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8" w:rsidRDefault="00BB3BA8" w:rsidP="00BB3BA8">
      <w:pPr>
        <w:jc w:val="center"/>
        <w:rPr>
          <w:sz w:val="28"/>
          <w:szCs w:val="28"/>
        </w:rPr>
      </w:pPr>
      <w:r w:rsidRPr="00F26E03">
        <w:rPr>
          <w:sz w:val="28"/>
          <w:szCs w:val="28"/>
          <w:lang w:val="en-US"/>
        </w:rPr>
        <w:t>XIII</w:t>
      </w:r>
      <w:r w:rsidRPr="00F26E03">
        <w:rPr>
          <w:sz w:val="28"/>
          <w:szCs w:val="28"/>
        </w:rPr>
        <w:t>. Условия конкурсного отбора по мероприятиям, предусмотренным в рамках</w:t>
      </w:r>
      <w:r>
        <w:rPr>
          <w:sz w:val="28"/>
          <w:szCs w:val="28"/>
        </w:rPr>
        <w:t xml:space="preserve"> мероприятия</w:t>
      </w:r>
      <w:r w:rsidRPr="00F26E03">
        <w:rPr>
          <w:sz w:val="28"/>
          <w:szCs w:val="28"/>
        </w:rPr>
        <w:t xml:space="preserve"> «Создани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и (или) развити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инфраструктуры поддержки субъектов малого предпринимательства, оказывающей имущественную поддержку, - бизнес-инкубаторов», </w:t>
      </w:r>
      <w:r>
        <w:rPr>
          <w:sz w:val="28"/>
          <w:szCs w:val="28"/>
        </w:rPr>
        <w:t>а также</w:t>
      </w:r>
      <w:r w:rsidRPr="00F26E03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BB3BA8" w:rsidRPr="00F26E03" w:rsidRDefault="00BB3BA8" w:rsidP="00BB3B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3BA8" w:rsidRDefault="00BB3BA8" w:rsidP="00BB5BB9">
      <w:pPr>
        <w:autoSpaceDE w:val="0"/>
        <w:autoSpaceDN w:val="0"/>
        <w:adjustRightInd w:val="0"/>
        <w:spacing w:line="360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 xml:space="preserve">13.1. </w:t>
      </w:r>
      <w:proofErr w:type="gramStart"/>
      <w:r w:rsidRPr="00F26E03">
        <w:rPr>
          <w:sz w:val="28"/>
          <w:szCs w:val="28"/>
        </w:rPr>
        <w:t>Поддержка программ обеспечения деятельности и (или) развития бизнес-инкубаторов, предусматривающ</w:t>
      </w:r>
      <w:r>
        <w:rPr>
          <w:sz w:val="28"/>
          <w:szCs w:val="28"/>
        </w:rPr>
        <w:t>ая</w:t>
      </w:r>
      <w:r w:rsidRPr="00F26E03">
        <w:rPr>
          <w:sz w:val="28"/>
          <w:szCs w:val="28"/>
        </w:rPr>
        <w:t xml:space="preserve"> предоставление субсидии</w:t>
      </w:r>
      <w:r w:rsidRPr="00CF723E"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 xml:space="preserve">федерального бюджета субъекту Российской Федерации на реализацию </w:t>
      </w:r>
      <w:r w:rsidRPr="00C65A13">
        <w:rPr>
          <w:sz w:val="28"/>
          <w:szCs w:val="28"/>
        </w:rPr>
        <w:t xml:space="preserve">мероприятий, связанных с поддержкой программы обеспечения деятельности бизнес-инкубаторов, в том числе обеспечение </w:t>
      </w:r>
      <w:proofErr w:type="spellStart"/>
      <w:r w:rsidRPr="00C65A13">
        <w:rPr>
          <w:sz w:val="28"/>
          <w:szCs w:val="28"/>
        </w:rPr>
        <w:t>бизнес-инкубатором</w:t>
      </w:r>
      <w:proofErr w:type="spellEnd"/>
      <w:r w:rsidRPr="00C65A13">
        <w:rPr>
          <w:sz w:val="28"/>
          <w:szCs w:val="28"/>
        </w:rPr>
        <w:t xml:space="preserve"> предоставления субъектам малого предпринимательства образовательных услуг, услуг по трансферту и коммерциализации технологий и подготовке менеджеров для бизнес-инкубатора</w:t>
      </w:r>
      <w:r w:rsidRPr="00C65A13">
        <w:footnoteReference w:id="1"/>
      </w:r>
      <w:r w:rsidRPr="00C65A13">
        <w:rPr>
          <w:sz w:val="28"/>
          <w:szCs w:val="28"/>
        </w:rPr>
        <w:t>, осуществляется в соответствии с условиями конкурсного отбора, указанными в пунктах 13.1.1 – 13.1.2</w:t>
      </w:r>
      <w:proofErr w:type="gramEnd"/>
      <w:r w:rsidRPr="00C65A13">
        <w:rPr>
          <w:sz w:val="28"/>
          <w:szCs w:val="28"/>
        </w:rPr>
        <w:t xml:space="preserve"> настоящих Условий и требований.</w:t>
      </w:r>
    </w:p>
    <w:p w:rsidR="00BB3BA8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 xml:space="preserve">13.1.1. </w:t>
      </w:r>
      <w:r>
        <w:rPr>
          <w:sz w:val="28"/>
          <w:szCs w:val="28"/>
        </w:rPr>
        <w:t>Условиями конкурсного отбора по мероприятию являются:</w:t>
      </w:r>
    </w:p>
    <w:p w:rsidR="00BB3BA8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6E03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в субъекте Российской Федерации бизнес-инкубатора</w:t>
      </w:r>
      <w:r>
        <w:rPr>
          <w:sz w:val="28"/>
          <w:szCs w:val="28"/>
        </w:rPr>
        <w:t>, построенного и действующего</w:t>
      </w:r>
      <w:r w:rsidRPr="00F26E0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F26E03">
        <w:rPr>
          <w:sz w:val="28"/>
          <w:szCs w:val="28"/>
        </w:rPr>
        <w:t xml:space="preserve"> строящегося</w:t>
      </w:r>
      <w:r>
        <w:rPr>
          <w:sz w:val="28"/>
          <w:szCs w:val="28"/>
        </w:rPr>
        <w:t xml:space="preserve"> за счет субсидии федерального бюджета;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26E03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программы обеспечения деятельности бизнес-инкубатора</w:t>
      </w:r>
      <w:r>
        <w:rPr>
          <w:sz w:val="28"/>
          <w:szCs w:val="28"/>
        </w:rPr>
        <w:t>, построенного и действующего</w:t>
      </w:r>
      <w:r w:rsidRPr="00F26E03">
        <w:rPr>
          <w:sz w:val="28"/>
          <w:szCs w:val="28"/>
        </w:rPr>
        <w:t xml:space="preserve"> либо строящегося</w:t>
      </w:r>
      <w:r>
        <w:rPr>
          <w:sz w:val="28"/>
          <w:szCs w:val="28"/>
        </w:rPr>
        <w:t xml:space="preserve"> за счет субсидии федерального бюджета</w:t>
      </w:r>
      <w:r w:rsidRPr="00F26E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содержащей </w:t>
      </w:r>
      <w:r w:rsidRPr="008F3414">
        <w:rPr>
          <w:sz w:val="28"/>
          <w:szCs w:val="28"/>
        </w:rPr>
        <w:t>одно или несколько из следующих положений:</w:t>
      </w:r>
    </w:p>
    <w:p w:rsidR="00BB3BA8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rPr>
          <w:bCs/>
          <w:sz w:val="28"/>
          <w:szCs w:val="28"/>
        </w:rPr>
      </w:pPr>
      <w:r w:rsidRPr="00F26E03">
        <w:rPr>
          <w:sz w:val="28"/>
          <w:szCs w:val="28"/>
        </w:rPr>
        <w:t xml:space="preserve">- обеспечение </w:t>
      </w:r>
      <w:proofErr w:type="spellStart"/>
      <w:proofErr w:type="gramStart"/>
      <w:r w:rsidRPr="00F26E03">
        <w:rPr>
          <w:sz w:val="28"/>
          <w:szCs w:val="28"/>
        </w:rPr>
        <w:t>бизнес-инкубатором</w:t>
      </w:r>
      <w:proofErr w:type="spellEnd"/>
      <w:proofErr w:type="gramEnd"/>
      <w:r w:rsidRPr="00F26E0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субъектам малого предпринимательства </w:t>
      </w:r>
      <w:r w:rsidRPr="00F26E03">
        <w:rPr>
          <w:sz w:val="28"/>
          <w:szCs w:val="28"/>
        </w:rPr>
        <w:t xml:space="preserve">образовательных услуг, услуг по трансферту </w:t>
      </w:r>
      <w:r w:rsidRPr="00F26E03">
        <w:rPr>
          <w:sz w:val="28"/>
          <w:szCs w:val="28"/>
        </w:rPr>
        <w:br/>
        <w:t>и коммерциализации технологий</w:t>
      </w:r>
      <w:r>
        <w:rPr>
          <w:sz w:val="28"/>
          <w:szCs w:val="28"/>
        </w:rPr>
        <w:t xml:space="preserve">, включая </w:t>
      </w:r>
      <w:r w:rsidRPr="00F26E03">
        <w:rPr>
          <w:bCs/>
          <w:sz w:val="28"/>
          <w:szCs w:val="28"/>
        </w:rPr>
        <w:t>оплат</w:t>
      </w:r>
      <w:r>
        <w:rPr>
          <w:bCs/>
          <w:sz w:val="28"/>
          <w:szCs w:val="28"/>
        </w:rPr>
        <w:t>у</w:t>
      </w:r>
      <w:r w:rsidRPr="00F2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Pr="00F26E03">
        <w:rPr>
          <w:bCs/>
          <w:sz w:val="28"/>
          <w:szCs w:val="28"/>
        </w:rPr>
        <w:t xml:space="preserve"> экспертов за научно-техническую и экономическую экспертизу проектов; </w:t>
      </w:r>
    </w:p>
    <w:p w:rsidR="00BB3BA8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6E03">
        <w:rPr>
          <w:bCs/>
          <w:sz w:val="28"/>
          <w:szCs w:val="28"/>
        </w:rPr>
        <w:t xml:space="preserve">возмещение затрат на патентно-лицензионные и информационно-аналитические работы для охраны прав на объекты интеллектуальной собственности для субъектов малого и среднего предпринимательства; возмещение затрат на участие в выставках; 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6E03">
        <w:rPr>
          <w:bCs/>
          <w:sz w:val="28"/>
          <w:szCs w:val="28"/>
        </w:rPr>
        <w:t xml:space="preserve">возмещение затрат на присоединение к национальным и международным сетям </w:t>
      </w:r>
      <w:r w:rsidRPr="00F26E03">
        <w:rPr>
          <w:sz w:val="28"/>
          <w:szCs w:val="28"/>
        </w:rPr>
        <w:t xml:space="preserve">технологического </w:t>
      </w:r>
      <w:proofErr w:type="spellStart"/>
      <w:r w:rsidRPr="00F26E03">
        <w:rPr>
          <w:sz w:val="28"/>
          <w:szCs w:val="28"/>
        </w:rPr>
        <w:t>трансфера</w:t>
      </w:r>
      <w:proofErr w:type="spellEnd"/>
      <w:r w:rsidRPr="00F26E03">
        <w:rPr>
          <w:sz w:val="28"/>
          <w:szCs w:val="28"/>
        </w:rPr>
        <w:t xml:space="preserve"> и базам данных научно-технической информации), возмещение затрат на прохождение бизне</w:t>
      </w:r>
      <w:proofErr w:type="gramStart"/>
      <w:r w:rsidRPr="00F26E03">
        <w:rPr>
          <w:sz w:val="28"/>
          <w:szCs w:val="28"/>
        </w:rPr>
        <w:t>с-</w:t>
      </w:r>
      <w:proofErr w:type="gramEnd"/>
      <w:r w:rsidRPr="00F26E03">
        <w:rPr>
          <w:sz w:val="28"/>
          <w:szCs w:val="28"/>
        </w:rPr>
        <w:t xml:space="preserve">             </w:t>
      </w:r>
      <w:r w:rsidRPr="00F26E03">
        <w:rPr>
          <w:sz w:val="28"/>
          <w:szCs w:val="28"/>
        </w:rPr>
        <w:br/>
        <w:t xml:space="preserve">инкубатором ежегодной оценки эффективности и иных услуг, направленных на совершенствование указанных процессов, в том числе подготовку </w:t>
      </w:r>
      <w:r w:rsidRPr="00F26E03">
        <w:rPr>
          <w:sz w:val="28"/>
          <w:szCs w:val="28"/>
        </w:rPr>
        <w:lastRenderedPageBreak/>
        <w:t>менеджеров для бизнес-инкубатора, и стимулирование привлечения учащейся молодежи (в возрасте до 30 лет) к использованию услуг бизнес-инкубаторов;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E03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F26E03">
        <w:rPr>
          <w:sz w:val="28"/>
          <w:szCs w:val="28"/>
        </w:rPr>
        <w:t xml:space="preserve"> менеджеров для бизнес-инкубатора</w:t>
      </w:r>
      <w:r>
        <w:rPr>
          <w:sz w:val="28"/>
          <w:szCs w:val="28"/>
        </w:rPr>
        <w:t>;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rPr>
          <w:sz w:val="28"/>
          <w:szCs w:val="28"/>
        </w:rPr>
      </w:pPr>
      <w:r w:rsidRPr="008F3414">
        <w:rPr>
          <w:sz w:val="28"/>
          <w:szCs w:val="28"/>
        </w:rPr>
        <w:t>в) средства субсидии федерального бюджета на финансирование мероприятий, указанных в подпункте «б» настоящего пункта, предоставляются с учетом положений пунктов 13.2 – 13.2.24 настоящих Условий и требований.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 xml:space="preserve">13.1.2. Максимальный размер субсидии федерального бюджета </w:t>
      </w:r>
      <w:r w:rsidRPr="00F26E03">
        <w:rPr>
          <w:sz w:val="28"/>
          <w:szCs w:val="28"/>
        </w:rPr>
        <w:br/>
        <w:t>на поддержку программ обеспечения деятельности и (или) развития бизнес-инкубаторов составляет не более 2,0 млн. рублей на 1 (один) бизнес-инкубатор.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>13.2. Предоставление субсидии федерального бюджета субъекту Российской Федерации на реализацию мероприятия по созданию и (или) развитию бизнес-инкубатора</w:t>
      </w:r>
      <w:r>
        <w:rPr>
          <w:rStyle w:val="a3"/>
          <w:sz w:val="28"/>
          <w:szCs w:val="28"/>
        </w:rPr>
        <w:footnoteReference w:id="2"/>
      </w:r>
      <w:r w:rsidRPr="00F26E03">
        <w:rPr>
          <w:sz w:val="28"/>
          <w:szCs w:val="28"/>
        </w:rPr>
        <w:t>.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>13.2.1. Условиями конкурсного отбора по мероприятию являются: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>а) наличие обязательства субъекта Российской Федерации обеспечить функционирование бизнес-инкубатора в течение не менее 10 лет с момента его создания за счет субсидии</w:t>
      </w:r>
      <w:r>
        <w:rPr>
          <w:sz w:val="28"/>
          <w:szCs w:val="28"/>
        </w:rPr>
        <w:t xml:space="preserve"> федерального бюджета</w:t>
      </w:r>
      <w:r w:rsidRPr="00F26E03">
        <w:rPr>
          <w:sz w:val="28"/>
          <w:szCs w:val="28"/>
        </w:rPr>
        <w:t>;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outlineLvl w:val="3"/>
        <w:rPr>
          <w:sz w:val="28"/>
          <w:szCs w:val="28"/>
        </w:rPr>
      </w:pPr>
      <w:r w:rsidRPr="00F26E03">
        <w:rPr>
          <w:sz w:val="28"/>
          <w:szCs w:val="28"/>
        </w:rPr>
        <w:t>б) бизнес-инкубатор создается в соответствии с требованиями, установленными пунктами 13.2.</w:t>
      </w:r>
      <w:r>
        <w:rPr>
          <w:sz w:val="28"/>
          <w:szCs w:val="28"/>
        </w:rPr>
        <w:t>2</w:t>
      </w:r>
      <w:r w:rsidRPr="00F26E03">
        <w:rPr>
          <w:sz w:val="28"/>
          <w:szCs w:val="28"/>
        </w:rPr>
        <w:t xml:space="preserve"> – 13.2.</w:t>
      </w:r>
      <w:r>
        <w:rPr>
          <w:sz w:val="28"/>
          <w:szCs w:val="28"/>
        </w:rPr>
        <w:t>24</w:t>
      </w:r>
      <w:r w:rsidRPr="00F26E03">
        <w:rPr>
          <w:sz w:val="28"/>
          <w:szCs w:val="28"/>
        </w:rPr>
        <w:t xml:space="preserve"> настоящих Условий и требований</w:t>
      </w:r>
      <w:r>
        <w:rPr>
          <w:sz w:val="28"/>
          <w:szCs w:val="28"/>
        </w:rPr>
        <w:t>;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4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в)</w:t>
      </w:r>
      <w:r w:rsidRPr="00F26E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целях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получения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субсидии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из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федерального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бюджета</w:t>
      </w:r>
      <w:r w:rsidRPr="00F26E03"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br/>
      </w:r>
      <w:r w:rsidRPr="00F26E03">
        <w:rPr>
          <w:rFonts w:hint="eastAsia"/>
          <w:sz w:val="28"/>
          <w:szCs w:val="28"/>
        </w:rPr>
        <w:t>на</w:t>
      </w:r>
      <w:r w:rsidRPr="00F26E03">
        <w:rPr>
          <w:sz w:val="28"/>
          <w:szCs w:val="28"/>
        </w:rPr>
        <w:t xml:space="preserve"> реализацию мероприятия по созданию и (</w:t>
      </w:r>
      <w:r>
        <w:rPr>
          <w:sz w:val="28"/>
          <w:szCs w:val="28"/>
        </w:rPr>
        <w:t xml:space="preserve">или) развитию бизнес-инкубатора, </w:t>
      </w:r>
      <w:r w:rsidRPr="00F26E03">
        <w:rPr>
          <w:rFonts w:hint="eastAsia"/>
          <w:sz w:val="28"/>
          <w:szCs w:val="28"/>
        </w:rPr>
        <w:t>субъект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Российской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Федерации</w:t>
      </w:r>
      <w:r w:rsidRPr="00F26E03">
        <w:rPr>
          <w:sz w:val="28"/>
          <w:szCs w:val="28"/>
        </w:rPr>
        <w:t xml:space="preserve"> должен принять </w:t>
      </w:r>
      <w:r w:rsidRPr="00F26E03">
        <w:rPr>
          <w:rFonts w:hint="eastAsia"/>
          <w:sz w:val="28"/>
          <w:szCs w:val="28"/>
        </w:rPr>
        <w:t>на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себя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следующие</w:t>
      </w:r>
      <w:r w:rsidRPr="00F26E03">
        <w:rPr>
          <w:sz w:val="28"/>
          <w:szCs w:val="28"/>
        </w:rPr>
        <w:t xml:space="preserve"> </w:t>
      </w:r>
      <w:r w:rsidRPr="00F26E03">
        <w:rPr>
          <w:rFonts w:hint="eastAsia"/>
          <w:sz w:val="28"/>
          <w:szCs w:val="28"/>
        </w:rPr>
        <w:t>обязательства</w:t>
      </w:r>
      <w:r>
        <w:rPr>
          <w:sz w:val="28"/>
          <w:szCs w:val="28"/>
        </w:rPr>
        <w:t>: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6E03">
        <w:rPr>
          <w:sz w:val="28"/>
          <w:szCs w:val="28"/>
        </w:rPr>
        <w:t>пределить уполномоченный орган субъекта Российской Федерации, ответственный за создание и деятельность бизнес-инкубатора и урегулирование споров, связанных с размещением в нем субъе</w:t>
      </w:r>
      <w:r>
        <w:rPr>
          <w:sz w:val="28"/>
          <w:szCs w:val="28"/>
        </w:rPr>
        <w:t>ктов малого предпринимательства;</w:t>
      </w:r>
    </w:p>
    <w:p w:rsidR="00BB3BA8" w:rsidRDefault="00BB3BA8" w:rsidP="00BB3BA8">
      <w:pPr>
        <w:autoSpaceDE w:val="0"/>
        <w:autoSpaceDN w:val="0"/>
        <w:adjustRightInd w:val="0"/>
        <w:spacing w:line="331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26E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6E03">
        <w:rPr>
          <w:sz w:val="28"/>
          <w:szCs w:val="28"/>
        </w:rPr>
        <w:t xml:space="preserve">беспечить функционирование бизнес-инкубатора в течение </w:t>
      </w:r>
      <w:r w:rsidRPr="00F26E03">
        <w:rPr>
          <w:sz w:val="28"/>
          <w:szCs w:val="28"/>
        </w:rPr>
        <w:br/>
        <w:t>не менее 10 лет с момента ввода в эксплуатацию объект</w:t>
      </w:r>
      <w:proofErr w:type="gramStart"/>
      <w:r w:rsidRPr="00F26E03">
        <w:rPr>
          <w:sz w:val="28"/>
          <w:szCs w:val="28"/>
        </w:rPr>
        <w:t>а(</w:t>
      </w:r>
      <w:proofErr w:type="spellStart"/>
      <w:proofErr w:type="gramEnd"/>
      <w:r w:rsidRPr="00F26E03">
        <w:rPr>
          <w:sz w:val="28"/>
          <w:szCs w:val="28"/>
        </w:rPr>
        <w:t>ов</w:t>
      </w:r>
      <w:proofErr w:type="spellEnd"/>
      <w:r w:rsidRPr="00F26E03">
        <w:rPr>
          <w:sz w:val="28"/>
          <w:szCs w:val="28"/>
        </w:rPr>
        <w:t>) за счет субсидии, предоставленно</w:t>
      </w:r>
      <w:r>
        <w:rPr>
          <w:sz w:val="28"/>
          <w:szCs w:val="28"/>
        </w:rPr>
        <w:t>й на создание бизнес-инкубатора;</w:t>
      </w:r>
    </w:p>
    <w:p w:rsidR="00BB3BA8" w:rsidRDefault="00BB3BA8" w:rsidP="00BB3BA8">
      <w:pPr>
        <w:autoSpaceDE w:val="0"/>
        <w:autoSpaceDN w:val="0"/>
        <w:adjustRightInd w:val="0"/>
        <w:spacing w:line="384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6E03">
        <w:rPr>
          <w:sz w:val="28"/>
          <w:szCs w:val="28"/>
        </w:rPr>
        <w:t>беспечить текущее финансирование деятельности бизнес-инкубатора</w:t>
      </w:r>
      <w:r>
        <w:rPr>
          <w:sz w:val="28"/>
          <w:szCs w:val="28"/>
        </w:rPr>
        <w:t>;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6E03">
        <w:rPr>
          <w:sz w:val="28"/>
          <w:szCs w:val="28"/>
        </w:rPr>
        <w:t xml:space="preserve">пределить организацию, управляющую деятельностью </w:t>
      </w:r>
      <w:r w:rsidRPr="00BB3BA8">
        <w:rPr>
          <w:sz w:val="28"/>
          <w:szCs w:val="28"/>
        </w:rPr>
        <w:br/>
      </w:r>
      <w:r w:rsidRPr="00F26E03">
        <w:rPr>
          <w:sz w:val="28"/>
          <w:szCs w:val="28"/>
        </w:rPr>
        <w:t>бизнес-инкубатора, а также утвердить порядок управления деятельностью бизнес-инкубатора, содержащий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условия заключения льготных договоров аренды (субаренды) с субъектами малого предпринимательства</w:t>
      </w:r>
      <w:r>
        <w:rPr>
          <w:sz w:val="28"/>
          <w:szCs w:val="28"/>
        </w:rPr>
        <w:t xml:space="preserve"> и </w:t>
      </w:r>
      <w:r w:rsidRPr="00F26E03">
        <w:rPr>
          <w:sz w:val="28"/>
          <w:szCs w:val="28"/>
        </w:rPr>
        <w:t>условия доступа арендаторов (субарендаторов) к услугам, предусмотренны</w:t>
      </w:r>
      <w:r>
        <w:rPr>
          <w:sz w:val="28"/>
          <w:szCs w:val="28"/>
        </w:rPr>
        <w:t>м</w:t>
      </w:r>
      <w:r w:rsidRPr="00F26E03">
        <w:rPr>
          <w:sz w:val="28"/>
          <w:szCs w:val="28"/>
        </w:rPr>
        <w:t xml:space="preserve"> пунктом 13.2.</w:t>
      </w:r>
      <w:r>
        <w:rPr>
          <w:sz w:val="28"/>
          <w:szCs w:val="28"/>
        </w:rPr>
        <w:t>12</w:t>
      </w:r>
      <w:r w:rsidRPr="00F26E03">
        <w:rPr>
          <w:sz w:val="28"/>
          <w:szCs w:val="28"/>
        </w:rPr>
        <w:t xml:space="preserve"> настоящих Условий и требований;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74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B14EF0">
        <w:rPr>
          <w:sz w:val="28"/>
          <w:szCs w:val="28"/>
        </w:rPr>
        <w:t>) средства субсидии федерального бюджета на финансирование мероприятий по созданию и (или) развитию бизнес-инкубаторов, предоставляются субъектам Российской Федерации в целях финансирования следующих направлений: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748"/>
        <w:jc w:val="both"/>
        <w:outlineLvl w:val="1"/>
        <w:rPr>
          <w:sz w:val="28"/>
          <w:szCs w:val="28"/>
        </w:rPr>
      </w:pPr>
      <w:r w:rsidRPr="00B14EF0">
        <w:rPr>
          <w:sz w:val="28"/>
          <w:szCs w:val="28"/>
        </w:rPr>
        <w:t>- строительство (реконструкция), расширение и техническое перевооружение здания (части здания) бизнес-инкубатора;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748"/>
        <w:jc w:val="both"/>
        <w:outlineLvl w:val="1"/>
        <w:rPr>
          <w:sz w:val="28"/>
          <w:szCs w:val="28"/>
        </w:rPr>
      </w:pPr>
      <w:r w:rsidRPr="00B14EF0">
        <w:rPr>
          <w:sz w:val="28"/>
          <w:szCs w:val="28"/>
        </w:rPr>
        <w:t>- капитальный ремонт здания (части здания) бизнес-инкубатора;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748"/>
        <w:jc w:val="both"/>
        <w:outlineLvl w:val="1"/>
        <w:rPr>
          <w:sz w:val="28"/>
          <w:szCs w:val="28"/>
        </w:rPr>
      </w:pPr>
      <w:r w:rsidRPr="00B14EF0">
        <w:rPr>
          <w:sz w:val="28"/>
          <w:szCs w:val="28"/>
        </w:rPr>
        <w:t xml:space="preserve">- организационное и техническое обеспечение доступа к системам </w:t>
      </w:r>
      <w:r w:rsidRPr="00C65A13">
        <w:rPr>
          <w:sz w:val="28"/>
          <w:szCs w:val="28"/>
        </w:rPr>
        <w:br/>
      </w:r>
      <w:r w:rsidRPr="00B14EF0">
        <w:rPr>
          <w:sz w:val="28"/>
          <w:szCs w:val="28"/>
        </w:rPr>
        <w:t>тепл</w:t>
      </w:r>
      <w:proofErr w:type="gramStart"/>
      <w:r w:rsidRPr="00B14EF0">
        <w:rPr>
          <w:sz w:val="28"/>
          <w:szCs w:val="28"/>
        </w:rPr>
        <w:t>о-</w:t>
      </w:r>
      <w:proofErr w:type="gramEnd"/>
      <w:r w:rsidRPr="00B14EF0">
        <w:rPr>
          <w:sz w:val="28"/>
          <w:szCs w:val="28"/>
        </w:rPr>
        <w:t xml:space="preserve">, </w:t>
      </w:r>
      <w:proofErr w:type="spellStart"/>
      <w:r w:rsidRPr="00B14EF0">
        <w:rPr>
          <w:sz w:val="28"/>
          <w:szCs w:val="28"/>
        </w:rPr>
        <w:t>газо</w:t>
      </w:r>
      <w:proofErr w:type="spellEnd"/>
      <w:r w:rsidRPr="00B14EF0">
        <w:rPr>
          <w:sz w:val="28"/>
          <w:szCs w:val="28"/>
        </w:rPr>
        <w:t xml:space="preserve">-, </w:t>
      </w:r>
      <w:proofErr w:type="spellStart"/>
      <w:r w:rsidRPr="00B14EF0">
        <w:rPr>
          <w:sz w:val="28"/>
          <w:szCs w:val="28"/>
        </w:rPr>
        <w:t>энерго</w:t>
      </w:r>
      <w:proofErr w:type="spellEnd"/>
      <w:r w:rsidRPr="00B14EF0">
        <w:rPr>
          <w:sz w:val="28"/>
          <w:szCs w:val="28"/>
        </w:rPr>
        <w:t>- и водоснабжения, водоотведения, подземным инженерным коммуникациям, обеспечение связи;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748"/>
        <w:jc w:val="both"/>
        <w:outlineLvl w:val="1"/>
        <w:rPr>
          <w:sz w:val="28"/>
          <w:szCs w:val="28"/>
        </w:rPr>
      </w:pPr>
      <w:r w:rsidRPr="00B14EF0">
        <w:rPr>
          <w:sz w:val="28"/>
          <w:szCs w:val="28"/>
        </w:rPr>
        <w:t>-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оборудования, лабораторного оборудования</w:t>
      </w:r>
      <w:r>
        <w:rPr>
          <w:sz w:val="28"/>
          <w:szCs w:val="28"/>
        </w:rPr>
        <w:t>.</w:t>
      </w:r>
    </w:p>
    <w:p w:rsidR="00BB3BA8" w:rsidRDefault="00BB3BA8" w:rsidP="00BB3BA8">
      <w:pPr>
        <w:autoSpaceDE w:val="0"/>
        <w:autoSpaceDN w:val="0"/>
        <w:adjustRightInd w:val="0"/>
        <w:spacing w:line="413" w:lineRule="auto"/>
        <w:ind w:firstLine="74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F26E03">
        <w:rPr>
          <w:sz w:val="28"/>
          <w:szCs w:val="28"/>
        </w:rPr>
        <w:t xml:space="preserve">3.2.2. Бизнес-инкубатор </w:t>
      </w:r>
      <w:r>
        <w:rPr>
          <w:sz w:val="28"/>
          <w:szCs w:val="28"/>
        </w:rPr>
        <w:t>соответствует следующим требованиям.</w:t>
      </w:r>
    </w:p>
    <w:p w:rsidR="00BB3BA8" w:rsidRDefault="00BB3BA8" w:rsidP="00BB3BA8">
      <w:pPr>
        <w:autoSpaceDE w:val="0"/>
        <w:autoSpaceDN w:val="0"/>
        <w:adjustRightInd w:val="0"/>
        <w:spacing w:line="336" w:lineRule="auto"/>
        <w:ind w:firstLine="748"/>
        <w:jc w:val="both"/>
        <w:outlineLvl w:val="2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>13.2.</w:t>
      </w:r>
      <w:r>
        <w:rPr>
          <w:sz w:val="28"/>
          <w:szCs w:val="28"/>
        </w:rPr>
        <w:t>3</w:t>
      </w:r>
      <w:r w:rsidRPr="00F26E03">
        <w:rPr>
          <w:sz w:val="28"/>
          <w:szCs w:val="28"/>
        </w:rPr>
        <w:t xml:space="preserve">. </w:t>
      </w:r>
      <w:proofErr w:type="gramStart"/>
      <w:r w:rsidRPr="00F26E03">
        <w:rPr>
          <w:sz w:val="28"/>
          <w:szCs w:val="28"/>
        </w:rPr>
        <w:t xml:space="preserve">Бизнес-инкубатор </w:t>
      </w:r>
      <w:r>
        <w:rPr>
          <w:sz w:val="28"/>
          <w:szCs w:val="28"/>
        </w:rPr>
        <w:t>–</w:t>
      </w:r>
      <w:r w:rsidRPr="00F26E03">
        <w:rPr>
          <w:sz w:val="28"/>
          <w:szCs w:val="28"/>
        </w:rPr>
        <w:t xml:space="preserve"> организация, созданная для поддержки предпринимателей на </w:t>
      </w:r>
      <w:r>
        <w:rPr>
          <w:sz w:val="28"/>
          <w:szCs w:val="28"/>
        </w:rPr>
        <w:t xml:space="preserve">ранней </w:t>
      </w:r>
      <w:r w:rsidRPr="00F26E03">
        <w:rPr>
          <w:sz w:val="28"/>
          <w:szCs w:val="28"/>
        </w:rPr>
        <w:t>стадии их деятельности</w:t>
      </w:r>
      <w:r>
        <w:rPr>
          <w:sz w:val="28"/>
          <w:szCs w:val="28"/>
        </w:rPr>
        <w:t xml:space="preserve"> – стадии</w:t>
      </w:r>
      <w:r w:rsidRPr="00F26E03">
        <w:rPr>
          <w:sz w:val="28"/>
          <w:szCs w:val="28"/>
        </w:rPr>
        <w:t xml:space="preserve">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 на предоставление в аренду помещений и оказания услуг  </w:t>
      </w:r>
      <w:proofErr w:type="spellStart"/>
      <w:r w:rsidRPr="00F26E03">
        <w:rPr>
          <w:sz w:val="28"/>
          <w:szCs w:val="28"/>
        </w:rPr>
        <w:t>бизнес-и</w:t>
      </w:r>
      <w:r>
        <w:rPr>
          <w:sz w:val="28"/>
          <w:szCs w:val="28"/>
        </w:rPr>
        <w:t>нкубатором</w:t>
      </w:r>
      <w:proofErr w:type="spellEnd"/>
      <w:r>
        <w:rPr>
          <w:sz w:val="28"/>
          <w:szCs w:val="28"/>
        </w:rPr>
        <w:t xml:space="preserve"> не превышает 3 (трех) лет (далее – ранняя стадия деятельности)</w:t>
      </w:r>
      <w:r w:rsidRPr="00F26E03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  <w:r w:rsidRPr="00F26E03">
        <w:rPr>
          <w:sz w:val="28"/>
          <w:szCs w:val="28"/>
        </w:rPr>
        <w:t xml:space="preserve">  осуществляющая такую поддержку путем предоставления в аренду помещений и оказания услуг</w:t>
      </w:r>
      <w:proofErr w:type="gramEnd"/>
      <w:r w:rsidRPr="00F26E03">
        <w:rPr>
          <w:sz w:val="28"/>
          <w:szCs w:val="28"/>
        </w:rPr>
        <w:t>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</w:t>
      </w:r>
      <w:r>
        <w:rPr>
          <w:rStyle w:val="a3"/>
          <w:sz w:val="28"/>
          <w:szCs w:val="28"/>
        </w:rPr>
        <w:footnoteReference w:id="3"/>
      </w:r>
      <w:r w:rsidRPr="00F26E03">
        <w:rPr>
          <w:sz w:val="28"/>
          <w:szCs w:val="28"/>
        </w:rPr>
        <w:t>.</w:t>
      </w:r>
    </w:p>
    <w:p w:rsidR="00BB3BA8" w:rsidRDefault="00BB3BA8" w:rsidP="00BB3BA8">
      <w:pPr>
        <w:autoSpaceDE w:val="0"/>
        <w:autoSpaceDN w:val="0"/>
        <w:adjustRightInd w:val="0"/>
        <w:spacing w:line="336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4</w:t>
      </w:r>
      <w:r w:rsidRPr="00F26E03">
        <w:rPr>
          <w:sz w:val="28"/>
          <w:szCs w:val="28"/>
        </w:rPr>
        <w:t xml:space="preserve">. </w:t>
      </w:r>
      <w:proofErr w:type="gramStart"/>
      <w:r w:rsidRPr="00F26E03">
        <w:rPr>
          <w:sz w:val="28"/>
          <w:szCs w:val="28"/>
        </w:rPr>
        <w:t>Общая площадь нежилых помещений бизнес-инкубатора должна составлять не менее 900 кв. метров, при этом площадь, предназначенная для размещения субъектов малого предпринимательства, должна составлять не менее 85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% от расчетной площади бизнес-инкубатора, а оставшаяся часть площади может предоставляться организациям, образующим инфраструктуру поддержки субъектов малого и среднего предпринимательства, и использоваться в целях оказания услуг, указанных в пункте 13.2.</w:t>
      </w:r>
      <w:r>
        <w:rPr>
          <w:sz w:val="28"/>
          <w:szCs w:val="28"/>
        </w:rPr>
        <w:t>12</w:t>
      </w:r>
      <w:r w:rsidRPr="00F26E03">
        <w:rPr>
          <w:sz w:val="28"/>
          <w:szCs w:val="28"/>
        </w:rPr>
        <w:t xml:space="preserve"> настоящих Условий и требований. </w:t>
      </w:r>
      <w:proofErr w:type="gramEnd"/>
    </w:p>
    <w:p w:rsidR="00BB3BA8" w:rsidRDefault="00BB3BA8" w:rsidP="00BB3BA8">
      <w:pPr>
        <w:autoSpaceDE w:val="0"/>
        <w:autoSpaceDN w:val="0"/>
        <w:adjustRightInd w:val="0"/>
        <w:spacing w:line="336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5</w:t>
      </w:r>
      <w:r w:rsidRPr="00F26E0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26E03">
        <w:rPr>
          <w:sz w:val="28"/>
          <w:szCs w:val="28"/>
        </w:rPr>
        <w:t xml:space="preserve">асчетной площадью бизнес-инкубатора </w:t>
      </w:r>
      <w:r>
        <w:rPr>
          <w:sz w:val="28"/>
          <w:szCs w:val="28"/>
        </w:rPr>
        <w:t>является</w:t>
      </w:r>
      <w:r w:rsidRPr="00F26E03">
        <w:rPr>
          <w:sz w:val="28"/>
          <w:szCs w:val="28"/>
        </w:rPr>
        <w:t xml:space="preserve"> общие площади нежилых помещений бизнес-инкубатора для размещения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 субъектов малого предпринимательства и организаций, образующих инфраструктуру поддержки субъектов малого и среднего предпринимательства, за исключением коридоров, тамбуров, переходов, лестничных площадок, которые в силу конструктивных или функциональных </w:t>
      </w:r>
      <w:r w:rsidRPr="00F26E03">
        <w:rPr>
          <w:sz w:val="28"/>
          <w:szCs w:val="28"/>
        </w:rPr>
        <w:lastRenderedPageBreak/>
        <w:t>особенностей не могут быть использованы в соответствии с целевым назначением бизнес-инкубатора.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К расчетной площади бизнес-инкубатора также относятся помещения для оказания услуг общественного питания работникам бизнес-инкубатора.</w:t>
      </w:r>
    </w:p>
    <w:p w:rsidR="00BB3BA8" w:rsidRDefault="00BB3BA8" w:rsidP="00BB3BA8">
      <w:pPr>
        <w:autoSpaceDE w:val="0"/>
        <w:autoSpaceDN w:val="0"/>
        <w:adjustRightInd w:val="0"/>
        <w:spacing w:line="336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6</w:t>
      </w:r>
      <w:r w:rsidRPr="00F26E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В случае проведения реконструкции и (или) капитального ремонта нежилых помещений бизнес-инкубатора на конкурсный отбор субъектом Российской Федерации представляется информация об объекте, отвечающем следующим требованиям: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строительство объекта начато не ранее 1 января 1970 года;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общий процент износа объекта составляет не более 50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% на дату инвентаризации.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7</w:t>
      </w:r>
      <w:r w:rsidRPr="00F26E03">
        <w:rPr>
          <w:sz w:val="28"/>
          <w:szCs w:val="28"/>
        </w:rPr>
        <w:t>. Площадь нежилых помещений, предоставленных в аренду одному субъекту малого предпринимательства, не должна превышать 15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% от расчетной площади нежилых помещений бизнес-инкубатора, предназначенной для размещения субъектов малого предпринимательства.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8</w:t>
      </w:r>
      <w:r w:rsidRPr="00F26E03">
        <w:rPr>
          <w:sz w:val="28"/>
          <w:szCs w:val="28"/>
        </w:rPr>
        <w:t>. Бизнес-инкубатор в зависимости от специализации организации, управляющей</w:t>
      </w:r>
      <w:r>
        <w:rPr>
          <w:sz w:val="28"/>
          <w:szCs w:val="28"/>
        </w:rPr>
        <w:t xml:space="preserve"> его</w:t>
      </w:r>
      <w:r w:rsidRPr="00F26E03">
        <w:rPr>
          <w:sz w:val="28"/>
          <w:szCs w:val="28"/>
        </w:rPr>
        <w:t xml:space="preserve"> деятельностью</w:t>
      </w:r>
      <w:r>
        <w:rPr>
          <w:sz w:val="28"/>
          <w:szCs w:val="28"/>
        </w:rPr>
        <w:t>,</w:t>
      </w:r>
      <w:r w:rsidRPr="00F26E03">
        <w:rPr>
          <w:sz w:val="28"/>
          <w:szCs w:val="28"/>
        </w:rPr>
        <w:t xml:space="preserve"> может быть: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общего типа (специализация соответствует пункту 13.2.</w:t>
      </w:r>
      <w:r>
        <w:rPr>
          <w:sz w:val="28"/>
          <w:szCs w:val="28"/>
        </w:rPr>
        <w:t>10</w:t>
      </w:r>
      <w:r w:rsidRPr="00F26E03">
        <w:rPr>
          <w:sz w:val="28"/>
          <w:szCs w:val="28"/>
        </w:rPr>
        <w:t xml:space="preserve"> настоящих Условий и требований);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инновационного типа (специализация соответствует пунктам 13.2.</w:t>
      </w:r>
      <w:r>
        <w:rPr>
          <w:sz w:val="28"/>
          <w:szCs w:val="28"/>
        </w:rPr>
        <w:t>10</w:t>
      </w:r>
      <w:r w:rsidRPr="00F26E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6E03">
        <w:rPr>
          <w:sz w:val="28"/>
          <w:szCs w:val="28"/>
        </w:rPr>
        <w:t>и 13.2.</w:t>
      </w:r>
      <w:r>
        <w:rPr>
          <w:sz w:val="28"/>
          <w:szCs w:val="28"/>
        </w:rPr>
        <w:t>11</w:t>
      </w:r>
      <w:r w:rsidRPr="00F26E03">
        <w:rPr>
          <w:sz w:val="28"/>
          <w:szCs w:val="28"/>
        </w:rPr>
        <w:t xml:space="preserve"> настоящих Условий и требований).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9</w:t>
      </w:r>
      <w:r w:rsidRPr="00F26E03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F26E03">
        <w:rPr>
          <w:sz w:val="28"/>
          <w:szCs w:val="28"/>
        </w:rPr>
        <w:t xml:space="preserve">изнес-инкубатор общего типа может быть: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производственным (при наличии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 производственных площадей и необходимого оборудования, предоставляемого субъектам малого предпринимательства, осуществляющим производственную деятельность);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офисным;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смешанным;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 xml:space="preserve">- отраслевым, в том числе аграрным (в соответствии со сферой деятельности предполагаемых к размещению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 субъектов малого предпринимательства).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10.</w:t>
      </w:r>
      <w:r w:rsidRPr="00F26E03">
        <w:rPr>
          <w:sz w:val="28"/>
          <w:szCs w:val="28"/>
        </w:rPr>
        <w:t xml:space="preserve"> Организация, управляющая деятельностью бизнес-инкубатора, осуществляет следующие функции: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реализация следующих процессов: поиск, оценка перспективности и отбор проектов для размещения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; мониторинг и анализ последовательности и эффективности шагов в создании стратегии выхода резидентов бизнес-инкубатора на рынок (маркетинг, финансовое планирование, разработка технологии, создание команды); внесение рекомендаций и принятие мер, направленных на развитие проекта; анализ эффективности деятельности компаний, являвшихся резидентами бизнес-инкубатора, в условиях реального рынка и оказание им консалтинговых услуг;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создание экспертного сообщества для оценки проектов;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рекламно-просветительская деятельность в сфере  предпринимательства и повышение </w:t>
      </w:r>
      <w:proofErr w:type="spellStart"/>
      <w:proofErr w:type="gramStart"/>
      <w:r w:rsidRPr="00F26E03">
        <w:rPr>
          <w:sz w:val="28"/>
          <w:szCs w:val="28"/>
        </w:rPr>
        <w:t>бизнес-активности</w:t>
      </w:r>
      <w:proofErr w:type="spellEnd"/>
      <w:proofErr w:type="gramEnd"/>
      <w:r w:rsidRPr="00F26E03">
        <w:rPr>
          <w:sz w:val="28"/>
          <w:szCs w:val="28"/>
        </w:rPr>
        <w:t xml:space="preserve"> населения;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обучение основам предпринимательской деятельности </w:t>
      </w:r>
      <w:r w:rsidRPr="00F26E03">
        <w:rPr>
          <w:sz w:val="28"/>
          <w:szCs w:val="28"/>
        </w:rPr>
        <w:br/>
        <w:t>и переквалификация населения;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создание партнерской сети сервисных организаций, необходимых для деятельности резидентов бизнес-инкубатора;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ведение базы данных резидентов и внешних потребителей услуг бизнес-инкубатора;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взаимодействие с организациями, оказывающими государственную поддержку субъектам малого и среднего предпринимательства субъекта Российской Федерации;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взаимодействие с некоммерческими организациями региона, выражающими интересы субъектов малого и среднего предпринимательства, </w:t>
      </w:r>
      <w:r>
        <w:rPr>
          <w:sz w:val="28"/>
          <w:szCs w:val="28"/>
        </w:rPr>
        <w:br/>
      </w:r>
      <w:r w:rsidRPr="00F26E03">
        <w:rPr>
          <w:sz w:val="28"/>
          <w:szCs w:val="28"/>
        </w:rPr>
        <w:t>и структурными подразделениями указанных организаций;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>- организация площадки для встреч субъектов малого и среднего предпринимательства;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работа с молодежью с целью развития молодежного предпринимательства;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техническая эксплуатация здания (части здания) бизнес-инкубатора.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11</w:t>
      </w:r>
      <w:r w:rsidRPr="00F26E03">
        <w:rPr>
          <w:sz w:val="28"/>
          <w:szCs w:val="28"/>
        </w:rPr>
        <w:t>. Организация, управляющая деятельностью бизнес-инкубатора инновационного типа, должна осуществлять функции, указанные в пункте 13.2.</w:t>
      </w:r>
      <w:r>
        <w:rPr>
          <w:sz w:val="28"/>
          <w:szCs w:val="28"/>
        </w:rPr>
        <w:t>10</w:t>
      </w:r>
      <w:r w:rsidRPr="00F26E03">
        <w:rPr>
          <w:sz w:val="28"/>
          <w:szCs w:val="28"/>
        </w:rPr>
        <w:t xml:space="preserve"> настоящих Условий и требований, а также осуществлять: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реализацию процессов, указанных в абзаце втором пункта 13.2.</w:t>
      </w:r>
      <w:r>
        <w:rPr>
          <w:sz w:val="28"/>
          <w:szCs w:val="28"/>
        </w:rPr>
        <w:t>10</w:t>
      </w:r>
      <w:r w:rsidRPr="00F26E03">
        <w:rPr>
          <w:sz w:val="28"/>
          <w:szCs w:val="28"/>
        </w:rPr>
        <w:t xml:space="preserve"> настоящих Условий и требований, в отношении инновационных проектов;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создание экспертного сообщества для оценки инновационных проектов;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взаимодействие с авторами научно-исследовательских работ, научно-исследовательских и опытно-конструкторских разработок и обладателями патентов на изобретения, полезные модели, промышленные образцы.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12</w:t>
      </w:r>
      <w:r w:rsidRPr="00F26E03">
        <w:rPr>
          <w:sz w:val="28"/>
          <w:szCs w:val="28"/>
        </w:rPr>
        <w:t>. Бизнес-инкубатор обеспечивает оказание следующих основных услуг: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proofErr w:type="gramStart"/>
      <w:r w:rsidRPr="00F26E03">
        <w:rPr>
          <w:sz w:val="28"/>
          <w:szCs w:val="28"/>
        </w:rPr>
        <w:t xml:space="preserve">- предоставление в аренду (субаренду) субъектам малого предпринимательства и организациям, образующим инфраструктуру поддержки субъектов малого и среднего предпринимательства, в том числе участникам инновационных территориальных кластеров, включенных в перечень инновационных территориальных кластеров, утвержденный </w:t>
      </w:r>
      <w:r>
        <w:rPr>
          <w:sz w:val="28"/>
          <w:szCs w:val="28"/>
        </w:rPr>
        <w:t>п</w:t>
      </w:r>
      <w:r w:rsidRPr="003D176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D176D">
        <w:rPr>
          <w:sz w:val="28"/>
          <w:szCs w:val="28"/>
        </w:rPr>
        <w:t xml:space="preserve"> Правительства Российской Федерации от 6 марта 2013 г. </w:t>
      </w:r>
      <w:r>
        <w:rPr>
          <w:sz w:val="28"/>
          <w:szCs w:val="28"/>
        </w:rPr>
        <w:br/>
      </w:r>
      <w:r w:rsidRPr="003D176D">
        <w:rPr>
          <w:sz w:val="28"/>
          <w:szCs w:val="28"/>
        </w:rPr>
        <w:t xml:space="preserve">№ 188 «Об утверждении </w:t>
      </w:r>
      <w:r>
        <w:rPr>
          <w:sz w:val="28"/>
          <w:szCs w:val="28"/>
        </w:rPr>
        <w:t>П</w:t>
      </w:r>
      <w:r w:rsidRPr="003D176D">
        <w:rPr>
          <w:sz w:val="28"/>
          <w:szCs w:val="28"/>
        </w:rPr>
        <w:t>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</w:t>
      </w:r>
      <w:proofErr w:type="gramEnd"/>
      <w:r w:rsidRPr="003D176D">
        <w:rPr>
          <w:sz w:val="28"/>
          <w:szCs w:val="28"/>
        </w:rPr>
        <w:t xml:space="preserve"> развития </w:t>
      </w:r>
      <w:proofErr w:type="spellStart"/>
      <w:r w:rsidRPr="003D176D">
        <w:rPr>
          <w:sz w:val="28"/>
          <w:szCs w:val="28"/>
        </w:rPr>
        <w:t>пилотных</w:t>
      </w:r>
      <w:proofErr w:type="spellEnd"/>
      <w:r w:rsidRPr="003D176D">
        <w:rPr>
          <w:sz w:val="28"/>
          <w:szCs w:val="28"/>
        </w:rPr>
        <w:t xml:space="preserve"> инновационных территориальных кластеров»</w:t>
      </w:r>
      <w:r w:rsidRPr="00F26E03">
        <w:rPr>
          <w:sz w:val="28"/>
          <w:szCs w:val="28"/>
        </w:rPr>
        <w:t>, нежилых помещений бизнес-инкубатора в порядке и на условиях, определенных требованиями настоящих Условий и требований;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почтово-секретарские услуги;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>- консультационные услуги по вопросам предпринимательской деятельности: регистрация юридического лица, налогообложение, бухгалтерский учет, кредитование, правовая защита и развитие предприятия, бизнес-планирование;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предоставление доступа к информационным базам данных, необходимы</w:t>
      </w:r>
      <w:r>
        <w:rPr>
          <w:sz w:val="28"/>
          <w:szCs w:val="28"/>
        </w:rPr>
        <w:t>м</w:t>
      </w:r>
      <w:r w:rsidRPr="00F26E03">
        <w:rPr>
          <w:sz w:val="28"/>
          <w:szCs w:val="28"/>
        </w:rPr>
        <w:t xml:space="preserve"> для резидентов бизнес-инкубатора</w:t>
      </w:r>
      <w:r>
        <w:rPr>
          <w:sz w:val="28"/>
          <w:szCs w:val="28"/>
        </w:rPr>
        <w:t>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подготовка учредительных документов и документов, необходимых для государственной регистрации юридических лиц;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маркетинговые и рекламные услуги;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помощь в получении кредитов и банковских гарантий;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поиск инвесторов и посредничество в контактах с потенциальными деловыми партнерами;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поддержка при решении административных и правовых проблем, в том числе составление типовых договоров;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приобретение специализированной печатной продукции;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предоставление услуг по повышению квалификации и обучению.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proofErr w:type="spellStart"/>
      <w:proofErr w:type="gramStart"/>
      <w:r w:rsidRPr="00F26E03">
        <w:rPr>
          <w:sz w:val="28"/>
          <w:szCs w:val="28"/>
        </w:rPr>
        <w:t>Бизнес-инкубаторы</w:t>
      </w:r>
      <w:proofErr w:type="spellEnd"/>
      <w:proofErr w:type="gramEnd"/>
      <w:r w:rsidRPr="00F26E03">
        <w:rPr>
          <w:sz w:val="28"/>
          <w:szCs w:val="28"/>
        </w:rPr>
        <w:t xml:space="preserve"> производственного и инновационного типа также осуществляют следующие виды услуг: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привлечение заказов для дозагрузки производственных мощностей малых промышленных предприятий;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информационно-ресурсное обеспечение процессов внедрения новых технологий;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подготовка инвестиционных предложений для привлечения инвестиций, в том числе за счет средств паевых инвестиционных фондов.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>13.2.</w:t>
      </w:r>
      <w:r>
        <w:rPr>
          <w:sz w:val="28"/>
          <w:szCs w:val="28"/>
        </w:rPr>
        <w:t>13</w:t>
      </w:r>
      <w:r w:rsidRPr="00F26E03">
        <w:rPr>
          <w:sz w:val="28"/>
          <w:szCs w:val="28"/>
        </w:rPr>
        <w:t>. Бизнес-инкубатор (за исключением бизнес-инкубаторов производственного, в том числе агропромышленного типа) должен соответствовать следующим основным требованиям: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наличие не менее 70 рабочих мест, при этом каждое рабочее место должно быть оснащено компьютером, принтером (индивидуального и (или) коллективного доступа) и телефоном с выходом на городскую </w:t>
      </w:r>
      <w:r w:rsidRPr="00F26E03">
        <w:rPr>
          <w:sz w:val="28"/>
          <w:szCs w:val="28"/>
        </w:rPr>
        <w:br/>
        <w:t xml:space="preserve">и междугородную связь; 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не менее 80</w:t>
      </w:r>
      <w:r>
        <w:rPr>
          <w:sz w:val="28"/>
          <w:szCs w:val="28"/>
        </w:rPr>
        <w:t xml:space="preserve"> </w:t>
      </w:r>
      <w:r w:rsidRPr="00F26E03">
        <w:rPr>
          <w:sz w:val="28"/>
          <w:szCs w:val="28"/>
        </w:rPr>
        <w:t>% рабочих мест бизнес-инкубатора должны быть обеспечены доступом в информационно</w:t>
      </w:r>
      <w:r>
        <w:rPr>
          <w:sz w:val="28"/>
          <w:szCs w:val="28"/>
        </w:rPr>
        <w:t>-</w:t>
      </w:r>
      <w:r w:rsidRPr="00F26E03">
        <w:rPr>
          <w:sz w:val="28"/>
          <w:szCs w:val="28"/>
        </w:rPr>
        <w:t>телекоммуникационную сеть «Интернет»;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наличие оргтехники для коллективного доступа: факс, копировальный аппарат, сканер, цветной принтер, </w:t>
      </w:r>
      <w:proofErr w:type="gramStart"/>
      <w:r w:rsidRPr="00F26E03">
        <w:rPr>
          <w:sz w:val="28"/>
          <w:szCs w:val="28"/>
        </w:rPr>
        <w:t>телефонная</w:t>
      </w:r>
      <w:proofErr w:type="gramEnd"/>
      <w:r w:rsidRPr="00F26E03">
        <w:rPr>
          <w:sz w:val="28"/>
          <w:szCs w:val="28"/>
        </w:rPr>
        <w:t xml:space="preserve"> мини-АТС;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наличие не менее одной переговорной комнаты, оборудованной мебелью и телефоном с выходом на городскую и междугородную связь;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наличие не менее одного зала для проведения лекций, семинаров </w:t>
      </w:r>
      <w:r w:rsidRPr="00F26E03">
        <w:rPr>
          <w:sz w:val="28"/>
          <w:szCs w:val="28"/>
        </w:rPr>
        <w:br/>
        <w:t>и других обучающих занятий, оборудованного мебелью, проектором и телефоном с выходом на городскую и междугородную связь.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14</w:t>
      </w:r>
      <w:r w:rsidRPr="00F26E03">
        <w:rPr>
          <w:sz w:val="28"/>
          <w:szCs w:val="28"/>
        </w:rPr>
        <w:t xml:space="preserve">. Для создания и развития бизнес-инкубаторов, осуществляющих поддержку крестьянских (фермерских) хозяйств (далее </w:t>
      </w:r>
      <w:r>
        <w:rPr>
          <w:sz w:val="28"/>
          <w:szCs w:val="28"/>
        </w:rPr>
        <w:t>–</w:t>
      </w:r>
      <w:r w:rsidRPr="00F26E03">
        <w:rPr>
          <w:sz w:val="28"/>
          <w:szCs w:val="28"/>
        </w:rPr>
        <w:t xml:space="preserve"> </w:t>
      </w:r>
      <w:proofErr w:type="spellStart"/>
      <w:r w:rsidRPr="00F26E03">
        <w:rPr>
          <w:sz w:val="28"/>
          <w:szCs w:val="28"/>
        </w:rPr>
        <w:t>агробизнес-инкубатор</w:t>
      </w:r>
      <w:proofErr w:type="spellEnd"/>
      <w:r w:rsidRPr="00F26E03">
        <w:rPr>
          <w:sz w:val="28"/>
          <w:szCs w:val="28"/>
        </w:rPr>
        <w:t>), общим обязательным требованием является предоставление в аренду нежилых помещений крестьянским (фермерским) хозяйствам на ранней стадии их деятельности.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15</w:t>
      </w:r>
      <w:r w:rsidRPr="00F26E03">
        <w:rPr>
          <w:sz w:val="28"/>
          <w:szCs w:val="28"/>
        </w:rPr>
        <w:t>. Помещения и оборудование бизнес-инкубаторов предоставляются субъектам малого предпринимательства и организациям, образующим инфраструктуру поддержки субъектов малого и среднего предпринимательства, на конкурсной основе в соответствии с пунктами 13.2.</w:t>
      </w:r>
      <w:r>
        <w:rPr>
          <w:sz w:val="28"/>
          <w:szCs w:val="28"/>
        </w:rPr>
        <w:t>16</w:t>
      </w:r>
      <w:r w:rsidRPr="00F26E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6E03">
        <w:rPr>
          <w:sz w:val="28"/>
          <w:szCs w:val="28"/>
        </w:rPr>
        <w:t xml:space="preserve"> 13.2.</w:t>
      </w:r>
      <w:r>
        <w:rPr>
          <w:sz w:val="28"/>
          <w:szCs w:val="28"/>
        </w:rPr>
        <w:t>18</w:t>
      </w:r>
      <w:r w:rsidRPr="00F26E03">
        <w:rPr>
          <w:sz w:val="28"/>
          <w:szCs w:val="28"/>
        </w:rPr>
        <w:t xml:space="preserve"> настоящих Условий и требований.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16</w:t>
      </w:r>
      <w:r w:rsidRPr="00F26E03">
        <w:rPr>
          <w:sz w:val="28"/>
          <w:szCs w:val="28"/>
        </w:rPr>
        <w:t xml:space="preserve">. Предоставление нежилых помещений, оборудования бизнес-инкубатора в аренду (субаренду) субъектам малого предпринимательства </w:t>
      </w:r>
      <w:r w:rsidRPr="00F26E03">
        <w:rPr>
          <w:sz w:val="28"/>
          <w:szCs w:val="28"/>
        </w:rPr>
        <w:br/>
        <w:t xml:space="preserve">и (или) организациям, образующим инфраструктуру поддержки субъектов </w:t>
      </w:r>
      <w:r w:rsidRPr="00F26E03">
        <w:rPr>
          <w:sz w:val="28"/>
          <w:szCs w:val="28"/>
        </w:rPr>
        <w:lastRenderedPageBreak/>
        <w:t>малого и среднего предпринимательства, осуществляется на конкурсной основе.</w:t>
      </w:r>
      <w:r w:rsidRPr="00F26E03" w:rsidDel="00F235FC">
        <w:rPr>
          <w:sz w:val="28"/>
          <w:szCs w:val="28"/>
        </w:rPr>
        <w:t xml:space="preserve"> </w:t>
      </w:r>
      <w:proofErr w:type="gramStart"/>
      <w:r w:rsidRPr="00F26E03">
        <w:rPr>
          <w:sz w:val="28"/>
          <w:szCs w:val="28"/>
        </w:rPr>
        <w:t xml:space="preserve">Конкурс проводится в соответствии с приказом ФАС России </w:t>
      </w:r>
      <w:r>
        <w:rPr>
          <w:sz w:val="28"/>
          <w:szCs w:val="28"/>
        </w:rPr>
        <w:br/>
      </w:r>
      <w:r w:rsidRPr="00F26E03">
        <w:rPr>
          <w:sz w:val="28"/>
          <w:szCs w:val="28"/>
        </w:rPr>
        <w:t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F26E03">
        <w:rPr>
          <w:sz w:val="28"/>
          <w:szCs w:val="28"/>
        </w:rPr>
        <w:t xml:space="preserve"> </w:t>
      </w:r>
      <w:proofErr w:type="gramStart"/>
      <w:r w:rsidRPr="00F26E03">
        <w:rPr>
          <w:sz w:val="28"/>
          <w:szCs w:val="28"/>
        </w:rPr>
        <w:t xml:space="preserve">конкурса» (зарегистрирован Минюстом России </w:t>
      </w:r>
      <w:r w:rsidRPr="00F26E03">
        <w:rPr>
          <w:sz w:val="28"/>
          <w:szCs w:val="28"/>
        </w:rPr>
        <w:br/>
        <w:t>11 февраля 2010 г., регистрационный № 16386, с изменениями, внесенными приказами ФАС России от 20 октября 2011 г. № 732 (зарегистрирован в Минюсте России 29 ноября 2011 г., регистрационный № 22441), от 30 марта 2012 г. № 203 (зарегистрирован в Минюсте России 18 мая 2012 г., регистрационный № 24210), от 24 декабря 2013 г. № 872/13 (зарегистрирован в Минюсте России 17</w:t>
      </w:r>
      <w:proofErr w:type="gramEnd"/>
      <w:r w:rsidRPr="00F26E03">
        <w:rPr>
          <w:sz w:val="28"/>
          <w:szCs w:val="28"/>
        </w:rPr>
        <w:t xml:space="preserve"> февраля 2014 г., регистрационный № 31333).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17</w:t>
      </w:r>
      <w:r w:rsidRPr="00F26E03">
        <w:rPr>
          <w:sz w:val="28"/>
          <w:szCs w:val="28"/>
        </w:rPr>
        <w:t xml:space="preserve">.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финансовые, страховые услуги;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розничная</w:t>
      </w:r>
      <w:r>
        <w:rPr>
          <w:sz w:val="28"/>
          <w:szCs w:val="28"/>
        </w:rPr>
        <w:t xml:space="preserve"> или </w:t>
      </w:r>
      <w:r w:rsidRPr="00F26E03">
        <w:rPr>
          <w:sz w:val="28"/>
          <w:szCs w:val="28"/>
        </w:rPr>
        <w:t>оптовая торговля;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строительство, включая ремонтно-строительные работы;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услуги адвокатов, нотариат;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ломбарды;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бытовые услуги;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</w:t>
      </w:r>
      <w:hyperlink r:id="rId6" w:history="1">
        <w:r w:rsidRPr="00F26E03">
          <w:rPr>
            <w:sz w:val="28"/>
            <w:szCs w:val="28"/>
          </w:rPr>
          <w:t>услуг</w:t>
        </w:r>
      </w:hyperlink>
      <w:r w:rsidRPr="00F26E03">
        <w:rPr>
          <w:sz w:val="28"/>
          <w:szCs w:val="28"/>
        </w:rPr>
        <w:t>и по ремонту, техническому обслуживанию и мойке автотранспортных средств;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распространение наружной рекламы с использованием рекламных конструкций, размещение </w:t>
      </w:r>
      <w:hyperlink r:id="rId7" w:history="1">
        <w:r w:rsidRPr="00F26E03">
          <w:rPr>
            <w:sz w:val="28"/>
            <w:szCs w:val="28"/>
          </w:rPr>
          <w:t>рекламы на транспортных средствах</w:t>
        </w:r>
      </w:hyperlink>
      <w:r w:rsidRPr="00F26E03">
        <w:rPr>
          <w:sz w:val="28"/>
          <w:szCs w:val="28"/>
        </w:rPr>
        <w:t>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оказание автотранспортных услуг по перевозке пассажиров и грузов;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медицинские и ветеринарные услуги;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>- общественное питание (кроме столовых для работников бизнес-инкубатора и компаний, размещенных в нем);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операции с недвижимостью, включая оказание посреднических услуг;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добыча и реализация полезных ископаемых;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игорный бизнес.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18</w:t>
      </w:r>
      <w:r w:rsidRPr="00F26E03">
        <w:rPr>
          <w:sz w:val="28"/>
          <w:szCs w:val="28"/>
        </w:rPr>
        <w:t>. Максимальный срок предоставления нежилых помещений бизнес-инкубатора в аренду (субаренду) субъектам малого предпринимательства не должен превышать 3 (трех) лет.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19</w:t>
      </w:r>
      <w:r w:rsidRPr="00F26E03">
        <w:rPr>
          <w:sz w:val="28"/>
          <w:szCs w:val="28"/>
        </w:rPr>
        <w:t>. Руководитель организации, выбранной для осуществления управления деятельностью бизнес-инкубатора, должен: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быть гражданином Российской Федерации;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иметь высшее экономическое образование или высшее образование </w:t>
      </w:r>
      <w:r w:rsidRPr="00F26E03">
        <w:rPr>
          <w:sz w:val="28"/>
          <w:szCs w:val="28"/>
        </w:rPr>
        <w:br/>
        <w:t>в сфере управления;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обладать опытом работы на руководящих должностях не менее </w:t>
      </w:r>
      <w:r w:rsidRPr="00F26E03">
        <w:rPr>
          <w:sz w:val="28"/>
          <w:szCs w:val="28"/>
        </w:rPr>
        <w:br/>
        <w:t>3 (трех) лет.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20</w:t>
      </w:r>
      <w:r w:rsidRPr="00F26E03">
        <w:rPr>
          <w:sz w:val="28"/>
          <w:szCs w:val="28"/>
        </w:rPr>
        <w:t xml:space="preserve">. Организация, выбранная для осуществления управления деятельностью бизнес-инкубатора, должна иметь в штатном расписании </w:t>
      </w:r>
      <w:r w:rsidRPr="00F26E03">
        <w:rPr>
          <w:sz w:val="28"/>
          <w:szCs w:val="28"/>
        </w:rPr>
        <w:br/>
        <w:t>не менее двух должностей менеджеров для работы с резидентами бизнес-инкубатора.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21</w:t>
      </w:r>
      <w:r w:rsidRPr="00F26E03">
        <w:rPr>
          <w:sz w:val="28"/>
          <w:szCs w:val="28"/>
        </w:rPr>
        <w:t xml:space="preserve">. Менеджеры осуществляют непосредственное участие </w:t>
      </w:r>
      <w:r w:rsidRPr="00F26E03">
        <w:rPr>
          <w:sz w:val="28"/>
          <w:szCs w:val="28"/>
        </w:rPr>
        <w:br/>
        <w:t>в процессах, указанных в абзаце втором пункта 13.2.</w:t>
      </w:r>
      <w:r>
        <w:rPr>
          <w:sz w:val="28"/>
          <w:szCs w:val="28"/>
        </w:rPr>
        <w:t xml:space="preserve">10 настоящих Условий </w:t>
      </w:r>
      <w:r>
        <w:rPr>
          <w:sz w:val="28"/>
          <w:szCs w:val="28"/>
        </w:rPr>
        <w:br/>
        <w:t>и требований</w:t>
      </w:r>
      <w:r w:rsidRPr="00F26E03">
        <w:rPr>
          <w:sz w:val="28"/>
          <w:szCs w:val="28"/>
        </w:rPr>
        <w:t>, от поиска, отбора и оценки проектов до создания модели бизнеса и разработки концепции выхода на рынок резидентов бизнес-инкубатора.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13.2.</w:t>
      </w:r>
      <w:r>
        <w:rPr>
          <w:sz w:val="28"/>
          <w:szCs w:val="28"/>
        </w:rPr>
        <w:t>22</w:t>
      </w:r>
      <w:r w:rsidRPr="00F26E03">
        <w:rPr>
          <w:sz w:val="28"/>
          <w:szCs w:val="28"/>
        </w:rPr>
        <w:t xml:space="preserve">. Менеджеры должны </w:t>
      </w:r>
      <w:r>
        <w:rPr>
          <w:sz w:val="28"/>
          <w:szCs w:val="28"/>
        </w:rPr>
        <w:t>иметь</w:t>
      </w:r>
      <w:r w:rsidRPr="00F26E03">
        <w:rPr>
          <w:sz w:val="28"/>
          <w:szCs w:val="28"/>
        </w:rPr>
        <w:t>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высше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или специально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F26E03">
        <w:rPr>
          <w:sz w:val="28"/>
          <w:szCs w:val="28"/>
        </w:rPr>
        <w:t xml:space="preserve"> в сфере менеджмента (инновационного менеджмента);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опыт работы не менее 3</w:t>
      </w:r>
      <w:r>
        <w:rPr>
          <w:sz w:val="28"/>
          <w:szCs w:val="28"/>
        </w:rPr>
        <w:t xml:space="preserve"> (трех)</w:t>
      </w:r>
      <w:r w:rsidRPr="00F26E03">
        <w:rPr>
          <w:sz w:val="28"/>
          <w:szCs w:val="28"/>
        </w:rPr>
        <w:t xml:space="preserve"> лет.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lastRenderedPageBreak/>
        <w:t>13.2.</w:t>
      </w:r>
      <w:r>
        <w:rPr>
          <w:sz w:val="28"/>
          <w:szCs w:val="28"/>
        </w:rPr>
        <w:t>23</w:t>
      </w:r>
      <w:r w:rsidRPr="00F26E03">
        <w:rPr>
          <w:sz w:val="28"/>
          <w:szCs w:val="28"/>
        </w:rPr>
        <w:t>. Организация, управляющая деятельностью бизнес-инкубатора, обеспечив</w:t>
      </w:r>
      <w:r>
        <w:rPr>
          <w:sz w:val="28"/>
          <w:szCs w:val="28"/>
        </w:rPr>
        <w:t>ает</w:t>
      </w:r>
      <w:r w:rsidRPr="00F26E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26E03">
        <w:rPr>
          <w:sz w:val="28"/>
          <w:szCs w:val="28"/>
        </w:rPr>
        <w:t>а постоянной основе размещ</w:t>
      </w:r>
      <w:r>
        <w:rPr>
          <w:sz w:val="28"/>
          <w:szCs w:val="28"/>
        </w:rPr>
        <w:t xml:space="preserve">ение </w:t>
      </w:r>
      <w:r w:rsidRPr="00F26E03">
        <w:rPr>
          <w:sz w:val="28"/>
          <w:szCs w:val="28"/>
        </w:rPr>
        <w:t xml:space="preserve">и обновление (актуализацию) (не реже двух раз в месяц) </w:t>
      </w:r>
      <w:r>
        <w:rPr>
          <w:sz w:val="28"/>
          <w:szCs w:val="28"/>
        </w:rPr>
        <w:t xml:space="preserve">на официальном сайте </w:t>
      </w:r>
      <w:r w:rsidRPr="00F26E03">
        <w:rPr>
          <w:sz w:val="28"/>
          <w:szCs w:val="28"/>
        </w:rPr>
        <w:t>бизнес-инкубатора в информационно-телекоммуникационной сети «Интернет» следующей информации: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общие сведения о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>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сведения об учредителях бизнес-инкубатора;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сведения о помещениях бизнес-инкубатора, а также информацию об условиях и сроках проведения конкурсных отборов на размещение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 субъектов малого предпринимательства и организаций, образующих инфраструктуру поддержки малого и среднего предпринимательства;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сведения о субъектах малого предпринимательства и организациях, образующих инфраструктуру поддержки малого и среднего предпринимательства, размещающихся в </w:t>
      </w:r>
      <w:proofErr w:type="spellStart"/>
      <w:proofErr w:type="gramStart"/>
      <w:r w:rsidRPr="00F26E03">
        <w:rPr>
          <w:sz w:val="28"/>
          <w:szCs w:val="28"/>
        </w:rPr>
        <w:t>бизнес-инкубаторе</w:t>
      </w:r>
      <w:proofErr w:type="spellEnd"/>
      <w:proofErr w:type="gramEnd"/>
      <w:r w:rsidRPr="00F26E03">
        <w:rPr>
          <w:sz w:val="28"/>
          <w:szCs w:val="28"/>
        </w:rPr>
        <w:t xml:space="preserve"> с указанием информации об их отраслевой принадлежности, производимых товарах, оказываемых услугах;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>- сведения о деятельности бизнес-инкубатора, об его услугах, в том числе о стоимости предоставляемых услуг;</w:t>
      </w:r>
    </w:p>
    <w:p w:rsidR="00BB3BA8" w:rsidRPr="00F26E03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отчеты о деятельности бизнес-инкубатора за предыдущие годы </w:t>
      </w:r>
      <w:r w:rsidRPr="00F26E03">
        <w:rPr>
          <w:sz w:val="28"/>
          <w:szCs w:val="28"/>
        </w:rPr>
        <w:br/>
        <w:t>с момента создания;</w:t>
      </w:r>
    </w:p>
    <w:p w:rsidR="00BB3BA8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sz w:val="28"/>
          <w:szCs w:val="28"/>
        </w:rPr>
      </w:pPr>
      <w:r w:rsidRPr="00F26E03">
        <w:rPr>
          <w:sz w:val="28"/>
          <w:szCs w:val="28"/>
        </w:rPr>
        <w:t xml:space="preserve">- дополнительные информационные сервисы (например, </w:t>
      </w:r>
      <w:r>
        <w:rPr>
          <w:sz w:val="28"/>
          <w:szCs w:val="28"/>
        </w:rPr>
        <w:br/>
      </w:r>
      <w:r w:rsidRPr="00F26E03">
        <w:rPr>
          <w:sz w:val="28"/>
          <w:szCs w:val="28"/>
        </w:rPr>
        <w:t xml:space="preserve">базы данных по государственным и муниципальным закупкам, </w:t>
      </w:r>
      <w:r>
        <w:rPr>
          <w:sz w:val="28"/>
          <w:szCs w:val="28"/>
        </w:rPr>
        <w:br/>
      </w:r>
      <w:r w:rsidRPr="00F26E03">
        <w:rPr>
          <w:sz w:val="28"/>
          <w:szCs w:val="28"/>
        </w:rPr>
        <w:t>сведения о мерах поддержки для субъектов малого и среднего предпринимательства).</w:t>
      </w:r>
    </w:p>
    <w:p w:rsidR="00BB3BA8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color w:val="000000"/>
          <w:sz w:val="28"/>
          <w:szCs w:val="28"/>
        </w:rPr>
      </w:pPr>
      <w:r w:rsidRPr="00B14EF0">
        <w:rPr>
          <w:sz w:val="28"/>
          <w:szCs w:val="28"/>
        </w:rPr>
        <w:t xml:space="preserve">13.2.24. </w:t>
      </w:r>
      <w:proofErr w:type="gramStart"/>
      <w:r w:rsidRPr="00B14EF0">
        <w:rPr>
          <w:sz w:val="28"/>
          <w:szCs w:val="28"/>
        </w:rPr>
        <w:t xml:space="preserve">Организация, управляющая деятельностью бизнес-инкубатора, ежегодно проходит оценку эффективности, </w:t>
      </w:r>
      <w:r w:rsidRPr="00B14EF0">
        <w:rPr>
          <w:color w:val="000000"/>
          <w:sz w:val="28"/>
          <w:szCs w:val="28"/>
        </w:rPr>
        <w:t xml:space="preserve">содержащую: анализ эффективности процессов поиска, оценку перспективности и отбора проектов для размещения в </w:t>
      </w:r>
      <w:proofErr w:type="spellStart"/>
      <w:r w:rsidRPr="00B14EF0">
        <w:rPr>
          <w:color w:val="000000"/>
          <w:sz w:val="28"/>
          <w:szCs w:val="28"/>
        </w:rPr>
        <w:t>бизнес-инкубаторе</w:t>
      </w:r>
      <w:proofErr w:type="spellEnd"/>
      <w:r w:rsidRPr="00B14EF0">
        <w:rPr>
          <w:color w:val="000000"/>
          <w:sz w:val="28"/>
          <w:szCs w:val="28"/>
        </w:rPr>
        <w:t xml:space="preserve">; анализ эффективности </w:t>
      </w:r>
      <w:r w:rsidRPr="00B14EF0">
        <w:rPr>
          <w:color w:val="000000"/>
          <w:sz w:val="28"/>
          <w:szCs w:val="28"/>
        </w:rPr>
        <w:lastRenderedPageBreak/>
        <w:t>процессов мониторинга и анализа последовательности и эффективности шагов в создании стратегии выхода резидентов бизнес-инкубатора на рынок (маркетинг, финансовое планирование, разработка технологии, создание команды), внесения рекомендаций и принятия мер, направленных на развитие проекта;</w:t>
      </w:r>
      <w:proofErr w:type="gramEnd"/>
      <w:r w:rsidRPr="00B14EF0">
        <w:rPr>
          <w:color w:val="000000"/>
          <w:sz w:val="28"/>
          <w:szCs w:val="28"/>
        </w:rPr>
        <w:t xml:space="preserve"> </w:t>
      </w:r>
      <w:proofErr w:type="gramStart"/>
      <w:r w:rsidRPr="00B14EF0">
        <w:rPr>
          <w:color w:val="000000"/>
          <w:sz w:val="28"/>
          <w:szCs w:val="28"/>
        </w:rPr>
        <w:t xml:space="preserve">анализ информации о качестве менеджмента и эффективности человеческих ресурсов (персонала) бизнес-инкубатора; анализ информации о качестве системы мониторинга деятельности субъектов малого предпринимательства, пользующихся услугами бизнес-инкубатора; анализ информации о наличии обучающих программ бизнес-инкубатора, в том числе программ развития и поддержки молодежного предпринимательства в </w:t>
      </w:r>
      <w:proofErr w:type="spellStart"/>
      <w:r w:rsidRPr="00B14EF0">
        <w:rPr>
          <w:color w:val="000000"/>
          <w:sz w:val="28"/>
          <w:szCs w:val="28"/>
        </w:rPr>
        <w:t>бизнес-инкубаторе</w:t>
      </w:r>
      <w:proofErr w:type="spellEnd"/>
      <w:r w:rsidRPr="00B14EF0">
        <w:rPr>
          <w:color w:val="000000"/>
          <w:sz w:val="28"/>
          <w:szCs w:val="28"/>
        </w:rPr>
        <w:t>, о наличии партнерской сети, об эффективности сотрудничества бизнес-инкубатора с организациями, образующими инфраструктуру поддержки малого и среднего предпринимательства.</w:t>
      </w:r>
      <w:proofErr w:type="gramEnd"/>
    </w:p>
    <w:p w:rsidR="00BB3BA8" w:rsidRPr="00F551DA" w:rsidRDefault="00BB3BA8" w:rsidP="00BB3BA8">
      <w:pPr>
        <w:autoSpaceDE w:val="0"/>
        <w:autoSpaceDN w:val="0"/>
        <w:adjustRightInd w:val="0"/>
        <w:spacing w:line="360" w:lineRule="auto"/>
        <w:ind w:firstLine="748"/>
        <w:jc w:val="both"/>
        <w:outlineLvl w:val="1"/>
        <w:rPr>
          <w:color w:val="000000"/>
          <w:sz w:val="28"/>
          <w:szCs w:val="28"/>
        </w:rPr>
      </w:pPr>
    </w:p>
    <w:p w:rsidR="00BB5BB9" w:rsidRDefault="00BB5BB9"/>
    <w:sectPr w:rsidR="00BB5BB9" w:rsidSect="007E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B9" w:rsidRDefault="00BB5BB9" w:rsidP="00BB3BA8">
      <w:r>
        <w:separator/>
      </w:r>
    </w:p>
  </w:endnote>
  <w:endnote w:type="continuationSeparator" w:id="0">
    <w:p w:rsidR="00BB5BB9" w:rsidRDefault="00BB5BB9" w:rsidP="00BB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B9" w:rsidRDefault="00BB5BB9" w:rsidP="00BB3BA8">
      <w:r>
        <w:separator/>
      </w:r>
    </w:p>
  </w:footnote>
  <w:footnote w:type="continuationSeparator" w:id="0">
    <w:p w:rsidR="00BB5BB9" w:rsidRDefault="00BB5BB9" w:rsidP="00BB3BA8">
      <w:r>
        <w:continuationSeparator/>
      </w:r>
    </w:p>
  </w:footnote>
  <w:footnote w:id="1">
    <w:p w:rsidR="00BB5BB9" w:rsidRDefault="00BB5BB9" w:rsidP="00BB3BA8">
      <w:pPr>
        <w:pStyle w:val="a4"/>
        <w:ind w:firstLine="709"/>
      </w:pPr>
      <w:r>
        <w:rPr>
          <w:rStyle w:val="a3"/>
        </w:rPr>
        <w:footnoteRef/>
      </w:r>
      <w:r>
        <w:t xml:space="preserve"> В соответствии с подпунктом «а» пункта 61 П</w:t>
      </w:r>
      <w:r>
        <w:rPr>
          <w:bCs/>
        </w:rPr>
        <w:t>равил № 1605.</w:t>
      </w:r>
    </w:p>
    <w:p w:rsidR="00BB5BB9" w:rsidRDefault="00BB5BB9" w:rsidP="00BB3BA8">
      <w:pPr>
        <w:pStyle w:val="a4"/>
      </w:pPr>
    </w:p>
  </w:footnote>
  <w:footnote w:id="2">
    <w:p w:rsidR="00BB5BB9" w:rsidRDefault="00BB5BB9" w:rsidP="00BB3BA8">
      <w:pPr>
        <w:pStyle w:val="a4"/>
        <w:ind w:firstLine="709"/>
      </w:pPr>
      <w:r>
        <w:rPr>
          <w:rStyle w:val="a3"/>
        </w:rPr>
        <w:footnoteRef/>
      </w:r>
      <w:r>
        <w:t xml:space="preserve"> В соответствии с подпунктом «б» пункта 61 Правил</w:t>
      </w:r>
      <w:r>
        <w:rPr>
          <w:bCs/>
        </w:rPr>
        <w:t xml:space="preserve"> № 1605.</w:t>
      </w:r>
    </w:p>
    <w:p w:rsidR="00BB5BB9" w:rsidRDefault="00BB5BB9" w:rsidP="00BB3BA8">
      <w:pPr>
        <w:pStyle w:val="a4"/>
      </w:pPr>
    </w:p>
  </w:footnote>
  <w:footnote w:id="3">
    <w:p w:rsidR="00BB5BB9" w:rsidRDefault="00BB5BB9" w:rsidP="00BB3BA8">
      <w:pPr>
        <w:pStyle w:val="a4"/>
        <w:ind w:firstLine="709"/>
      </w:pPr>
      <w:r>
        <w:rPr>
          <w:rStyle w:val="a3"/>
        </w:rPr>
        <w:footnoteRef/>
      </w:r>
      <w:r>
        <w:t xml:space="preserve"> В соответствии с пунктом 4 Правил</w:t>
      </w:r>
      <w:r>
        <w:rPr>
          <w:bCs/>
        </w:rPr>
        <w:t xml:space="preserve"> № 1605.</w:t>
      </w:r>
    </w:p>
    <w:p w:rsidR="00BB5BB9" w:rsidRDefault="00BB5BB9" w:rsidP="00BB3BA8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A8"/>
    <w:rsid w:val="001046CE"/>
    <w:rsid w:val="003351F8"/>
    <w:rsid w:val="003B4DB6"/>
    <w:rsid w:val="003C4328"/>
    <w:rsid w:val="0056208D"/>
    <w:rsid w:val="005D6A52"/>
    <w:rsid w:val="007E1B21"/>
    <w:rsid w:val="00850BA8"/>
    <w:rsid w:val="00911260"/>
    <w:rsid w:val="00BB3BA8"/>
    <w:rsid w:val="00BB48CE"/>
    <w:rsid w:val="00BB5BB9"/>
    <w:rsid w:val="00C96C87"/>
    <w:rsid w:val="00E71B85"/>
    <w:rsid w:val="00F5556F"/>
    <w:rsid w:val="00F7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A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B3BA8"/>
    <w:rPr>
      <w:vertAlign w:val="superscript"/>
    </w:rPr>
  </w:style>
  <w:style w:type="paragraph" w:styleId="a4">
    <w:name w:val="footnote text"/>
    <w:basedOn w:val="a"/>
    <w:link w:val="a5"/>
    <w:uiPriority w:val="99"/>
    <w:rsid w:val="00BB3BA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3B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7482D4322045377CAD899FC8BB14235889988361CC7B8C24201722DF238B8D20B35C280500F7T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B20078917A5A2208896ABF381725F80D6E389318E2F219FF10FBB0E996882945DCE88296DB13CZ5p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user_86</dc:creator>
  <cp:keywords/>
  <dc:description/>
  <cp:lastModifiedBy>user_86</cp:lastModifiedBy>
  <cp:revision>2</cp:revision>
  <dcterms:created xsi:type="dcterms:W3CDTF">2015-09-29T01:54:00Z</dcterms:created>
  <dcterms:modified xsi:type="dcterms:W3CDTF">2015-09-29T05:26:00Z</dcterms:modified>
</cp:coreProperties>
</file>