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517B6">
      <w:pPr>
        <w:pStyle w:val="1"/>
      </w:pPr>
      <w:r>
        <w:fldChar w:fldCharType="begin"/>
      </w:r>
      <w:r>
        <w:instrText>HYPERLINK "garantF1://26613665.0"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Республики Саха (Якутия)</w:t>
      </w:r>
      <w:r>
        <w:rPr>
          <w:rStyle w:val="a4"/>
          <w:b w:val="0"/>
          <w:bCs w:val="0"/>
        </w:rPr>
        <w:br/>
        <w:t>от 26 декабря 2008 г. N 599</w:t>
      </w:r>
      <w:r>
        <w:rPr>
          <w:rStyle w:val="a4"/>
          <w:b w:val="0"/>
          <w:bCs w:val="0"/>
        </w:rPr>
        <w:br/>
        <w:t>"Об определении социально з</w:t>
      </w:r>
      <w:r>
        <w:rPr>
          <w:rStyle w:val="a4"/>
          <w:b w:val="0"/>
          <w:bCs w:val="0"/>
        </w:rPr>
        <w:t>начимых видов деятельности субъектов малого и среднего предпринимательства"</w:t>
      </w:r>
      <w:r>
        <w:fldChar w:fldCharType="end"/>
      </w:r>
    </w:p>
    <w:p w:rsidR="00000000" w:rsidRDefault="00F517B6"/>
    <w:p w:rsidR="00000000" w:rsidRDefault="00F517B6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</w:t>
      </w:r>
      <w:r>
        <w:t>209-ФЗ "О развитии малого и среднего предпринимательства в Российской Федерации" и в целях обеспечения равного доступа субъектов малого и среднего предпринимательства к мерам государственной поддержки Правительство Республики Саха (Якутия) постановляет:</w:t>
      </w:r>
    </w:p>
    <w:p w:rsidR="00000000" w:rsidRDefault="00F517B6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7698136"/>
    <w:bookmarkEnd w:id="1"/>
    <w:p w:rsidR="00000000" w:rsidRDefault="00F517B6">
      <w:pPr>
        <w:pStyle w:val="afb"/>
      </w:pPr>
      <w:r>
        <w:fldChar w:fldCharType="begin"/>
      </w:r>
      <w:r>
        <w:instrText>HYPERLINK "garantF1://26659194.1"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29 декабря 2015 г. N 537 в пункт 1 постановления внесены изменения</w:t>
      </w:r>
    </w:p>
    <w:bookmarkEnd w:id="2"/>
    <w:p w:rsidR="00000000" w:rsidRDefault="00F517B6">
      <w:pPr>
        <w:pStyle w:val="afb"/>
      </w:pPr>
      <w:r>
        <w:fldChar w:fldCharType="begin"/>
      </w:r>
      <w:r>
        <w:instrText>HYPERLINK "garantF1://26655414.1"</w:instrText>
      </w:r>
      <w:r>
        <w:fldChar w:fldCharType="separate"/>
      </w:r>
      <w:r>
        <w:rPr>
          <w:rStyle w:val="a4"/>
        </w:rPr>
        <w:t>См.</w:t>
      </w:r>
      <w:r>
        <w:rPr>
          <w:rStyle w:val="a4"/>
        </w:rPr>
        <w:t xml:space="preserve"> текст пункта в предыдущей редакции</w:t>
      </w:r>
      <w:r>
        <w:fldChar w:fldCharType="end"/>
      </w:r>
    </w:p>
    <w:p w:rsidR="00000000" w:rsidRDefault="00F517B6">
      <w:r>
        <w:t>1. Считать на территории Республики Саха (Якутия) социально значимыми видами деятельности для субъектов малого и среднего предпринимательства все группы видов экономической деятельности, за исключением субъектов малог</w:t>
      </w:r>
      <w:r>
        <w:t>о и среднего предпринимательства:</w:t>
      </w:r>
    </w:p>
    <w:p w:rsidR="00000000" w:rsidRDefault="00F517B6">
      <w:r>
        <w:t>являющихся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</w:t>
      </w:r>
      <w:r>
        <w:t xml:space="preserve"> ломбардами;</w:t>
      </w:r>
    </w:p>
    <w:p w:rsidR="00000000" w:rsidRDefault="00F517B6">
      <w:r>
        <w:t>являющихся участниками соглашений о разделе продукции;</w:t>
      </w:r>
    </w:p>
    <w:p w:rsidR="00000000" w:rsidRDefault="00F517B6">
      <w:r>
        <w:t xml:space="preserve">являющихся в порядке, установленном </w:t>
      </w:r>
      <w:hyperlink r:id="rId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</w:t>
      </w:r>
      <w:r>
        <w:t>ции, за исключением случаев, предусмотренных международными договорами Российской Федерации и Республики Саха (Якутия);</w:t>
      </w:r>
    </w:p>
    <w:p w:rsidR="00000000" w:rsidRDefault="00F517B6">
      <w:r>
        <w:t>осуществляющих предпринимательскую деятельность в сфере игорного бизнеса;</w:t>
      </w:r>
    </w:p>
    <w:p w:rsidR="00000000" w:rsidRDefault="00F517B6">
      <w:r>
        <w:t xml:space="preserve">осуществляющих производство и реализацию подакцизных товаров, </w:t>
      </w:r>
      <w:r>
        <w:t>а также добычу и реализацию полезных ископаемых, за исключением общераспространенных полезных ископаемых;</w:t>
      </w:r>
    </w:p>
    <w:p w:rsidR="00000000" w:rsidRDefault="00F517B6">
      <w:bookmarkStart w:id="3" w:name="sub_4"/>
      <w:r>
        <w:t>осуществляющих торговлю, кроме торговли продовольственными, основными непродовольственными товарами, лекарственными препаратами и медицинскими из</w:t>
      </w:r>
      <w:r>
        <w:t xml:space="preserve">делиями, в труднодоступных и отдаленных населенных пунктах, в соответствии с перечнями социально значимых товаров и населенных пунктов, определенными решением Правительства Республики Саха (Якутия) в соответствии с действующим законодательством Республики </w:t>
      </w:r>
      <w:r>
        <w:t>Саха (Якутия).</w:t>
      </w:r>
    </w:p>
    <w:bookmarkEnd w:id="3"/>
    <w:p w:rsidR="00000000" w:rsidRDefault="00F517B6">
      <w:r>
        <w:t>Объем реализованных социально значимых товаров должен составлять не менее 50% от общего объема реализованных товаров;</w:t>
      </w:r>
    </w:p>
    <w:p w:rsidR="00000000" w:rsidRDefault="00F517B6">
      <w:bookmarkStart w:id="4" w:name="sub_5"/>
      <w:r>
        <w:t xml:space="preserve">Абзац восьмой </w:t>
      </w:r>
      <w:hyperlink r:id="rId6" w:history="1">
        <w:r>
          <w:rPr>
            <w:rStyle w:val="a4"/>
          </w:rPr>
          <w:t>утратил силу</w:t>
        </w:r>
      </w:hyperlink>
    </w:p>
    <w:bookmarkEnd w:id="4"/>
    <w:p w:rsidR="00000000" w:rsidRDefault="00F517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17B6">
      <w:pPr>
        <w:pStyle w:val="afb"/>
      </w:pPr>
      <w:bookmarkStart w:id="5" w:name="sub_487737904"/>
      <w:r>
        <w:t>См. т</w:t>
      </w:r>
      <w:r>
        <w:t xml:space="preserve">екст </w:t>
      </w:r>
      <w:hyperlink r:id="rId7" w:history="1">
        <w:r>
          <w:rPr>
            <w:rStyle w:val="a4"/>
          </w:rPr>
          <w:t>абзаца восьмого</w:t>
        </w:r>
      </w:hyperlink>
    </w:p>
    <w:p w:rsidR="00000000" w:rsidRDefault="00F517B6">
      <w:bookmarkStart w:id="6" w:name="sub_2"/>
      <w:bookmarkEnd w:id="5"/>
      <w:r>
        <w:t xml:space="preserve">2.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F517B6">
      <w:bookmarkStart w:id="7" w:name="sub_3"/>
      <w:bookmarkEnd w:id="6"/>
      <w:r>
        <w:t>3. Контроль исполнения настоящего постановления оставляю за со</w:t>
      </w:r>
      <w:r>
        <w:t>бой.</w:t>
      </w:r>
    </w:p>
    <w:bookmarkEnd w:id="7"/>
    <w:p w:rsidR="00000000" w:rsidRDefault="00F517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17B6">
            <w:pPr>
              <w:pStyle w:val="afff0"/>
            </w:pPr>
            <w:r>
              <w:t>Председатель Правительства</w:t>
            </w:r>
            <w: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17B6">
            <w:pPr>
              <w:pStyle w:val="aff7"/>
              <w:jc w:val="right"/>
            </w:pPr>
            <w:r>
              <w:t>Е. Борисов</w:t>
            </w:r>
          </w:p>
        </w:tc>
      </w:tr>
    </w:tbl>
    <w:p w:rsidR="00000000" w:rsidRDefault="00F517B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6"/>
    <w:rsid w:val="00F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594085F-1D95-491C-8FD9-0E5BE36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71366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655414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659194.12" TargetMode="External"/><Relationship Id="rId5" Type="http://schemas.openxmlformats.org/officeDocument/2006/relationships/hyperlink" Target="garantF1://12033556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485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</cp:revision>
  <dcterms:created xsi:type="dcterms:W3CDTF">2016-03-09T04:31:00Z</dcterms:created>
  <dcterms:modified xsi:type="dcterms:W3CDTF">2016-03-09T04:31:00Z</dcterms:modified>
</cp:coreProperties>
</file>