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C6834">
      <w:pPr>
        <w:pStyle w:val="1"/>
      </w:pPr>
      <w:hyperlink r:id="rId4" w:history="1">
        <w:r>
          <w:rPr>
            <w:rStyle w:val="a4"/>
            <w:b w:val="0"/>
            <w:bCs w:val="0"/>
          </w:rPr>
          <w:t>Приказ Федеральной антимонопольной службы от 10 февраля 2010 г. N 67</w:t>
        </w:r>
        <w:r>
          <w:rPr>
            <w:rStyle w:val="a4"/>
            <w:b w:val="0"/>
            <w:bCs w:val="0"/>
          </w:rPr>
          <w:br/>
          <w:t>"О порядке проведения конкурсов или аук</w:t>
        </w:r>
        <w:r>
          <w:rPr>
            <w:rStyle w:val="a4"/>
            <w:b w:val="0"/>
            <w:bCs w:val="0"/>
          </w:rPr>
          <w:t>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w:t>
        </w:r>
        <w:r>
          <w:rPr>
            <w:rStyle w:val="a4"/>
            <w:b w:val="0"/>
            <w:bCs w:val="0"/>
          </w:rPr>
          <w:t>щества, в отношении которого заключение указанных договоров может осуществляться путем проведения торгов в форме конкурса"</w:t>
        </w:r>
      </w:hyperlink>
    </w:p>
    <w:p w:rsidR="00000000" w:rsidRDefault="00BC6834">
      <w:pPr>
        <w:pStyle w:val="afa"/>
        <w:rPr>
          <w:color w:val="000000"/>
          <w:sz w:val="16"/>
          <w:szCs w:val="16"/>
        </w:rPr>
      </w:pPr>
      <w:r>
        <w:rPr>
          <w:color w:val="000000"/>
          <w:sz w:val="16"/>
          <w:szCs w:val="16"/>
        </w:rPr>
        <w:t>ГАРАНТ:</w:t>
      </w:r>
    </w:p>
    <w:p w:rsidR="00000000" w:rsidRDefault="00BC6834">
      <w:pPr>
        <w:pStyle w:val="afa"/>
      </w:pPr>
      <w:bookmarkStart w:id="0" w:name="sub_487094304"/>
      <w:r>
        <w:t xml:space="preserve">О вступлении в силу настоящего приказа см. </w:t>
      </w:r>
      <w:hyperlink r:id="rId5" w:history="1">
        <w:r>
          <w:rPr>
            <w:rStyle w:val="a4"/>
          </w:rPr>
          <w:t>письмо</w:t>
        </w:r>
      </w:hyperlink>
      <w:r>
        <w:t xml:space="preserve"> Роспотребнадзора от 26 апреля 2010 г. N 01/6341-10-32 и </w:t>
      </w:r>
      <w:hyperlink r:id="rId6" w:history="1">
        <w:r>
          <w:rPr>
            <w:rStyle w:val="a4"/>
          </w:rPr>
          <w:t>письмо</w:t>
        </w:r>
      </w:hyperlink>
      <w:r>
        <w:t xml:space="preserve"> ФАС России от 9 марта 2010 г. N АЦ/6081</w:t>
      </w:r>
    </w:p>
    <w:p w:rsidR="00000000" w:rsidRDefault="00BC6834">
      <w:bookmarkStart w:id="1" w:name="sub_999"/>
      <w:bookmarkEnd w:id="0"/>
      <w:r>
        <w:t xml:space="preserve">Во исполнение </w:t>
      </w:r>
      <w:hyperlink r:id="rId7" w:history="1">
        <w:r>
          <w:rPr>
            <w:rStyle w:val="a4"/>
          </w:rPr>
          <w:t>статьи 17.1</w:t>
        </w:r>
      </w:hyperlink>
      <w:r>
        <w:t xml:space="preserve"> Федерального закона от 26.07.200</w:t>
      </w:r>
      <w:r>
        <w:t>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 2010, N 15, ст. 173</w:t>
      </w:r>
      <w:r>
        <w:t xml:space="preserve">6; N 19, ст. 2291; N 49, ст. 6409; 2011, N 10, ст. 1281), </w:t>
      </w:r>
      <w:hyperlink r:id="rId8" w:history="1">
        <w:r>
          <w:rPr>
            <w:rStyle w:val="a4"/>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w:t>
      </w:r>
      <w:r>
        <w:t>венника имущества федерального государственного унитарного предприятия" (Собрание законодательства Российской Федерации, 2003, N 24, ст. 2327; 2006, N 34, ст. 3687; 2009, N 3, ст. 379; N 14, ст. 1673; N 30, ст. 3829) приказываю:</w:t>
      </w:r>
    </w:p>
    <w:p w:rsidR="00000000" w:rsidRDefault="00BC6834">
      <w:bookmarkStart w:id="2" w:name="sub_1"/>
      <w:bookmarkEnd w:id="1"/>
      <w:r>
        <w:t>1. Утвердить пр</w:t>
      </w:r>
      <w:r>
        <w:t>илагаемые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r>
        <w:t xml:space="preserve"> муниципального имущества (</w:t>
      </w:r>
      <w:hyperlink w:anchor="sub_1000" w:history="1">
        <w:r>
          <w:rPr>
            <w:rStyle w:val="a4"/>
          </w:rPr>
          <w:t>Приложение 1</w:t>
        </w:r>
      </w:hyperlink>
      <w:r>
        <w:t>).</w:t>
      </w:r>
    </w:p>
    <w:p w:rsidR="00000000" w:rsidRDefault="00BC6834">
      <w:bookmarkStart w:id="3" w:name="sub_2"/>
      <w:bookmarkEnd w:id="2"/>
      <w:r>
        <w:t>2. Утвердить прилагаемый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w:t>
      </w:r>
      <w:r>
        <w:t>ществом, иных договоро</w:t>
      </w:r>
      <w:bookmarkStart w:id="4" w:name="_GoBack"/>
      <w:bookmarkEnd w:id="4"/>
      <w:r>
        <w:t>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w:t>
      </w:r>
      <w:hyperlink w:anchor="sub_2000" w:history="1">
        <w:r>
          <w:rPr>
            <w:rStyle w:val="a4"/>
          </w:rPr>
          <w:t>Приложение 2</w:t>
        </w:r>
      </w:hyperlink>
      <w:r>
        <w:t>).</w:t>
      </w:r>
    </w:p>
    <w:p w:rsidR="00000000" w:rsidRDefault="00BC6834">
      <w:bookmarkStart w:id="5" w:name="sub_3"/>
      <w:bookmarkEnd w:id="3"/>
      <w:r>
        <w:t>3. Контроль исполнения настоящего приказа оставляю за собой.</w:t>
      </w:r>
    </w:p>
    <w:bookmarkEnd w:id="5"/>
    <w:p w:rsidR="00000000" w:rsidRDefault="00BC6834"/>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BC6834">
            <w:pPr>
              <w:pStyle w:val="afff0"/>
            </w:pPr>
            <w:r>
              <w:t>Руководитель</w:t>
            </w:r>
          </w:p>
        </w:tc>
        <w:tc>
          <w:tcPr>
            <w:tcW w:w="3332" w:type="dxa"/>
            <w:tcBorders>
              <w:top w:val="nil"/>
              <w:left w:val="nil"/>
              <w:bottom w:val="nil"/>
              <w:right w:val="nil"/>
            </w:tcBorders>
          </w:tcPr>
          <w:p w:rsidR="00000000" w:rsidRDefault="00BC6834">
            <w:pPr>
              <w:pStyle w:val="aff7"/>
              <w:jc w:val="right"/>
            </w:pPr>
            <w:r>
              <w:t>И. Артемьев</w:t>
            </w:r>
          </w:p>
        </w:tc>
      </w:tr>
    </w:tbl>
    <w:p w:rsidR="00000000" w:rsidRDefault="00BC6834"/>
    <w:p w:rsidR="00000000" w:rsidRDefault="00BC6834">
      <w:pPr>
        <w:pStyle w:val="afff0"/>
      </w:pPr>
      <w:r>
        <w:t>Зарегистрировано в Минюсте РФ 11 февраля 2010 г.</w:t>
      </w:r>
    </w:p>
    <w:p w:rsidR="00000000" w:rsidRDefault="00BC6834">
      <w:pPr>
        <w:pStyle w:val="afff0"/>
      </w:pPr>
      <w:r>
        <w:t>Регистрационный N 16386</w:t>
      </w:r>
    </w:p>
    <w:p w:rsidR="00000000" w:rsidRDefault="00BC6834"/>
    <w:p w:rsidR="00000000" w:rsidRDefault="00BC6834">
      <w:pPr>
        <w:pStyle w:val="afa"/>
        <w:rPr>
          <w:color w:val="000000"/>
          <w:sz w:val="16"/>
          <w:szCs w:val="16"/>
        </w:rPr>
      </w:pPr>
      <w:bookmarkStart w:id="6" w:name="sub_1000"/>
      <w:r>
        <w:rPr>
          <w:color w:val="000000"/>
          <w:sz w:val="16"/>
          <w:szCs w:val="16"/>
        </w:rPr>
        <w:t>Информация об изменениях:</w:t>
      </w:r>
    </w:p>
    <w:bookmarkStart w:id="7" w:name="sub_487165028"/>
    <w:bookmarkEnd w:id="6"/>
    <w:p w:rsidR="00000000" w:rsidRDefault="00BC6834">
      <w:pPr>
        <w:pStyle w:val="afb"/>
      </w:pPr>
      <w:r>
        <w:fldChar w:fldCharType="begin"/>
      </w:r>
      <w:r>
        <w:instrText>HYPERLINK "garantF1://70003578.</w:instrText>
      </w:r>
      <w:r>
        <w:instrText>6"</w:instrText>
      </w:r>
      <w:r>
        <w:fldChar w:fldCharType="separate"/>
      </w:r>
      <w:r>
        <w:rPr>
          <w:rStyle w:val="a4"/>
        </w:rPr>
        <w:t>Приказом</w:t>
      </w:r>
      <w:r>
        <w:fldChar w:fldCharType="end"/>
      </w:r>
      <w:r>
        <w:t xml:space="preserve"> ФАС России от 20 октября 2011 г. N 732 в название настоящего приложения внесены изменения</w:t>
      </w:r>
    </w:p>
    <w:bookmarkEnd w:id="7"/>
    <w:p w:rsidR="00000000" w:rsidRDefault="00BC6834">
      <w:pPr>
        <w:pStyle w:val="afb"/>
      </w:pPr>
      <w:r>
        <w:fldChar w:fldCharType="begin"/>
      </w:r>
      <w:r>
        <w:instrText>HYPERLINK "garantF1://58064781.1000"</w:instrText>
      </w:r>
      <w:r>
        <w:fldChar w:fldCharType="separate"/>
      </w:r>
      <w:r>
        <w:rPr>
          <w:rStyle w:val="a4"/>
        </w:rPr>
        <w:t>См. текст названия в предыдущей редакции</w:t>
      </w:r>
      <w:r>
        <w:fldChar w:fldCharType="end"/>
      </w:r>
    </w:p>
    <w:p w:rsidR="00000000" w:rsidRDefault="00BC6834">
      <w:pPr>
        <w:ind w:firstLine="698"/>
        <w:jc w:val="right"/>
      </w:pPr>
      <w:r>
        <w:rPr>
          <w:rStyle w:val="a3"/>
        </w:rPr>
        <w:t>Приложение 1</w:t>
      </w:r>
      <w:r>
        <w:rPr>
          <w:rStyle w:val="a3"/>
        </w:rPr>
        <w:br/>
        <w:t xml:space="preserve">к </w:t>
      </w:r>
      <w:hyperlink w:anchor="sub_0" w:history="1">
        <w:r>
          <w:rPr>
            <w:rStyle w:val="a4"/>
          </w:rPr>
          <w:t>приказу</w:t>
        </w:r>
      </w:hyperlink>
      <w:r>
        <w:rPr>
          <w:rStyle w:val="a3"/>
        </w:rPr>
        <w:t xml:space="preserve"> Федеральной</w:t>
      </w:r>
      <w:r>
        <w:rPr>
          <w:rStyle w:val="a3"/>
        </w:rPr>
        <w:br/>
        <w:t>а</w:t>
      </w:r>
      <w:r>
        <w:rPr>
          <w:rStyle w:val="a3"/>
        </w:rPr>
        <w:t>нтимонопольной службы</w:t>
      </w:r>
      <w:r>
        <w:rPr>
          <w:rStyle w:val="a3"/>
        </w:rPr>
        <w:br/>
        <w:t>от 10 февраля 2010 г. N 67</w:t>
      </w:r>
    </w:p>
    <w:p w:rsidR="00000000" w:rsidRDefault="00BC6834"/>
    <w:p w:rsidR="00000000" w:rsidRDefault="00BC6834">
      <w:pPr>
        <w:pStyle w:val="1"/>
      </w:pPr>
      <w:r>
        <w:t>Правила</w:t>
      </w:r>
      <w:r>
        <w:br/>
      </w:r>
      <w: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w:t>
      </w:r>
      <w:r>
        <w:t>од прав в отношении государственного или муниципального имущества</w:t>
      </w:r>
    </w:p>
    <w:p w:rsidR="00000000" w:rsidRDefault="00BC6834">
      <w:pPr>
        <w:pStyle w:val="afa"/>
        <w:rPr>
          <w:color w:val="000000"/>
          <w:sz w:val="16"/>
          <w:szCs w:val="16"/>
        </w:rPr>
      </w:pPr>
      <w:r>
        <w:rPr>
          <w:color w:val="000000"/>
          <w:sz w:val="16"/>
          <w:szCs w:val="16"/>
        </w:rPr>
        <w:t>ГАРАНТ:</w:t>
      </w:r>
    </w:p>
    <w:p w:rsidR="00000000" w:rsidRDefault="00BC6834">
      <w:pPr>
        <w:pStyle w:val="afa"/>
      </w:pPr>
      <w:r>
        <w:t xml:space="preserve">О применении настоящих Правил см. разъяснения ФАС России </w:t>
      </w:r>
      <w:hyperlink r:id="rId9" w:history="1">
        <w:r>
          <w:rPr>
            <w:rStyle w:val="a4"/>
          </w:rPr>
          <w:t>от 1 ноября 2011 г.</w:t>
        </w:r>
      </w:hyperlink>
      <w:r>
        <w:t xml:space="preserve">, </w:t>
      </w:r>
      <w:hyperlink r:id="rId10" w:history="1">
        <w:r>
          <w:rPr>
            <w:rStyle w:val="a4"/>
          </w:rPr>
          <w:t>от 5 июня 2012 г.</w:t>
        </w:r>
      </w:hyperlink>
    </w:p>
    <w:p w:rsidR="00000000" w:rsidRDefault="00BC6834">
      <w:pPr>
        <w:pStyle w:val="1"/>
      </w:pPr>
      <w:bookmarkStart w:id="8" w:name="sub_1100"/>
      <w:r>
        <w:t>I. Общие положения</w:t>
      </w:r>
    </w:p>
    <w:bookmarkEnd w:id="8"/>
    <w:p w:rsidR="00000000" w:rsidRDefault="00BC6834"/>
    <w:p w:rsidR="00000000" w:rsidRDefault="00BC6834">
      <w:pPr>
        <w:pStyle w:val="afa"/>
        <w:rPr>
          <w:color w:val="000000"/>
          <w:sz w:val="16"/>
          <w:szCs w:val="16"/>
        </w:rPr>
      </w:pPr>
      <w:bookmarkStart w:id="9" w:name="sub_1001"/>
      <w:r>
        <w:rPr>
          <w:color w:val="000000"/>
          <w:sz w:val="16"/>
          <w:szCs w:val="16"/>
        </w:rPr>
        <w:t>Информация об изменениях:</w:t>
      </w:r>
    </w:p>
    <w:bookmarkEnd w:id="9"/>
    <w:p w:rsidR="00000000" w:rsidRDefault="00BC6834">
      <w:pPr>
        <w:pStyle w:val="afb"/>
      </w:pPr>
      <w:r>
        <w:fldChar w:fldCharType="begin"/>
      </w:r>
      <w:r>
        <w:instrText>HYPERLINK "garantF1://70003578.7"</w:instrText>
      </w:r>
      <w:r>
        <w:fldChar w:fldCharType="separate"/>
      </w:r>
      <w:r>
        <w:rPr>
          <w:rStyle w:val="a4"/>
        </w:rPr>
        <w:t>Приказом</w:t>
      </w:r>
      <w:r>
        <w:fldChar w:fldCharType="end"/>
      </w:r>
      <w:r>
        <w:t xml:space="preserve"> ФАС России от 20 октября 2011 г. N 732 в пункт 1 настоящего приложения внесены изменения</w:t>
      </w:r>
    </w:p>
    <w:p w:rsidR="00000000" w:rsidRDefault="00BC6834">
      <w:pPr>
        <w:pStyle w:val="afb"/>
      </w:pPr>
      <w:hyperlink r:id="rId11" w:history="1">
        <w:r>
          <w:rPr>
            <w:rStyle w:val="a4"/>
          </w:rPr>
          <w:t>См. текст пункта в предыдущей редакции</w:t>
        </w:r>
      </w:hyperlink>
    </w:p>
    <w:p w:rsidR="00000000" w:rsidRDefault="00BC6834">
      <w:r>
        <w:t>1. 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r>
        <w:t xml:space="preserve">,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w:t>
      </w:r>
      <w:r>
        <w:t xml:space="preserve">физическими и юридическими лицами прав в отношении государственного или муниципального имущества,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w:t>
      </w:r>
      <w:r>
        <w:t>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000000" w:rsidRDefault="00BC6834">
      <w:pPr>
        <w:pStyle w:val="afa"/>
        <w:rPr>
          <w:color w:val="000000"/>
          <w:sz w:val="16"/>
          <w:szCs w:val="16"/>
        </w:rPr>
      </w:pPr>
      <w:bookmarkStart w:id="10" w:name="sub_10011"/>
      <w:r>
        <w:rPr>
          <w:color w:val="000000"/>
          <w:sz w:val="16"/>
          <w:szCs w:val="16"/>
        </w:rPr>
        <w:t>Информация об изменениях:</w:t>
      </w:r>
    </w:p>
    <w:bookmarkEnd w:id="10"/>
    <w:p w:rsidR="00000000" w:rsidRDefault="00BC6834">
      <w:pPr>
        <w:pStyle w:val="afb"/>
      </w:pPr>
      <w:r>
        <w:fldChar w:fldCharType="begin"/>
      </w:r>
      <w:r>
        <w:instrText>HYPERLINK "garantF1://70003578.8"</w:instrText>
      </w:r>
      <w:r>
        <w:fldChar w:fldCharType="separate"/>
      </w:r>
      <w:r>
        <w:rPr>
          <w:rStyle w:val="a4"/>
        </w:rPr>
        <w:t>Приказом</w:t>
      </w:r>
      <w:r>
        <w:fldChar w:fldCharType="end"/>
      </w:r>
      <w:r>
        <w:t xml:space="preserve"> ФАС России от 20 октября 2</w:t>
      </w:r>
      <w:r>
        <w:t>011 г. N 732 настоящее приложение дополнено пунктом 1.1</w:t>
      </w:r>
    </w:p>
    <w:p w:rsidR="00000000" w:rsidRDefault="00BC6834">
      <w:r>
        <w:t xml:space="preserve">1.1. При проведении аукционов в соответствии с </w:t>
      </w:r>
      <w:hyperlink r:id="rId12" w:history="1">
        <w:r>
          <w:rPr>
            <w:rStyle w:val="a4"/>
          </w:rPr>
          <w:t>постановлением</w:t>
        </w:r>
      </w:hyperlink>
      <w:r>
        <w:t xml:space="preserve"> Правительства Российской Федерации от 06.06.2003 N 333 "О реализации федеральными органами исполнительной</w:t>
      </w:r>
      <w:r>
        <w:t xml:space="preserve">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sub_1003" w:history="1">
        <w:r>
          <w:rPr>
            <w:rStyle w:val="a4"/>
          </w:rPr>
          <w:t>пункт 3</w:t>
        </w:r>
      </w:hyperlink>
      <w:r>
        <w:t xml:space="preserve">, </w:t>
      </w:r>
      <w:hyperlink w:anchor="sub_11055" w:history="1">
        <w:r>
          <w:rPr>
            <w:rStyle w:val="a4"/>
          </w:rPr>
          <w:t>подпункт 5 пункта 105</w:t>
        </w:r>
      </w:hyperlink>
      <w:r>
        <w:t xml:space="preserve">, </w:t>
      </w:r>
      <w:hyperlink w:anchor="sub_10109" w:history="1">
        <w:r>
          <w:rPr>
            <w:rStyle w:val="a4"/>
          </w:rPr>
          <w:t>пункты 109</w:t>
        </w:r>
      </w:hyperlink>
      <w:r>
        <w:t xml:space="preserve">, </w:t>
      </w:r>
      <w:hyperlink w:anchor="sub_130" w:history="1">
        <w:r>
          <w:rPr>
            <w:rStyle w:val="a4"/>
          </w:rPr>
          <w:t>110</w:t>
        </w:r>
      </w:hyperlink>
      <w:r>
        <w:t xml:space="preserve">, </w:t>
      </w:r>
      <w:hyperlink w:anchor="sub_10113" w:history="1">
        <w:r>
          <w:rPr>
            <w:rStyle w:val="a4"/>
          </w:rPr>
          <w:t>113</w:t>
        </w:r>
      </w:hyperlink>
      <w:r>
        <w:t xml:space="preserve">, </w:t>
      </w:r>
      <w:hyperlink w:anchor="sub_101143" w:history="1">
        <w:r>
          <w:rPr>
            <w:rStyle w:val="a4"/>
          </w:rPr>
          <w:t>подпункты 3</w:t>
        </w:r>
      </w:hyperlink>
      <w:r>
        <w:t xml:space="preserve">, </w:t>
      </w:r>
      <w:hyperlink w:anchor="sub_101144" w:history="1">
        <w:r>
          <w:rPr>
            <w:rStyle w:val="a4"/>
          </w:rPr>
          <w:t>4</w:t>
        </w:r>
      </w:hyperlink>
      <w:r>
        <w:t xml:space="preserve"> и </w:t>
      </w:r>
      <w:hyperlink w:anchor="sub_1012122" w:history="1">
        <w:r>
          <w:rPr>
            <w:rStyle w:val="a4"/>
          </w:rPr>
          <w:t>19 пункта 114</w:t>
        </w:r>
      </w:hyperlink>
      <w:r>
        <w:t xml:space="preserve">, </w:t>
      </w:r>
      <w:hyperlink w:anchor="sub_101212" w:history="1">
        <w:r>
          <w:rPr>
            <w:rStyle w:val="a4"/>
          </w:rPr>
          <w:t>подпункт 2 пункта 121</w:t>
        </w:r>
      </w:hyperlink>
      <w:r>
        <w:t xml:space="preserve">, </w:t>
      </w:r>
      <w:hyperlink w:anchor="sub_101415" w:history="1">
        <w:r>
          <w:rPr>
            <w:rStyle w:val="a4"/>
          </w:rPr>
          <w:t>подпункты 5</w:t>
        </w:r>
      </w:hyperlink>
      <w:r>
        <w:t xml:space="preserve"> и </w:t>
      </w:r>
      <w:hyperlink w:anchor="sub_101416" w:history="1">
        <w:r>
          <w:rPr>
            <w:rStyle w:val="a4"/>
          </w:rPr>
          <w:t>6 пункта 141</w:t>
        </w:r>
      </w:hyperlink>
      <w:r>
        <w:t xml:space="preserve"> Правил не применяются.</w:t>
      </w:r>
    </w:p>
    <w:p w:rsidR="00000000" w:rsidRDefault="00BC6834">
      <w:bookmarkStart w:id="11" w:name="sub_1002"/>
      <w:r>
        <w:t xml:space="preserve">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w:t>
      </w:r>
      <w:r>
        <w:t>аукционы являются открытыми по составу участников и форме подачи предложений.</w:t>
      </w:r>
    </w:p>
    <w:p w:rsidR="00000000" w:rsidRDefault="00BC6834">
      <w:bookmarkStart w:id="12" w:name="sub_1003"/>
      <w:bookmarkEnd w:id="11"/>
      <w:r>
        <w:t>3.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w:t>
      </w:r>
      <w:r>
        <w:t>онопольный орган.</w:t>
      </w:r>
    </w:p>
    <w:p w:rsidR="00000000" w:rsidRDefault="00BC6834">
      <w:pPr>
        <w:pStyle w:val="afa"/>
        <w:rPr>
          <w:color w:val="000000"/>
          <w:sz w:val="16"/>
          <w:szCs w:val="16"/>
        </w:rPr>
      </w:pPr>
      <w:bookmarkStart w:id="13" w:name="sub_10031"/>
      <w:bookmarkEnd w:id="12"/>
      <w:r>
        <w:rPr>
          <w:color w:val="000000"/>
          <w:sz w:val="16"/>
          <w:szCs w:val="16"/>
        </w:rPr>
        <w:t>Информация об изменениях:</w:t>
      </w:r>
    </w:p>
    <w:bookmarkEnd w:id="13"/>
    <w:p w:rsidR="00000000" w:rsidRDefault="00BC6834">
      <w:pPr>
        <w:pStyle w:val="afb"/>
      </w:pPr>
      <w:r>
        <w:fldChar w:fldCharType="begin"/>
      </w:r>
      <w:r>
        <w:instrText>HYPERLINK "garantF1://70494430.10"</w:instrText>
      </w:r>
      <w:r>
        <w:fldChar w:fldCharType="separate"/>
      </w:r>
      <w:r>
        <w:rPr>
          <w:rStyle w:val="a4"/>
        </w:rPr>
        <w:t>Приказом</w:t>
      </w:r>
      <w:r>
        <w:fldChar w:fldCharType="end"/>
      </w:r>
      <w:r>
        <w:t xml:space="preserve"> Федеральной антимонопольной службы от 24 декабря 2013 г. N 872/13 настоящее приложение дополнено пунктом 3.1</w:t>
      </w:r>
    </w:p>
    <w:p w:rsidR="00000000" w:rsidRDefault="00BC6834">
      <w:r>
        <w:t>3.1. Заключение договоров аренд</w:t>
      </w:r>
      <w:r>
        <w:t>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w:t>
      </w:r>
      <w:r>
        <w:t xml:space="preserve">ения, водоснабжения и </w:t>
      </w:r>
      <w:r>
        <w:lastRenderedPageBreak/>
        <w:t xml:space="preserve">(или) водоотведения), осуществляется только путем проведения торгов в форме конкурса с учетом положений, предусмотренных </w:t>
      </w:r>
      <w:hyperlink r:id="rId13" w:history="1">
        <w:r>
          <w:rPr>
            <w:rStyle w:val="a4"/>
          </w:rPr>
          <w:t>статьей 28.1</w:t>
        </w:r>
      </w:hyperlink>
      <w:r>
        <w:t xml:space="preserve"> Федерального закона от 27.07.2010 N 190-ФЗ "О теплоснабжении"</w:t>
      </w:r>
      <w:r>
        <w:t xml:space="preserve"> (далее - Федеральный закон о теплоснабжении) (Собрание законодательства Российской Федерации, 2010, N 31, ст. 4159; 2013, N 19, ст. 2330), </w:t>
      </w:r>
      <w:hyperlink r:id="rId14" w:history="1">
        <w:r>
          <w:rPr>
            <w:rStyle w:val="a4"/>
          </w:rPr>
          <w:t>статьей 41.1</w:t>
        </w:r>
      </w:hyperlink>
      <w:r>
        <w:t xml:space="preserve"> Федерального закона от 07.12.2011 N 416-ФЗ "О водоснабжении и во</w:t>
      </w:r>
      <w:r>
        <w:t>доотведении" (далее - Федеральный закон о водоснабжении и водоотведении) (Собрание законодательства Российской Федерации, 2011, N 50, ст. 7358; 2013, N 19, ст. 2330).</w:t>
      </w:r>
    </w:p>
    <w:p w:rsidR="00000000" w:rsidRDefault="00BC6834">
      <w:pPr>
        <w:pStyle w:val="afa"/>
        <w:rPr>
          <w:color w:val="000000"/>
          <w:sz w:val="16"/>
          <w:szCs w:val="16"/>
        </w:rPr>
      </w:pPr>
      <w:bookmarkStart w:id="14" w:name="sub_1004"/>
      <w:r>
        <w:rPr>
          <w:color w:val="000000"/>
          <w:sz w:val="16"/>
          <w:szCs w:val="16"/>
        </w:rPr>
        <w:t>Информация об изменениях:</w:t>
      </w:r>
    </w:p>
    <w:bookmarkEnd w:id="14"/>
    <w:p w:rsidR="00000000" w:rsidRDefault="00BC6834">
      <w:pPr>
        <w:pStyle w:val="afb"/>
      </w:pPr>
      <w:r>
        <w:fldChar w:fldCharType="begin"/>
      </w:r>
      <w:r>
        <w:instrText>HYPERLINK "garantF1://70003578.9"</w:instrText>
      </w:r>
      <w:r>
        <w:fldChar w:fldCharType="separate"/>
      </w:r>
      <w:r>
        <w:rPr>
          <w:rStyle w:val="a4"/>
        </w:rPr>
        <w:t>Приказом</w:t>
      </w:r>
      <w:r>
        <w:fldChar w:fldCharType="end"/>
      </w:r>
      <w:r>
        <w:t xml:space="preserve"> ФА</w:t>
      </w:r>
      <w:r>
        <w:t>С России от 20 октября 2011 г. N 732 в пункт 4 настоящего приложения внесены изменения</w:t>
      </w:r>
    </w:p>
    <w:p w:rsidR="00000000" w:rsidRDefault="00BC6834">
      <w:pPr>
        <w:pStyle w:val="afb"/>
      </w:pPr>
      <w:hyperlink r:id="rId15" w:history="1">
        <w:r>
          <w:rPr>
            <w:rStyle w:val="a4"/>
          </w:rPr>
          <w:t>См. текст пункта в предыдущей редакции</w:t>
        </w:r>
      </w:hyperlink>
    </w:p>
    <w:p w:rsidR="00000000" w:rsidRDefault="00BC6834">
      <w:r>
        <w:t>4. Организатором конкурсов или аукционов являются:</w:t>
      </w:r>
    </w:p>
    <w:p w:rsidR="00000000" w:rsidRDefault="00BC6834">
      <w:bookmarkStart w:id="15" w:name="sub_10042"/>
      <w:r>
        <w:t xml:space="preserve">- при проведении конкурсов или </w:t>
      </w:r>
      <w: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w:t>
      </w:r>
      <w:r>
        <w:t xml:space="preserve">о имущества, указанного в </w:t>
      </w:r>
      <w:hyperlink r:id="rId16" w:history="1">
        <w:r>
          <w:rPr>
            <w:rStyle w:val="a4"/>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w:t>
      </w:r>
      <w:r>
        <w:t>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w:t>
      </w:r>
      <w:r>
        <w:t>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w:t>
      </w:r>
      <w:r>
        <w:t>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w:t>
      </w:r>
      <w:r>
        <w:t>щества;</w:t>
      </w:r>
    </w:p>
    <w:bookmarkEnd w:id="15"/>
    <w:p w:rsidR="00000000" w:rsidRDefault="00BC6834">
      <w: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w:t>
      </w:r>
      <w:r>
        <w:t xml:space="preserve">я в отношении государственного или муниципального имущества, указанного в </w:t>
      </w:r>
      <w:hyperlink r:id="rId17" w:history="1">
        <w:r>
          <w:rPr>
            <w:rStyle w:val="a4"/>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w:t>
      </w:r>
      <w:r>
        <w:t>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000000" w:rsidRDefault="00BC6834">
      <w:bookmarkStart w:id="16" w:name="sub_1012120"/>
      <w:r>
        <w:t>- при проведении аукционов в соот</w:t>
      </w:r>
      <w:r>
        <w:t xml:space="preserve">ветствии с </w:t>
      </w:r>
      <w:hyperlink r:id="rId18" w:history="1">
        <w:r>
          <w:rPr>
            <w:rStyle w:val="a4"/>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000000" w:rsidRDefault="00BC6834">
      <w:bookmarkStart w:id="17" w:name="sub_1005"/>
      <w:bookmarkEnd w:id="16"/>
      <w:r>
        <w:t>5. Организатор конкурса или аукци</w:t>
      </w:r>
      <w:r>
        <w:t>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w:t>
      </w:r>
      <w:r>
        <w:t>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w:t>
      </w:r>
      <w:r>
        <w:t>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000000" w:rsidRDefault="00BC6834">
      <w:bookmarkStart w:id="18" w:name="sub_1006"/>
      <w:bookmarkEnd w:id="17"/>
      <w:r>
        <w:t>6. Спе</w:t>
      </w:r>
      <w:r>
        <w:t xml:space="preserve">циализированная организация осуществляет указанные в </w:t>
      </w:r>
      <w:hyperlink w:anchor="sub_1005" w:history="1">
        <w:r>
          <w:rPr>
            <w:rStyle w:val="a4"/>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000000" w:rsidRDefault="00BC6834">
      <w:bookmarkStart w:id="19" w:name="sub_1007"/>
      <w:bookmarkEnd w:id="18"/>
      <w:r>
        <w:t>7. Сп</w:t>
      </w:r>
      <w:r>
        <w:t xml:space="preserve">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sub_1005" w:history="1">
        <w:r>
          <w:rPr>
            <w:rStyle w:val="a4"/>
          </w:rPr>
          <w:t>пункте 5</w:t>
        </w:r>
      </w:hyperlink>
      <w:r>
        <w:t xml:space="preserve"> настоящих Правил.</w:t>
      </w:r>
    </w:p>
    <w:bookmarkEnd w:id="19"/>
    <w:p w:rsidR="00000000" w:rsidRDefault="00BC6834"/>
    <w:p w:rsidR="00000000" w:rsidRDefault="00BC6834">
      <w:pPr>
        <w:pStyle w:val="1"/>
      </w:pPr>
      <w:bookmarkStart w:id="20" w:name="sub_1200"/>
      <w:r>
        <w:t>II. Комиссии по проведению конкурсов</w:t>
      </w:r>
      <w:r>
        <w:t xml:space="preserve"> или аукционов</w:t>
      </w:r>
    </w:p>
    <w:bookmarkEnd w:id="20"/>
    <w:p w:rsidR="00000000" w:rsidRDefault="00BC6834"/>
    <w:p w:rsidR="00000000" w:rsidRDefault="00BC6834">
      <w:bookmarkStart w:id="21" w:name="sub_1008"/>
      <w:r>
        <w:t>8. Для проведения конкурса или аукциона создается конкурсная или аукционная комиссия.</w:t>
      </w:r>
    </w:p>
    <w:p w:rsidR="00000000" w:rsidRDefault="00BC6834">
      <w:pPr>
        <w:pStyle w:val="afa"/>
        <w:rPr>
          <w:color w:val="000000"/>
          <w:sz w:val="16"/>
          <w:szCs w:val="16"/>
        </w:rPr>
      </w:pPr>
      <w:bookmarkStart w:id="22" w:name="sub_1009"/>
      <w:bookmarkEnd w:id="21"/>
      <w:r>
        <w:rPr>
          <w:color w:val="000000"/>
          <w:sz w:val="16"/>
          <w:szCs w:val="16"/>
        </w:rPr>
        <w:t>Информация об изменениях:</w:t>
      </w:r>
    </w:p>
    <w:bookmarkEnd w:id="22"/>
    <w:p w:rsidR="00000000" w:rsidRDefault="00BC6834">
      <w:pPr>
        <w:pStyle w:val="afb"/>
      </w:pPr>
      <w:r>
        <w:fldChar w:fldCharType="begin"/>
      </w:r>
      <w:r>
        <w:instrText>HYPERLINK "garantF1://70003578.10"</w:instrText>
      </w:r>
      <w:r>
        <w:fldChar w:fldCharType="separate"/>
      </w:r>
      <w:r>
        <w:rPr>
          <w:rStyle w:val="a4"/>
        </w:rPr>
        <w:t>Приказом</w:t>
      </w:r>
      <w:r>
        <w:fldChar w:fldCharType="end"/>
      </w:r>
      <w:r>
        <w:t xml:space="preserve"> ФАС России от 20 октября 2011 г. N </w:t>
      </w:r>
      <w:r>
        <w:t>732 в пункт 9 настоящего приложения внесены изменения</w:t>
      </w:r>
    </w:p>
    <w:p w:rsidR="00000000" w:rsidRDefault="00BC6834">
      <w:pPr>
        <w:pStyle w:val="afb"/>
      </w:pPr>
      <w:hyperlink r:id="rId19" w:history="1">
        <w:r>
          <w:rPr>
            <w:rStyle w:val="a4"/>
          </w:rPr>
          <w:t>См. текст пункта в предыдущей редакции</w:t>
        </w:r>
      </w:hyperlink>
    </w:p>
    <w:p w:rsidR="00000000" w:rsidRDefault="00BC6834">
      <w:r>
        <w:t>9. Организатор конкурса или аукциона до размещения извещения о проведении конкурса или аукциона принимает решение о создании</w:t>
      </w:r>
      <w:r>
        <w:t xml:space="preserve"> комиссии, определяет ее состав и порядок работы, назначает председателя комиссии.</w:t>
      </w:r>
    </w:p>
    <w:p w:rsidR="00000000" w:rsidRDefault="00BC6834">
      <w:r>
        <w:t>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w:t>
      </w:r>
      <w:r>
        <w:t xml:space="preserve">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w:t>
      </w:r>
      <w:r>
        <w:t>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w:t>
      </w:r>
      <w:r>
        <w:t xml:space="preserve">ответствии с </w:t>
      </w:r>
      <w:hyperlink r:id="rId20" w:history="1">
        <w:r>
          <w:rPr>
            <w:rStyle w:val="a4"/>
          </w:rPr>
          <w:t>частью 4 статьи 18</w:t>
        </w:r>
      </w:hyperlink>
      <w:r>
        <w:t xml:space="preserve"> Федерального закона от 24.07.2007 N 209-ФЗ "О развитии малого и среднего предпринимательства в Российской Федерации" (Собрание законодательства Российской Федерации, 2007, N 31, ст. 400</w:t>
      </w:r>
      <w:r>
        <w:t>6, N 43, ст. 5084; 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w:t>
      </w:r>
      <w:r>
        <w:t xml:space="preserve">оложений </w:t>
      </w:r>
      <w:hyperlink r:id="rId21" w:history="1">
        <w:r>
          <w:rPr>
            <w:rStyle w:val="a4"/>
          </w:rPr>
          <w:t>части 5 статьи 18</w:t>
        </w:r>
      </w:hyperlink>
      <w:r>
        <w:t xml:space="preserve"> Федерального закона "О развитии малого и среднего предпринимательства в Российской Федерации".</w:t>
      </w:r>
    </w:p>
    <w:p w:rsidR="00000000" w:rsidRDefault="00BC6834">
      <w:bookmarkStart w:id="23" w:name="sub_1010"/>
      <w:r>
        <w:t>10. Число членов комиссии должно быть не менее пяти человек.</w:t>
      </w:r>
    </w:p>
    <w:p w:rsidR="00000000" w:rsidRDefault="00BC6834">
      <w:bookmarkStart w:id="24" w:name="sub_1011"/>
      <w:bookmarkEnd w:id="23"/>
      <w:r>
        <w:t>11. Членам</w:t>
      </w:r>
      <w:r>
        <w:t>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w:t>
      </w:r>
      <w:r>
        <w:t>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 физические лица, являющиеся участниками (акционерами) этих организаций, членами их органов управле</w:t>
      </w:r>
      <w:r>
        <w:t>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000000" w:rsidRDefault="00BC6834">
      <w:bookmarkStart w:id="25" w:name="sub_1012"/>
      <w:bookmarkEnd w:id="24"/>
      <w:r>
        <w:t>12. Замена члена комиссии допускается только по решению организатора конкурса или аукциона.</w:t>
      </w:r>
    </w:p>
    <w:p w:rsidR="00000000" w:rsidRDefault="00BC6834">
      <w:pPr>
        <w:pStyle w:val="afa"/>
        <w:rPr>
          <w:color w:val="000000"/>
          <w:sz w:val="16"/>
          <w:szCs w:val="16"/>
        </w:rPr>
      </w:pPr>
      <w:bookmarkStart w:id="26" w:name="sub_1013"/>
      <w:bookmarkEnd w:id="25"/>
      <w:r>
        <w:rPr>
          <w:color w:val="000000"/>
          <w:sz w:val="16"/>
          <w:szCs w:val="16"/>
        </w:rPr>
        <w:t>Информация об изменениях:</w:t>
      </w:r>
    </w:p>
    <w:bookmarkEnd w:id="26"/>
    <w:p w:rsidR="00000000" w:rsidRDefault="00BC6834">
      <w:pPr>
        <w:pStyle w:val="afb"/>
      </w:pPr>
      <w:r>
        <w:fldChar w:fldCharType="begin"/>
      </w:r>
      <w:r>
        <w:instrText>HYPERLINK "garantF1://70003578.12"</w:instrText>
      </w:r>
      <w:r>
        <w:fldChar w:fldCharType="separate"/>
      </w:r>
      <w:r>
        <w:rPr>
          <w:rStyle w:val="a4"/>
        </w:rPr>
        <w:t>Приказом</w:t>
      </w:r>
      <w:r>
        <w:fldChar w:fldCharType="end"/>
      </w:r>
      <w:r>
        <w:t xml:space="preserve"> ФАС России от 20 октября 2011 г. N 732 в пункт 13 настоящего прилож</w:t>
      </w:r>
      <w:r>
        <w:t>ения внесены изменения</w:t>
      </w:r>
    </w:p>
    <w:p w:rsidR="00000000" w:rsidRDefault="00BC6834">
      <w:pPr>
        <w:pStyle w:val="afb"/>
      </w:pPr>
      <w:hyperlink r:id="rId22" w:history="1">
        <w:r>
          <w:rPr>
            <w:rStyle w:val="a4"/>
          </w:rPr>
          <w:t>См. текст пункта в предыдущей редакции</w:t>
        </w:r>
      </w:hyperlink>
    </w:p>
    <w:p w:rsidR="00000000" w:rsidRDefault="00BC6834">
      <w:r>
        <w:t xml:space="preserve">13. 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w:t>
      </w:r>
      <w:r>
        <w:t>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w:t>
      </w:r>
      <w:r>
        <w:t>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w:t>
      </w:r>
      <w:r>
        <w:t>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 .</w:t>
      </w:r>
    </w:p>
    <w:p w:rsidR="00000000" w:rsidRDefault="00BC6834">
      <w:pPr>
        <w:pStyle w:val="afa"/>
        <w:rPr>
          <w:color w:val="000000"/>
          <w:sz w:val="16"/>
          <w:szCs w:val="16"/>
        </w:rPr>
      </w:pPr>
      <w:bookmarkStart w:id="27" w:name="sub_1014"/>
      <w:r>
        <w:rPr>
          <w:color w:val="000000"/>
          <w:sz w:val="16"/>
          <w:szCs w:val="16"/>
        </w:rPr>
        <w:t>Информация об изменениях:</w:t>
      </w:r>
    </w:p>
    <w:bookmarkEnd w:id="27"/>
    <w:p w:rsidR="00000000" w:rsidRDefault="00BC6834">
      <w:pPr>
        <w:pStyle w:val="afb"/>
      </w:pPr>
      <w:r>
        <w:fldChar w:fldCharType="begin"/>
      </w:r>
      <w:r>
        <w:instrText>HYPERLINK "garan</w:instrText>
      </w:r>
      <w:r>
        <w:instrText>tF1://70003578.13"</w:instrText>
      </w:r>
      <w:r>
        <w:fldChar w:fldCharType="separate"/>
      </w:r>
      <w:r>
        <w:rPr>
          <w:rStyle w:val="a4"/>
        </w:rPr>
        <w:t>Приказом</w:t>
      </w:r>
      <w:r>
        <w:fldChar w:fldCharType="end"/>
      </w:r>
      <w:r>
        <w:t xml:space="preserve"> ФАС России от 20 октября 2011 г. N 732 в пункт 14 настоящего приложения внесены изменения</w:t>
      </w:r>
    </w:p>
    <w:p w:rsidR="00000000" w:rsidRDefault="00BC6834">
      <w:pPr>
        <w:pStyle w:val="afb"/>
      </w:pPr>
      <w:hyperlink r:id="rId23" w:history="1">
        <w:r>
          <w:rPr>
            <w:rStyle w:val="a4"/>
          </w:rPr>
          <w:t>См. текст пункта в предыдущей редакции</w:t>
        </w:r>
      </w:hyperlink>
    </w:p>
    <w:p w:rsidR="00000000" w:rsidRDefault="00BC6834">
      <w:r>
        <w:t>14. Аукционной комиссией осуществляются рассмотрение заяво</w:t>
      </w:r>
      <w:r>
        <w:t>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w:t>
      </w:r>
      <w:r>
        <w:t>е.</w:t>
      </w:r>
    </w:p>
    <w:p w:rsidR="00000000" w:rsidRDefault="00BC6834">
      <w:bookmarkStart w:id="28" w:name="sub_1015"/>
      <w:r>
        <w:t xml:space="preserve">15. Организатор конкурса или аукциона вправе создать единую комиссию, осуществляющую функции, предусмотренные </w:t>
      </w:r>
      <w:hyperlink w:anchor="sub_1013" w:history="1">
        <w:r>
          <w:rPr>
            <w:rStyle w:val="a4"/>
          </w:rPr>
          <w:t>пунктами 13</w:t>
        </w:r>
      </w:hyperlink>
      <w:r>
        <w:t xml:space="preserve"> и </w:t>
      </w:r>
      <w:hyperlink w:anchor="sub_1014" w:history="1">
        <w:r>
          <w:rPr>
            <w:rStyle w:val="a4"/>
          </w:rPr>
          <w:t>14</w:t>
        </w:r>
      </w:hyperlink>
      <w:r>
        <w:t xml:space="preserve"> настоящих Правил.</w:t>
      </w:r>
    </w:p>
    <w:p w:rsidR="00000000" w:rsidRDefault="00BC6834">
      <w:bookmarkStart w:id="29" w:name="sub_1016"/>
      <w:bookmarkEnd w:id="28"/>
      <w:r>
        <w:t>16. Комиссия правомочна осуществ</w:t>
      </w:r>
      <w:r>
        <w:t xml:space="preserve">лять функции, предусмотренные </w:t>
      </w:r>
      <w:hyperlink w:anchor="sub_1013" w:history="1">
        <w:r>
          <w:rPr>
            <w:rStyle w:val="a4"/>
          </w:rPr>
          <w:t>пунктами 13</w:t>
        </w:r>
      </w:hyperlink>
      <w:r>
        <w:t xml:space="preserve"> и </w:t>
      </w:r>
      <w:hyperlink w:anchor="sub_1014" w:history="1">
        <w:r>
          <w:rPr>
            <w:rStyle w:val="a4"/>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w:t>
      </w:r>
      <w:r>
        <w:t>,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w:t>
      </w:r>
      <w:r>
        <w:t>ании. Каждый член комиссии имеет один голос.</w:t>
      </w:r>
    </w:p>
    <w:bookmarkEnd w:id="29"/>
    <w:p w:rsidR="00000000" w:rsidRDefault="00BC6834"/>
    <w:p w:rsidR="00000000" w:rsidRDefault="00BC6834">
      <w:pPr>
        <w:pStyle w:val="1"/>
      </w:pPr>
      <w:bookmarkStart w:id="30" w:name="sub_1300"/>
      <w:r>
        <w:t>III. Требования к участникам конкурсов или аукционов</w:t>
      </w:r>
    </w:p>
    <w:bookmarkEnd w:id="30"/>
    <w:p w:rsidR="00000000" w:rsidRDefault="00BC6834"/>
    <w:p w:rsidR="00000000" w:rsidRDefault="00BC6834">
      <w:bookmarkStart w:id="31" w:name="sub_1017"/>
      <w:r>
        <w:t xml:space="preserve">17. Участником конкурсов или аукционов может быть любое юридическое лицо независимо от организационно-правовой формы, формы </w:t>
      </w:r>
      <w:r>
        <w:t>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00000" w:rsidRDefault="00BC6834">
      <w:pPr>
        <w:pStyle w:val="afa"/>
        <w:rPr>
          <w:color w:val="000000"/>
          <w:sz w:val="16"/>
          <w:szCs w:val="16"/>
        </w:rPr>
      </w:pPr>
      <w:bookmarkStart w:id="32" w:name="sub_1018"/>
      <w:bookmarkEnd w:id="31"/>
      <w:r>
        <w:rPr>
          <w:color w:val="000000"/>
          <w:sz w:val="16"/>
          <w:szCs w:val="16"/>
        </w:rPr>
        <w:t>Информация об изменениях:</w:t>
      </w:r>
    </w:p>
    <w:bookmarkEnd w:id="32"/>
    <w:p w:rsidR="00000000" w:rsidRDefault="00BC6834">
      <w:pPr>
        <w:pStyle w:val="afb"/>
      </w:pPr>
      <w:r>
        <w:fldChar w:fldCharType="begin"/>
      </w:r>
      <w:r>
        <w:instrText>HYPERLINK "garantF1://700035</w:instrText>
      </w:r>
      <w:r>
        <w:instrText>78.14"</w:instrText>
      </w:r>
      <w:r>
        <w:fldChar w:fldCharType="separate"/>
      </w:r>
      <w:r>
        <w:rPr>
          <w:rStyle w:val="a4"/>
        </w:rPr>
        <w:t>Приказом</w:t>
      </w:r>
      <w:r>
        <w:fldChar w:fldCharType="end"/>
      </w:r>
      <w:r>
        <w:t xml:space="preserve"> ФАС России от 20 октября 2011 г. N 732 в пункт 18 настоящего приложения внесены изменения</w:t>
      </w:r>
    </w:p>
    <w:p w:rsidR="00000000" w:rsidRDefault="00BC6834">
      <w:pPr>
        <w:pStyle w:val="afb"/>
      </w:pPr>
      <w:hyperlink r:id="rId24" w:history="1">
        <w:r>
          <w:rPr>
            <w:rStyle w:val="a4"/>
          </w:rPr>
          <w:t>См. текст пункта в предыдущей редакции</w:t>
        </w:r>
      </w:hyperlink>
    </w:p>
    <w:p w:rsidR="00000000" w:rsidRDefault="00BC6834">
      <w:r>
        <w:t>18. Участники конкурсов или аукционов должны соответствовать требовани</w:t>
      </w:r>
      <w:r>
        <w:t xml:space="preserve">ям, установленным законодательством Российской Федерации к таким участникам. При проведении аукционов в соответствии с </w:t>
      </w:r>
      <w:hyperlink r:id="rId25" w:history="1">
        <w:r>
          <w:rPr>
            <w:rStyle w:val="a4"/>
          </w:rPr>
          <w:t>Постановлением</w:t>
        </w:r>
      </w:hyperlink>
      <w:r>
        <w:t xml:space="preserve"> N 333 участники аукциона должны соответствовать требованиям, установленным </w:t>
      </w:r>
      <w:hyperlink r:id="rId26" w:history="1">
        <w:r>
          <w:rPr>
            <w:rStyle w:val="a4"/>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w:t>
      </w:r>
      <w:r>
        <w:t>9, ст. 6079; 2008, N 20, ст. 2253; N 30, ст. 3615, 3617; 2010, N 23, ст. 2788; N 48, ст. 6246; 2011, N 27, ст. 3880; N 30, ст. 4562, 4568 (далее - Закон о приватизации).</w:t>
      </w:r>
    </w:p>
    <w:p w:rsidR="00000000" w:rsidRDefault="00BC6834">
      <w:bookmarkStart w:id="33" w:name="sub_1019"/>
      <w:r>
        <w:t xml:space="preserve">19. Кроме указанных в </w:t>
      </w:r>
      <w:hyperlink w:anchor="sub_1018" w:history="1">
        <w:r>
          <w:rPr>
            <w:rStyle w:val="a4"/>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000000" w:rsidRDefault="00BC6834">
      <w:bookmarkStart w:id="34" w:name="sub_1020"/>
      <w:bookmarkEnd w:id="33"/>
      <w:r>
        <w:t>20. Организатор конкурса или аукциона, конкурсная или аукционная комиссия вправе запрашивать информ</w:t>
      </w:r>
      <w:r>
        <w:t xml:space="preserve">ацию и документы в целях проверки соответствия участника конкурса или аукциона требованиям, указанным в </w:t>
      </w:r>
      <w:hyperlink w:anchor="sub_1018" w:history="1">
        <w:r>
          <w:rPr>
            <w:rStyle w:val="a4"/>
          </w:rPr>
          <w:t>пункте 18</w:t>
        </w:r>
      </w:hyperlink>
      <w:r>
        <w:t xml:space="preserve"> настоящих Правил у органов власти в соответствии с их компетенцией и иных лиц, за исключением лиц, подавших заявку н</w:t>
      </w:r>
      <w:r>
        <w:t>а участие в соответствующем конкурсе или аукционе.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000000" w:rsidRDefault="00BC6834">
      <w:bookmarkStart w:id="35" w:name="sub_1021"/>
      <w:bookmarkEnd w:id="34"/>
      <w:r>
        <w:t xml:space="preserve">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w:t>
      </w:r>
      <w:hyperlink w:anchor="sub_1044" w:history="1">
        <w:r>
          <w:rPr>
            <w:rStyle w:val="a4"/>
          </w:rPr>
          <w:t>Правилами</w:t>
        </w:r>
      </w:hyperlink>
      <w:r>
        <w:t>.</w:t>
      </w:r>
    </w:p>
    <w:p w:rsidR="00000000" w:rsidRDefault="00BC6834">
      <w:pPr>
        <w:pStyle w:val="afa"/>
        <w:rPr>
          <w:color w:val="000000"/>
          <w:sz w:val="16"/>
          <w:szCs w:val="16"/>
        </w:rPr>
      </w:pPr>
      <w:bookmarkStart w:id="36" w:name="sub_1022"/>
      <w:bookmarkEnd w:id="35"/>
      <w:r>
        <w:rPr>
          <w:color w:val="000000"/>
          <w:sz w:val="16"/>
          <w:szCs w:val="16"/>
        </w:rPr>
        <w:t>Информация об изменениях:</w:t>
      </w:r>
    </w:p>
    <w:bookmarkEnd w:id="36"/>
    <w:p w:rsidR="00000000" w:rsidRDefault="00BC6834">
      <w:pPr>
        <w:pStyle w:val="afb"/>
      </w:pPr>
      <w:r>
        <w:fldChar w:fldCharType="begin"/>
      </w:r>
      <w:r>
        <w:instrText>HYPERLINK "garantF1://70494430.20"</w:instrText>
      </w:r>
      <w:r>
        <w:fldChar w:fldCharType="separate"/>
      </w:r>
      <w:r>
        <w:rPr>
          <w:rStyle w:val="a4"/>
        </w:rPr>
        <w:t>Приказом</w:t>
      </w:r>
      <w:r>
        <w:fldChar w:fldCharType="end"/>
      </w:r>
      <w:r>
        <w:t xml:space="preserve"> Федеральной антимонопольной службы от 24 декабря 2013 г. N 872/13 в пункт 22 настоящего приложения внесены изменения</w:t>
      </w:r>
    </w:p>
    <w:p w:rsidR="00000000" w:rsidRDefault="00BC6834">
      <w:pPr>
        <w:pStyle w:val="afb"/>
      </w:pPr>
      <w:hyperlink r:id="rId27" w:history="1">
        <w:r>
          <w:rPr>
            <w:rStyle w:val="a4"/>
          </w:rPr>
          <w:t>См. текст пункта в предыдущей редакции</w:t>
        </w:r>
      </w:hyperlink>
    </w:p>
    <w:p w:rsidR="00000000" w:rsidRDefault="00BC6834">
      <w:r>
        <w:t>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w:t>
      </w:r>
      <w:r>
        <w:t>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указывается в извещении о проведении конкурса или аукциона. При проведении аукционов в соответствии с</w:t>
      </w:r>
      <w:r>
        <w:t xml:space="preserve"> </w:t>
      </w:r>
      <w:hyperlink r:id="rId28" w:history="1">
        <w:r>
          <w:rPr>
            <w:rStyle w:val="a4"/>
          </w:rPr>
          <w:t>Постановлением</w:t>
        </w:r>
      </w:hyperlink>
      <w:r>
        <w:t xml:space="preserve"> N 333 организатор аукциона устанавливает задаток в размере, указанном в </w:t>
      </w:r>
      <w:hyperlink r:id="rId29" w:history="1">
        <w:r>
          <w:rPr>
            <w:rStyle w:val="a4"/>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000000" w:rsidRDefault="00BC6834"/>
    <w:p w:rsidR="00000000" w:rsidRDefault="00BC6834">
      <w:pPr>
        <w:pStyle w:val="1"/>
      </w:pPr>
      <w:bookmarkStart w:id="37" w:name="sub_1400"/>
      <w:r>
        <w:t>IV. Условия допуска к участию в конкурсе или аукционе</w:t>
      </w:r>
    </w:p>
    <w:bookmarkEnd w:id="37"/>
    <w:p w:rsidR="00000000" w:rsidRDefault="00BC6834"/>
    <w:p w:rsidR="00000000" w:rsidRDefault="00BC6834">
      <w:bookmarkStart w:id="38" w:name="sub_1023"/>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w:t>
      </w:r>
      <w:r>
        <w:t>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000000" w:rsidRDefault="00BC6834">
      <w:bookmarkStart w:id="39" w:name="sub_1024"/>
      <w:bookmarkEnd w:id="38"/>
      <w:r>
        <w:t>24. Заявитель не допускается конкурсной или аукционной комиссией к участию в</w:t>
      </w:r>
      <w:r>
        <w:t xml:space="preserve"> конкурсе или аукционе в случаях:</w:t>
      </w:r>
    </w:p>
    <w:p w:rsidR="00000000" w:rsidRDefault="00BC6834">
      <w:bookmarkStart w:id="40" w:name="sub_1241"/>
      <w:bookmarkEnd w:id="39"/>
      <w:r>
        <w:t xml:space="preserve">1) непредставления документов, определенных </w:t>
      </w:r>
      <w:hyperlink w:anchor="sub_1052" w:history="1">
        <w:r>
          <w:rPr>
            <w:rStyle w:val="a4"/>
          </w:rPr>
          <w:t>пунктами 52</w:t>
        </w:r>
      </w:hyperlink>
      <w:r>
        <w:t xml:space="preserve"> и </w:t>
      </w:r>
      <w:hyperlink w:anchor="sub_10121" w:history="1">
        <w:r>
          <w:rPr>
            <w:rStyle w:val="a4"/>
          </w:rPr>
          <w:t>121</w:t>
        </w:r>
      </w:hyperlink>
      <w:r>
        <w:t xml:space="preserve"> настоящих Правил, либо наличия в таких документах недостоверных сведений;</w:t>
      </w:r>
    </w:p>
    <w:p w:rsidR="00000000" w:rsidRDefault="00BC6834">
      <w:bookmarkStart w:id="41" w:name="sub_1242"/>
      <w:bookmarkEnd w:id="40"/>
      <w:r>
        <w:t>2</w:t>
      </w:r>
      <w:r>
        <w:t xml:space="preserve">) несоответствия требованиям, указанным в </w:t>
      </w:r>
      <w:hyperlink w:anchor="sub_1018" w:history="1">
        <w:r>
          <w:rPr>
            <w:rStyle w:val="a4"/>
          </w:rPr>
          <w:t>пункте 18</w:t>
        </w:r>
      </w:hyperlink>
      <w:r>
        <w:t xml:space="preserve"> настоящих Правил;</w:t>
      </w:r>
    </w:p>
    <w:p w:rsidR="00000000" w:rsidRDefault="00BC6834">
      <w:bookmarkStart w:id="42" w:name="sub_1243"/>
      <w:bookmarkEnd w:id="41"/>
      <w:r>
        <w:t>3) невнесения задатка, если требование о внесении задатка указано в извещении о проведении конкурса или аукциона;</w:t>
      </w:r>
    </w:p>
    <w:p w:rsidR="00000000" w:rsidRDefault="00BC6834">
      <w:pPr>
        <w:pStyle w:val="afa"/>
        <w:rPr>
          <w:color w:val="000000"/>
          <w:sz w:val="16"/>
          <w:szCs w:val="16"/>
        </w:rPr>
      </w:pPr>
      <w:bookmarkStart w:id="43" w:name="sub_1244"/>
      <w:bookmarkEnd w:id="42"/>
      <w:r>
        <w:rPr>
          <w:color w:val="000000"/>
          <w:sz w:val="16"/>
          <w:szCs w:val="16"/>
        </w:rPr>
        <w:t>ГАРАНТ:</w:t>
      </w:r>
    </w:p>
    <w:bookmarkEnd w:id="43"/>
    <w:p w:rsidR="00000000" w:rsidRDefault="00BC6834">
      <w:pPr>
        <w:pStyle w:val="afa"/>
      </w:pPr>
      <w:r>
        <w:fldChar w:fldCharType="begin"/>
      </w:r>
      <w:r>
        <w:instrText>HYPERLINK "garantF1://70712816.0"</w:instrText>
      </w:r>
      <w:r>
        <w:fldChar w:fldCharType="separate"/>
      </w:r>
      <w:r>
        <w:rPr>
          <w:rStyle w:val="a4"/>
        </w:rPr>
        <w:t>Решением</w:t>
      </w:r>
      <w:r>
        <w:fldChar w:fldCharType="end"/>
      </w:r>
      <w:r>
        <w:t xml:space="preserve"> Верховного Суда РФ от 31 октября 2014 г. N АКПИ14-1070 подпункт 4 пункта 24 настоящего приложения признан не противоречащим действующему законодательству</w:t>
      </w:r>
    </w:p>
    <w:p w:rsidR="00000000" w:rsidRDefault="00BC6834">
      <w:r>
        <w:t>4) несоответствия заявки на участие в конкурсе или аукц</w:t>
      </w:r>
      <w:r>
        <w:t>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00000" w:rsidRDefault="00BC6834">
      <w:bookmarkStart w:id="44" w:name="sub_1245"/>
      <w:r>
        <w:t>5) подачи заявки на участие в конкурсе или аукционе заяв</w:t>
      </w:r>
      <w:r>
        <w:t xml:space="preserve">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30" w:history="1">
        <w:r>
          <w:rPr>
            <w:rStyle w:val="a4"/>
          </w:rPr>
          <w:t>частями 3</w:t>
        </w:r>
      </w:hyperlink>
      <w:r>
        <w:t xml:space="preserve"> и </w:t>
      </w:r>
      <w:hyperlink r:id="rId31" w:history="1">
        <w:r>
          <w:rPr>
            <w:rStyle w:val="a4"/>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w:t>
      </w:r>
      <w:r>
        <w:t xml:space="preserve">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32" w:history="1">
        <w:r>
          <w:rPr>
            <w:rStyle w:val="a4"/>
          </w:rPr>
          <w:t>Федеральным законом</w:t>
        </w:r>
      </w:hyperlink>
      <w:r>
        <w:t xml:space="preserve"> "О развитии малого и среднего предприн</w:t>
      </w:r>
      <w:r>
        <w:t>имательства в Российской Федерации";</w:t>
      </w:r>
    </w:p>
    <w:p w:rsidR="00000000" w:rsidRDefault="00BC6834">
      <w:bookmarkStart w:id="45" w:name="sub_1246"/>
      <w:bookmarkEnd w:id="44"/>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w:t>
      </w:r>
      <w:r>
        <w:t>урсного производства;</w:t>
      </w:r>
    </w:p>
    <w:p w:rsidR="00000000" w:rsidRDefault="00BC6834">
      <w:bookmarkStart w:id="46" w:name="sub_1247"/>
      <w:bookmarkEnd w:id="45"/>
      <w:r>
        <w:t xml:space="preserve">7) наличие решения о приостановлении деятельности заявителя в порядке, предусмотренном </w:t>
      </w:r>
      <w:hyperlink r:id="rId33" w:history="1">
        <w:r>
          <w:rPr>
            <w:rStyle w:val="a4"/>
          </w:rPr>
          <w:t>Кодексом</w:t>
        </w:r>
      </w:hyperlink>
      <w:r>
        <w:t xml:space="preserve"> Российской Федерации об административных правонарушениях, на день рассмотрения заяв</w:t>
      </w:r>
      <w:r>
        <w:t>ки на участие в конкурсе или заявки на участие в аукционе.</w:t>
      </w:r>
    </w:p>
    <w:p w:rsidR="00000000" w:rsidRDefault="00BC6834">
      <w:pPr>
        <w:pStyle w:val="afa"/>
        <w:rPr>
          <w:color w:val="000000"/>
          <w:sz w:val="16"/>
          <w:szCs w:val="16"/>
        </w:rPr>
      </w:pPr>
      <w:bookmarkStart w:id="47" w:name="sub_10241"/>
      <w:bookmarkEnd w:id="46"/>
      <w:r>
        <w:rPr>
          <w:color w:val="000000"/>
          <w:sz w:val="16"/>
          <w:szCs w:val="16"/>
        </w:rPr>
        <w:t>Информация об изменениях:</w:t>
      </w:r>
    </w:p>
    <w:bookmarkEnd w:id="47"/>
    <w:p w:rsidR="00000000" w:rsidRDefault="00BC6834">
      <w:pPr>
        <w:pStyle w:val="afb"/>
      </w:pPr>
      <w:r>
        <w:fldChar w:fldCharType="begin"/>
      </w:r>
      <w:r>
        <w:instrText>HYPERLINK "garantF1://70494430.30"</w:instrText>
      </w:r>
      <w:r>
        <w:fldChar w:fldCharType="separate"/>
      </w:r>
      <w:r>
        <w:rPr>
          <w:rStyle w:val="a4"/>
        </w:rPr>
        <w:t>Приказом</w:t>
      </w:r>
      <w:r>
        <w:fldChar w:fldCharType="end"/>
      </w:r>
      <w:r>
        <w:t xml:space="preserve"> Федеральной антимонопольной службы от 24 декабря 2013 г. N 872/13 настоящее приложение дополнено пу</w:t>
      </w:r>
      <w:r>
        <w:t>нктом 24.1</w:t>
      </w:r>
    </w:p>
    <w:p w:rsidR="00000000" w:rsidRDefault="00BC6834">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w:t>
      </w:r>
      <w:r>
        <w:t>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00000" w:rsidRDefault="00BC6834">
      <w:pPr>
        <w:pStyle w:val="afa"/>
        <w:rPr>
          <w:color w:val="000000"/>
          <w:sz w:val="16"/>
          <w:szCs w:val="16"/>
        </w:rPr>
      </w:pPr>
      <w:bookmarkStart w:id="48" w:name="sub_1025"/>
      <w:r>
        <w:rPr>
          <w:color w:val="000000"/>
          <w:sz w:val="16"/>
          <w:szCs w:val="16"/>
        </w:rPr>
        <w:t>Информация об изменениях:</w:t>
      </w:r>
    </w:p>
    <w:bookmarkEnd w:id="48"/>
    <w:p w:rsidR="00000000" w:rsidRDefault="00BC6834">
      <w:pPr>
        <w:pStyle w:val="afb"/>
      </w:pPr>
      <w:r>
        <w:fldChar w:fldCharType="begin"/>
      </w:r>
      <w:r>
        <w:instrText>HYPERLINK "garantF1://70494430.40"</w:instrText>
      </w:r>
      <w:r>
        <w:fldChar w:fldCharType="separate"/>
      </w:r>
      <w:r>
        <w:rPr>
          <w:rStyle w:val="a4"/>
        </w:rPr>
        <w:t>Приказом</w:t>
      </w:r>
      <w:r>
        <w:fldChar w:fldCharType="end"/>
      </w:r>
      <w:r>
        <w:t xml:space="preserve"> Федеральной антимонопольно</w:t>
      </w:r>
      <w:r>
        <w:t>й службы от 24 декабря 2013 г. N 872/13 в пункт 25 настоящего приложения внесены изменения</w:t>
      </w:r>
    </w:p>
    <w:p w:rsidR="00000000" w:rsidRDefault="00BC6834">
      <w:pPr>
        <w:pStyle w:val="afb"/>
      </w:pPr>
      <w:hyperlink r:id="rId34" w:history="1">
        <w:r>
          <w:rPr>
            <w:rStyle w:val="a4"/>
          </w:rPr>
          <w:t>См. текст пункта в предыдущей редакции</w:t>
        </w:r>
      </w:hyperlink>
    </w:p>
    <w:p w:rsidR="00000000" w:rsidRDefault="00BC6834">
      <w:r>
        <w:t>25. Отказ в допуске к участию в конкурсе или аукционе по иным основаниям, кроме случаев</w:t>
      </w:r>
      <w:r>
        <w:t xml:space="preserve">, указанных в </w:t>
      </w:r>
      <w:hyperlink w:anchor="sub_1024" w:history="1">
        <w:r>
          <w:rPr>
            <w:rStyle w:val="a4"/>
          </w:rPr>
          <w:t>пунктах 24</w:t>
        </w:r>
      </w:hyperlink>
      <w:r>
        <w:t xml:space="preserve"> и </w:t>
      </w:r>
      <w:hyperlink w:anchor="sub_10241" w:history="1">
        <w:r>
          <w:rPr>
            <w:rStyle w:val="a4"/>
          </w:rPr>
          <w:t>24.1</w:t>
        </w:r>
      </w:hyperlink>
      <w:r>
        <w:t xml:space="preserve"> настоящих Правил, не допускается.</w:t>
      </w:r>
    </w:p>
    <w:p w:rsidR="00000000" w:rsidRDefault="00BC6834">
      <w:pPr>
        <w:pStyle w:val="afa"/>
        <w:rPr>
          <w:color w:val="000000"/>
          <w:sz w:val="16"/>
          <w:szCs w:val="16"/>
        </w:rPr>
      </w:pPr>
      <w:bookmarkStart w:id="49" w:name="sub_1026"/>
      <w:r>
        <w:rPr>
          <w:color w:val="000000"/>
          <w:sz w:val="16"/>
          <w:szCs w:val="16"/>
        </w:rPr>
        <w:t>Информация об изменениях:</w:t>
      </w:r>
    </w:p>
    <w:bookmarkEnd w:id="49"/>
    <w:p w:rsidR="00000000" w:rsidRDefault="00BC6834">
      <w:pPr>
        <w:pStyle w:val="afb"/>
      </w:pPr>
      <w:r>
        <w:fldChar w:fldCharType="begin"/>
      </w:r>
      <w:r>
        <w:instrText>HYPERLINK "garantF1://70003578.16"</w:instrText>
      </w:r>
      <w:r>
        <w:fldChar w:fldCharType="separate"/>
      </w:r>
      <w:r>
        <w:rPr>
          <w:rStyle w:val="a4"/>
        </w:rPr>
        <w:t>Приказом</w:t>
      </w:r>
      <w:r>
        <w:fldChar w:fldCharType="end"/>
      </w:r>
      <w:r>
        <w:t xml:space="preserve"> ФАС России от 20 октября 2011 г. N </w:t>
      </w:r>
      <w:r>
        <w:t>732 в пункт 26 настоящего приложения внесены изменения</w:t>
      </w:r>
    </w:p>
    <w:p w:rsidR="00000000" w:rsidRDefault="00BC6834">
      <w:pPr>
        <w:pStyle w:val="afb"/>
      </w:pPr>
      <w:hyperlink r:id="rId35" w:history="1">
        <w:r>
          <w:rPr>
            <w:rStyle w:val="a4"/>
          </w:rPr>
          <w:t>См. текст пункта в предыдущей редакции</w:t>
        </w:r>
      </w:hyperlink>
    </w:p>
    <w:p w:rsidR="00000000" w:rsidRDefault="00BC6834">
      <w:r>
        <w:t>26. В случае установления факта недостоверности сведений, содержащихся в документах, представленных заявителем или участник</w:t>
      </w:r>
      <w:r>
        <w:t xml:space="preserve">ом конкурса или аукциона в соответствии с </w:t>
      </w:r>
      <w:hyperlink w:anchor="sub_1052" w:history="1">
        <w:r>
          <w:rPr>
            <w:rStyle w:val="a4"/>
          </w:rPr>
          <w:t>пунктами 52</w:t>
        </w:r>
      </w:hyperlink>
      <w:r>
        <w:t xml:space="preserve"> и </w:t>
      </w:r>
      <w:hyperlink w:anchor="sub_10121" w:history="1">
        <w:r>
          <w:rPr>
            <w:rStyle w:val="a4"/>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w:t>
      </w:r>
      <w:r>
        <w:t xml:space="preserve">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sub_1027" w:history="1">
        <w:r>
          <w:rPr>
            <w:rStyle w:val="a4"/>
          </w:rPr>
          <w:t>пункте 27</w:t>
        </w:r>
      </w:hyperlink>
      <w:r>
        <w:t xml:space="preserve"> Правил,</w:t>
      </w:r>
      <w: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00000" w:rsidRDefault="00BC6834"/>
    <w:p w:rsidR="00000000" w:rsidRDefault="00BC6834">
      <w:pPr>
        <w:pStyle w:val="1"/>
      </w:pPr>
      <w:bookmarkStart w:id="50" w:name="sub_1500"/>
      <w:r>
        <w:t>V. Информационное обеспечение конкурсов или аукционов</w:t>
      </w:r>
    </w:p>
    <w:bookmarkEnd w:id="50"/>
    <w:p w:rsidR="00000000" w:rsidRDefault="00BC6834"/>
    <w:p w:rsidR="00000000" w:rsidRDefault="00BC6834">
      <w:pPr>
        <w:pStyle w:val="afa"/>
        <w:rPr>
          <w:color w:val="000000"/>
          <w:sz w:val="16"/>
          <w:szCs w:val="16"/>
        </w:rPr>
      </w:pPr>
      <w:bookmarkStart w:id="51" w:name="sub_1027"/>
      <w:r>
        <w:rPr>
          <w:color w:val="000000"/>
          <w:sz w:val="16"/>
          <w:szCs w:val="16"/>
        </w:rPr>
        <w:t>Информация об изменениях:</w:t>
      </w:r>
    </w:p>
    <w:bookmarkEnd w:id="51"/>
    <w:p w:rsidR="00000000" w:rsidRDefault="00BC6834">
      <w:pPr>
        <w:pStyle w:val="afb"/>
      </w:pPr>
      <w:r>
        <w:fldChar w:fldCharType="begin"/>
      </w:r>
      <w:r>
        <w:instrText>HYPERLINK "garantF1://70003578.17"</w:instrText>
      </w:r>
      <w:r>
        <w:fldChar w:fldCharType="separate"/>
      </w:r>
      <w:r>
        <w:rPr>
          <w:rStyle w:val="a4"/>
        </w:rPr>
        <w:t>Приказом</w:t>
      </w:r>
      <w:r>
        <w:fldChar w:fldCharType="end"/>
      </w:r>
      <w:r>
        <w:t xml:space="preserve"> ФАС России от 20 октября 2011 г. N 732 в пункт 27 настоящего приложения внесены изменения</w:t>
      </w:r>
    </w:p>
    <w:p w:rsidR="00000000" w:rsidRDefault="00BC6834">
      <w:pPr>
        <w:pStyle w:val="afb"/>
      </w:pPr>
      <w:hyperlink r:id="rId36" w:history="1">
        <w:r>
          <w:rPr>
            <w:rStyle w:val="a4"/>
          </w:rPr>
          <w:t>См. текст пункта в предыдущей редакции</w:t>
        </w:r>
      </w:hyperlink>
    </w:p>
    <w:p w:rsidR="00000000" w:rsidRDefault="00BC6834">
      <w:r>
        <w:t>27. Информация о проведении конкурсов и</w:t>
      </w:r>
      <w:r>
        <w:t xml:space="preserve">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При этом к информации </w:t>
      </w:r>
      <w:r>
        <w:t>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w:t>
      </w:r>
      <w:r>
        <w:t>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w:t>
      </w:r>
      <w:r>
        <w:t xml:space="preserve">лах, составляемых в ходе конкурсов или аукционов. При проведении аукциона в соответствии с </w:t>
      </w:r>
      <w:hyperlink r:id="rId37" w:history="1">
        <w:r>
          <w:rPr>
            <w:rStyle w:val="a4"/>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w:t>
      </w:r>
      <w:r>
        <w:t xml:space="preserve">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38" w:history="1">
        <w:r>
          <w:rPr>
            <w:rStyle w:val="a4"/>
          </w:rPr>
          <w:t>статьей 15</w:t>
        </w:r>
      </w:hyperlink>
      <w:r>
        <w:t xml:space="preserve"> Закона о приватизации для опубликования информации о приватизации федерального имущества.</w:t>
      </w:r>
    </w:p>
    <w:p w:rsidR="00000000" w:rsidRDefault="00BC6834">
      <w:bookmarkStart w:id="52" w:name="sub_1028"/>
      <w:r>
        <w:t>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w:t>
      </w:r>
      <w:r>
        <w:t xml:space="preserve">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39" w:history="1">
        <w:r>
          <w:rPr>
            <w:rStyle w:val="a4"/>
          </w:rPr>
          <w:t>статьей 437</w:t>
        </w:r>
      </w:hyperlink>
      <w:r>
        <w:t xml:space="preserve"> Гражданского кодекса Российской Федерации.</w:t>
      </w:r>
    </w:p>
    <w:bookmarkEnd w:id="52"/>
    <w:p w:rsidR="00000000" w:rsidRDefault="00BC6834"/>
    <w:p w:rsidR="00000000" w:rsidRDefault="00BC6834">
      <w:pPr>
        <w:pStyle w:val="1"/>
      </w:pPr>
      <w:bookmarkStart w:id="53" w:name="sub_1600"/>
      <w:r>
        <w:t>VI. Извещение о проведении конкурса</w:t>
      </w:r>
    </w:p>
    <w:bookmarkEnd w:id="53"/>
    <w:p w:rsidR="00000000" w:rsidRDefault="00BC6834"/>
    <w:p w:rsidR="00000000" w:rsidRDefault="00BC6834">
      <w:pPr>
        <w:pStyle w:val="afa"/>
        <w:rPr>
          <w:color w:val="000000"/>
          <w:sz w:val="16"/>
          <w:szCs w:val="16"/>
        </w:rPr>
      </w:pPr>
      <w:bookmarkStart w:id="54" w:name="sub_1029"/>
      <w:r>
        <w:rPr>
          <w:color w:val="000000"/>
          <w:sz w:val="16"/>
          <w:szCs w:val="16"/>
        </w:rPr>
        <w:t>Информация об изменениях:</w:t>
      </w:r>
    </w:p>
    <w:bookmarkEnd w:id="54"/>
    <w:p w:rsidR="00000000" w:rsidRDefault="00BC6834">
      <w:pPr>
        <w:pStyle w:val="afb"/>
      </w:pPr>
      <w:r>
        <w:fldChar w:fldCharType="begin"/>
      </w:r>
      <w:r>
        <w:instrText>HYPERLINK "garantF1://70079056.11"</w:instrText>
      </w:r>
      <w:r>
        <w:fldChar w:fldCharType="separate"/>
      </w:r>
      <w:r>
        <w:rPr>
          <w:rStyle w:val="a4"/>
        </w:rPr>
        <w:t>Приказом</w:t>
      </w:r>
      <w:r>
        <w:fldChar w:fldCharType="end"/>
      </w:r>
      <w:r>
        <w:t xml:space="preserve"> ФАС России от 30 марта 2012 г. N 203 в пункт 29 настоящего приложения внесены изменения</w:t>
      </w:r>
    </w:p>
    <w:p w:rsidR="00000000" w:rsidRDefault="00BC6834">
      <w:pPr>
        <w:pStyle w:val="afb"/>
      </w:pPr>
      <w:hyperlink r:id="rId40" w:history="1">
        <w:r>
          <w:rPr>
            <w:rStyle w:val="a4"/>
          </w:rPr>
          <w:t>См. текст пункта в предыдущей редакции</w:t>
        </w:r>
      </w:hyperlink>
    </w:p>
    <w:p w:rsidR="00000000" w:rsidRDefault="00BC6834">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000000" w:rsidRDefault="00BC6834">
      <w:bookmarkStart w:id="55" w:name="sub_1030"/>
      <w:r>
        <w:t xml:space="preserve">30. Извещение о проведении </w:t>
      </w:r>
      <w:r>
        <w:t xml:space="preserve">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sub_1029" w:history="1">
        <w:r>
          <w:rPr>
            <w:rStyle w:val="a4"/>
          </w:rPr>
          <w:t>пунктом 29</w:t>
        </w:r>
      </w:hyperlink>
      <w:r>
        <w:t xml:space="preserve"> настоящих Правил размещения.</w:t>
      </w:r>
    </w:p>
    <w:p w:rsidR="00000000" w:rsidRDefault="00BC6834">
      <w:bookmarkStart w:id="56" w:name="sub_1031"/>
      <w:bookmarkEnd w:id="55"/>
      <w:r>
        <w:t>31. Извещение о проведении конкурса должно содержать следующие сведения:</w:t>
      </w:r>
    </w:p>
    <w:p w:rsidR="00000000" w:rsidRDefault="00BC6834">
      <w:bookmarkStart w:id="57" w:name="sub_1311"/>
      <w:bookmarkEnd w:id="56"/>
      <w:r>
        <w:t>1) наименование, место нахождения, почтовый адрес, адрес электронной почты и номер контактного т</w:t>
      </w:r>
      <w:r>
        <w:t>елефона организатора конкурса;</w:t>
      </w:r>
    </w:p>
    <w:p w:rsidR="00000000" w:rsidRDefault="00BC6834">
      <w:bookmarkStart w:id="58" w:name="sub_1312"/>
      <w:bookmarkEnd w:id="57"/>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w:t>
      </w:r>
      <w:r>
        <w:t>ия в случае передачи прав на соответствующее недвижимое имущество;</w:t>
      </w:r>
    </w:p>
    <w:p w:rsidR="00000000" w:rsidRDefault="00BC6834">
      <w:bookmarkStart w:id="59" w:name="sub_1313"/>
      <w:bookmarkEnd w:id="58"/>
      <w:r>
        <w:t>3) целевое назначение государственного или муниципального имущества, права на которое передаются по договору;</w:t>
      </w:r>
    </w:p>
    <w:p w:rsidR="00000000" w:rsidRDefault="00BC6834">
      <w:pPr>
        <w:pStyle w:val="afa"/>
        <w:rPr>
          <w:color w:val="000000"/>
          <w:sz w:val="16"/>
          <w:szCs w:val="16"/>
        </w:rPr>
      </w:pPr>
      <w:bookmarkStart w:id="60" w:name="sub_1314"/>
      <w:bookmarkEnd w:id="59"/>
      <w:r>
        <w:rPr>
          <w:color w:val="000000"/>
          <w:sz w:val="16"/>
          <w:szCs w:val="16"/>
        </w:rPr>
        <w:t>Информация об изменениях:</w:t>
      </w:r>
    </w:p>
    <w:bookmarkEnd w:id="60"/>
    <w:p w:rsidR="00000000" w:rsidRDefault="00BC6834">
      <w:pPr>
        <w:pStyle w:val="afb"/>
      </w:pPr>
      <w:r>
        <w:fldChar w:fldCharType="begin"/>
      </w:r>
      <w:r>
        <w:instrText>HYPERLINK "ga</w:instrText>
      </w:r>
      <w:r>
        <w:instrText>rantF1://70494430.50"</w:instrText>
      </w:r>
      <w:r>
        <w:fldChar w:fldCharType="separate"/>
      </w:r>
      <w:r>
        <w:rPr>
          <w:rStyle w:val="a4"/>
        </w:rPr>
        <w:t>Приказом</w:t>
      </w:r>
      <w:r>
        <w:fldChar w:fldCharType="end"/>
      </w:r>
      <w:r>
        <w:t xml:space="preserve"> Федеральной антимонопольной службы от 24 декабря 2013 г. N 872/13 в подпункт 4 пункта 31 настоящего приложения внесены изменения</w:t>
      </w:r>
    </w:p>
    <w:p w:rsidR="00000000" w:rsidRDefault="00BC6834">
      <w:pPr>
        <w:pStyle w:val="afb"/>
      </w:pPr>
      <w:hyperlink r:id="rId41" w:history="1">
        <w:r>
          <w:rPr>
            <w:rStyle w:val="a4"/>
          </w:rPr>
          <w:t>См. текст подпункта в предыдущей редакции</w:t>
        </w:r>
      </w:hyperlink>
    </w:p>
    <w:p w:rsidR="00000000" w:rsidRDefault="00BC6834">
      <w:pPr>
        <w:pStyle w:val="afa"/>
        <w:rPr>
          <w:color w:val="000000"/>
          <w:sz w:val="16"/>
          <w:szCs w:val="16"/>
        </w:rPr>
      </w:pPr>
      <w:r>
        <w:rPr>
          <w:color w:val="000000"/>
          <w:sz w:val="16"/>
          <w:szCs w:val="16"/>
        </w:rPr>
        <w:t>ГАРАНТ:</w:t>
      </w:r>
    </w:p>
    <w:p w:rsidR="00000000" w:rsidRDefault="00BC6834">
      <w:pPr>
        <w:pStyle w:val="afa"/>
      </w:pPr>
      <w:hyperlink r:id="rId42" w:history="1">
        <w:r>
          <w:rPr>
            <w:rStyle w:val="a4"/>
          </w:rPr>
          <w:t>Решением</w:t>
        </w:r>
      </w:hyperlink>
      <w:r>
        <w:t xml:space="preserve"> Высшего Арбитражного Суда РФ от 21 июня 2012 г. N ВАС-4976/12 подпункт 4 пункта 31 настоящих Правил признан не противоречащим действующему законодательству в части слов "в размере платежа за право заключать дого</w:t>
      </w:r>
      <w:r>
        <w:t>вор" в отношении их распространения на торги на право заключения договора аренды</w:t>
      </w:r>
    </w:p>
    <w:p w:rsidR="00000000" w:rsidRDefault="00BC6834">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w:t>
      </w:r>
      <w:r>
        <w:t>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w:t>
      </w:r>
      <w:r>
        <w:t>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00000" w:rsidRDefault="00BC6834">
      <w:bookmarkStart w:id="61" w:name="sub_1315"/>
      <w:r>
        <w:t>5) срок действия договора;</w:t>
      </w:r>
    </w:p>
    <w:p w:rsidR="00000000" w:rsidRDefault="00BC6834">
      <w:bookmarkStart w:id="62" w:name="sub_1316"/>
      <w:bookmarkEnd w:id="61"/>
      <w:r>
        <w:t>6) срок, место и порядок предоставления конкурсной доку</w:t>
      </w:r>
      <w:r>
        <w:t>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000000" w:rsidRDefault="00BC6834">
      <w:bookmarkStart w:id="63" w:name="sub_1317"/>
      <w:bookmarkEnd w:id="62"/>
      <w:r>
        <w:t>7) место, дата и вре</w:t>
      </w:r>
      <w:r>
        <w:t>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000000" w:rsidRDefault="00BC6834">
      <w:bookmarkStart w:id="64" w:name="sub_1318"/>
      <w:bookmarkEnd w:id="63"/>
      <w:r>
        <w:t>8) требование о внесении</w:t>
      </w:r>
      <w:r>
        <w:t xml:space="preserve"> задатка, а также размер задатка, в случае если в конкурсной документации предусмотрено требование о внесении задатка;</w:t>
      </w:r>
    </w:p>
    <w:p w:rsidR="00000000" w:rsidRDefault="00BC6834">
      <w:bookmarkStart w:id="65" w:name="sub_1319"/>
      <w:bookmarkEnd w:id="64"/>
      <w:r>
        <w:t>9) срок, в течение которого организатор конкурса вправе отказаться от проведения конкурса, устанавливаемый с учетом полож</w:t>
      </w:r>
      <w:r>
        <w:t xml:space="preserve">ений </w:t>
      </w:r>
      <w:hyperlink w:anchor="sub_1033" w:history="1">
        <w:r>
          <w:rPr>
            <w:rStyle w:val="a4"/>
          </w:rPr>
          <w:t>пункта 33</w:t>
        </w:r>
      </w:hyperlink>
      <w:r>
        <w:t xml:space="preserve"> настоящих Правил;</w:t>
      </w:r>
    </w:p>
    <w:p w:rsidR="00000000" w:rsidRDefault="00BC6834">
      <w:pPr>
        <w:pStyle w:val="afa"/>
        <w:rPr>
          <w:color w:val="000000"/>
          <w:sz w:val="16"/>
          <w:szCs w:val="16"/>
        </w:rPr>
      </w:pPr>
      <w:bookmarkStart w:id="66" w:name="sub_13110"/>
      <w:bookmarkEnd w:id="65"/>
      <w:r>
        <w:rPr>
          <w:color w:val="000000"/>
          <w:sz w:val="16"/>
          <w:szCs w:val="16"/>
        </w:rPr>
        <w:t>Информация об изменениях:</w:t>
      </w:r>
    </w:p>
    <w:bookmarkEnd w:id="66"/>
    <w:p w:rsidR="00000000" w:rsidRDefault="00BC6834">
      <w:pPr>
        <w:pStyle w:val="afb"/>
      </w:pPr>
      <w:r>
        <w:fldChar w:fldCharType="begin"/>
      </w:r>
      <w:r>
        <w:instrText>HYPERLINK "garantF1://70003578.1012118"</w:instrText>
      </w:r>
      <w:r>
        <w:fldChar w:fldCharType="separate"/>
      </w:r>
      <w:r>
        <w:rPr>
          <w:rStyle w:val="a4"/>
        </w:rPr>
        <w:t>Приказом</w:t>
      </w:r>
      <w:r>
        <w:fldChar w:fldCharType="end"/>
      </w:r>
      <w:r>
        <w:t xml:space="preserve"> ФАС России от 20 октября 2011 г. N 732 в подпункт 10 пункта 31 настоящего приложения внесены и</w:t>
      </w:r>
      <w:r>
        <w:t>зменения</w:t>
      </w:r>
    </w:p>
    <w:p w:rsidR="00000000" w:rsidRDefault="00BC6834">
      <w:pPr>
        <w:pStyle w:val="afb"/>
      </w:pPr>
      <w:hyperlink r:id="rId43" w:history="1">
        <w:r>
          <w:rPr>
            <w:rStyle w:val="a4"/>
          </w:rPr>
          <w:t>См. текст подпункта в предыдущей редакции</w:t>
        </w:r>
      </w:hyperlink>
    </w:p>
    <w:p w:rsidR="00000000" w:rsidRDefault="00BC6834">
      <w:r>
        <w:t>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w:t>
      </w:r>
      <w:r>
        <w:t xml:space="preserve"> власти и органов местного самоуправления в соответствии с </w:t>
      </w:r>
      <w:hyperlink r:id="rId44" w:history="1">
        <w:r>
          <w:rPr>
            <w:rStyle w:val="a4"/>
          </w:rPr>
          <w:t>частями 3</w:t>
        </w:r>
      </w:hyperlink>
      <w:r>
        <w:t xml:space="preserve"> и </w:t>
      </w:r>
      <w:hyperlink r:id="rId45" w:history="1">
        <w:r>
          <w:rPr>
            <w:rStyle w:val="a4"/>
          </w:rPr>
          <w:t>5 статьи 14</w:t>
        </w:r>
      </w:hyperlink>
      <w:r>
        <w:t xml:space="preserve"> Федерального закона "О развитии малого и среднего предпринимательства в Российской Федерации", </w:t>
      </w:r>
      <w:r>
        <w:t xml:space="preserve">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w:t>
      </w:r>
      <w:hyperlink r:id="rId46" w:history="1">
        <w:r>
          <w:rPr>
            <w:rStyle w:val="a4"/>
          </w:rPr>
          <w:t>Законом</w:t>
        </w:r>
      </w:hyperlink>
      <w:r>
        <w:t xml:space="preserve"> N 209-ФЗ.</w:t>
      </w:r>
    </w:p>
    <w:p w:rsidR="00000000" w:rsidRDefault="00BC6834">
      <w:bookmarkStart w:id="67" w:name="sub_1032"/>
      <w:r>
        <w:t>32. Организатор конкурс</w:t>
      </w:r>
      <w:r>
        <w:t>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w:t>
      </w:r>
      <w:r>
        <w:t>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w:t>
      </w:r>
      <w:r>
        <w:t>ении конкурса до даты окончания подачи заявок на участие в конкурсе он составлял не менее двадцати дней.</w:t>
      </w:r>
    </w:p>
    <w:p w:rsidR="00000000" w:rsidRDefault="00BC6834">
      <w:pPr>
        <w:pStyle w:val="afa"/>
        <w:rPr>
          <w:color w:val="000000"/>
          <w:sz w:val="16"/>
          <w:szCs w:val="16"/>
        </w:rPr>
      </w:pPr>
      <w:bookmarkStart w:id="68" w:name="sub_1033"/>
      <w:bookmarkEnd w:id="67"/>
      <w:r>
        <w:rPr>
          <w:color w:val="000000"/>
          <w:sz w:val="16"/>
          <w:szCs w:val="16"/>
        </w:rPr>
        <w:t>Информация об изменениях:</w:t>
      </w:r>
    </w:p>
    <w:bookmarkEnd w:id="68"/>
    <w:p w:rsidR="00000000" w:rsidRDefault="00BC6834">
      <w:pPr>
        <w:pStyle w:val="afb"/>
      </w:pPr>
      <w:r>
        <w:fldChar w:fldCharType="begin"/>
      </w:r>
      <w:r>
        <w:instrText>HYPERLINK "garantF1://70003578.19"</w:instrText>
      </w:r>
      <w:r>
        <w:fldChar w:fldCharType="separate"/>
      </w:r>
      <w:r>
        <w:rPr>
          <w:rStyle w:val="a4"/>
        </w:rPr>
        <w:t>Приказом</w:t>
      </w:r>
      <w:r>
        <w:fldChar w:fldCharType="end"/>
      </w:r>
      <w:r>
        <w:t xml:space="preserve"> ФАС России от 20 октября 2011 г. N 732 в пункт 33 насто</w:t>
      </w:r>
      <w:r>
        <w:t>ящего приложения внесены изменения</w:t>
      </w:r>
    </w:p>
    <w:p w:rsidR="00000000" w:rsidRDefault="00BC6834">
      <w:pPr>
        <w:pStyle w:val="afb"/>
      </w:pPr>
      <w:hyperlink r:id="rId47" w:history="1">
        <w:r>
          <w:rPr>
            <w:rStyle w:val="a4"/>
          </w:rPr>
          <w:t>См. текст пункта в предыдущей редакции</w:t>
        </w:r>
      </w:hyperlink>
    </w:p>
    <w:p w:rsidR="00000000" w:rsidRDefault="00BC6834">
      <w:r>
        <w:t xml:space="preserve">33. Организатор конкурса вправе отказаться от проведения конкурса не позднее чем за пять дней до даты окончания срока подачи заявок на участие </w:t>
      </w:r>
      <w:r>
        <w:t>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w:t>
      </w:r>
      <w:r>
        <w:t>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w:t>
      </w:r>
      <w:r>
        <w:t>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w:t>
      </w:r>
      <w:r>
        <w:t>абочих дней с даты принятия решения об отказе от проведения конкурса.</w:t>
      </w:r>
    </w:p>
    <w:p w:rsidR="00000000" w:rsidRDefault="00BC6834"/>
    <w:p w:rsidR="00000000" w:rsidRDefault="00BC6834">
      <w:pPr>
        <w:pStyle w:val="1"/>
      </w:pPr>
      <w:bookmarkStart w:id="69" w:name="sub_1700"/>
      <w:r>
        <w:t>VII. Конкурсная документация</w:t>
      </w:r>
    </w:p>
    <w:bookmarkEnd w:id="69"/>
    <w:p w:rsidR="00000000" w:rsidRDefault="00BC6834"/>
    <w:p w:rsidR="00000000" w:rsidRDefault="00BC6834">
      <w:bookmarkStart w:id="70" w:name="sub_1034"/>
      <w:r>
        <w:t>34. Конкурсная документация разрабатывается организатором конкурса или специализированной организацией и утверждается организатором</w:t>
      </w:r>
      <w:r>
        <w:t xml:space="preserve"> конкурса.</w:t>
      </w:r>
    </w:p>
    <w:p w:rsidR="00000000" w:rsidRDefault="00BC6834">
      <w:bookmarkStart w:id="71" w:name="sub_1035"/>
      <w:bookmarkEnd w:id="70"/>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w:t>
      </w:r>
      <w:r>
        <w:t>ания срока договора.</w:t>
      </w:r>
    </w:p>
    <w:p w:rsidR="00000000" w:rsidRDefault="00BC6834">
      <w:bookmarkStart w:id="72" w:name="sub_1036"/>
      <w:bookmarkEnd w:id="71"/>
      <w:r>
        <w:t>36.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w:t>
      </w:r>
      <w:r>
        <w:t>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w:t>
      </w:r>
      <w:r>
        <w:t>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000000" w:rsidRDefault="00BC6834">
      <w:bookmarkStart w:id="73" w:name="sub_1037"/>
      <w:bookmarkEnd w:id="72"/>
      <w:r>
        <w:t>37. 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w:t>
      </w:r>
      <w:r>
        <w:t>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w:t>
      </w:r>
      <w:r>
        <w:t>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000000" w:rsidRDefault="00BC6834">
      <w:bookmarkStart w:id="74" w:name="sub_1038"/>
      <w:bookmarkEnd w:id="73"/>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w:t>
      </w:r>
      <w:r>
        <w:t>ального имущества, предназначенного для электроснабжения, теплоснабжения, газоснабжения, а также водоснабжения и водоотведения.</w:t>
      </w:r>
    </w:p>
    <w:p w:rsidR="00000000" w:rsidRDefault="00BC6834">
      <w:pPr>
        <w:pStyle w:val="afa"/>
        <w:rPr>
          <w:color w:val="000000"/>
          <w:sz w:val="16"/>
          <w:szCs w:val="16"/>
        </w:rPr>
      </w:pPr>
      <w:bookmarkStart w:id="75" w:name="sub_1039"/>
      <w:bookmarkEnd w:id="74"/>
      <w:r>
        <w:rPr>
          <w:color w:val="000000"/>
          <w:sz w:val="16"/>
          <w:szCs w:val="16"/>
        </w:rPr>
        <w:t>Информация об изменениях:</w:t>
      </w:r>
    </w:p>
    <w:bookmarkEnd w:id="75"/>
    <w:p w:rsidR="00000000" w:rsidRDefault="00BC6834">
      <w:pPr>
        <w:pStyle w:val="afb"/>
      </w:pPr>
      <w:r>
        <w:fldChar w:fldCharType="begin"/>
      </w:r>
      <w:r>
        <w:instrText>HYPERLINK "garantF1://70003578.1012118"</w:instrText>
      </w:r>
      <w:r>
        <w:fldChar w:fldCharType="separate"/>
      </w:r>
      <w:r>
        <w:rPr>
          <w:rStyle w:val="a4"/>
        </w:rPr>
        <w:t>Приказом</w:t>
      </w:r>
      <w:r>
        <w:fldChar w:fldCharType="end"/>
      </w:r>
      <w:r>
        <w:t xml:space="preserve"> ФАС России от 20 октября 20</w:t>
      </w:r>
      <w:r>
        <w:t>11 г. N 732 в пункт 39 настоящего приложения внесены изменения</w:t>
      </w:r>
    </w:p>
    <w:p w:rsidR="00000000" w:rsidRDefault="00BC6834">
      <w:pPr>
        <w:pStyle w:val="afb"/>
      </w:pPr>
      <w:hyperlink r:id="rId48" w:history="1">
        <w:r>
          <w:rPr>
            <w:rStyle w:val="a4"/>
          </w:rPr>
          <w:t>См. текст пункта в предыдущей редакции</w:t>
        </w:r>
      </w:hyperlink>
    </w:p>
    <w:p w:rsidR="00000000" w:rsidRDefault="00BC6834">
      <w:r>
        <w:t>39. Указываемый в конкурсной документации срок, на который заключаются договоры в отношении имущества, предусмотрен</w:t>
      </w:r>
      <w:r>
        <w:t xml:space="preserve">ного </w:t>
      </w:r>
      <w:hyperlink r:id="rId49" w:history="1">
        <w:r>
          <w:rPr>
            <w:rStyle w:val="a4"/>
          </w:rPr>
          <w:t>Законом</w:t>
        </w:r>
      </w:hyperlink>
      <w:r>
        <w:t xml:space="preserve"> N 209-ФЗ, должен составлять не менее пяти лет.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w:t>
      </w:r>
      <w:r>
        <w:t>ельства не должен превышать трех лет.</w:t>
      </w:r>
    </w:p>
    <w:p w:rsidR="00000000" w:rsidRDefault="00BC6834">
      <w:bookmarkStart w:id="76" w:name="sub_1040"/>
      <w:r>
        <w:t>40. Конкурсная документация, помимо информации и сведений, содержащихся в извещении о проведении конкурса, должна содержать:</w:t>
      </w:r>
    </w:p>
    <w:p w:rsidR="00000000" w:rsidRDefault="00BC6834">
      <w:bookmarkStart w:id="77" w:name="sub_1401"/>
      <w:bookmarkEnd w:id="76"/>
      <w:r>
        <w:t xml:space="preserve">1) в соответствии с </w:t>
      </w:r>
      <w:hyperlink w:anchor="sub_1051" w:history="1">
        <w:r>
          <w:rPr>
            <w:rStyle w:val="a4"/>
          </w:rPr>
          <w:t>пунктами 51 - 53</w:t>
        </w:r>
      </w:hyperlink>
      <w:r>
        <w:t xml:space="preserve"> настоящих Правил требования к содержанию, форме и составу заявки на участие в конкурсе и инструкцию по ее заполнению;</w:t>
      </w:r>
    </w:p>
    <w:p w:rsidR="00000000" w:rsidRDefault="00BC6834">
      <w:bookmarkStart w:id="78" w:name="sub_1402"/>
      <w:bookmarkEnd w:id="77"/>
      <w:r>
        <w:t>2) форму, сроки и порядок оплаты по договору;</w:t>
      </w:r>
    </w:p>
    <w:p w:rsidR="00000000" w:rsidRDefault="00BC6834">
      <w:bookmarkStart w:id="79" w:name="sub_1403"/>
      <w:bookmarkEnd w:id="78"/>
      <w:r>
        <w:t>3) порядок пересмотра цены договора (цены лота) в сторону у</w:t>
      </w:r>
      <w:r>
        <w:t>величения, а также указание на то, что цена заключенного договора не может быть пересмотрена сторонами в сторону уменьшения;</w:t>
      </w:r>
    </w:p>
    <w:p w:rsidR="00000000" w:rsidRDefault="00BC6834">
      <w:bookmarkStart w:id="80" w:name="sub_1404"/>
      <w:bookmarkEnd w:id="79"/>
      <w:r>
        <w:t xml:space="preserve">4) порядок передачи прав на имущество, созданное участником конкурса в рамках исполнения договора, заключенного по </w:t>
      </w:r>
      <w:r>
        <w:t>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w:t>
      </w:r>
      <w:r>
        <w:t>о имущества предусмотрены договором;</w:t>
      </w:r>
    </w:p>
    <w:p w:rsidR="00000000" w:rsidRDefault="00BC6834">
      <w:bookmarkStart w:id="81" w:name="sub_1405"/>
      <w:bookmarkEnd w:id="80"/>
      <w:r>
        <w:t>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w:t>
      </w:r>
      <w:r>
        <w:t xml:space="preserve">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sub_1062" w:history="1">
        <w:r>
          <w:rPr>
            <w:rStyle w:val="a4"/>
          </w:rPr>
          <w:t>пунктом 62</w:t>
        </w:r>
      </w:hyperlink>
      <w:r>
        <w:t xml:space="preserve"> настоящих Правил;</w:t>
      </w:r>
    </w:p>
    <w:p w:rsidR="00000000" w:rsidRDefault="00BC6834">
      <w:bookmarkStart w:id="82" w:name="sub_1406"/>
      <w:bookmarkEnd w:id="81"/>
      <w:r>
        <w:t>6) требования к участни</w:t>
      </w:r>
      <w:r>
        <w:t xml:space="preserve">кам конкурса, установленные </w:t>
      </w:r>
      <w:hyperlink w:anchor="sub_1018" w:history="1">
        <w:r>
          <w:rPr>
            <w:rStyle w:val="a4"/>
          </w:rPr>
          <w:t>пунктом 18</w:t>
        </w:r>
      </w:hyperlink>
      <w:r>
        <w:t xml:space="preserve"> настоящих Правил;</w:t>
      </w:r>
    </w:p>
    <w:p w:rsidR="00000000" w:rsidRDefault="00BC6834">
      <w:bookmarkStart w:id="83" w:name="sub_1407"/>
      <w:bookmarkEnd w:id="82"/>
      <w:r>
        <w:t>7) порядок и срок отзыва заявок на участие в конкурсе, порядок внесени</w:t>
      </w:r>
      <w:r>
        <w:t xml:space="preserve">я изменений в такие заявки. При этом срок отзыва заявок на участие в конкурсе устанавливается в соответствии с </w:t>
      </w:r>
      <w:hyperlink w:anchor="sub_1058" w:history="1">
        <w:r>
          <w:rPr>
            <w:rStyle w:val="a4"/>
          </w:rPr>
          <w:t>пунктом 58</w:t>
        </w:r>
      </w:hyperlink>
      <w:r>
        <w:t xml:space="preserve"> настоящих Правил;</w:t>
      </w:r>
    </w:p>
    <w:p w:rsidR="00000000" w:rsidRDefault="00BC6834">
      <w:bookmarkStart w:id="84" w:name="sub_1408"/>
      <w:bookmarkEnd w:id="83"/>
      <w:r>
        <w:t>8) формы, порядок, даты начала и окончания срока предоставления заявителям</w:t>
      </w:r>
      <w:r>
        <w:t xml:space="preserve"> разъяснений положений конкурсной документации в соответствии с </w:t>
      </w:r>
      <w:hyperlink w:anchor="sub_1047" w:history="1">
        <w:r>
          <w:rPr>
            <w:rStyle w:val="a4"/>
          </w:rPr>
          <w:t>пунктами 47-49</w:t>
        </w:r>
      </w:hyperlink>
      <w:r>
        <w:t xml:space="preserve"> настоящих Правил;</w:t>
      </w:r>
    </w:p>
    <w:p w:rsidR="00000000" w:rsidRDefault="00BC6834">
      <w:bookmarkStart w:id="85" w:name="sub_1409"/>
      <w:bookmarkEnd w:id="84"/>
      <w:r>
        <w:t>9) место, порядок, дату и время вскрытия конвертов с заявками на участие в конкурсе;</w:t>
      </w:r>
    </w:p>
    <w:p w:rsidR="00000000" w:rsidRDefault="00BC6834">
      <w:pPr>
        <w:pStyle w:val="afa"/>
        <w:rPr>
          <w:color w:val="000000"/>
          <w:sz w:val="16"/>
          <w:szCs w:val="16"/>
        </w:rPr>
      </w:pPr>
      <w:bookmarkStart w:id="86" w:name="sub_14010"/>
      <w:bookmarkEnd w:id="85"/>
      <w:r>
        <w:rPr>
          <w:color w:val="000000"/>
          <w:sz w:val="16"/>
          <w:szCs w:val="16"/>
        </w:rPr>
        <w:t>Информация об и</w:t>
      </w:r>
      <w:r>
        <w:rPr>
          <w:color w:val="000000"/>
          <w:sz w:val="16"/>
          <w:szCs w:val="16"/>
        </w:rPr>
        <w:t>зменениях:</w:t>
      </w:r>
    </w:p>
    <w:bookmarkEnd w:id="86"/>
    <w:p w:rsidR="00000000" w:rsidRDefault="00BC6834">
      <w:pPr>
        <w:pStyle w:val="afb"/>
      </w:pPr>
      <w:r>
        <w:fldChar w:fldCharType="begin"/>
      </w:r>
      <w:r>
        <w:instrText>HYPERLINK "garantF1://70494430.60"</w:instrText>
      </w:r>
      <w:r>
        <w:fldChar w:fldCharType="separate"/>
      </w:r>
      <w:r>
        <w:rPr>
          <w:rStyle w:val="a4"/>
        </w:rPr>
        <w:t>Приказом</w:t>
      </w:r>
      <w:r>
        <w:fldChar w:fldCharType="end"/>
      </w:r>
      <w:r>
        <w:t xml:space="preserve"> Федеральной антимонопольной службы от 24 декабря 2013 г. N 872/13 в подпункт 10 пункта 40 настоящего приложения внесены изменения</w:t>
      </w:r>
    </w:p>
    <w:p w:rsidR="00000000" w:rsidRDefault="00BC6834">
      <w:pPr>
        <w:pStyle w:val="afb"/>
      </w:pPr>
      <w:hyperlink r:id="rId50" w:history="1">
        <w:r>
          <w:rPr>
            <w:rStyle w:val="a4"/>
          </w:rPr>
          <w:t>См. текст подпункта в п</w:t>
        </w:r>
        <w:r>
          <w:rPr>
            <w:rStyle w:val="a4"/>
          </w:rPr>
          <w:t>редыдущей редакции</w:t>
        </w:r>
      </w:hyperlink>
    </w:p>
    <w:p w:rsidR="00000000" w:rsidRDefault="00BC6834">
      <w:r>
        <w:t xml:space="preserve">10) критерии оценки заявок на участие в конкурсе, устанавливаемые в соответствии с </w:t>
      </w:r>
      <w:hyperlink w:anchor="sub_1077" w:history="1">
        <w:r>
          <w:rPr>
            <w:rStyle w:val="a4"/>
          </w:rPr>
          <w:t>пунктами 77</w:t>
        </w:r>
      </w:hyperlink>
      <w:r>
        <w:t xml:space="preserve">, </w:t>
      </w:r>
      <w:hyperlink w:anchor="sub_10771" w:history="1">
        <w:r>
          <w:rPr>
            <w:rStyle w:val="a4"/>
          </w:rPr>
          <w:t>77.1</w:t>
        </w:r>
      </w:hyperlink>
      <w:r>
        <w:t xml:space="preserve"> настоящих Правил;</w:t>
      </w:r>
    </w:p>
    <w:p w:rsidR="00000000" w:rsidRDefault="00BC6834">
      <w:bookmarkStart w:id="87" w:name="sub_14011"/>
      <w:r>
        <w:t xml:space="preserve">11) порядок оценки и сопоставления заявок на участие </w:t>
      </w:r>
      <w:r>
        <w:t xml:space="preserve">в конкурсе, установленный в соответствии с </w:t>
      </w:r>
      <w:hyperlink w:anchor="sub_1082" w:history="1">
        <w:r>
          <w:rPr>
            <w:rStyle w:val="a4"/>
          </w:rPr>
          <w:t>пунктами 82 - 86</w:t>
        </w:r>
      </w:hyperlink>
      <w:r>
        <w:t xml:space="preserve"> настоящих Правил;</w:t>
      </w:r>
    </w:p>
    <w:p w:rsidR="00000000" w:rsidRDefault="00BC6834">
      <w:bookmarkStart w:id="88" w:name="sub_14012"/>
      <w:bookmarkEnd w:id="87"/>
      <w:r>
        <w:t xml:space="preserve">12) требование о внесении задатка, размер задатка, срок и порядок внесения задатка, реквизиты счета для перечисления задатка в случае </w:t>
      </w:r>
      <w:r>
        <w:t>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w:t>
      </w:r>
      <w:r>
        <w:t>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000000" w:rsidRDefault="00BC6834">
      <w:pPr>
        <w:pStyle w:val="afa"/>
        <w:rPr>
          <w:color w:val="000000"/>
          <w:sz w:val="16"/>
          <w:szCs w:val="16"/>
        </w:rPr>
      </w:pPr>
      <w:bookmarkStart w:id="89" w:name="sub_14013"/>
      <w:bookmarkEnd w:id="88"/>
      <w:r>
        <w:rPr>
          <w:color w:val="000000"/>
          <w:sz w:val="16"/>
          <w:szCs w:val="16"/>
        </w:rPr>
        <w:t>Информация об изменениях:</w:t>
      </w:r>
    </w:p>
    <w:bookmarkEnd w:id="89"/>
    <w:p w:rsidR="00000000" w:rsidRDefault="00BC6834">
      <w:pPr>
        <w:pStyle w:val="afb"/>
      </w:pPr>
      <w:r>
        <w:fldChar w:fldCharType="begin"/>
      </w:r>
      <w:r>
        <w:instrText>HYPERLINK "garantF1://70003578.1012118"</w:instrText>
      </w:r>
      <w:r>
        <w:fldChar w:fldCharType="separate"/>
      </w:r>
      <w:r>
        <w:rPr>
          <w:rStyle w:val="a4"/>
        </w:rPr>
        <w:t>Приказом</w:t>
      </w:r>
      <w:r>
        <w:fldChar w:fldCharType="end"/>
      </w:r>
      <w:r>
        <w:t xml:space="preserve"> ФАС России от 20 октября 2011 г. N 732 в подпункт 13 пункта 40 настоящего приложения внесены изменения</w:t>
      </w:r>
    </w:p>
    <w:p w:rsidR="00000000" w:rsidRDefault="00BC6834">
      <w:pPr>
        <w:pStyle w:val="afb"/>
      </w:pPr>
      <w:hyperlink r:id="rId51" w:history="1">
        <w:r>
          <w:rPr>
            <w:rStyle w:val="a4"/>
          </w:rPr>
          <w:t>См. текст подпункт</w:t>
        </w:r>
        <w:r>
          <w:rPr>
            <w:rStyle w:val="a4"/>
          </w:rPr>
          <w:t>а в предыдущей редакции</w:t>
        </w:r>
      </w:hyperlink>
    </w:p>
    <w:p w:rsidR="00000000" w:rsidRDefault="00BC6834">
      <w:r>
        <w:t xml:space="preserve">13)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w:t>
      </w:r>
      <w:r>
        <w:t xml:space="preserve">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52" w:history="1">
        <w:r>
          <w:rPr>
            <w:rStyle w:val="a4"/>
          </w:rPr>
          <w:t>Законом</w:t>
        </w:r>
      </w:hyperlink>
      <w:r>
        <w:t xml:space="preserve"> N 209-ФЗ, не устанавливается;</w:t>
      </w:r>
    </w:p>
    <w:p w:rsidR="00000000" w:rsidRDefault="00BC6834">
      <w:pPr>
        <w:pStyle w:val="afa"/>
        <w:rPr>
          <w:color w:val="000000"/>
          <w:sz w:val="16"/>
          <w:szCs w:val="16"/>
        </w:rPr>
      </w:pPr>
      <w:bookmarkStart w:id="90" w:name="sub_14014"/>
      <w:r>
        <w:rPr>
          <w:color w:val="000000"/>
          <w:sz w:val="16"/>
          <w:szCs w:val="16"/>
        </w:rPr>
        <w:t>Информация об изменениях:</w:t>
      </w:r>
    </w:p>
    <w:bookmarkEnd w:id="90"/>
    <w:p w:rsidR="00000000" w:rsidRDefault="00BC6834">
      <w:pPr>
        <w:pStyle w:val="afb"/>
      </w:pPr>
      <w:r>
        <w:fldChar w:fldCharType="begin"/>
      </w:r>
      <w:r>
        <w:instrText>HYPERLINK "garantF1://70079056.12"</w:instrText>
      </w:r>
      <w:r>
        <w:fldChar w:fldCharType="separate"/>
      </w:r>
      <w:r>
        <w:rPr>
          <w:rStyle w:val="a4"/>
        </w:rPr>
        <w:t>Приказом</w:t>
      </w:r>
      <w:r>
        <w:fldChar w:fldCharType="end"/>
      </w:r>
      <w:r>
        <w:t xml:space="preserve"> ФАС России от 30 марта 2012 г. N 203 подпункт 14 пункта 40 настоящего приложения изложен в новой редакции</w:t>
      </w:r>
    </w:p>
    <w:p w:rsidR="00000000" w:rsidRDefault="00BC6834">
      <w:pPr>
        <w:pStyle w:val="afb"/>
      </w:pPr>
      <w:hyperlink r:id="rId53" w:history="1">
        <w:r>
          <w:rPr>
            <w:rStyle w:val="a4"/>
          </w:rPr>
          <w:t>См. текст подпункта в предыдущей редакции</w:t>
        </w:r>
      </w:hyperlink>
    </w:p>
    <w:p w:rsidR="00000000" w:rsidRDefault="00BC6834">
      <w:r>
        <w:t>14) срок, в течен</w:t>
      </w:r>
      <w:r>
        <w:t>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w:t>
      </w:r>
      <w:r>
        <w:t>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000000" w:rsidRDefault="00BC6834">
      <w:bookmarkStart w:id="91" w:name="sub_14015"/>
      <w:r>
        <w:t>15) дату, время, график проведения осмотра имущества, права на которое передаются по дог</w:t>
      </w:r>
      <w:r>
        <w:t>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w:t>
      </w:r>
      <w:r>
        <w:t>те торгов, но не позднее, чем за два рабочих дня до даты вскрытия конвертов с заявками на участие в конкурсе;</w:t>
      </w:r>
    </w:p>
    <w:p w:rsidR="00000000" w:rsidRDefault="00BC6834">
      <w:bookmarkStart w:id="92" w:name="sub_14016"/>
      <w:bookmarkEnd w:id="91"/>
      <w:r>
        <w:t xml:space="preserve">16) указание на то, что при заключении и исполнении договора изменение условий договора, указанных в </w:t>
      </w:r>
      <w:hyperlink w:anchor="sub_1098" w:history="1">
        <w:r>
          <w:rPr>
            <w:rStyle w:val="a4"/>
          </w:rPr>
          <w:t>пунк</w:t>
        </w:r>
        <w:r>
          <w:rPr>
            <w:rStyle w:val="a4"/>
          </w:rPr>
          <w:t>те 98</w:t>
        </w:r>
      </w:hyperlink>
      <w:r>
        <w:t xml:space="preserve"> настоящих Правил, по соглашению сторон и в одностороннем порядке не допускается;</w:t>
      </w:r>
    </w:p>
    <w:p w:rsidR="00000000" w:rsidRDefault="00BC6834">
      <w:bookmarkStart w:id="93" w:name="sub_14017"/>
      <w:bookmarkEnd w:id="92"/>
      <w:r>
        <w:t xml:space="preserve">17) указание на то, что условия конкурса, порядок и условия заключения договора с участником конкурса являются условиями публичной оферты, а подача </w:t>
      </w:r>
      <w:r>
        <w:t>заявки на участие в конкурсе является акцептом такой оферты;</w:t>
      </w:r>
    </w:p>
    <w:p w:rsidR="00000000" w:rsidRDefault="00BC6834">
      <w:pPr>
        <w:pStyle w:val="afa"/>
        <w:rPr>
          <w:color w:val="000000"/>
          <w:sz w:val="16"/>
          <w:szCs w:val="16"/>
        </w:rPr>
      </w:pPr>
      <w:bookmarkStart w:id="94" w:name="sub_1012117"/>
      <w:bookmarkEnd w:id="93"/>
      <w:r>
        <w:rPr>
          <w:color w:val="000000"/>
          <w:sz w:val="16"/>
          <w:szCs w:val="16"/>
        </w:rPr>
        <w:t>Информация об изменениях:</w:t>
      </w:r>
    </w:p>
    <w:bookmarkEnd w:id="94"/>
    <w:p w:rsidR="00000000" w:rsidRDefault="00BC6834">
      <w:pPr>
        <w:pStyle w:val="afb"/>
      </w:pPr>
      <w:r>
        <w:fldChar w:fldCharType="begin"/>
      </w:r>
      <w:r>
        <w:instrText>HYPERLINK "garantF1://70003578.20"</w:instrText>
      </w:r>
      <w:r>
        <w:fldChar w:fldCharType="separate"/>
      </w:r>
      <w:r>
        <w:rPr>
          <w:rStyle w:val="a4"/>
        </w:rPr>
        <w:t>Приказом</w:t>
      </w:r>
      <w:r>
        <w:fldChar w:fldCharType="end"/>
      </w:r>
      <w:r>
        <w:t xml:space="preserve"> ФАС России от 20 октября 2011 г. N 732 пункт 40 настоящего приложения дополнен подпунктом 18</w:t>
      </w:r>
    </w:p>
    <w:p w:rsidR="00000000" w:rsidRDefault="00BC6834">
      <w:r>
        <w:t>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000000" w:rsidRDefault="00BC6834">
      <w:pPr>
        <w:pStyle w:val="afa"/>
        <w:rPr>
          <w:color w:val="000000"/>
          <w:sz w:val="16"/>
          <w:szCs w:val="16"/>
        </w:rPr>
      </w:pPr>
      <w:bookmarkStart w:id="95" w:name="sub_1012121"/>
      <w:r>
        <w:rPr>
          <w:color w:val="000000"/>
          <w:sz w:val="16"/>
          <w:szCs w:val="16"/>
        </w:rPr>
        <w:t>Информация об изменениях:</w:t>
      </w:r>
    </w:p>
    <w:bookmarkEnd w:id="95"/>
    <w:p w:rsidR="00000000" w:rsidRDefault="00BC6834">
      <w:pPr>
        <w:pStyle w:val="afb"/>
      </w:pPr>
      <w:r>
        <w:fldChar w:fldCharType="begin"/>
      </w:r>
      <w:r>
        <w:instrText>HYPERLINK "garantF1://70003578.20"</w:instrText>
      </w:r>
      <w:r>
        <w:fldChar w:fldCharType="separate"/>
      </w:r>
      <w:r>
        <w:rPr>
          <w:rStyle w:val="a4"/>
        </w:rPr>
        <w:t>Приказом</w:t>
      </w:r>
      <w:r>
        <w:fldChar w:fldCharType="end"/>
      </w:r>
      <w:r>
        <w:t xml:space="preserve"> ФАС России от 20 октября 2011 г. N 732 пункт 40 настоящего приложения дополнен подпунктом 19</w:t>
      </w:r>
    </w:p>
    <w:p w:rsidR="00000000" w:rsidRDefault="00BC6834">
      <w:r>
        <w:t>19) копию документа, подтверждающего согласие собственника имущества (арендодате</w:t>
      </w:r>
      <w:r>
        <w:t>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000000" w:rsidRDefault="00BC6834">
      <w:pPr>
        <w:pStyle w:val="afa"/>
        <w:rPr>
          <w:color w:val="000000"/>
          <w:sz w:val="16"/>
          <w:szCs w:val="16"/>
        </w:rPr>
      </w:pPr>
      <w:bookmarkStart w:id="96" w:name="sub_10401"/>
      <w:r>
        <w:rPr>
          <w:color w:val="000000"/>
          <w:sz w:val="16"/>
          <w:szCs w:val="16"/>
        </w:rPr>
        <w:t>Информация об изменениях:</w:t>
      </w:r>
    </w:p>
    <w:bookmarkEnd w:id="96"/>
    <w:p w:rsidR="00000000" w:rsidRDefault="00BC6834">
      <w:pPr>
        <w:pStyle w:val="afb"/>
      </w:pPr>
      <w:r>
        <w:fldChar w:fldCharType="begin"/>
      </w:r>
      <w:r>
        <w:instrText>HYPERLINK "garantF1://70494430.7</w:instrText>
      </w:r>
      <w:r>
        <w:instrText>0"</w:instrText>
      </w:r>
      <w:r>
        <w:fldChar w:fldCharType="separate"/>
      </w:r>
      <w:r>
        <w:rPr>
          <w:rStyle w:val="a4"/>
        </w:rPr>
        <w:t>Приказом</w:t>
      </w:r>
      <w:r>
        <w:fldChar w:fldCharType="end"/>
      </w:r>
      <w:r>
        <w:t xml:space="preserve"> Федеральной антимонопольной службы от 24 декабря 2013 г. N 872/13 настоящее приложение дополнено пунктом 40.1</w:t>
      </w:r>
    </w:p>
    <w:p w:rsidR="00000000" w:rsidRDefault="00BC6834">
      <w:r>
        <w:t>40.1. При проведении конкурса на право заключения договора аренды в отношении объектов теплоснабжения, водоснабжения и (или) водоотв</w:t>
      </w:r>
      <w:r>
        <w:t xml:space="preserve">едения конкурсная документация формируется в соответствии со </w:t>
      </w:r>
      <w:hyperlink r:id="rId54" w:history="1">
        <w:r>
          <w:rPr>
            <w:rStyle w:val="a4"/>
          </w:rPr>
          <w:t>статьей 28.1</w:t>
        </w:r>
      </w:hyperlink>
      <w:r>
        <w:t xml:space="preserve"> Федерального закона о теплоснабжении и </w:t>
      </w:r>
      <w:hyperlink r:id="rId55" w:history="1">
        <w:r>
          <w:rPr>
            <w:rStyle w:val="a4"/>
          </w:rPr>
          <w:t>статьей 41.1</w:t>
        </w:r>
      </w:hyperlink>
      <w:r>
        <w:t xml:space="preserve"> Федерального закона о водоснабжении и водоотведении.</w:t>
      </w:r>
    </w:p>
    <w:p w:rsidR="00000000" w:rsidRDefault="00BC6834">
      <w:bookmarkStart w:id="97" w:name="sub_1041"/>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000000" w:rsidRDefault="00BC6834">
      <w:bookmarkStart w:id="98" w:name="sub_1042"/>
      <w:bookmarkEnd w:id="97"/>
      <w:r>
        <w:t>42. Све</w:t>
      </w:r>
      <w:r>
        <w:t>дения, содержащиеся в конкурсной документации, должны соответствовать сведениям, указанным в извещении о проведении конкурса.</w:t>
      </w:r>
    </w:p>
    <w:p w:rsidR="00000000" w:rsidRDefault="00BC6834">
      <w:pPr>
        <w:pStyle w:val="afa"/>
        <w:rPr>
          <w:color w:val="000000"/>
          <w:sz w:val="16"/>
          <w:szCs w:val="16"/>
        </w:rPr>
      </w:pPr>
      <w:bookmarkStart w:id="99" w:name="sub_10421"/>
      <w:bookmarkEnd w:id="98"/>
      <w:r>
        <w:rPr>
          <w:color w:val="000000"/>
          <w:sz w:val="16"/>
          <w:szCs w:val="16"/>
        </w:rPr>
        <w:t>Информация об изменениях:</w:t>
      </w:r>
    </w:p>
    <w:bookmarkEnd w:id="99"/>
    <w:p w:rsidR="00000000" w:rsidRDefault="00BC6834">
      <w:pPr>
        <w:pStyle w:val="afb"/>
      </w:pPr>
      <w:r>
        <w:fldChar w:fldCharType="begin"/>
      </w:r>
      <w:r>
        <w:instrText>HYPERLINK "garantF1://70494430.80"</w:instrText>
      </w:r>
      <w:r>
        <w:fldChar w:fldCharType="separate"/>
      </w:r>
      <w:r>
        <w:rPr>
          <w:rStyle w:val="a4"/>
        </w:rPr>
        <w:t>Приказом</w:t>
      </w:r>
      <w:r>
        <w:fldChar w:fldCharType="end"/>
      </w:r>
      <w:r>
        <w:t xml:space="preserve"> Федеральной антимонопольной служ</w:t>
      </w:r>
      <w:r>
        <w:t>бы от 24 декабря 2013 г. N 872/13 настоящее приложение дополнено пунктом 42.1</w:t>
      </w:r>
    </w:p>
    <w:p w:rsidR="00000000" w:rsidRDefault="00BC6834">
      <w:r>
        <w:t>42.1. 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w:t>
      </w:r>
      <w:r>
        <w:t>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 или) водоотв</w:t>
      </w:r>
      <w:r>
        <w:t>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000000" w:rsidRDefault="00BC6834">
      <w:pPr>
        <w:pStyle w:val="1"/>
      </w:pPr>
      <w:bookmarkStart w:id="100" w:name="sub_1800"/>
      <w:r>
        <w:t>VIII. Порядок предоставления конкурсной документации</w:t>
      </w:r>
    </w:p>
    <w:bookmarkEnd w:id="100"/>
    <w:p w:rsidR="00000000" w:rsidRDefault="00BC6834"/>
    <w:p w:rsidR="00000000" w:rsidRDefault="00BC6834">
      <w:bookmarkStart w:id="101" w:name="sub_1043"/>
      <w:r>
        <w:t>43.</w:t>
      </w:r>
      <w:r>
        <w:t xml:space="preserve">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sub_1029" w:history="1">
        <w:r>
          <w:rPr>
            <w:rStyle w:val="a4"/>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000000" w:rsidRDefault="00BC6834">
      <w:bookmarkStart w:id="102" w:name="sub_1044"/>
      <w:bookmarkEnd w:id="101"/>
      <w:r>
        <w:t>44. После размещения на официальном сайте торгов из</w:t>
      </w:r>
      <w:r>
        <w:t>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w:t>
      </w:r>
      <w:r>
        <w:t>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w:t>
      </w:r>
      <w:r>
        <w:t>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w:t>
      </w:r>
      <w:r>
        <w:t>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w:t>
      </w:r>
      <w:r>
        <w:t>чтовой связи. Предоставление конкурсной документации в форме электронного документа осуществляется без взимания платы.</w:t>
      </w:r>
    </w:p>
    <w:p w:rsidR="00000000" w:rsidRDefault="00BC6834">
      <w:bookmarkStart w:id="103" w:name="sub_1045"/>
      <w:bookmarkEnd w:id="102"/>
      <w:r>
        <w:t>45. Предоставление конкурсной документации до размещения на официальном сайте торгов извещения о проведении конкурса не д</w:t>
      </w:r>
      <w:r>
        <w:t>опускается.</w:t>
      </w:r>
    </w:p>
    <w:p w:rsidR="00000000" w:rsidRDefault="00BC6834">
      <w:bookmarkStart w:id="104" w:name="sub_1046"/>
      <w:bookmarkEnd w:id="103"/>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sub_1044" w:history="1">
        <w:r>
          <w:rPr>
            <w:rStyle w:val="a4"/>
          </w:rPr>
          <w:t>пунктом 44</w:t>
        </w:r>
      </w:hyperlink>
      <w:r>
        <w:t xml:space="preserve"> настоящих Правил.</w:t>
      </w:r>
    </w:p>
    <w:bookmarkEnd w:id="104"/>
    <w:p w:rsidR="00000000" w:rsidRDefault="00BC6834"/>
    <w:p w:rsidR="00000000" w:rsidRDefault="00BC6834">
      <w:pPr>
        <w:pStyle w:val="1"/>
      </w:pPr>
      <w:bookmarkStart w:id="105" w:name="sub_1900"/>
      <w:r>
        <w:t>IX. Разъяснение положений конкурсной документации и внесение в нее изменений</w:t>
      </w:r>
    </w:p>
    <w:bookmarkEnd w:id="105"/>
    <w:p w:rsidR="00000000" w:rsidRDefault="00BC6834"/>
    <w:p w:rsidR="00000000" w:rsidRDefault="00BC6834">
      <w:bookmarkStart w:id="106" w:name="sub_1047"/>
      <w:r>
        <w:t>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w:t>
      </w:r>
      <w:r>
        <w:t>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w:t>
      </w:r>
      <w:r>
        <w:t>ос поступил к нему не позднее чем за три рабочих дня до даты окончания срока подачи заявок на участие в конкурсе.</w:t>
      </w:r>
    </w:p>
    <w:p w:rsidR="00000000" w:rsidRDefault="00BC6834">
      <w:bookmarkStart w:id="107" w:name="sub_1048"/>
      <w:bookmarkEnd w:id="106"/>
      <w:r>
        <w:t>48. В течение одного дня с даты направления разъяснения положений конкурсной документации по запросу заинтересованного лица та</w:t>
      </w:r>
      <w:r>
        <w:t>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w:t>
      </w:r>
      <w:r>
        <w:t xml:space="preserve"> документации не должно изменять ее суть.</w:t>
      </w:r>
    </w:p>
    <w:p w:rsidR="00000000" w:rsidRDefault="00BC6834">
      <w:bookmarkStart w:id="108" w:name="sub_1049"/>
      <w:bookmarkEnd w:id="107"/>
      <w:r>
        <w:t>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w:t>
      </w:r>
      <w:r>
        <w:t xml:space="preserve">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w:t>
      </w:r>
      <w:r>
        <w:t>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w:t>
      </w:r>
      <w:r>
        <w:t xml:space="preserve">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w:t>
      </w:r>
      <w:r>
        <w:t>е он составлял не менее двадцати дней.</w:t>
      </w:r>
    </w:p>
    <w:bookmarkEnd w:id="108"/>
    <w:p w:rsidR="00000000" w:rsidRDefault="00BC6834"/>
    <w:p w:rsidR="00000000" w:rsidRDefault="00BC6834">
      <w:pPr>
        <w:pStyle w:val="1"/>
      </w:pPr>
      <w:bookmarkStart w:id="109" w:name="sub_11000"/>
      <w:r>
        <w:t>X. Порядок подачи заявок на участие в конкурсе</w:t>
      </w:r>
    </w:p>
    <w:bookmarkEnd w:id="109"/>
    <w:p w:rsidR="00000000" w:rsidRDefault="00BC6834"/>
    <w:p w:rsidR="00000000" w:rsidRDefault="00BC6834">
      <w:pPr>
        <w:pStyle w:val="afa"/>
        <w:rPr>
          <w:color w:val="000000"/>
          <w:sz w:val="16"/>
          <w:szCs w:val="16"/>
        </w:rPr>
      </w:pPr>
      <w:bookmarkStart w:id="110" w:name="sub_1050"/>
      <w:r>
        <w:rPr>
          <w:color w:val="000000"/>
          <w:sz w:val="16"/>
          <w:szCs w:val="16"/>
        </w:rPr>
        <w:t>ГАРАНТ:</w:t>
      </w:r>
    </w:p>
    <w:bookmarkEnd w:id="110"/>
    <w:p w:rsidR="00000000" w:rsidRDefault="00BC6834">
      <w:pPr>
        <w:pStyle w:val="afa"/>
      </w:pPr>
      <w:r>
        <w:fldChar w:fldCharType="begin"/>
      </w:r>
      <w:r>
        <w:instrText>HYPERLINK "garantF1://70092638.0"</w:instrText>
      </w:r>
      <w:r>
        <w:fldChar w:fldCharType="separate"/>
      </w:r>
      <w:r>
        <w:rPr>
          <w:rStyle w:val="a4"/>
        </w:rPr>
        <w:t>Решением</w:t>
      </w:r>
      <w:r>
        <w:fldChar w:fldCharType="end"/>
      </w:r>
      <w:r>
        <w:t xml:space="preserve"> Высшего Арбитражного Суда РФ от 21 июня 2012 г. N ВАС-4976/12 пункт </w:t>
      </w:r>
      <w:r>
        <w:t>50 настоящих Правил признан не противоречащим действующему законодательству в части слова "оферты" в отношении его распространения на предложение заключить договор по результатам торгов о передаче объекта торгов</w:t>
      </w:r>
    </w:p>
    <w:p w:rsidR="00000000" w:rsidRDefault="00BC6834">
      <w:hyperlink r:id="rId56" w:history="1">
        <w:r>
          <w:rPr>
            <w:rStyle w:val="a4"/>
          </w:rPr>
          <w:t>50.</w:t>
        </w:r>
      </w:hyperlink>
      <w:r>
        <w:t xml:space="preserve"> Заяв</w:t>
      </w:r>
      <w:r>
        <w:t xml:space="preserve">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57" w:history="1">
        <w:r>
          <w:rPr>
            <w:rStyle w:val="a4"/>
          </w:rPr>
          <w:t>статьей 438</w:t>
        </w:r>
      </w:hyperlink>
      <w:r>
        <w:t xml:space="preserve"> Гражданского кодекса Российс</w:t>
      </w:r>
      <w:r>
        <w:t>кой Федерации.</w:t>
      </w:r>
    </w:p>
    <w:p w:rsidR="00000000" w:rsidRDefault="00BC6834">
      <w:bookmarkStart w:id="111" w:name="sub_1051"/>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w:t>
      </w:r>
      <w:r>
        <w:t>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00000" w:rsidRDefault="00BC6834">
      <w:bookmarkStart w:id="112" w:name="sub_1052"/>
      <w:bookmarkEnd w:id="111"/>
      <w:r>
        <w:t>52. Заявка на участие в конкурсе должна содержать:</w:t>
      </w:r>
    </w:p>
    <w:p w:rsidR="00000000" w:rsidRDefault="00BC6834">
      <w:bookmarkStart w:id="113" w:name="sub_1521"/>
      <w:bookmarkEnd w:id="112"/>
      <w:r>
        <w:t>1) сведения и документы о заявителе, подавшем такую заявку:</w:t>
      </w:r>
    </w:p>
    <w:p w:rsidR="00000000" w:rsidRDefault="00BC6834">
      <w:bookmarkStart w:id="114" w:name="sub_15211"/>
      <w:bookmarkEnd w:id="113"/>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w:t>
      </w:r>
      <w:r>
        <w:t>ество, паспортные данные, сведения о месте жительства (для физического лица), номер контактного телефона;</w:t>
      </w:r>
    </w:p>
    <w:p w:rsidR="00000000" w:rsidRDefault="00BC6834">
      <w:bookmarkStart w:id="115" w:name="sub_15212"/>
      <w:bookmarkEnd w:id="114"/>
      <w:r>
        <w:t>б) полученную не ранее чем за шесть месяцев до даты размещения на официальном сайте торгов извещения о проведении конкурса выписку и</w:t>
      </w:r>
      <w:r>
        <w:t>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w:t>
      </w:r>
      <w:r>
        <w:t>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w:t>
      </w:r>
      <w: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r>
        <w:t xml:space="preserve"> месяцев до даты размещения на официальном сайте торгов извещения о проведении конкурса;</w:t>
      </w:r>
    </w:p>
    <w:p w:rsidR="00000000" w:rsidRDefault="00BC6834">
      <w:bookmarkStart w:id="116" w:name="sub_15213"/>
      <w:bookmarkEnd w:id="115"/>
      <w:r>
        <w:t>в) документ, подтверждающий полномочия лица на осуществление действий от имени заявителя - юридического лица (копия решения о назначении или об избра</w:t>
      </w:r>
      <w:r>
        <w:t>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t xml:space="preserve">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00000" w:rsidRDefault="00BC6834">
      <w:bookmarkStart w:id="117" w:name="sub_15214"/>
      <w:bookmarkEnd w:id="116"/>
      <w:r>
        <w:t>г) док</w:t>
      </w:r>
      <w:r>
        <w:t>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00000" w:rsidRDefault="00BC6834">
      <w:bookmarkStart w:id="118" w:name="sub_15215"/>
      <w:bookmarkEnd w:id="117"/>
      <w:r>
        <w:t>д) копии учредительных документов заявителя (для юриди</w:t>
      </w:r>
      <w:r>
        <w:t>ческих лиц);</w:t>
      </w:r>
    </w:p>
    <w:p w:rsidR="00000000" w:rsidRDefault="00BC6834">
      <w:bookmarkStart w:id="119" w:name="sub_15216"/>
      <w:bookmarkEnd w:id="118"/>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w:t>
      </w:r>
      <w:r>
        <w:t>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00000" w:rsidRDefault="00BC6834">
      <w:bookmarkStart w:id="120" w:name="sub_15217"/>
      <w:bookmarkEnd w:id="119"/>
      <w:r>
        <w:t>ж) заявление об отсутствии решения о ликвидации заявителя - юридичес</w:t>
      </w:r>
      <w:r>
        <w:t>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w:t>
      </w:r>
      <w:r>
        <w:t xml:space="preserve">мотренном </w:t>
      </w:r>
      <w:hyperlink r:id="rId58" w:history="1">
        <w:r>
          <w:rPr>
            <w:rStyle w:val="a4"/>
          </w:rPr>
          <w:t>Кодексом</w:t>
        </w:r>
      </w:hyperlink>
      <w:r>
        <w:t xml:space="preserve"> Российской Федерации об административных правонарушениях;</w:t>
      </w:r>
    </w:p>
    <w:p w:rsidR="00000000" w:rsidRDefault="00BC6834">
      <w:pPr>
        <w:pStyle w:val="afa"/>
        <w:rPr>
          <w:color w:val="000000"/>
          <w:sz w:val="16"/>
          <w:szCs w:val="16"/>
        </w:rPr>
      </w:pPr>
      <w:bookmarkStart w:id="121" w:name="sub_1522"/>
      <w:bookmarkEnd w:id="120"/>
      <w:r>
        <w:rPr>
          <w:color w:val="000000"/>
          <w:sz w:val="16"/>
          <w:szCs w:val="16"/>
        </w:rPr>
        <w:t>Информация об изменениях:</w:t>
      </w:r>
    </w:p>
    <w:bookmarkEnd w:id="121"/>
    <w:p w:rsidR="00000000" w:rsidRDefault="00BC6834">
      <w:pPr>
        <w:pStyle w:val="afb"/>
      </w:pPr>
      <w:r>
        <w:fldChar w:fldCharType="begin"/>
      </w:r>
      <w:r>
        <w:instrText>HYPERLINK "garantF1://70494430.90"</w:instrText>
      </w:r>
      <w:r>
        <w:fldChar w:fldCharType="separate"/>
      </w:r>
      <w:r>
        <w:rPr>
          <w:rStyle w:val="a4"/>
        </w:rPr>
        <w:t>Приказом</w:t>
      </w:r>
      <w:r>
        <w:fldChar w:fldCharType="end"/>
      </w:r>
      <w:r>
        <w:t xml:space="preserve"> Федеральной антимонопольной службы от 24 де</w:t>
      </w:r>
      <w:r>
        <w:t>кабря 2013 г. N 872/13 в подпункт 2 пункта 52 настоящего приложения внесены изменения</w:t>
      </w:r>
    </w:p>
    <w:p w:rsidR="00000000" w:rsidRDefault="00BC6834">
      <w:pPr>
        <w:pStyle w:val="afb"/>
      </w:pPr>
      <w:hyperlink r:id="rId59" w:history="1">
        <w:r>
          <w:rPr>
            <w:rStyle w:val="a4"/>
          </w:rPr>
          <w:t>См. текст подпункта в предыдущей редакции</w:t>
        </w:r>
      </w:hyperlink>
    </w:p>
    <w:p w:rsidR="00000000" w:rsidRDefault="00BC6834">
      <w:r>
        <w:t>2) предложение о цене договора, за исключением проведения конкурса на право заключения до</w:t>
      </w:r>
      <w:r>
        <w:t>говора аренды в отношении объектов теплоснабжения, водоснабжения и (или) водоотведения;</w:t>
      </w:r>
    </w:p>
    <w:p w:rsidR="00000000" w:rsidRDefault="00BC6834">
      <w:bookmarkStart w:id="122" w:name="sub_1523"/>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w:t>
      </w:r>
      <w:r>
        <w:t xml:space="preserve">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60" w:history="1">
        <w:r>
          <w:rPr>
            <w:rStyle w:val="a4"/>
          </w:rPr>
          <w:t>законодательством</w:t>
        </w:r>
      </w:hyperlink>
      <w:r>
        <w:t xml:space="preserve"> Российской Федерации;</w:t>
      </w:r>
    </w:p>
    <w:p w:rsidR="00000000" w:rsidRDefault="00BC6834">
      <w:bookmarkStart w:id="123" w:name="sub_1524"/>
      <w:bookmarkEnd w:id="122"/>
      <w:r>
        <w:t>4) документы или коп</w:t>
      </w:r>
      <w:r>
        <w:t>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00000" w:rsidRDefault="00BC6834">
      <w:bookmarkStart w:id="124" w:name="sub_1053"/>
      <w:bookmarkEnd w:id="123"/>
      <w:r>
        <w:t>53. Не допускается требовать от заявите</w:t>
      </w:r>
      <w:r>
        <w:t xml:space="preserve">лей иное, за исключением документов и сведений, предусмотренных </w:t>
      </w:r>
      <w:hyperlink w:anchor="sub_15211" w:history="1">
        <w:r>
          <w:rPr>
            <w:rStyle w:val="a4"/>
          </w:rPr>
          <w:t>частями "а" - "в"</w:t>
        </w:r>
      </w:hyperlink>
      <w:r>
        <w:t>, "</w:t>
      </w:r>
      <w:hyperlink w:anchor="sub_15215" w:history="1">
        <w:r>
          <w:rPr>
            <w:rStyle w:val="a4"/>
          </w:rPr>
          <w:t>д" - "ж" подпункта 1</w:t>
        </w:r>
      </w:hyperlink>
      <w:r>
        <w:t xml:space="preserve">, </w:t>
      </w:r>
      <w:hyperlink w:anchor="sub_1522" w:history="1">
        <w:r>
          <w:rPr>
            <w:rStyle w:val="a4"/>
          </w:rPr>
          <w:t>подпунктами 2-4 пункта 52</w:t>
        </w:r>
      </w:hyperlink>
      <w:r>
        <w:t xml:space="preserve"> настоящих Правил. Не допускается требовать о</w:t>
      </w:r>
      <w:r>
        <w:t>т заявителя предоставление оригиналов документов.</w:t>
      </w:r>
    </w:p>
    <w:p w:rsidR="00000000" w:rsidRDefault="00BC6834">
      <w:bookmarkStart w:id="125" w:name="sub_1054"/>
      <w:bookmarkEnd w:id="124"/>
      <w: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w:t>
      </w:r>
      <w:r>
        <w:t>форме электронного документа ее получение в течение одного рабочего дня с даты получения такой заявки.</w:t>
      </w:r>
    </w:p>
    <w:p w:rsidR="00000000" w:rsidRDefault="00BC6834">
      <w:bookmarkStart w:id="126" w:name="sub_1055"/>
      <w:bookmarkEnd w:id="125"/>
      <w:r>
        <w:t>55. Заявитель вправе подать только одну заявку на участие в конкурсе в отношении каждого предмета конкурса (лота).</w:t>
      </w:r>
    </w:p>
    <w:p w:rsidR="00000000" w:rsidRDefault="00BC6834">
      <w:bookmarkStart w:id="127" w:name="sub_1056"/>
      <w:bookmarkEnd w:id="126"/>
      <w:r>
        <w:t>56. Пр</w:t>
      </w:r>
      <w:r>
        <w:t xml:space="preserve">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sub_1062" w:history="1">
        <w:r>
          <w:rPr>
            <w:rStyle w:val="a4"/>
          </w:rPr>
          <w:t>пункта 62</w:t>
        </w:r>
      </w:hyperlink>
      <w:r>
        <w:t xml:space="preserve"> настоящих Правил.</w:t>
      </w:r>
    </w:p>
    <w:p w:rsidR="00000000" w:rsidRDefault="00BC6834">
      <w:bookmarkStart w:id="128" w:name="sub_1057"/>
      <w:bookmarkEnd w:id="127"/>
      <w:r>
        <w:t>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w:t>
      </w:r>
      <w:r>
        <w:t>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w:t>
      </w:r>
      <w:r>
        <w:t xml:space="preserve">вреждение таких конвертов и заявок до момента их вскрытия в соответствии с </w:t>
      </w:r>
      <w:hyperlink w:anchor="sub_1061" w:history="1">
        <w:r>
          <w:rPr>
            <w:rStyle w:val="a4"/>
          </w:rPr>
          <w:t>пунктами 61-69</w:t>
        </w:r>
      </w:hyperlink>
      <w:r>
        <w:t xml:space="preserve"> настоящих Правил.</w:t>
      </w:r>
    </w:p>
    <w:p w:rsidR="00000000" w:rsidRDefault="00BC6834">
      <w:bookmarkStart w:id="129" w:name="sub_1058"/>
      <w:bookmarkEnd w:id="128"/>
      <w:r>
        <w:t xml:space="preserve">58. Заявитель вправе изменить или отозвать заявку на участие в конкурсе в любое время до момента вскрытия </w:t>
      </w:r>
      <w:r>
        <w:t xml:space="preserve">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w:t>
      </w:r>
      <w:r>
        <w:t>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000000" w:rsidRDefault="00BC6834">
      <w:bookmarkStart w:id="130" w:name="sub_1059"/>
      <w:bookmarkEnd w:id="129"/>
      <w:r>
        <w:t>59. Каждый конверт с заявкой на уч</w:t>
      </w:r>
      <w:r>
        <w:t>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w:t>
      </w:r>
      <w:r>
        <w:t xml:space="preserve">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t>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w:t>
      </w:r>
      <w:r>
        <w:t>ни его получения.</w:t>
      </w:r>
    </w:p>
    <w:p w:rsidR="00000000" w:rsidRDefault="00BC6834">
      <w:bookmarkStart w:id="131" w:name="sub_1060"/>
      <w:bookmarkEnd w:id="130"/>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w:t>
      </w:r>
      <w: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bookmarkEnd w:id="131"/>
    <w:p w:rsidR="00000000" w:rsidRDefault="00BC6834"/>
    <w:p w:rsidR="00000000" w:rsidRDefault="00BC6834">
      <w:pPr>
        <w:pStyle w:val="1"/>
      </w:pPr>
      <w:bookmarkStart w:id="132" w:name="sub_11100"/>
      <w:r>
        <w:t>XI. Порядок вскрытия конвертов с заявка</w:t>
      </w:r>
      <w:r>
        <w:t>ми на участие в конкурсе и открытия доступа к поданным в форме электронных документов заявкам на участие в конкурсе</w:t>
      </w:r>
    </w:p>
    <w:bookmarkEnd w:id="132"/>
    <w:p w:rsidR="00000000" w:rsidRDefault="00BC6834"/>
    <w:p w:rsidR="00000000" w:rsidRDefault="00BC6834">
      <w:bookmarkStart w:id="133" w:name="sub_1061"/>
      <w:r>
        <w:t>61.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w:t>
      </w:r>
      <w:r>
        <w:t>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000000" w:rsidRDefault="00BC6834">
      <w:bookmarkStart w:id="134" w:name="sub_1062"/>
      <w:bookmarkEnd w:id="133"/>
      <w:r>
        <w:t>62. В день вскрытия конвертов с заявками на участие в конку</w:t>
      </w:r>
      <w:r>
        <w:t>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w:t>
      </w:r>
      <w:r>
        <w:t>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w:t>
      </w:r>
      <w:r>
        <w:t>о вскрытия конвертов с заявками на участие в конкурсе.</w:t>
      </w:r>
    </w:p>
    <w:p w:rsidR="00000000" w:rsidRDefault="00BC6834">
      <w:bookmarkStart w:id="135" w:name="sub_1063"/>
      <w:bookmarkEnd w:id="134"/>
      <w:r>
        <w:t>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w:t>
      </w:r>
      <w:r>
        <w:t>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w:t>
      </w:r>
      <w:r>
        <w:t xml:space="preserve"> в конкурсе такого заявителя, поданные в отношении данного лота, не рассматриваются и возвращаются такому заявителю.</w:t>
      </w:r>
    </w:p>
    <w:p w:rsidR="00000000" w:rsidRDefault="00BC6834">
      <w:bookmarkStart w:id="136" w:name="sub_1064"/>
      <w:bookmarkEnd w:id="135"/>
      <w:r>
        <w:t>64. Заявители или их представители вправе присутствовать при вскрытии конвертов с заявками на участие в конкурсе.</w:t>
      </w:r>
    </w:p>
    <w:p w:rsidR="00000000" w:rsidRDefault="00BC6834">
      <w:bookmarkStart w:id="137" w:name="sub_1065"/>
      <w:bookmarkEnd w:id="136"/>
      <w:r>
        <w:t>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w:t>
      </w:r>
      <w:r>
        <w:t>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w:t>
      </w:r>
      <w:r>
        <w:t>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w:t>
      </w:r>
      <w:r>
        <w:t>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000000" w:rsidRDefault="00BC6834">
      <w:bookmarkStart w:id="138" w:name="sub_1066"/>
      <w:bookmarkEnd w:id="137"/>
      <w:r>
        <w:t>66. В процессе вскрытия конвертов с заявками на участие в конкурсе информация о заявите</w:t>
      </w:r>
      <w:r>
        <w:t>лях, о наличии документов и сведений, предусмотренных конкурсной документацией, может сразу размещаться на официальном сайте торгов.</w:t>
      </w:r>
    </w:p>
    <w:p w:rsidR="00000000" w:rsidRDefault="00BC6834">
      <w:bookmarkStart w:id="139" w:name="sub_1067"/>
      <w:bookmarkEnd w:id="138"/>
      <w:r>
        <w:t>67. Протокол вскрытия конвертов с заявками на участие в конкурсе и открытия доступа к поданным в форме элек</w:t>
      </w:r>
      <w:r>
        <w:t>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w:t>
      </w:r>
      <w:r>
        <w:t>низацией на официальном сайте торгов в течение дня, следующего за днем его подписания.</w:t>
      </w:r>
    </w:p>
    <w:p w:rsidR="00000000" w:rsidRDefault="00BC6834">
      <w:bookmarkStart w:id="140" w:name="sub_1068"/>
      <w:bookmarkEnd w:id="139"/>
      <w:r>
        <w:t xml:space="preserve">68. Конкурсная комиссия обязана осуществлять аудио- или видеозапись вскрытия конвертов с заявками на участие в конкурсе. Любой заявитель, присутствующий </w:t>
      </w:r>
      <w:r>
        <w:t>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000000" w:rsidRDefault="00BC6834">
      <w:bookmarkStart w:id="141" w:name="sub_1069"/>
      <w:bookmarkEnd w:id="140"/>
      <w:r>
        <w:t>69. Конверты с заявками на участие в конкурсе, полученные после окончания срока подач</w:t>
      </w:r>
      <w:r>
        <w:t>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w:t>
      </w:r>
      <w:r>
        <w:t>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w:t>
      </w:r>
      <w:r>
        <w:t>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bookmarkEnd w:id="141"/>
    <w:p w:rsidR="00000000" w:rsidRDefault="00BC6834"/>
    <w:p w:rsidR="00000000" w:rsidRDefault="00BC6834">
      <w:pPr>
        <w:pStyle w:val="1"/>
      </w:pPr>
      <w:bookmarkStart w:id="142" w:name="sub_11200"/>
      <w:r>
        <w:t>XII. Порядок рассмотрения заявок на участие в конкурсе</w:t>
      </w:r>
    </w:p>
    <w:bookmarkEnd w:id="142"/>
    <w:p w:rsidR="00000000" w:rsidRDefault="00BC6834"/>
    <w:p w:rsidR="00000000" w:rsidRDefault="00BC6834">
      <w:bookmarkStart w:id="143" w:name="sub_1070"/>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sub_1018" w:history="1">
        <w:r>
          <w:rPr>
            <w:rStyle w:val="a4"/>
          </w:rPr>
          <w:t>пунктом 18</w:t>
        </w:r>
      </w:hyperlink>
      <w:r>
        <w:t xml:space="preserve"> настоящи</w:t>
      </w:r>
      <w:r>
        <w:t>х Правил.</w:t>
      </w:r>
    </w:p>
    <w:p w:rsidR="00000000" w:rsidRDefault="00BC6834">
      <w:bookmarkStart w:id="144" w:name="sub_1071"/>
      <w:bookmarkEnd w:id="143"/>
      <w:r>
        <w:t>71.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w:t>
      </w:r>
      <w:r>
        <w:t>рсе.</w:t>
      </w:r>
    </w:p>
    <w:p w:rsidR="00000000" w:rsidRDefault="00BC6834">
      <w:pPr>
        <w:pStyle w:val="afa"/>
        <w:rPr>
          <w:color w:val="000000"/>
          <w:sz w:val="16"/>
          <w:szCs w:val="16"/>
        </w:rPr>
      </w:pPr>
      <w:bookmarkStart w:id="145" w:name="sub_1072"/>
      <w:bookmarkEnd w:id="144"/>
      <w:r>
        <w:rPr>
          <w:color w:val="000000"/>
          <w:sz w:val="16"/>
          <w:szCs w:val="16"/>
        </w:rPr>
        <w:t>ГАРАНТ:</w:t>
      </w:r>
    </w:p>
    <w:bookmarkEnd w:id="145"/>
    <w:p w:rsidR="00000000" w:rsidRDefault="00BC6834">
      <w:pPr>
        <w:pStyle w:val="afa"/>
      </w:pPr>
      <w:r>
        <w:fldChar w:fldCharType="begin"/>
      </w:r>
      <w:r>
        <w:instrText>HYPERLINK "garantF1://70712816.0"</w:instrText>
      </w:r>
      <w:r>
        <w:fldChar w:fldCharType="separate"/>
      </w:r>
      <w:r>
        <w:rPr>
          <w:rStyle w:val="a4"/>
        </w:rPr>
        <w:t>Решением</w:t>
      </w:r>
      <w:r>
        <w:fldChar w:fldCharType="end"/>
      </w:r>
      <w:r>
        <w:t xml:space="preserve"> Верховного Суда РФ от 31 октября 2014 г. N АКПИ14-1070 пункт 72 настоящего приложения признан не противоречащим действующему законодательству</w:t>
      </w:r>
    </w:p>
    <w:p w:rsidR="00000000" w:rsidRDefault="00BC6834">
      <w:r>
        <w:t>72. На основании результатов рас</w:t>
      </w:r>
      <w:r>
        <w:t>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w:t>
      </w:r>
      <w:r>
        <w:t xml:space="preserve">ренным </w:t>
      </w:r>
      <w:hyperlink w:anchor="sub_1024" w:history="1">
        <w:r>
          <w:rPr>
            <w:rStyle w:val="a4"/>
          </w:rPr>
          <w:t>пунктами 24-26</w:t>
        </w:r>
      </w:hyperlink>
      <w:r>
        <w:t xml:space="preserve"> настоящих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w:t>
      </w:r>
      <w:r>
        <w:t xml:space="preserve">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w:t>
      </w:r>
      <w:r>
        <w:t xml:space="preserve">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r>
        <w:t>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w:t>
      </w:r>
      <w:r>
        <w:t>е позднее дня, следующего за днем подписания указанного протокола.</w:t>
      </w:r>
    </w:p>
    <w:p w:rsidR="00000000" w:rsidRDefault="00BC6834">
      <w:bookmarkStart w:id="146" w:name="sub_1073"/>
      <w:r>
        <w:t>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w:t>
      </w:r>
      <w:r>
        <w:t>е, в течение пяти рабочих дней с даты подписания протокола рассмотрения заявок.</w:t>
      </w:r>
    </w:p>
    <w:p w:rsidR="00000000" w:rsidRDefault="00BC6834">
      <w:bookmarkStart w:id="147" w:name="sub_1074"/>
      <w:bookmarkEnd w:id="146"/>
      <w:r>
        <w:t>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w:t>
      </w:r>
      <w:r>
        <w:t>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w:t>
      </w:r>
      <w:r>
        <w:t>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w:t>
      </w:r>
      <w:r>
        <w:t>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bookmarkEnd w:id="147"/>
    <w:p w:rsidR="00000000" w:rsidRDefault="00BC6834"/>
    <w:p w:rsidR="00000000" w:rsidRDefault="00BC6834">
      <w:pPr>
        <w:pStyle w:val="1"/>
      </w:pPr>
      <w:bookmarkStart w:id="148" w:name="sub_11300"/>
      <w:r>
        <w:t xml:space="preserve">XIII. Оценка и сопоставление </w:t>
      </w:r>
      <w:r>
        <w:t>заявок на участие в конкурсе</w:t>
      </w:r>
    </w:p>
    <w:bookmarkEnd w:id="148"/>
    <w:p w:rsidR="00000000" w:rsidRDefault="00BC6834"/>
    <w:p w:rsidR="00000000" w:rsidRDefault="00BC6834">
      <w:bookmarkStart w:id="149" w:name="sub_1075"/>
      <w:r>
        <w:t>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w:t>
      </w:r>
      <w:r>
        <w:t>яти дней с даты подписания протокола рассмотрения заявок.</w:t>
      </w:r>
    </w:p>
    <w:p w:rsidR="00000000" w:rsidRDefault="00BC6834">
      <w:bookmarkStart w:id="150" w:name="sub_1076"/>
      <w:bookmarkEnd w:id="149"/>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w:t>
      </w:r>
      <w:r>
        <w:t>ны конкурсной документацией.</w:t>
      </w:r>
    </w:p>
    <w:p w:rsidR="00000000" w:rsidRDefault="00BC6834">
      <w:pPr>
        <w:pStyle w:val="afa"/>
        <w:rPr>
          <w:color w:val="000000"/>
          <w:sz w:val="16"/>
          <w:szCs w:val="16"/>
        </w:rPr>
      </w:pPr>
      <w:bookmarkStart w:id="151" w:name="sub_1077"/>
      <w:bookmarkEnd w:id="150"/>
      <w:r>
        <w:rPr>
          <w:color w:val="000000"/>
          <w:sz w:val="16"/>
          <w:szCs w:val="16"/>
        </w:rPr>
        <w:t>Информация об изменениях:</w:t>
      </w:r>
    </w:p>
    <w:bookmarkEnd w:id="151"/>
    <w:p w:rsidR="00000000" w:rsidRDefault="00BC6834">
      <w:pPr>
        <w:pStyle w:val="afb"/>
      </w:pPr>
      <w:r>
        <w:fldChar w:fldCharType="begin"/>
      </w:r>
      <w:r>
        <w:instrText>HYPERLINK "garantF1://70494430.110"</w:instrText>
      </w:r>
      <w:r>
        <w:fldChar w:fldCharType="separate"/>
      </w:r>
      <w:r>
        <w:rPr>
          <w:rStyle w:val="a4"/>
        </w:rPr>
        <w:t>Приказом</w:t>
      </w:r>
      <w:r>
        <w:fldChar w:fldCharType="end"/>
      </w:r>
      <w:r>
        <w:t xml:space="preserve"> Федеральной антимонопольной службы от 24 декабря 2013 г. N 872/13 в пункт 77 настоящего приложения внесены изменения</w:t>
      </w:r>
    </w:p>
    <w:p w:rsidR="00000000" w:rsidRDefault="00BC6834">
      <w:pPr>
        <w:pStyle w:val="afb"/>
      </w:pPr>
      <w:hyperlink r:id="rId61" w:history="1">
        <w:r>
          <w:rPr>
            <w:rStyle w:val="a4"/>
          </w:rPr>
          <w:t>См. текст пункта в предыдущей редакции</w:t>
        </w:r>
      </w:hyperlink>
    </w:p>
    <w:p w:rsidR="00000000" w:rsidRDefault="00BC6834">
      <w:r>
        <w:t xml:space="preserve">77.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w:t>
      </w:r>
      <w:r>
        <w:t>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 При этом критериями оценки заявок на участие в конк</w:t>
      </w:r>
      <w:r>
        <w:t>урсе помимо цены договора могут быть:</w:t>
      </w:r>
    </w:p>
    <w:p w:rsidR="00000000" w:rsidRDefault="00BC6834">
      <w:bookmarkStart w:id="152" w:name="sub_1771"/>
      <w: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w:t>
      </w:r>
      <w:r>
        <w:t>сплуатацию с характеристиками, соответствующими установленным договором технико-экономическим показателям;</w:t>
      </w:r>
    </w:p>
    <w:p w:rsidR="00000000" w:rsidRDefault="00BC6834">
      <w:bookmarkStart w:id="153" w:name="sub_1772"/>
      <w:bookmarkEnd w:id="152"/>
      <w:r>
        <w:t>2) технико-экономические показатели объекта договора на момент окончания срока договора;</w:t>
      </w:r>
    </w:p>
    <w:p w:rsidR="00000000" w:rsidRDefault="00BC6834">
      <w:bookmarkStart w:id="154" w:name="sub_1773"/>
      <w:bookmarkEnd w:id="153"/>
      <w:r>
        <w:t>3) объем производства товаро</w:t>
      </w:r>
      <w:r>
        <w:t>в (выполнения работ, оказания услуг) с использованием имущества, права на которое передаются по договору;</w:t>
      </w:r>
    </w:p>
    <w:p w:rsidR="00000000" w:rsidRDefault="00BC6834">
      <w:bookmarkStart w:id="155" w:name="sub_1774"/>
      <w:bookmarkEnd w:id="154"/>
      <w:r>
        <w:t>4) период с даты подписания договора до дня, когда производство товаров (выполнение работ, оказание услуг) с использованием имущества,</w:t>
      </w:r>
      <w:r>
        <w:t xml:space="preserve"> права на которое передаются по договору, будет осуществляться в объеме, установленном договором;</w:t>
      </w:r>
    </w:p>
    <w:p w:rsidR="00000000" w:rsidRDefault="00BC6834">
      <w:bookmarkStart w:id="156" w:name="sub_1775"/>
      <w:bookmarkEnd w:id="155"/>
      <w:r>
        <w:t>5) цены на товары (работы, услуги), производимые (выполняемые, оказываемые) с использованием имущества, права на которое передаются по договор</w:t>
      </w:r>
      <w:r>
        <w:t>у;</w:t>
      </w:r>
    </w:p>
    <w:p w:rsidR="00000000" w:rsidRDefault="00BC6834">
      <w:bookmarkStart w:id="157" w:name="sub_1776"/>
      <w:bookmarkEnd w:id="156"/>
      <w:r>
        <w:t xml:space="preserve">6) 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w:t>
      </w:r>
      <w:r>
        <w:t>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w:t>
      </w:r>
      <w:r>
        <w:t>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000000" w:rsidRDefault="00BC6834">
      <w:bookmarkStart w:id="158" w:name="sub_1777"/>
      <w:bookmarkEnd w:id="157"/>
      <w:r>
        <w:t>7) при предоставлении бизнес-инкубаторам</w:t>
      </w:r>
      <w:r>
        <w:t>и государственного или муниципального имущества в аренду (субаренду) субъектам малого и среднего предпринимательства используются в совокупности только следующие критерии оценки заявок на участие в конкурсе:</w:t>
      </w:r>
    </w:p>
    <w:p w:rsidR="00000000" w:rsidRDefault="00BC6834">
      <w:bookmarkStart w:id="159" w:name="sub_17771"/>
      <w:bookmarkEnd w:id="158"/>
      <w:r>
        <w:t>а) качество описания преимущест</w:t>
      </w:r>
      <w:r>
        <w:t>в товара или услуги в сравнении с существующими аналогами (конкурентами);</w:t>
      </w:r>
    </w:p>
    <w:p w:rsidR="00000000" w:rsidRDefault="00BC6834">
      <w:bookmarkStart w:id="160" w:name="sub_17772"/>
      <w:bookmarkEnd w:id="159"/>
      <w:r>
        <w:t>б) качество проработки маркетинговой, операционной и финансовой стратегий развития субъекта малого предпринимательства;</w:t>
      </w:r>
    </w:p>
    <w:p w:rsidR="00000000" w:rsidRDefault="00BC6834">
      <w:bookmarkStart w:id="161" w:name="sub_17773"/>
      <w:bookmarkEnd w:id="160"/>
      <w:r>
        <w:t>в) прогнозируемые изменени</w:t>
      </w:r>
      <w:r>
        <w:t>я финансовых результатов и количества рабочих мест субъекта малого предпринимательства;</w:t>
      </w:r>
    </w:p>
    <w:p w:rsidR="00000000" w:rsidRDefault="00BC6834">
      <w:bookmarkStart w:id="162" w:name="sub_17774"/>
      <w:bookmarkEnd w:id="161"/>
      <w:r>
        <w:t>г) срок окупаемости проекта.</w:t>
      </w:r>
    </w:p>
    <w:bookmarkEnd w:id="162"/>
    <w:p w:rsidR="00000000" w:rsidRDefault="00BC6834">
      <w:r>
        <w:t>При этом коэффициент, учитывающий значимость каждого из данных критериев конкурса, составляет 0,25.</w:t>
      </w:r>
    </w:p>
    <w:p w:rsidR="00000000" w:rsidRDefault="00BC6834">
      <w:pPr>
        <w:pStyle w:val="afa"/>
        <w:rPr>
          <w:color w:val="000000"/>
          <w:sz w:val="16"/>
          <w:szCs w:val="16"/>
        </w:rPr>
      </w:pPr>
      <w:bookmarkStart w:id="163" w:name="sub_10771"/>
      <w:r>
        <w:rPr>
          <w:color w:val="000000"/>
          <w:sz w:val="16"/>
          <w:szCs w:val="16"/>
        </w:rPr>
        <w:t>Инф</w:t>
      </w:r>
      <w:r>
        <w:rPr>
          <w:color w:val="000000"/>
          <w:sz w:val="16"/>
          <w:szCs w:val="16"/>
        </w:rPr>
        <w:t>ормация об изменениях:</w:t>
      </w:r>
    </w:p>
    <w:bookmarkEnd w:id="163"/>
    <w:p w:rsidR="00000000" w:rsidRDefault="00BC6834">
      <w:pPr>
        <w:pStyle w:val="afb"/>
      </w:pPr>
      <w:r>
        <w:fldChar w:fldCharType="begin"/>
      </w:r>
      <w:r>
        <w:instrText>HYPERLINK "garantF1://70494430.11"</w:instrText>
      </w:r>
      <w:r>
        <w:fldChar w:fldCharType="separate"/>
      </w:r>
      <w:r>
        <w:rPr>
          <w:rStyle w:val="a4"/>
        </w:rPr>
        <w:t>Приказом</w:t>
      </w:r>
      <w:r>
        <w:fldChar w:fldCharType="end"/>
      </w:r>
      <w:r>
        <w:t xml:space="preserve"> Федеральной антимонопольной службы от 24 декабря 2013 г. N 872/13 настоящее приложение дополнено пунктом 77.1</w:t>
      </w:r>
    </w:p>
    <w:p w:rsidR="00000000" w:rsidRDefault="00BC6834">
      <w:r>
        <w:t xml:space="preserve">77.1. При проведении конкурса на право заключения договора аренды в </w:t>
      </w:r>
      <w:r>
        <w:t xml:space="preserve">отношении объектов теплоснабжения, водоснабжения и (или) водоотведения критерии конкурса формируются в соответствии со </w:t>
      </w:r>
      <w:hyperlink r:id="rId62" w:history="1">
        <w:r>
          <w:rPr>
            <w:rStyle w:val="a4"/>
          </w:rPr>
          <w:t>статьей 28.1</w:t>
        </w:r>
      </w:hyperlink>
      <w:r>
        <w:t xml:space="preserve"> Федерального закона о теплоснабжении и </w:t>
      </w:r>
      <w:hyperlink r:id="rId63" w:history="1">
        <w:r>
          <w:rPr>
            <w:rStyle w:val="a4"/>
          </w:rPr>
          <w:t>статьей 41.1</w:t>
        </w:r>
      </w:hyperlink>
      <w:r>
        <w:t xml:space="preserve"> Федерального закона о водоснабжении и водоотведении. Параметры критериев конкурса, предусмотренные пунктом 78 настоящих Правил, не устанавливаются.</w:t>
      </w:r>
    </w:p>
    <w:p w:rsidR="00000000" w:rsidRDefault="00BC6834">
      <w:bookmarkStart w:id="164" w:name="sub_1078"/>
      <w:r>
        <w:t>78. Для каждого применяемого для оценки заявок на участие в конкурсе критерия конкур</w:t>
      </w:r>
      <w:r>
        <w:t>са в конкурсной документации устанавливаются следующие параметры:</w:t>
      </w:r>
    </w:p>
    <w:p w:rsidR="00000000" w:rsidRDefault="00BC6834">
      <w:bookmarkStart w:id="165" w:name="sub_1781"/>
      <w:bookmarkEnd w:id="164"/>
      <w:r>
        <w:t xml:space="preserve">1) начальное условие в виде числа (далее - начальное значение критерия конкурса) - за исключением критериев, предусмотренных </w:t>
      </w:r>
      <w:hyperlink w:anchor="sub_1776" w:history="1">
        <w:r>
          <w:rPr>
            <w:rStyle w:val="a4"/>
          </w:rPr>
          <w:t>подпунктом 6</w:t>
        </w:r>
      </w:hyperlink>
      <w:r>
        <w:t xml:space="preserve"> и </w:t>
      </w:r>
      <w:hyperlink w:anchor="sub_17771" w:history="1">
        <w:r>
          <w:rPr>
            <w:rStyle w:val="a4"/>
          </w:rPr>
          <w:t>абзацами "а"</w:t>
        </w:r>
      </w:hyperlink>
      <w:r>
        <w:t xml:space="preserve"> и "</w:t>
      </w:r>
      <w:hyperlink w:anchor="sub_17772" w:history="1">
        <w:r>
          <w:rPr>
            <w:rStyle w:val="a4"/>
          </w:rPr>
          <w:t>б" подпункта 7 пункта 77</w:t>
        </w:r>
      </w:hyperlink>
      <w:r>
        <w:t xml:space="preserve"> настоящих Правил;</w:t>
      </w:r>
    </w:p>
    <w:p w:rsidR="00000000" w:rsidRDefault="00BC6834">
      <w:bookmarkStart w:id="166" w:name="sub_1782"/>
      <w:bookmarkEnd w:id="165"/>
      <w:r>
        <w:t>2) уменьшение или увеличение начального значения критерия конкурса в заявке на участие в конкурсе - за исключением критериев, предусмот</w:t>
      </w:r>
      <w:r>
        <w:t xml:space="preserve">ренных </w:t>
      </w:r>
      <w:hyperlink w:anchor="sub_1776" w:history="1">
        <w:r>
          <w:rPr>
            <w:rStyle w:val="a4"/>
          </w:rPr>
          <w:t>подпунктом 6</w:t>
        </w:r>
      </w:hyperlink>
      <w:r>
        <w:t xml:space="preserve"> и </w:t>
      </w:r>
      <w:hyperlink w:anchor="sub_17771" w:history="1">
        <w:r>
          <w:rPr>
            <w:rStyle w:val="a4"/>
          </w:rPr>
          <w:t>абзацами "а"</w:t>
        </w:r>
      </w:hyperlink>
      <w:r>
        <w:t xml:space="preserve"> и "</w:t>
      </w:r>
      <w:hyperlink w:anchor="sub_17772" w:history="1">
        <w:r>
          <w:rPr>
            <w:rStyle w:val="a4"/>
          </w:rPr>
          <w:t>б" подпункта 7 пункта 77</w:t>
        </w:r>
      </w:hyperlink>
      <w:r>
        <w:t xml:space="preserve"> настоящих Правил;</w:t>
      </w:r>
    </w:p>
    <w:p w:rsidR="00000000" w:rsidRDefault="00BC6834">
      <w:bookmarkStart w:id="167" w:name="sub_1783"/>
      <w:bookmarkEnd w:id="166"/>
      <w:r>
        <w:t>3) коэффициент, учитывающий значимость критерия конкурса.</w:t>
      </w:r>
    </w:p>
    <w:p w:rsidR="00000000" w:rsidRDefault="00BC6834">
      <w:bookmarkStart w:id="168" w:name="sub_1079"/>
      <w:bookmarkEnd w:id="167"/>
      <w:r>
        <w:t>79. З</w:t>
      </w:r>
      <w:r>
        <w:t>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00000" w:rsidRDefault="00BC6834">
      <w:bookmarkStart w:id="169" w:name="sub_1080"/>
      <w:bookmarkEnd w:id="168"/>
      <w:r>
        <w:t xml:space="preserve">80. В случае установления критериев конкурса, предусмотренных </w:t>
      </w:r>
      <w:hyperlink w:anchor="sub_1776" w:history="1">
        <w:r>
          <w:rPr>
            <w:rStyle w:val="a4"/>
          </w:rPr>
          <w:t>подпунктом 6</w:t>
        </w:r>
      </w:hyperlink>
      <w:r>
        <w:t xml:space="preserve"> и </w:t>
      </w:r>
      <w:hyperlink w:anchor="sub_17771" w:history="1">
        <w:r>
          <w:rPr>
            <w:rStyle w:val="a4"/>
          </w:rPr>
          <w:t>абзацами "а"</w:t>
        </w:r>
      </w:hyperlink>
      <w:r>
        <w:t xml:space="preserve"> и "</w:t>
      </w:r>
      <w:hyperlink w:anchor="sub_17772" w:history="1">
        <w:r>
          <w:rPr>
            <w:rStyle w:val="a4"/>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w:t>
      </w:r>
      <w:r>
        <w:t xml:space="preserve">, установленном </w:t>
      </w:r>
      <w:hyperlink w:anchor="sub_1083" w:history="1">
        <w:r>
          <w:rPr>
            <w:rStyle w:val="a4"/>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подпунктом 6 пункта 77 настоящих Правил, не может быть больше чем 0,2.</w:t>
      </w:r>
    </w:p>
    <w:p w:rsidR="00000000" w:rsidRDefault="00BC6834">
      <w:pPr>
        <w:pStyle w:val="afa"/>
        <w:rPr>
          <w:color w:val="000000"/>
          <w:sz w:val="16"/>
          <w:szCs w:val="16"/>
        </w:rPr>
      </w:pPr>
      <w:bookmarkStart w:id="170" w:name="sub_1081"/>
      <w:bookmarkEnd w:id="169"/>
      <w:r>
        <w:rPr>
          <w:color w:val="000000"/>
          <w:sz w:val="16"/>
          <w:szCs w:val="16"/>
        </w:rPr>
        <w:t>Информация об изменениях:</w:t>
      </w:r>
    </w:p>
    <w:bookmarkEnd w:id="170"/>
    <w:p w:rsidR="00000000" w:rsidRDefault="00BC6834">
      <w:pPr>
        <w:pStyle w:val="afb"/>
      </w:pPr>
      <w:r>
        <w:fldChar w:fldCharType="begin"/>
      </w:r>
      <w:r>
        <w:instrText>HYPERLINK "garantF1://70494430.12"</w:instrText>
      </w:r>
      <w:r>
        <w:fldChar w:fldCharType="separate"/>
      </w:r>
      <w:r>
        <w:rPr>
          <w:rStyle w:val="a4"/>
        </w:rPr>
        <w:t>Приказом</w:t>
      </w:r>
      <w:r>
        <w:fldChar w:fldCharType="end"/>
      </w:r>
      <w:r>
        <w:t xml:space="preserve"> Федеральной антимонопольной службы от 24 декабря 2013 г. N 872/13 в пункт 81 настоящего приложения внесены изменения</w:t>
      </w:r>
    </w:p>
    <w:p w:rsidR="00000000" w:rsidRDefault="00BC6834">
      <w:pPr>
        <w:pStyle w:val="afb"/>
      </w:pPr>
      <w:hyperlink r:id="rId64" w:history="1">
        <w:r>
          <w:rPr>
            <w:rStyle w:val="a4"/>
          </w:rPr>
          <w:t>См. текст пункта</w:t>
        </w:r>
        <w:r>
          <w:rPr>
            <w:rStyle w:val="a4"/>
          </w:rPr>
          <w:t xml:space="preserve"> в предыдущей редакции</w:t>
        </w:r>
      </w:hyperlink>
    </w:p>
    <w:p w:rsidR="00000000" w:rsidRDefault="00BC6834">
      <w:r>
        <w:t xml:space="preserve">81. Не допускается использование иных, за исключением предусмотренных </w:t>
      </w:r>
      <w:hyperlink w:anchor="sub_1077" w:history="1">
        <w:r>
          <w:rPr>
            <w:rStyle w:val="a4"/>
          </w:rPr>
          <w:t>пунктами 77</w:t>
        </w:r>
      </w:hyperlink>
      <w:r>
        <w:t xml:space="preserve"> и </w:t>
      </w:r>
      <w:hyperlink w:anchor="sub_10771" w:history="1">
        <w:r>
          <w:rPr>
            <w:rStyle w:val="a4"/>
          </w:rPr>
          <w:t>77.1</w:t>
        </w:r>
      </w:hyperlink>
      <w:r>
        <w:t xml:space="preserve"> настоящих Правил, критериев оценки заявок на участие в конкурсе.</w:t>
      </w:r>
    </w:p>
    <w:p w:rsidR="00000000" w:rsidRDefault="00BC6834">
      <w:pPr>
        <w:pStyle w:val="afa"/>
        <w:rPr>
          <w:color w:val="000000"/>
          <w:sz w:val="16"/>
          <w:szCs w:val="16"/>
        </w:rPr>
      </w:pPr>
      <w:bookmarkStart w:id="171" w:name="sub_1082"/>
      <w:r>
        <w:rPr>
          <w:color w:val="000000"/>
          <w:sz w:val="16"/>
          <w:szCs w:val="16"/>
        </w:rPr>
        <w:t>ГАРАНТ:</w:t>
      </w:r>
    </w:p>
    <w:bookmarkEnd w:id="171"/>
    <w:p w:rsidR="00000000" w:rsidRDefault="00BC6834">
      <w:pPr>
        <w:pStyle w:val="afa"/>
      </w:pPr>
      <w:r>
        <w:fldChar w:fldCharType="begin"/>
      </w:r>
      <w:r>
        <w:instrText>HYPERLINK "garantF1://55517033.0"</w:instrText>
      </w:r>
      <w:r>
        <w:fldChar w:fldCharType="separate"/>
      </w:r>
      <w:r>
        <w:rPr>
          <w:rStyle w:val="a4"/>
        </w:rPr>
        <w:t>Решением</w:t>
      </w:r>
      <w:r>
        <w:fldChar w:fldCharType="end"/>
      </w:r>
      <w:r>
        <w:t xml:space="preserve"> Высшего Арбитражного Суда РФ от 18 января 2013 г. N ВАС-14525/12 пункт 82 настоящего приложения признан не противоречащим действующему законодательству</w:t>
      </w:r>
    </w:p>
    <w:p w:rsidR="00000000" w:rsidRDefault="00BC6834">
      <w:r>
        <w:t>82. Оценка заявок на участие в конкурсе по критериям, пред</w:t>
      </w:r>
      <w:r>
        <w:t xml:space="preserve">усмотренным </w:t>
      </w:r>
      <w:hyperlink w:anchor="sub_1077" w:history="1">
        <w:r>
          <w:rPr>
            <w:rStyle w:val="a4"/>
          </w:rPr>
          <w:t>пунктом 77</w:t>
        </w:r>
      </w:hyperlink>
      <w:r>
        <w:t xml:space="preserve"> настоящих Правил, за исключением критериев, предусмотренных </w:t>
      </w:r>
      <w:hyperlink w:anchor="sub_1776" w:history="1">
        <w:r>
          <w:rPr>
            <w:rStyle w:val="a4"/>
          </w:rPr>
          <w:t>подпунктом 6</w:t>
        </w:r>
      </w:hyperlink>
      <w:r>
        <w:t xml:space="preserve"> и </w:t>
      </w:r>
      <w:hyperlink w:anchor="sub_17771" w:history="1">
        <w:r>
          <w:rPr>
            <w:rStyle w:val="a4"/>
          </w:rPr>
          <w:t>абзацами "а"</w:t>
        </w:r>
      </w:hyperlink>
      <w:r>
        <w:t xml:space="preserve"> и "</w:t>
      </w:r>
      <w:hyperlink w:anchor="sub_17772" w:history="1">
        <w:r>
          <w:rPr>
            <w:rStyle w:val="a4"/>
          </w:rPr>
          <w:t>б" подпункта 7 пункта 77</w:t>
        </w:r>
      </w:hyperlink>
      <w:r>
        <w:t xml:space="preserve"> настоящих П</w:t>
      </w:r>
      <w:r>
        <w:t>равил, осуществляется в следующем порядке:</w:t>
      </w:r>
    </w:p>
    <w:p w:rsidR="00000000" w:rsidRDefault="00BC6834">
      <w:bookmarkStart w:id="172" w:name="sub_1821"/>
      <w: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w:t>
      </w:r>
      <w:r>
        <w:t>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w:t>
      </w:r>
      <w:r>
        <w:t>именьшего из значений содержащихся во всех заявках на участие в конкурсе условий;</w:t>
      </w:r>
    </w:p>
    <w:p w:rsidR="00000000" w:rsidRDefault="00BC6834">
      <w:bookmarkStart w:id="173" w:name="sub_1822"/>
      <w:bookmarkEnd w:id="172"/>
      <w: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w:t>
      </w:r>
      <w:r>
        <w:t>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w:t>
      </w:r>
      <w:r>
        <w:t xml:space="preserve">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00000" w:rsidRDefault="00BC6834">
      <w:bookmarkStart w:id="174" w:name="sub_1823"/>
      <w:bookmarkEnd w:id="173"/>
      <w:r>
        <w:t>3) для каждой заявки на участие в конкурсе величины, рассчи</w:t>
      </w:r>
      <w:r>
        <w:t xml:space="preserve">танные по всем критериям конкурса в соответствии с положениями </w:t>
      </w:r>
      <w:hyperlink w:anchor="sub_1821" w:history="1">
        <w:r>
          <w:rPr>
            <w:rStyle w:val="a4"/>
          </w:rPr>
          <w:t>подпунктов 1</w:t>
        </w:r>
      </w:hyperlink>
      <w:r>
        <w:t xml:space="preserve"> и </w:t>
      </w:r>
      <w:hyperlink w:anchor="sub_1822" w:history="1">
        <w:r>
          <w:rPr>
            <w:rStyle w:val="a4"/>
          </w:rPr>
          <w:t>2 настоящего пункта</w:t>
        </w:r>
      </w:hyperlink>
      <w:r>
        <w:t>, суммируются и определяется итоговая величина.</w:t>
      </w:r>
    </w:p>
    <w:p w:rsidR="00000000" w:rsidRDefault="00BC6834">
      <w:bookmarkStart w:id="175" w:name="sub_1083"/>
      <w:bookmarkEnd w:id="174"/>
      <w:r>
        <w:t>83. Оценка заявок на участие в конкурсе в с</w:t>
      </w:r>
      <w:r>
        <w:t xml:space="preserve">оответствии с критериями конкурса, предусмотренными </w:t>
      </w:r>
      <w:hyperlink w:anchor="sub_1776" w:history="1">
        <w:r>
          <w:rPr>
            <w:rStyle w:val="a4"/>
          </w:rPr>
          <w:t>подпунктом 6</w:t>
        </w:r>
      </w:hyperlink>
      <w:r>
        <w:t xml:space="preserve"> и </w:t>
      </w:r>
      <w:hyperlink w:anchor="sub_17771" w:history="1">
        <w:r>
          <w:rPr>
            <w:rStyle w:val="a4"/>
          </w:rPr>
          <w:t>абзацами "а"</w:t>
        </w:r>
      </w:hyperlink>
      <w:r>
        <w:t xml:space="preserve"> и "</w:t>
      </w:r>
      <w:hyperlink w:anchor="sub_17772" w:history="1">
        <w:r>
          <w:rPr>
            <w:rStyle w:val="a4"/>
          </w:rPr>
          <w:t>б" подпункта 7 пункта 77</w:t>
        </w:r>
      </w:hyperlink>
      <w:r>
        <w:t xml:space="preserve"> настоящих Правил, осуществляется в следующем порядке:</w:t>
      </w:r>
    </w:p>
    <w:p w:rsidR="00000000" w:rsidRDefault="00BC6834">
      <w:bookmarkStart w:id="176" w:name="sub_1831"/>
      <w:bookmarkEnd w:id="175"/>
      <w:r>
        <w:t>1) предложению, содержащемуся в заявке на участие в конкурсе, присваиваются баллы - от одного до пяти баллов;</w:t>
      </w:r>
    </w:p>
    <w:p w:rsidR="00000000" w:rsidRDefault="00BC6834">
      <w:bookmarkStart w:id="177" w:name="sub_1832"/>
      <w:bookmarkEnd w:id="176"/>
      <w:r>
        <w:t>2) величина, рассчитываемая в соответствии с такими критериями в отношении предложения, содержащегося в заявке на участие в конк</w:t>
      </w:r>
      <w:r>
        <w:t xml:space="preserve">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w:t>
      </w:r>
      <w:r>
        <w:t>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w:t>
      </w:r>
      <w:r>
        <w:t>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w:t>
      </w:r>
      <w:r>
        <w:t>ому предложению, к пяти баллам.</w:t>
      </w:r>
    </w:p>
    <w:p w:rsidR="00000000" w:rsidRDefault="00BC6834">
      <w:pPr>
        <w:pStyle w:val="afa"/>
        <w:rPr>
          <w:color w:val="000000"/>
          <w:sz w:val="16"/>
          <w:szCs w:val="16"/>
        </w:rPr>
      </w:pPr>
      <w:bookmarkStart w:id="178" w:name="sub_10831"/>
      <w:bookmarkEnd w:id="177"/>
      <w:r>
        <w:rPr>
          <w:color w:val="000000"/>
          <w:sz w:val="16"/>
          <w:szCs w:val="16"/>
        </w:rPr>
        <w:t>Информация об изменениях:</w:t>
      </w:r>
    </w:p>
    <w:bookmarkEnd w:id="178"/>
    <w:p w:rsidR="00000000" w:rsidRDefault="00BC6834">
      <w:pPr>
        <w:pStyle w:val="afb"/>
      </w:pPr>
      <w:r>
        <w:fldChar w:fldCharType="begin"/>
      </w:r>
      <w:r>
        <w:instrText>HYPERLINK "garantF1://70494430.13"</w:instrText>
      </w:r>
      <w:r>
        <w:fldChar w:fldCharType="separate"/>
      </w:r>
      <w:r>
        <w:rPr>
          <w:rStyle w:val="a4"/>
        </w:rPr>
        <w:t>Приказом</w:t>
      </w:r>
      <w:r>
        <w:fldChar w:fldCharType="end"/>
      </w:r>
      <w:r>
        <w:t xml:space="preserve"> Федеральной антимонопольной службы от 24 декабря 2013 г. N 872/13 настоящее приложение дополнено пунктом 83.1</w:t>
      </w:r>
    </w:p>
    <w:p w:rsidR="00000000" w:rsidRDefault="00BC6834">
      <w:r>
        <w:t>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w:t>
      </w:r>
      <w:r>
        <w:t xml:space="preserve"> со </w:t>
      </w:r>
      <w:hyperlink r:id="rId65" w:history="1">
        <w:r>
          <w:rPr>
            <w:rStyle w:val="a4"/>
          </w:rPr>
          <w:t>статьей 28.1</w:t>
        </w:r>
      </w:hyperlink>
      <w:r>
        <w:t xml:space="preserve"> Федерального закона о теплоснабжении и </w:t>
      </w:r>
      <w:hyperlink r:id="rId66" w:history="1">
        <w:r>
          <w:rPr>
            <w:rStyle w:val="a4"/>
          </w:rPr>
          <w:t>статьей 41.1</w:t>
        </w:r>
      </w:hyperlink>
      <w:r>
        <w:t xml:space="preserve"> Федерального закона о водоснабжении и водоотведении.</w:t>
      </w:r>
    </w:p>
    <w:p w:rsidR="00000000" w:rsidRDefault="00BC6834">
      <w:pPr>
        <w:pStyle w:val="afa"/>
        <w:rPr>
          <w:color w:val="000000"/>
          <w:sz w:val="16"/>
          <w:szCs w:val="16"/>
        </w:rPr>
      </w:pPr>
      <w:bookmarkStart w:id="179" w:name="sub_1084"/>
      <w:r>
        <w:rPr>
          <w:color w:val="000000"/>
          <w:sz w:val="16"/>
          <w:szCs w:val="16"/>
        </w:rPr>
        <w:t>Информация об изменениях:</w:t>
      </w:r>
    </w:p>
    <w:bookmarkEnd w:id="179"/>
    <w:p w:rsidR="00000000" w:rsidRDefault="00BC6834">
      <w:pPr>
        <w:pStyle w:val="afb"/>
      </w:pPr>
      <w:r>
        <w:fldChar w:fldCharType="begin"/>
      </w:r>
      <w:r>
        <w:instrText>HYPERLINK "gar</w:instrText>
      </w:r>
      <w:r>
        <w:instrText>antF1://70494430.14"</w:instrText>
      </w:r>
      <w:r>
        <w:fldChar w:fldCharType="separate"/>
      </w:r>
      <w:r>
        <w:rPr>
          <w:rStyle w:val="a4"/>
        </w:rPr>
        <w:t>Приказом</w:t>
      </w:r>
      <w:r>
        <w:fldChar w:fldCharType="end"/>
      </w:r>
      <w:r>
        <w:t xml:space="preserve"> Федеральной антимонопольной службы от 24 декабря 2013 г. N 872/13 в пункт 84 настоящего приложения внесены изменения</w:t>
      </w:r>
    </w:p>
    <w:p w:rsidR="00000000" w:rsidRDefault="00BC6834">
      <w:pPr>
        <w:pStyle w:val="afb"/>
      </w:pPr>
      <w:hyperlink r:id="rId67" w:history="1">
        <w:r>
          <w:rPr>
            <w:rStyle w:val="a4"/>
          </w:rPr>
          <w:t>См. текст пункта в предыдущей редакции</w:t>
        </w:r>
      </w:hyperlink>
    </w:p>
    <w:p w:rsidR="00000000" w:rsidRDefault="00BC6834">
      <w:r>
        <w:t xml:space="preserve">84. При применении указанных </w:t>
      </w:r>
      <w:r>
        <w:t xml:space="preserve">в </w:t>
      </w:r>
      <w:hyperlink w:anchor="sub_1077" w:history="1">
        <w:r>
          <w:rPr>
            <w:rStyle w:val="a4"/>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w:t>
      </w:r>
      <w:r>
        <w:t xml:space="preserve">ном </w:t>
      </w:r>
      <w:hyperlink w:anchor="sub_1823" w:history="1">
        <w:r>
          <w:rPr>
            <w:rStyle w:val="a4"/>
          </w:rPr>
          <w:t>подпунктом 3 пункта 82</w:t>
        </w:r>
      </w:hyperlink>
      <w:r>
        <w:t xml:space="preserve"> настоящих Правил, и величины, определенной в порядке, предусмотренном </w:t>
      </w:r>
      <w:hyperlink w:anchor="sub_1083" w:history="1">
        <w:r>
          <w:rPr>
            <w:rStyle w:val="a4"/>
          </w:rPr>
          <w:t>пунктом 83</w:t>
        </w:r>
      </w:hyperlink>
      <w:r>
        <w:t xml:space="preserve"> настоящих Правил.</w:t>
      </w:r>
    </w:p>
    <w:p w:rsidR="00000000" w:rsidRDefault="00BC6834">
      <w:pPr>
        <w:pStyle w:val="afa"/>
        <w:rPr>
          <w:color w:val="000000"/>
          <w:sz w:val="16"/>
          <w:szCs w:val="16"/>
        </w:rPr>
      </w:pPr>
      <w:bookmarkStart w:id="180" w:name="sub_10841"/>
      <w:r>
        <w:rPr>
          <w:color w:val="000000"/>
          <w:sz w:val="16"/>
          <w:szCs w:val="16"/>
        </w:rPr>
        <w:t>Информация об изменениях:</w:t>
      </w:r>
    </w:p>
    <w:bookmarkEnd w:id="180"/>
    <w:p w:rsidR="00000000" w:rsidRDefault="00BC6834">
      <w:pPr>
        <w:pStyle w:val="afb"/>
      </w:pPr>
      <w:r>
        <w:fldChar w:fldCharType="begin"/>
      </w:r>
      <w:r>
        <w:instrText>HYPERLINK "garantF1://70494430.15"</w:instrText>
      </w:r>
      <w:r>
        <w:fldChar w:fldCharType="separate"/>
      </w:r>
      <w:r>
        <w:rPr>
          <w:rStyle w:val="a4"/>
        </w:rPr>
        <w:t>Приказом</w:t>
      </w:r>
      <w:r>
        <w:fldChar w:fldCharType="end"/>
      </w:r>
      <w:r>
        <w:t xml:space="preserve"> Федеральной антимонопольной службы от 24 декабря 2013 г. N 872/13 настоящее приложение дополнено пунктом 84.1</w:t>
      </w:r>
    </w:p>
    <w:p w:rsidR="00000000" w:rsidRDefault="00BC6834">
      <w:r>
        <w:t>84.1. Содержащиеся в заявках на участие в конкурсе на право заключения договора аренды в отношении объектов теплоснабжения, водоснабже</w:t>
      </w:r>
      <w:r>
        <w:t xml:space="preserve">ния и (или) водоотведения условия оцениваются конкурсной комиссией в соответствии со </w:t>
      </w:r>
      <w:hyperlink r:id="rId68" w:history="1">
        <w:r>
          <w:rPr>
            <w:rStyle w:val="a4"/>
          </w:rPr>
          <w:t>статьей 28.1</w:t>
        </w:r>
      </w:hyperlink>
      <w:r>
        <w:t xml:space="preserve"> Федерального закона о теплоснабжении и </w:t>
      </w:r>
      <w:hyperlink r:id="rId69" w:history="1">
        <w:r>
          <w:rPr>
            <w:rStyle w:val="a4"/>
          </w:rPr>
          <w:t>статьей 41.1</w:t>
        </w:r>
      </w:hyperlink>
      <w:r>
        <w:t xml:space="preserve"> Федерального закона о водосн</w:t>
      </w:r>
      <w:r>
        <w:t>абжении и водоотведении путем сравнения дисконтированной выручки участников конкурса.</w:t>
      </w:r>
    </w:p>
    <w:p w:rsidR="00000000" w:rsidRDefault="00BC6834">
      <w:bookmarkStart w:id="181" w:name="sub_1085"/>
      <w:r>
        <w:t>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w:t>
      </w:r>
      <w:r>
        <w:t xml:space="preserve">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w:t>
      </w:r>
      <w:r>
        <w:t>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w:t>
      </w:r>
      <w:r>
        <w:t>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w:t>
      </w:r>
      <w:r>
        <w:t>я.</w:t>
      </w:r>
    </w:p>
    <w:p w:rsidR="00000000" w:rsidRDefault="00BC6834">
      <w:bookmarkStart w:id="182" w:name="sub_1086"/>
      <w:bookmarkEnd w:id="181"/>
      <w:r>
        <w:t>86.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00000" w:rsidRDefault="00BC6834">
      <w:bookmarkStart w:id="183" w:name="sub_1087"/>
      <w:bookmarkEnd w:id="182"/>
      <w:r>
        <w:t>87. Конкурсная комиссия ведет протокол оценки и со</w:t>
      </w:r>
      <w:r>
        <w:t>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w:t>
      </w:r>
      <w:r>
        <w:t>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w:t>
      </w:r>
      <w:r>
        <w:t>,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w:t>
      </w:r>
      <w:r>
        <w:t>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w:t>
      </w:r>
      <w:r>
        <w:t>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00000" w:rsidRDefault="00BC6834">
      <w:bookmarkStart w:id="184" w:name="sub_1088"/>
      <w:bookmarkEnd w:id="183"/>
      <w:r>
        <w:t>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000000" w:rsidRDefault="00BC6834">
      <w:bookmarkStart w:id="185" w:name="sub_1089"/>
      <w:bookmarkEnd w:id="184"/>
      <w:r>
        <w:t>89</w:t>
      </w:r>
      <w:r>
        <w:t>.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w:t>
      </w:r>
      <w:r>
        <w:t xml:space="preserve">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sub_10100" w:history="1">
        <w:r>
          <w:rPr>
            <w:rStyle w:val="a4"/>
          </w:rPr>
          <w:t>пунктом 100</w:t>
        </w:r>
      </w:hyperlink>
      <w:r>
        <w:t xml:space="preserve"> настоящих Правил.</w:t>
      </w:r>
    </w:p>
    <w:p w:rsidR="00000000" w:rsidRDefault="00BC6834">
      <w:bookmarkStart w:id="186" w:name="sub_1090"/>
      <w:bookmarkEnd w:id="185"/>
      <w:r>
        <w:t xml:space="preserve">90. </w:t>
      </w:r>
      <w: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w:t>
      </w:r>
      <w:r>
        <w:t>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000000" w:rsidRDefault="00BC6834">
      <w:bookmarkStart w:id="187" w:name="sub_1091"/>
      <w:bookmarkEnd w:id="186"/>
      <w:r>
        <w:t>91. Протоколы, составленные в ходе проведен</w:t>
      </w:r>
      <w:r>
        <w:t>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w:t>
      </w:r>
      <w:r>
        <w:t xml:space="preserve"> к поданным в форме электронных документов заявкам на участие в конкурсе хранятся организатором конкурса не менее трех лет.</w:t>
      </w:r>
    </w:p>
    <w:bookmarkEnd w:id="187"/>
    <w:p w:rsidR="00000000" w:rsidRDefault="00BC6834"/>
    <w:p w:rsidR="00000000" w:rsidRDefault="00BC6834">
      <w:pPr>
        <w:pStyle w:val="1"/>
      </w:pPr>
      <w:bookmarkStart w:id="188" w:name="sub_11400"/>
      <w:r>
        <w:t>XIV. Заключение договора по результатам проведения конкурса</w:t>
      </w:r>
    </w:p>
    <w:bookmarkEnd w:id="188"/>
    <w:p w:rsidR="00000000" w:rsidRDefault="00BC6834"/>
    <w:p w:rsidR="00000000" w:rsidRDefault="00BC6834">
      <w:bookmarkStart w:id="189" w:name="sub_1092"/>
      <w:r>
        <w:t>92. Заключение договора осуществляет</w:t>
      </w:r>
      <w:r>
        <w:t xml:space="preserve">ся в порядке, предусмотренном </w:t>
      </w:r>
      <w:hyperlink r:id="rId70" w:history="1">
        <w:r>
          <w:rPr>
            <w:rStyle w:val="a4"/>
          </w:rPr>
          <w:t>Гражданским кодексом</w:t>
        </w:r>
      </w:hyperlink>
      <w:r>
        <w:t xml:space="preserve"> Российской Федерации и иными федеральными законами.</w:t>
      </w:r>
    </w:p>
    <w:p w:rsidR="00000000" w:rsidRDefault="00BC6834">
      <w:bookmarkStart w:id="190" w:name="sub_1093"/>
      <w:bookmarkEnd w:id="189"/>
      <w:r>
        <w:t>93. В срок, предусмотренный для заключения договора, организатор конкурса обязан отказаться от зак</w:t>
      </w:r>
      <w:r>
        <w:t xml:space="preserve">лючения договора с победителем конкурса либо с участником конкурса, с которым заключается такой договор в соответствии с </w:t>
      </w:r>
      <w:hyperlink w:anchor="sub_1097" w:history="1">
        <w:r>
          <w:rPr>
            <w:rStyle w:val="a4"/>
          </w:rPr>
          <w:t>пунктом 97</w:t>
        </w:r>
      </w:hyperlink>
      <w:r>
        <w:t xml:space="preserve"> настоящих Правил, в случае установления факта:</w:t>
      </w:r>
    </w:p>
    <w:p w:rsidR="00000000" w:rsidRDefault="00BC6834">
      <w:bookmarkStart w:id="191" w:name="sub_1931"/>
      <w:bookmarkEnd w:id="190"/>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00000" w:rsidRDefault="00BC6834">
      <w:bookmarkStart w:id="192" w:name="sub_1932"/>
      <w:bookmarkEnd w:id="191"/>
      <w:r>
        <w:t xml:space="preserve">2) приостановления деятельности такого лица в порядке, предусмотренном </w:t>
      </w:r>
      <w:hyperlink r:id="rId71" w:history="1">
        <w:r>
          <w:rPr>
            <w:rStyle w:val="a4"/>
          </w:rPr>
          <w:t>Кодексом</w:t>
        </w:r>
      </w:hyperlink>
      <w:r>
        <w:t xml:space="preserve"> Российской Федерации об административных правонарушениях;</w:t>
      </w:r>
    </w:p>
    <w:p w:rsidR="00000000" w:rsidRDefault="00BC6834">
      <w:bookmarkStart w:id="193" w:name="sub_1933"/>
      <w:bookmarkEnd w:id="192"/>
      <w:r>
        <w:t>3) предоставления таким лицом заведомо ложных сведен</w:t>
      </w:r>
      <w:r>
        <w:t xml:space="preserve">ий, содержащихся в документах, предусмотренных </w:t>
      </w:r>
      <w:hyperlink w:anchor="sub_1052" w:history="1">
        <w:r>
          <w:rPr>
            <w:rStyle w:val="a4"/>
          </w:rPr>
          <w:t>пунктом 52</w:t>
        </w:r>
      </w:hyperlink>
      <w:r>
        <w:t xml:space="preserve"> настоящих Правил.</w:t>
      </w:r>
    </w:p>
    <w:p w:rsidR="00000000" w:rsidRDefault="00BC6834">
      <w:bookmarkStart w:id="194" w:name="sub_1094"/>
      <w:bookmarkEnd w:id="193"/>
      <w:r>
        <w:t>94. В случае отказа от заключения договора с победителем конкурса либо при уклонении победителя конкурса от заключения договора с участник</w:t>
      </w:r>
      <w:r>
        <w:t xml:space="preserve">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sub_1093" w:history="1">
        <w:r>
          <w:rPr>
            <w:rStyle w:val="a4"/>
          </w:rPr>
          <w:t>пунктом 93</w:t>
        </w:r>
      </w:hyperlink>
      <w:r>
        <w:t xml:space="preserve"> настоящих Правил и являющихся основанием для отказа от заключения д</w:t>
      </w:r>
      <w:r>
        <w:t xml:space="preserve">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w:t>
      </w:r>
      <w:r>
        <w:t>для отказа от заключения договора, а также реквизиты документов, подтверждающих такие факты.</w:t>
      </w:r>
    </w:p>
    <w:bookmarkEnd w:id="194"/>
    <w:p w:rsidR="00000000" w:rsidRDefault="00BC6834">
      <w:r>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w:t>
      </w:r>
      <w:r>
        <w:t>хранится у организатора конкурса.</w:t>
      </w:r>
    </w:p>
    <w:p w:rsidR="00000000" w:rsidRDefault="00BC6834">
      <w: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w:t>
      </w:r>
      <w:r>
        <w:t>окола передает один экземпляр протокола лицу, с которым отказывается заключить договор.</w:t>
      </w:r>
    </w:p>
    <w:p w:rsidR="00000000" w:rsidRDefault="00BC6834">
      <w:bookmarkStart w:id="195" w:name="sub_1095"/>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00000" w:rsidRDefault="00BC6834">
      <w:bookmarkStart w:id="196" w:name="sub_1096"/>
      <w:bookmarkEnd w:id="195"/>
      <w:r>
        <w:t>96.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w:t>
      </w:r>
      <w:r>
        <w:t xml:space="preserve">у в соответствии с </w:t>
      </w:r>
      <w:hyperlink w:anchor="sub_1087" w:history="1">
        <w:r>
          <w:rPr>
            <w:rStyle w:val="a4"/>
          </w:rPr>
          <w:t>пунктами 87</w:t>
        </w:r>
      </w:hyperlink>
      <w:r>
        <w:t xml:space="preserve"> или </w:t>
      </w:r>
      <w:hyperlink w:anchor="sub_1097" w:history="1">
        <w:r>
          <w:rPr>
            <w:rStyle w:val="a4"/>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w:t>
      </w:r>
      <w:r>
        <w:t>курса, заявке на участие в конкурсе которого присвоен второй номер, признается уклонившимся от заключения договора.</w:t>
      </w:r>
    </w:p>
    <w:p w:rsidR="00000000" w:rsidRDefault="00BC6834">
      <w:pPr>
        <w:pStyle w:val="afa"/>
        <w:rPr>
          <w:color w:val="000000"/>
          <w:sz w:val="16"/>
          <w:szCs w:val="16"/>
        </w:rPr>
      </w:pPr>
      <w:bookmarkStart w:id="197" w:name="sub_1097"/>
      <w:bookmarkEnd w:id="196"/>
      <w:r>
        <w:rPr>
          <w:color w:val="000000"/>
          <w:sz w:val="16"/>
          <w:szCs w:val="16"/>
        </w:rPr>
        <w:t>Информация об изменениях:</w:t>
      </w:r>
    </w:p>
    <w:bookmarkEnd w:id="197"/>
    <w:p w:rsidR="00000000" w:rsidRDefault="00BC6834">
      <w:pPr>
        <w:pStyle w:val="afb"/>
      </w:pPr>
      <w:r>
        <w:fldChar w:fldCharType="begin"/>
      </w:r>
      <w:r>
        <w:instrText>HYPERLINK "garantF1://70003578.21"</w:instrText>
      </w:r>
      <w:r>
        <w:fldChar w:fldCharType="separate"/>
      </w:r>
      <w:r>
        <w:rPr>
          <w:rStyle w:val="a4"/>
        </w:rPr>
        <w:t>Приказом</w:t>
      </w:r>
      <w:r>
        <w:fldChar w:fldCharType="end"/>
      </w:r>
      <w:r>
        <w:t xml:space="preserve"> ФАС России от 20 октября 2011 г. N 732 в пун</w:t>
      </w:r>
      <w:r>
        <w:t>кт 97 настоящего приложения внесены изменения</w:t>
      </w:r>
    </w:p>
    <w:p w:rsidR="00000000" w:rsidRDefault="00BC6834">
      <w:pPr>
        <w:pStyle w:val="afb"/>
      </w:pPr>
      <w:hyperlink r:id="rId72" w:history="1">
        <w:r>
          <w:rPr>
            <w:rStyle w:val="a4"/>
          </w:rPr>
          <w:t>См. текст пункта в предыдущей редакции</w:t>
        </w:r>
      </w:hyperlink>
    </w:p>
    <w:p w:rsidR="00000000" w:rsidRDefault="00BC6834">
      <w:r>
        <w:t>97. В случае если победитель конкурса признан уклонившимся от заключения договора, организатор конкурса вправе обратиться в суд с ис</w:t>
      </w:r>
      <w:r>
        <w:t>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w:t>
      </w:r>
      <w:r>
        <w:t xml:space="preserve">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sub_1094" w:history="1">
        <w:r>
          <w:rPr>
            <w:rStyle w:val="a4"/>
          </w:rPr>
          <w:t>пунктом 94</w:t>
        </w:r>
      </w:hyperlink>
      <w:r>
        <w:t xml:space="preserve"> настоящих Правил. Орг</w:t>
      </w:r>
      <w:r>
        <w:t>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w:t>
      </w:r>
      <w:r>
        <w:t>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w:t>
      </w:r>
      <w:r>
        <w:t>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000000" w:rsidRDefault="00BC6834">
      <w:bookmarkStart w:id="198" w:name="sub_10972"/>
      <w:r>
        <w:t>При этом заключение договора для участника конкурса, заявке на участие в конкурсе ко</w:t>
      </w:r>
      <w:r>
        <w:t>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w:t>
      </w:r>
      <w:r>
        <w:t>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w:t>
      </w:r>
      <w:r>
        <w:t>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000000" w:rsidRDefault="00BC6834">
      <w:pPr>
        <w:pStyle w:val="afa"/>
        <w:rPr>
          <w:color w:val="000000"/>
          <w:sz w:val="16"/>
          <w:szCs w:val="16"/>
        </w:rPr>
      </w:pPr>
      <w:bookmarkStart w:id="199" w:name="sub_1098"/>
      <w:bookmarkEnd w:id="198"/>
      <w:r>
        <w:rPr>
          <w:color w:val="000000"/>
          <w:sz w:val="16"/>
          <w:szCs w:val="16"/>
        </w:rPr>
        <w:t>Информация об изменениях:</w:t>
      </w:r>
    </w:p>
    <w:bookmarkEnd w:id="199"/>
    <w:p w:rsidR="00000000" w:rsidRDefault="00BC6834">
      <w:pPr>
        <w:pStyle w:val="afb"/>
      </w:pPr>
      <w:r>
        <w:fldChar w:fldCharType="begin"/>
      </w:r>
      <w:r>
        <w:instrText>HYPERLINK "garantF1://70079056.13"</w:instrText>
      </w:r>
      <w:r>
        <w:fldChar w:fldCharType="separate"/>
      </w:r>
      <w:r>
        <w:rPr>
          <w:rStyle w:val="a4"/>
        </w:rPr>
        <w:t>Приказом</w:t>
      </w:r>
      <w:r>
        <w:fldChar w:fldCharType="end"/>
      </w:r>
      <w:r>
        <w:t xml:space="preserve"> ФАС России от 30 марта 2012 г. N 203 в пункт 98 настоящего приложения внесены изменения</w:t>
      </w:r>
    </w:p>
    <w:p w:rsidR="00000000" w:rsidRDefault="00BC6834">
      <w:pPr>
        <w:pStyle w:val="afb"/>
      </w:pPr>
      <w:hyperlink r:id="rId73" w:history="1">
        <w:r>
          <w:rPr>
            <w:rStyle w:val="a4"/>
          </w:rPr>
          <w:t>См. текст пункта в предыдущей редакции</w:t>
        </w:r>
      </w:hyperlink>
    </w:p>
    <w:p w:rsidR="00000000" w:rsidRDefault="00BC6834">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w:t>
      </w:r>
      <w:r>
        <w:t>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000000" w:rsidRDefault="00BC6834">
      <w:pPr>
        <w:pStyle w:val="afa"/>
        <w:rPr>
          <w:color w:val="000000"/>
          <w:sz w:val="16"/>
          <w:szCs w:val="16"/>
        </w:rPr>
      </w:pPr>
      <w:bookmarkStart w:id="200" w:name="sub_1099"/>
      <w:r>
        <w:rPr>
          <w:color w:val="000000"/>
          <w:sz w:val="16"/>
          <w:szCs w:val="16"/>
        </w:rPr>
        <w:t>Информация об изменениях:</w:t>
      </w:r>
    </w:p>
    <w:bookmarkEnd w:id="200"/>
    <w:p w:rsidR="00000000" w:rsidRDefault="00BC6834">
      <w:pPr>
        <w:pStyle w:val="afb"/>
      </w:pPr>
      <w:r>
        <w:fldChar w:fldCharType="begin"/>
      </w:r>
      <w:r>
        <w:instrText>HYPERLINK "garantF1://70003578.22"</w:instrText>
      </w:r>
      <w:r>
        <w:fldChar w:fldCharType="separate"/>
      </w:r>
      <w:r>
        <w:rPr>
          <w:rStyle w:val="a4"/>
        </w:rPr>
        <w:t>Приказом</w:t>
      </w:r>
      <w:r>
        <w:fldChar w:fldCharType="end"/>
      </w:r>
      <w:r>
        <w:t xml:space="preserve"> ФАС России от 20 октября 2011 г. N 732 в пункт 99 настоящего приложения внесены изменения</w:t>
      </w:r>
    </w:p>
    <w:p w:rsidR="00000000" w:rsidRDefault="00BC6834">
      <w:pPr>
        <w:pStyle w:val="afb"/>
      </w:pPr>
      <w:hyperlink r:id="rId74" w:history="1">
        <w:r>
          <w:rPr>
            <w:rStyle w:val="a4"/>
          </w:rPr>
          <w:t>См. текст пункта в предыдущей редакции</w:t>
        </w:r>
      </w:hyperlink>
    </w:p>
    <w:p w:rsidR="00000000" w:rsidRDefault="00BC6834">
      <w:r>
        <w:t xml:space="preserve">99. В случае если организатором конкурса было установлено требование об обеспечении </w:t>
      </w:r>
      <w:r>
        <w:t>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w:t>
      </w:r>
      <w:r>
        <w:t>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w:t>
      </w:r>
      <w:r>
        <w:t xml:space="preserve">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w:t>
      </w:r>
      <w:r>
        <w:t>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w:t>
      </w:r>
      <w:r>
        <w:t xml:space="preserve">иода, установленного </w:t>
      </w:r>
      <w:hyperlink r:id="rId75" w:history="1">
        <w:r>
          <w:rPr>
            <w:rStyle w:val="a4"/>
          </w:rPr>
          <w:t>законодательством</w:t>
        </w:r>
      </w:hyperlink>
      <w:r>
        <w:t xml:space="preserve">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w:t>
      </w:r>
      <w:r>
        <w:t>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w:t>
      </w:r>
      <w:r>
        <w:t>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w:t>
      </w:r>
      <w:r>
        <w:t xml:space="preserve">нных в </w:t>
      </w:r>
      <w:hyperlink w:anchor="sub_15213" w:history="1">
        <w:r>
          <w:rPr>
            <w:rStyle w:val="a4"/>
          </w:rPr>
          <w:t>частях "в"</w:t>
        </w:r>
      </w:hyperlink>
      <w:r>
        <w:t xml:space="preserve"> и </w:t>
      </w:r>
      <w:hyperlink w:anchor="sub_15215" w:history="1">
        <w:r>
          <w:rPr>
            <w:rStyle w:val="a4"/>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и подписаны уполномо</w:t>
      </w:r>
      <w:r>
        <w:t>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w:t>
      </w:r>
      <w:r>
        <w:t>рса самостоятельно.</w:t>
      </w:r>
    </w:p>
    <w:p w:rsidR="00000000" w:rsidRDefault="00BC6834">
      <w:pPr>
        <w:pStyle w:val="afa"/>
        <w:rPr>
          <w:color w:val="000000"/>
          <w:sz w:val="16"/>
          <w:szCs w:val="16"/>
        </w:rPr>
      </w:pPr>
      <w:r>
        <w:rPr>
          <w:color w:val="000000"/>
          <w:sz w:val="16"/>
          <w:szCs w:val="16"/>
        </w:rPr>
        <w:t>ГАРАНТ:</w:t>
      </w:r>
    </w:p>
    <w:p w:rsidR="00000000" w:rsidRDefault="00BC6834">
      <w:pPr>
        <w:pStyle w:val="afa"/>
      </w:pPr>
      <w:r>
        <w:t>По-видимому, в тексте предыдущего абзаца допущена опечатка. Вместо слов "частях "в" и "д" подпункта 1 пункта 53" следует читать "</w:t>
      </w:r>
      <w:hyperlink w:anchor="sub_15211" w:history="1">
        <w:r>
          <w:rPr>
            <w:rStyle w:val="a4"/>
          </w:rPr>
          <w:t>частях "в"</w:t>
        </w:r>
      </w:hyperlink>
      <w:r>
        <w:t xml:space="preserve"> и </w:t>
      </w:r>
      <w:hyperlink w:anchor="sub_15215" w:history="1">
        <w:r>
          <w:rPr>
            <w:rStyle w:val="a4"/>
          </w:rPr>
          <w:t>"д" подпункта 1 пункта 52</w:t>
        </w:r>
      </w:hyperlink>
      <w:r>
        <w:t>"</w:t>
      </w:r>
    </w:p>
    <w:p w:rsidR="00000000" w:rsidRDefault="00BC6834">
      <w:pPr>
        <w:pStyle w:val="afa"/>
      </w:pPr>
    </w:p>
    <w:p w:rsidR="00000000" w:rsidRDefault="00BC6834">
      <w:pPr>
        <w:pStyle w:val="afa"/>
        <w:rPr>
          <w:color w:val="000000"/>
          <w:sz w:val="16"/>
          <w:szCs w:val="16"/>
        </w:rPr>
      </w:pPr>
      <w:bookmarkStart w:id="201" w:name="sub_10991"/>
      <w:r>
        <w:rPr>
          <w:color w:val="000000"/>
          <w:sz w:val="16"/>
          <w:szCs w:val="16"/>
        </w:rPr>
        <w:t>Информация об изменениях:</w:t>
      </w:r>
    </w:p>
    <w:bookmarkEnd w:id="201"/>
    <w:p w:rsidR="00000000" w:rsidRDefault="00BC6834">
      <w:pPr>
        <w:pStyle w:val="afb"/>
      </w:pPr>
      <w:r>
        <w:fldChar w:fldCharType="begin"/>
      </w:r>
      <w:r>
        <w:instrText>HYPERLINK "garantF1://70494430.16"</w:instrText>
      </w:r>
      <w:r>
        <w:fldChar w:fldCharType="separate"/>
      </w:r>
      <w:r>
        <w:rPr>
          <w:rStyle w:val="a4"/>
        </w:rPr>
        <w:t>Приказом</w:t>
      </w:r>
      <w:r>
        <w:fldChar w:fldCharType="end"/>
      </w:r>
      <w:r>
        <w:t xml:space="preserve"> Федеральной антимонопольной службы от 24 декабря 2013 г. N 872/13 настоящее приложение дополнено пунктом 99.1</w:t>
      </w:r>
    </w:p>
    <w:p w:rsidR="00000000" w:rsidRDefault="00BC6834">
      <w:r>
        <w:t>99.1. При проведении конкурса на право заключения договора а</w:t>
      </w:r>
      <w:r>
        <w:t>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w:t>
      </w:r>
      <w:r>
        <w:t xml:space="preserve"> </w:t>
      </w:r>
      <w:hyperlink r:id="rId76" w:history="1">
        <w:r>
          <w:rPr>
            <w:rStyle w:val="a4"/>
          </w:rPr>
          <w:t>Федеральным законом</w:t>
        </w:r>
      </w:hyperlink>
      <w:r>
        <w:t xml:space="preserve"> о теплоснабжении или </w:t>
      </w:r>
      <w:hyperlink r:id="rId77" w:history="1">
        <w:r>
          <w:rPr>
            <w:rStyle w:val="a4"/>
          </w:rPr>
          <w:t>Федеральным законом</w:t>
        </w:r>
      </w:hyperlink>
      <w:r>
        <w:t xml:space="preserve"> о водоснабжении и водоотведении соответственно.</w:t>
      </w:r>
    </w:p>
    <w:p w:rsidR="00000000" w:rsidRDefault="00BC6834">
      <w:pPr>
        <w:pStyle w:val="afa"/>
        <w:rPr>
          <w:color w:val="000000"/>
          <w:sz w:val="16"/>
          <w:szCs w:val="16"/>
        </w:rPr>
      </w:pPr>
      <w:bookmarkStart w:id="202" w:name="sub_10100"/>
      <w:r>
        <w:rPr>
          <w:color w:val="000000"/>
          <w:sz w:val="16"/>
          <w:szCs w:val="16"/>
        </w:rPr>
        <w:t>Информация об изменениях:</w:t>
      </w:r>
    </w:p>
    <w:bookmarkEnd w:id="202"/>
    <w:p w:rsidR="00000000" w:rsidRDefault="00BC6834">
      <w:pPr>
        <w:pStyle w:val="afb"/>
      </w:pPr>
      <w:r>
        <w:fldChar w:fldCharType="begin"/>
      </w:r>
      <w:r>
        <w:instrText>HYPERLINK "garantF1://70003578</w:instrText>
      </w:r>
      <w:r>
        <w:instrText>.24"</w:instrText>
      </w:r>
      <w:r>
        <w:fldChar w:fldCharType="separate"/>
      </w:r>
      <w:r>
        <w:rPr>
          <w:rStyle w:val="a4"/>
        </w:rPr>
        <w:t>Приказом</w:t>
      </w:r>
      <w:r>
        <w:fldChar w:fldCharType="end"/>
      </w:r>
      <w:r>
        <w:t xml:space="preserve"> ФАС России от 20 октября 2011 г. N 732 в пункт 100 настоящего приложения внесены изменения</w:t>
      </w:r>
    </w:p>
    <w:p w:rsidR="00000000" w:rsidRDefault="00BC6834">
      <w:pPr>
        <w:pStyle w:val="afb"/>
      </w:pPr>
      <w:hyperlink r:id="rId78" w:history="1">
        <w:r>
          <w:rPr>
            <w:rStyle w:val="a4"/>
          </w:rPr>
          <w:t>См. текст пункта в предыдущей редакции</w:t>
        </w:r>
      </w:hyperlink>
    </w:p>
    <w:p w:rsidR="00000000" w:rsidRDefault="00BC6834">
      <w:r>
        <w:t>100.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w:t>
      </w:r>
      <w:r>
        <w:t>н второй номер, в течение пяти рабочих дней с даты подписания договора с победителем конкурса или с таким участником конкурса.</w:t>
      </w:r>
    </w:p>
    <w:p w:rsidR="00000000" w:rsidRDefault="00BC6834">
      <w:pPr>
        <w:pStyle w:val="1"/>
      </w:pPr>
      <w:bookmarkStart w:id="203" w:name="sub_11500"/>
      <w:r>
        <w:t>XV. Последствия признания конкурса несостоявшимся</w:t>
      </w:r>
    </w:p>
    <w:bookmarkEnd w:id="203"/>
    <w:p w:rsidR="00000000" w:rsidRDefault="00BC6834"/>
    <w:p w:rsidR="00000000" w:rsidRDefault="00BC6834">
      <w:pPr>
        <w:pStyle w:val="afa"/>
        <w:rPr>
          <w:color w:val="000000"/>
          <w:sz w:val="16"/>
          <w:szCs w:val="16"/>
        </w:rPr>
      </w:pPr>
      <w:bookmarkStart w:id="204" w:name="sub_10101"/>
      <w:r>
        <w:rPr>
          <w:color w:val="000000"/>
          <w:sz w:val="16"/>
          <w:szCs w:val="16"/>
        </w:rPr>
        <w:t>Информация об изменениях:</w:t>
      </w:r>
    </w:p>
    <w:bookmarkEnd w:id="204"/>
    <w:p w:rsidR="00000000" w:rsidRDefault="00BC6834">
      <w:pPr>
        <w:pStyle w:val="afb"/>
      </w:pPr>
      <w:r>
        <w:fldChar w:fldCharType="begin"/>
      </w:r>
      <w:r>
        <w:instrText>HYPERLINK "garan</w:instrText>
      </w:r>
      <w:r>
        <w:instrText>tF1://70079056.14"</w:instrText>
      </w:r>
      <w:r>
        <w:fldChar w:fldCharType="separate"/>
      </w:r>
      <w:r>
        <w:rPr>
          <w:rStyle w:val="a4"/>
        </w:rPr>
        <w:t>Приказом</w:t>
      </w:r>
      <w:r>
        <w:fldChar w:fldCharType="end"/>
      </w:r>
      <w:r>
        <w:t xml:space="preserve"> ФАС России от 30 марта 2012 г. N 203 пункт 101 настоящего приложения изложен в новой редакции</w:t>
      </w:r>
    </w:p>
    <w:p w:rsidR="00000000" w:rsidRDefault="00BC6834">
      <w:pPr>
        <w:pStyle w:val="afb"/>
      </w:pPr>
      <w:hyperlink r:id="rId79" w:history="1">
        <w:r>
          <w:rPr>
            <w:rStyle w:val="a4"/>
          </w:rPr>
          <w:t>См. текст пункта в предыдущей редакции</w:t>
        </w:r>
      </w:hyperlink>
    </w:p>
    <w:p w:rsidR="00000000" w:rsidRDefault="00BC6834">
      <w:r>
        <w:t xml:space="preserve">101. В случае если конкурс признан несостоявшимся по </w:t>
      </w:r>
      <w:r>
        <w:t>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w:t>
      </w:r>
      <w:r>
        <w:t xml:space="preserve">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w:t>
      </w:r>
      <w:r>
        <w:t>не менее начальной (минимальной) цены договора (лота), указанной в извещении о проведении конкурса.</w:t>
      </w:r>
    </w:p>
    <w:p w:rsidR="00000000" w:rsidRDefault="00BC6834">
      <w:pPr>
        <w:pStyle w:val="afa"/>
        <w:rPr>
          <w:color w:val="000000"/>
          <w:sz w:val="16"/>
          <w:szCs w:val="16"/>
        </w:rPr>
      </w:pPr>
      <w:bookmarkStart w:id="205" w:name="sub_10102"/>
      <w:r>
        <w:rPr>
          <w:color w:val="000000"/>
          <w:sz w:val="16"/>
          <w:szCs w:val="16"/>
        </w:rPr>
        <w:t>Информация об изменениях:</w:t>
      </w:r>
    </w:p>
    <w:bookmarkEnd w:id="205"/>
    <w:p w:rsidR="00000000" w:rsidRDefault="00BC6834">
      <w:pPr>
        <w:pStyle w:val="afb"/>
      </w:pPr>
      <w:r>
        <w:fldChar w:fldCharType="begin"/>
      </w:r>
      <w:r>
        <w:instrText>HYPERLINK "garantF1://70079056.15"</w:instrText>
      </w:r>
      <w:r>
        <w:fldChar w:fldCharType="separate"/>
      </w:r>
      <w:r>
        <w:rPr>
          <w:rStyle w:val="a4"/>
        </w:rPr>
        <w:t>Приказом</w:t>
      </w:r>
      <w:r>
        <w:fldChar w:fldCharType="end"/>
      </w:r>
      <w:r>
        <w:t xml:space="preserve"> ФАС России от 30 марта 2012 г. N 203 пункт 102 настоящего приложен</w:t>
      </w:r>
      <w:r>
        <w:t>ия изложен в новой редакции</w:t>
      </w:r>
    </w:p>
    <w:p w:rsidR="00000000" w:rsidRDefault="00BC6834">
      <w:pPr>
        <w:pStyle w:val="afb"/>
      </w:pPr>
      <w:hyperlink r:id="rId80" w:history="1">
        <w:r>
          <w:rPr>
            <w:rStyle w:val="a4"/>
          </w:rPr>
          <w:t>См. текст пункта в предыдущей редакции</w:t>
        </w:r>
      </w:hyperlink>
    </w:p>
    <w:p w:rsidR="00000000" w:rsidRDefault="00BC6834">
      <w:r>
        <w:t xml:space="preserve">102. В случае если конкурс признан несостоявшимся по основаниям, не указанным в </w:t>
      </w:r>
      <w:hyperlink w:anchor="sub_10101" w:history="1">
        <w:r>
          <w:rPr>
            <w:rStyle w:val="a4"/>
          </w:rPr>
          <w:t>пункте 101</w:t>
        </w:r>
      </w:hyperlink>
      <w:r>
        <w:t xml:space="preserve"> настоящих Правил, организатор к</w:t>
      </w:r>
      <w:r>
        <w:t>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000000" w:rsidRDefault="00BC6834">
      <w:pPr>
        <w:pStyle w:val="1"/>
      </w:pPr>
      <w:bookmarkStart w:id="206" w:name="sub_11600"/>
      <w:r>
        <w:t>XVI. Извещение о проведении аукциона</w:t>
      </w:r>
    </w:p>
    <w:bookmarkEnd w:id="206"/>
    <w:p w:rsidR="00000000" w:rsidRDefault="00BC6834"/>
    <w:p w:rsidR="00000000" w:rsidRDefault="00BC6834">
      <w:pPr>
        <w:pStyle w:val="afa"/>
        <w:rPr>
          <w:color w:val="000000"/>
          <w:sz w:val="16"/>
          <w:szCs w:val="16"/>
        </w:rPr>
      </w:pPr>
      <w:bookmarkStart w:id="207" w:name="sub_10103"/>
      <w:r>
        <w:rPr>
          <w:color w:val="000000"/>
          <w:sz w:val="16"/>
          <w:szCs w:val="16"/>
        </w:rPr>
        <w:t>Информация об изменениях:</w:t>
      </w:r>
    </w:p>
    <w:bookmarkEnd w:id="207"/>
    <w:p w:rsidR="00000000" w:rsidRDefault="00BC6834">
      <w:pPr>
        <w:pStyle w:val="afb"/>
      </w:pPr>
      <w:r>
        <w:fldChar w:fldCharType="begin"/>
      </w:r>
      <w:r>
        <w:instrText>HYPERLINK "garantF1://70079056.16"</w:instrText>
      </w:r>
      <w:r>
        <w:fldChar w:fldCharType="separate"/>
      </w:r>
      <w:r>
        <w:rPr>
          <w:rStyle w:val="a4"/>
        </w:rPr>
        <w:t>Приказом</w:t>
      </w:r>
      <w:r>
        <w:fldChar w:fldCharType="end"/>
      </w:r>
      <w:r>
        <w:t xml:space="preserve"> ФАС России от 30 марта 2012 г. N 203 в пункт 103 настоящего приложения внесены изменения</w:t>
      </w:r>
    </w:p>
    <w:p w:rsidR="00000000" w:rsidRDefault="00BC6834">
      <w:pPr>
        <w:pStyle w:val="afb"/>
      </w:pPr>
      <w:hyperlink r:id="rId81" w:history="1">
        <w:r>
          <w:rPr>
            <w:rStyle w:val="a4"/>
          </w:rPr>
          <w:t>См. текст пункта в предыдущей редакции</w:t>
        </w:r>
      </w:hyperlink>
    </w:p>
    <w:p w:rsidR="00000000" w:rsidRDefault="00BC6834">
      <w:r>
        <w:t>103.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
    <w:p w:rsidR="00000000" w:rsidRDefault="00BC6834">
      <w:bookmarkStart w:id="208" w:name="sub_10104"/>
      <w:r>
        <w:t>104. Извещение о проведении аукциона также м</w:t>
      </w:r>
      <w:r>
        <w:t xml:space="preserve">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sub_10103" w:history="1">
        <w:r>
          <w:rPr>
            <w:rStyle w:val="a4"/>
          </w:rPr>
          <w:t>пун</w:t>
        </w:r>
        <w:r>
          <w:rPr>
            <w:rStyle w:val="a4"/>
          </w:rPr>
          <w:t>ктом 103</w:t>
        </w:r>
      </w:hyperlink>
      <w:r>
        <w:t xml:space="preserve"> настоящих Правил размещения.</w:t>
      </w:r>
    </w:p>
    <w:p w:rsidR="00000000" w:rsidRDefault="00BC6834">
      <w:bookmarkStart w:id="209" w:name="sub_10105"/>
      <w:bookmarkEnd w:id="208"/>
      <w:r>
        <w:t>105. В извещении о проведении аукциона должны быть указаны следующие сведения:</w:t>
      </w:r>
    </w:p>
    <w:p w:rsidR="00000000" w:rsidRDefault="00BC6834">
      <w:bookmarkStart w:id="210" w:name="sub_11051"/>
      <w:bookmarkEnd w:id="209"/>
      <w:r>
        <w:t>1) наименование, место нахождения, почтовый адрес, адрес электронной почты и номер контактного телеф</w:t>
      </w:r>
      <w:r>
        <w:t>она организатора аукциона;</w:t>
      </w:r>
    </w:p>
    <w:p w:rsidR="00000000" w:rsidRDefault="00BC6834">
      <w:bookmarkStart w:id="211" w:name="sub_11052"/>
      <w:bookmarkEnd w:id="210"/>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w:t>
      </w:r>
      <w:r>
        <w:t xml:space="preserve"> в случае передачи прав на соответствующее недвижимое имущество;</w:t>
      </w:r>
    </w:p>
    <w:p w:rsidR="00000000" w:rsidRDefault="00BC6834">
      <w:bookmarkStart w:id="212" w:name="sub_11053"/>
      <w:bookmarkEnd w:id="211"/>
      <w:r>
        <w:t>3) целевое назначение государственного или муниципального имущества, права на которое передаются по договору;</w:t>
      </w:r>
    </w:p>
    <w:p w:rsidR="00000000" w:rsidRDefault="00BC6834">
      <w:pPr>
        <w:pStyle w:val="afa"/>
        <w:rPr>
          <w:color w:val="000000"/>
          <w:sz w:val="16"/>
          <w:szCs w:val="16"/>
        </w:rPr>
      </w:pPr>
      <w:bookmarkStart w:id="213" w:name="sub_11054"/>
      <w:bookmarkEnd w:id="212"/>
      <w:r>
        <w:rPr>
          <w:color w:val="000000"/>
          <w:sz w:val="16"/>
          <w:szCs w:val="16"/>
        </w:rPr>
        <w:t>ГАРАНТ:</w:t>
      </w:r>
    </w:p>
    <w:bookmarkEnd w:id="213"/>
    <w:p w:rsidR="00000000" w:rsidRDefault="00BC6834">
      <w:pPr>
        <w:pStyle w:val="afa"/>
      </w:pPr>
      <w:r>
        <w:fldChar w:fldCharType="begin"/>
      </w:r>
      <w:r>
        <w:instrText>HYPERLINK "garantF1://700926</w:instrText>
      </w:r>
      <w:r>
        <w:instrText>38.0"</w:instrText>
      </w:r>
      <w:r>
        <w:fldChar w:fldCharType="separate"/>
      </w:r>
      <w:r>
        <w:rPr>
          <w:rStyle w:val="a4"/>
        </w:rPr>
        <w:t>Решением</w:t>
      </w:r>
      <w:r>
        <w:fldChar w:fldCharType="end"/>
      </w:r>
      <w:r>
        <w:t xml:space="preserve"> Высшего Арбитражного Суда РФ от 21 июня 2012 г. N ВАС-4976/12 подпункт 4 пункта 105 настоящих Правил признан не противоречащим действующему законодательству в части слов "в размере платежа за право заключать договор" в отношении их распрос</w:t>
      </w:r>
      <w:r>
        <w:t>транения на торги на право заключения договора аренды</w:t>
      </w:r>
    </w:p>
    <w:p w:rsidR="00000000" w:rsidRDefault="00BC6834">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w:t>
      </w:r>
      <w:r>
        <w:t>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rsidR="00000000" w:rsidRDefault="00BC6834">
      <w:bookmarkStart w:id="214" w:name="sub_11055"/>
      <w:r>
        <w:t>5) срок дейст</w:t>
      </w:r>
      <w:r>
        <w:t>вия договора;</w:t>
      </w:r>
    </w:p>
    <w:p w:rsidR="00000000" w:rsidRDefault="00BC6834">
      <w:bookmarkStart w:id="215" w:name="sub_11056"/>
      <w:bookmarkEnd w:id="214"/>
      <w:r>
        <w:t xml:space="preserve">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r>
        <w:t>документации об аукционе, если такая плата установлена;</w:t>
      </w:r>
    </w:p>
    <w:p w:rsidR="00000000" w:rsidRDefault="00BC6834">
      <w:bookmarkStart w:id="216" w:name="sub_11057"/>
      <w:bookmarkEnd w:id="215"/>
      <w: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000000" w:rsidRDefault="00BC6834">
      <w:bookmarkStart w:id="217" w:name="sub_11058"/>
      <w:bookmarkEnd w:id="216"/>
      <w:r>
        <w:t xml:space="preserve">8) срок, в течение которого организатор аукциона вправе отказаться от проведения аукциона, устанавливаемый с учетом положений </w:t>
      </w:r>
      <w:hyperlink w:anchor="sub_10107" w:history="1">
        <w:r>
          <w:rPr>
            <w:rStyle w:val="a4"/>
          </w:rPr>
          <w:t>пункта 107</w:t>
        </w:r>
      </w:hyperlink>
      <w:r>
        <w:t xml:space="preserve"> настоящих Правил;</w:t>
      </w:r>
    </w:p>
    <w:p w:rsidR="00000000" w:rsidRDefault="00BC6834">
      <w:pPr>
        <w:pStyle w:val="afa"/>
        <w:rPr>
          <w:color w:val="000000"/>
          <w:sz w:val="16"/>
          <w:szCs w:val="16"/>
        </w:rPr>
      </w:pPr>
      <w:bookmarkStart w:id="218" w:name="sub_11059"/>
      <w:bookmarkEnd w:id="217"/>
      <w:r>
        <w:rPr>
          <w:color w:val="000000"/>
          <w:sz w:val="16"/>
          <w:szCs w:val="16"/>
        </w:rPr>
        <w:t>Информация об изменениях:</w:t>
      </w:r>
    </w:p>
    <w:bookmarkEnd w:id="218"/>
    <w:p w:rsidR="00000000" w:rsidRDefault="00BC6834">
      <w:pPr>
        <w:pStyle w:val="afb"/>
      </w:pPr>
      <w:r>
        <w:fldChar w:fldCharType="begin"/>
      </w:r>
      <w:r>
        <w:instrText>HYPERLINK "garantF1:/</w:instrText>
      </w:r>
      <w:r>
        <w:instrText>/70003578.1012118"</w:instrText>
      </w:r>
      <w:r>
        <w:fldChar w:fldCharType="separate"/>
      </w:r>
      <w:r>
        <w:rPr>
          <w:rStyle w:val="a4"/>
        </w:rPr>
        <w:t>Приказом</w:t>
      </w:r>
      <w:r>
        <w:fldChar w:fldCharType="end"/>
      </w:r>
      <w:r>
        <w:t xml:space="preserve"> ФАС России от 20 октября 2011 г. N 732 в подпункт 9 пункта 105 настоящего приложения внесены изменения</w:t>
      </w:r>
    </w:p>
    <w:p w:rsidR="00000000" w:rsidRDefault="00BC6834">
      <w:pPr>
        <w:pStyle w:val="afb"/>
      </w:pPr>
      <w:hyperlink r:id="rId82" w:history="1">
        <w:r>
          <w:rPr>
            <w:rStyle w:val="a4"/>
          </w:rPr>
          <w:t>См. текст подпункта в предыдущей редакции</w:t>
        </w:r>
      </w:hyperlink>
    </w:p>
    <w:p w:rsidR="00000000" w:rsidRDefault="00BC6834">
      <w:r>
        <w:t>9) указание на то, что участниками аукцио</w:t>
      </w:r>
      <w:r>
        <w:t xml:space="preserve">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83" w:history="1">
        <w:r>
          <w:rPr>
            <w:rStyle w:val="a4"/>
          </w:rPr>
          <w:t>частями 3</w:t>
        </w:r>
      </w:hyperlink>
      <w:r>
        <w:t xml:space="preserve"> и </w:t>
      </w:r>
      <w:hyperlink r:id="rId84" w:history="1">
        <w:r>
          <w:rPr>
            <w:rStyle w:val="a4"/>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w:t>
      </w:r>
      <w:r>
        <w:t xml:space="preserve"> отношении имущества, предусмотренного </w:t>
      </w:r>
      <w:hyperlink r:id="rId85" w:history="1">
        <w:r>
          <w:rPr>
            <w:rStyle w:val="a4"/>
          </w:rPr>
          <w:t>Законом</w:t>
        </w:r>
      </w:hyperlink>
      <w:r>
        <w:t xml:space="preserve"> N 209-ФЗ.</w:t>
      </w:r>
    </w:p>
    <w:p w:rsidR="00000000" w:rsidRDefault="00BC6834">
      <w:bookmarkStart w:id="219" w:name="sub_10106"/>
      <w:r>
        <w:t>106. Организатор аукциона вправе принять решение о внесении изменений в извещение о проведении аукциона не позднее чем за пять дней до даты окончания пода</w:t>
      </w:r>
      <w:r>
        <w:t>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w:t>
      </w:r>
      <w:r>
        <w:t>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00000" w:rsidRDefault="00BC6834">
      <w:pPr>
        <w:pStyle w:val="afa"/>
        <w:rPr>
          <w:color w:val="000000"/>
          <w:sz w:val="16"/>
          <w:szCs w:val="16"/>
        </w:rPr>
      </w:pPr>
      <w:bookmarkStart w:id="220" w:name="sub_10107"/>
      <w:bookmarkEnd w:id="219"/>
      <w:r>
        <w:rPr>
          <w:color w:val="000000"/>
          <w:sz w:val="16"/>
          <w:szCs w:val="16"/>
        </w:rPr>
        <w:t>Информац</w:t>
      </w:r>
      <w:r>
        <w:rPr>
          <w:color w:val="000000"/>
          <w:sz w:val="16"/>
          <w:szCs w:val="16"/>
        </w:rPr>
        <w:t>ия об изменениях:</w:t>
      </w:r>
    </w:p>
    <w:bookmarkEnd w:id="220"/>
    <w:p w:rsidR="00000000" w:rsidRDefault="00BC6834">
      <w:pPr>
        <w:pStyle w:val="afb"/>
      </w:pPr>
      <w:r>
        <w:fldChar w:fldCharType="begin"/>
      </w:r>
      <w:r>
        <w:instrText>HYPERLINK "garantF1://70003578.23"</w:instrText>
      </w:r>
      <w:r>
        <w:fldChar w:fldCharType="separate"/>
      </w:r>
      <w:r>
        <w:rPr>
          <w:rStyle w:val="a4"/>
        </w:rPr>
        <w:t>Приказом</w:t>
      </w:r>
      <w:r>
        <w:fldChar w:fldCharType="end"/>
      </w:r>
      <w:r>
        <w:t xml:space="preserve"> ФАС России от 20 октября 2011 г. N 732 в пункт 107 настоящего приложения внесены изменения</w:t>
      </w:r>
    </w:p>
    <w:p w:rsidR="00000000" w:rsidRDefault="00BC6834">
      <w:pPr>
        <w:pStyle w:val="afb"/>
      </w:pPr>
      <w:hyperlink r:id="rId86" w:history="1">
        <w:r>
          <w:rPr>
            <w:rStyle w:val="a4"/>
          </w:rPr>
          <w:t>См. текст пункта в предыдущей редакции</w:t>
        </w:r>
      </w:hyperlink>
    </w:p>
    <w:p w:rsidR="00000000" w:rsidRDefault="00BC6834">
      <w:r>
        <w:t>107. Организа</w:t>
      </w:r>
      <w:r>
        <w:t>тор аукциона вправе отказаться от проведения аукциона не позднее чем за пять дня</w:t>
      </w:r>
      <w:hyperlink r:id="rId87" w:history="1">
        <w:r>
          <w:rPr>
            <w:rStyle w:val="a4"/>
            <w:shd w:val="clear" w:color="auto" w:fill="F0F0F0"/>
          </w:rPr>
          <w:t>#</w:t>
        </w:r>
      </w:hyperlink>
      <w:r>
        <w:t xml:space="preserve"> до даты окончания срока подачи заявок на участие в аукционе. Извещение об отказе от проведения аукциона размещается на официальном сайте то</w:t>
      </w:r>
      <w:r>
        <w:t>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w:t>
      </w:r>
      <w:r>
        <w:t>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000000" w:rsidRDefault="00BC6834">
      <w:pPr>
        <w:pStyle w:val="afa"/>
        <w:rPr>
          <w:color w:val="000000"/>
          <w:sz w:val="16"/>
          <w:szCs w:val="16"/>
        </w:rPr>
      </w:pPr>
      <w:r>
        <w:rPr>
          <w:color w:val="000000"/>
          <w:sz w:val="16"/>
          <w:szCs w:val="16"/>
        </w:rPr>
        <w:t>ГАРАНТ:</w:t>
      </w:r>
    </w:p>
    <w:p w:rsidR="00000000" w:rsidRDefault="00BC6834">
      <w:pPr>
        <w:pStyle w:val="afa"/>
      </w:pPr>
    </w:p>
    <w:p w:rsidR="00000000" w:rsidRDefault="00BC6834">
      <w:pPr>
        <w:pStyle w:val="1"/>
      </w:pPr>
      <w:bookmarkStart w:id="221" w:name="sub_11700"/>
      <w:r>
        <w:t>XVII. Документация об аукционе</w:t>
      </w:r>
    </w:p>
    <w:bookmarkEnd w:id="221"/>
    <w:p w:rsidR="00000000" w:rsidRDefault="00BC6834"/>
    <w:p w:rsidR="00000000" w:rsidRDefault="00BC6834">
      <w:bookmarkStart w:id="222" w:name="sub_10108"/>
      <w:r>
        <w:t>108. Документация об аукци</w:t>
      </w:r>
      <w:r>
        <w:t>оне разрабатывается организатором аукциона, специализированной организацией и утверждается организатором аукциона.</w:t>
      </w:r>
    </w:p>
    <w:p w:rsidR="00000000" w:rsidRDefault="00BC6834">
      <w:bookmarkStart w:id="223" w:name="sub_10109"/>
      <w:bookmarkEnd w:id="222"/>
      <w:r>
        <w:t>109. Документация об аукционе должна содержать требования к техническому состоянию государственного или муниципального имущ</w:t>
      </w:r>
      <w:r>
        <w:t>ества, права на которое передаются по договору, которым это имущество должно соответствовать на момент окончания срока договора.</w:t>
      </w:r>
    </w:p>
    <w:p w:rsidR="00000000" w:rsidRDefault="00BC6834">
      <w:bookmarkStart w:id="224" w:name="sub_130"/>
      <w:bookmarkEnd w:id="223"/>
      <w:r>
        <w:t>110. Документация об аукционе может содержать требования к объему, перечню, качеству и срокам выполнения работ,</w:t>
      </w:r>
      <w:r>
        <w:t xml:space="preserve">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w:t>
      </w:r>
      <w:r>
        <w:t>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w:t>
      </w:r>
      <w:r>
        <w:t>ми аукциона выполняемых работ, оказываемых услуг, их количественных и качественных характеристик.</w:t>
      </w:r>
    </w:p>
    <w:p w:rsidR="00000000" w:rsidRDefault="00BC6834">
      <w:bookmarkStart w:id="225" w:name="sub_10111"/>
      <w:bookmarkEnd w:id="224"/>
      <w:r>
        <w:t>111. Не допускается включение в документацию об аукционе (в том числе в форме требований к объему, перечню, качеству и срокам работ, которые н</w:t>
      </w:r>
      <w:r>
        <w:t>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w:t>
      </w:r>
      <w:r>
        <w:t xml:space="preserve"> использованием такого имущества) требований к участнику аукциона (в том 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w:t>
      </w:r>
      <w:r>
        <w:t>иона производственных мощностей, технологического оборудования, трудовых, финансовых и иных ресурсов.</w:t>
      </w:r>
    </w:p>
    <w:p w:rsidR="00000000" w:rsidRDefault="00BC6834">
      <w:bookmarkStart w:id="226" w:name="sub_10112"/>
      <w:bookmarkEnd w:id="225"/>
      <w:r>
        <w:t>112. При разработке документации об аукционе запрещается включение в состав одного лота технологически и функционально не связанного гос</w:t>
      </w:r>
      <w:r>
        <w:t>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000000" w:rsidRDefault="00BC6834">
      <w:pPr>
        <w:pStyle w:val="afa"/>
        <w:rPr>
          <w:color w:val="000000"/>
          <w:sz w:val="16"/>
          <w:szCs w:val="16"/>
        </w:rPr>
      </w:pPr>
      <w:bookmarkStart w:id="227" w:name="sub_10113"/>
      <w:bookmarkEnd w:id="226"/>
      <w:r>
        <w:rPr>
          <w:color w:val="000000"/>
          <w:sz w:val="16"/>
          <w:szCs w:val="16"/>
        </w:rPr>
        <w:t>Информация об изменениях:</w:t>
      </w:r>
    </w:p>
    <w:bookmarkEnd w:id="227"/>
    <w:p w:rsidR="00000000" w:rsidRDefault="00BC6834">
      <w:pPr>
        <w:pStyle w:val="afb"/>
      </w:pPr>
      <w:r>
        <w:fldChar w:fldCharType="begin"/>
      </w:r>
      <w:r>
        <w:instrText>HYPERLINK "garantF1://70003578.1012118"</w:instrText>
      </w:r>
      <w:r>
        <w:fldChar w:fldCharType="separate"/>
      </w:r>
      <w:r>
        <w:rPr>
          <w:rStyle w:val="a4"/>
        </w:rPr>
        <w:t>Приказом</w:t>
      </w:r>
      <w:r>
        <w:fldChar w:fldCharType="end"/>
      </w:r>
      <w:r>
        <w:t xml:space="preserve"> ФАС России от 20 октября 2011 г. N 732 в пункт 113 настоящего приложения внесены изменения</w:t>
      </w:r>
    </w:p>
    <w:p w:rsidR="00000000" w:rsidRDefault="00BC6834">
      <w:pPr>
        <w:pStyle w:val="afb"/>
      </w:pPr>
      <w:hyperlink r:id="rId88" w:history="1">
        <w:r>
          <w:rPr>
            <w:rStyle w:val="a4"/>
          </w:rPr>
          <w:t>См. текст пункта в предыдущей редакц</w:t>
        </w:r>
        <w:r>
          <w:rPr>
            <w:rStyle w:val="a4"/>
          </w:rPr>
          <w:t>ии</w:t>
        </w:r>
      </w:hyperlink>
    </w:p>
    <w:p w:rsidR="00000000" w:rsidRDefault="00BC6834">
      <w:r>
        <w:t xml:space="preserve">113. Указываемый в документации об аукционе срок, на который заключаются договоры в отношении имущества, предусмотренного </w:t>
      </w:r>
      <w:hyperlink r:id="rId89" w:history="1">
        <w:r>
          <w:rPr>
            <w:rStyle w:val="a4"/>
          </w:rPr>
          <w:t>Законом</w:t>
        </w:r>
      </w:hyperlink>
      <w:r>
        <w:t xml:space="preserve"> N 209-ФЗ, должен составлять не менее пяти лет. Максимальный срок предоставления бизн</w:t>
      </w:r>
      <w:r>
        <w:t>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000000" w:rsidRDefault="00BC6834">
      <w:bookmarkStart w:id="228" w:name="sub_10114"/>
      <w:r>
        <w:t>114. Документация об аукционе помимо информации и сведений, содержащихся в извещении о</w:t>
      </w:r>
      <w:r>
        <w:t xml:space="preserve"> проведении аукциона, должна содержать:</w:t>
      </w:r>
    </w:p>
    <w:p w:rsidR="00000000" w:rsidRDefault="00BC6834">
      <w:bookmarkStart w:id="229" w:name="sub_101141"/>
      <w:bookmarkEnd w:id="228"/>
      <w:r>
        <w:t xml:space="preserve">1) в соответствии с </w:t>
      </w:r>
      <w:hyperlink w:anchor="sub_10120" w:history="1">
        <w:r>
          <w:rPr>
            <w:rStyle w:val="a4"/>
          </w:rPr>
          <w:t>пунктами 120 - 122</w:t>
        </w:r>
      </w:hyperlink>
      <w:r>
        <w:t xml:space="preserve"> настоящих Правил требования к содержанию, с</w:t>
      </w:r>
      <w:r>
        <w:t>оставу и форме заявки на участие в аукционе, в том числе заявки, подаваемой в форме электронного документа, и инструкцию по ее заполнению;</w:t>
      </w:r>
    </w:p>
    <w:p w:rsidR="00000000" w:rsidRDefault="00BC6834">
      <w:bookmarkStart w:id="230" w:name="sub_101142"/>
      <w:bookmarkEnd w:id="229"/>
      <w:r>
        <w:t>2) форму, сроки и порядок оплаты по договору;</w:t>
      </w:r>
    </w:p>
    <w:p w:rsidR="00000000" w:rsidRDefault="00BC6834">
      <w:bookmarkStart w:id="231" w:name="sub_101143"/>
      <w:bookmarkEnd w:id="230"/>
      <w:r>
        <w:t>3) порядок пересмотра цены дого</w:t>
      </w:r>
      <w:r>
        <w:t>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000000" w:rsidRDefault="00BC6834">
      <w:bookmarkStart w:id="232" w:name="sub_101144"/>
      <w:bookmarkEnd w:id="231"/>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w:t>
      </w:r>
      <w:r>
        <w:t>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000000" w:rsidRDefault="00BC6834">
      <w:bookmarkStart w:id="233" w:name="sub_101145"/>
      <w:bookmarkEnd w:id="232"/>
      <w:r>
        <w:t>5) порядок, место, дату начала и дату и время окончания срока подачи заявок на участ</w:t>
      </w:r>
      <w:r>
        <w:t>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w:t>
      </w:r>
      <w:r>
        <w:t xml:space="preserve">ливаются в соответствии с </w:t>
      </w:r>
      <w:hyperlink w:anchor="sub_10103" w:history="1">
        <w:r>
          <w:rPr>
            <w:rStyle w:val="a4"/>
          </w:rPr>
          <w:t>пунктом 103</w:t>
        </w:r>
      </w:hyperlink>
      <w:r>
        <w:t xml:space="preserve"> настоящих Правил;</w:t>
      </w:r>
    </w:p>
    <w:p w:rsidR="00000000" w:rsidRDefault="00BC6834">
      <w:bookmarkStart w:id="234" w:name="sub_101146"/>
      <w:bookmarkEnd w:id="233"/>
      <w:r>
        <w:t xml:space="preserve">6) требования к участникам аукциона, установленные </w:t>
      </w:r>
      <w:hyperlink w:anchor="sub_1018" w:history="1">
        <w:r>
          <w:rPr>
            <w:rStyle w:val="a4"/>
          </w:rPr>
          <w:t>пунктом 18</w:t>
        </w:r>
      </w:hyperlink>
      <w:r>
        <w:t xml:space="preserve"> настоящих Правил;</w:t>
      </w:r>
    </w:p>
    <w:p w:rsidR="00000000" w:rsidRDefault="00BC6834">
      <w:bookmarkStart w:id="235" w:name="sub_101147"/>
      <w:bookmarkEnd w:id="234"/>
      <w:r>
        <w:t>7) порядок и срок отзыва за</w:t>
      </w:r>
      <w:r>
        <w:t xml:space="preserve">явок на участие в аукционе. При этом срок отзыва заявок на участие в аукционе устанавливается в соответствии с </w:t>
      </w:r>
      <w:hyperlink w:anchor="sub_10128" w:history="1">
        <w:r>
          <w:rPr>
            <w:rStyle w:val="a4"/>
          </w:rPr>
          <w:t>пунктом 128</w:t>
        </w:r>
      </w:hyperlink>
      <w:r>
        <w:t xml:space="preserve"> настоящих Правил;</w:t>
      </w:r>
    </w:p>
    <w:p w:rsidR="00000000" w:rsidRDefault="00BC6834">
      <w:bookmarkStart w:id="236" w:name="sub_101148"/>
      <w:bookmarkEnd w:id="235"/>
      <w:r>
        <w:t>8) формы, порядок, даты начала и окончания предоставления участникам</w:t>
      </w:r>
      <w:r>
        <w:t xml:space="preserve"> аукциона разъяснений положений документации об аукционе в соответствии с </w:t>
      </w:r>
      <w:hyperlink w:anchor="sub_10118" w:history="1">
        <w:r>
          <w:rPr>
            <w:rStyle w:val="a4"/>
          </w:rPr>
          <w:t>пунктом 118</w:t>
        </w:r>
      </w:hyperlink>
      <w:r>
        <w:t xml:space="preserve"> настоящих Правил;</w:t>
      </w:r>
    </w:p>
    <w:p w:rsidR="00000000" w:rsidRDefault="00BC6834">
      <w:bookmarkStart w:id="237" w:name="sub_101149"/>
      <w:bookmarkEnd w:id="236"/>
      <w:r>
        <w:t>9) величину повышения начальной цены договора ("шаг аукциона");</w:t>
      </w:r>
    </w:p>
    <w:p w:rsidR="00000000" w:rsidRDefault="00BC6834">
      <w:bookmarkStart w:id="238" w:name="sub_1011410"/>
      <w:bookmarkEnd w:id="237"/>
      <w:r>
        <w:t>10) место, дату и вр</w:t>
      </w:r>
      <w:r>
        <w:t>емя начала рассмотрения заявок на участие в аукционе;</w:t>
      </w:r>
    </w:p>
    <w:p w:rsidR="00000000" w:rsidRDefault="00BC6834">
      <w:bookmarkStart w:id="239" w:name="sub_1011411"/>
      <w:bookmarkEnd w:id="238"/>
      <w:r>
        <w:t>11) место, дату и время проведения аукциона;</w:t>
      </w:r>
    </w:p>
    <w:p w:rsidR="00000000" w:rsidRDefault="00BC6834">
      <w:bookmarkStart w:id="240" w:name="sub_1011412"/>
      <w:bookmarkEnd w:id="239"/>
      <w:r>
        <w:t>12) требование о внесении задатка, размер задатка, срок и порядок внесения задатка, реквизиты счета для перечисле</w:t>
      </w:r>
      <w:r>
        <w:t xml:space="preserve">ния задатка в случае установления организатором аукциона требования о необходимости внесения задатка. 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w:t>
      </w:r>
      <w:r>
        <w:t xml:space="preserve">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w:t>
      </w:r>
      <w:r>
        <w:t>не допускается;</w:t>
      </w:r>
    </w:p>
    <w:p w:rsidR="00000000" w:rsidRDefault="00BC6834">
      <w:pPr>
        <w:pStyle w:val="afa"/>
        <w:rPr>
          <w:color w:val="000000"/>
          <w:sz w:val="16"/>
          <w:szCs w:val="16"/>
        </w:rPr>
      </w:pPr>
      <w:bookmarkStart w:id="241" w:name="sub_1011413"/>
      <w:bookmarkEnd w:id="240"/>
      <w:r>
        <w:rPr>
          <w:color w:val="000000"/>
          <w:sz w:val="16"/>
          <w:szCs w:val="16"/>
        </w:rPr>
        <w:t>Информация об изменениях:</w:t>
      </w:r>
    </w:p>
    <w:bookmarkEnd w:id="241"/>
    <w:p w:rsidR="00000000" w:rsidRDefault="00BC6834">
      <w:pPr>
        <w:pStyle w:val="afb"/>
      </w:pPr>
      <w:r>
        <w:fldChar w:fldCharType="begin"/>
      </w:r>
      <w:r>
        <w:instrText>HYPERLINK "garantF1://70003578.1012118"</w:instrText>
      </w:r>
      <w:r>
        <w:fldChar w:fldCharType="separate"/>
      </w:r>
      <w:r>
        <w:rPr>
          <w:rStyle w:val="a4"/>
        </w:rPr>
        <w:t>Приказом</w:t>
      </w:r>
      <w:r>
        <w:fldChar w:fldCharType="end"/>
      </w:r>
      <w:r>
        <w:t xml:space="preserve"> ФАС России от 20 октября 2011 г. N 732 в подпункт 13 пункта 114 настоящего приложения внесены изменения</w:t>
      </w:r>
    </w:p>
    <w:p w:rsidR="00000000" w:rsidRDefault="00BC6834">
      <w:pPr>
        <w:pStyle w:val="afb"/>
      </w:pPr>
      <w:hyperlink r:id="rId90" w:history="1">
        <w:r>
          <w:rPr>
            <w:rStyle w:val="a4"/>
          </w:rPr>
          <w:t>См. текст подпункта в предыдущей редакции</w:t>
        </w:r>
      </w:hyperlink>
    </w:p>
    <w:p w:rsidR="00000000" w:rsidRDefault="00BC6834">
      <w:r>
        <w:t>13)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 Размер обеспечения испол</w:t>
      </w:r>
      <w:r>
        <w:t xml:space="preserve">нения договора устанавливается организатором аукциона. При этом требование об обеспечении исполнения договора при проведении аукциона в отношении имущества, предусмотренного </w:t>
      </w:r>
      <w:hyperlink r:id="rId91" w:history="1">
        <w:r>
          <w:rPr>
            <w:rStyle w:val="a4"/>
          </w:rPr>
          <w:t>Законом</w:t>
        </w:r>
      </w:hyperlink>
      <w:r>
        <w:t xml:space="preserve"> N 209-ФЗ, не устанавливается;</w:t>
      </w:r>
    </w:p>
    <w:p w:rsidR="00000000" w:rsidRDefault="00BC6834">
      <w:pPr>
        <w:pStyle w:val="afa"/>
        <w:rPr>
          <w:color w:val="000000"/>
          <w:sz w:val="16"/>
          <w:szCs w:val="16"/>
        </w:rPr>
      </w:pPr>
      <w:bookmarkStart w:id="242" w:name="sub_1011414"/>
      <w:r>
        <w:rPr>
          <w:color w:val="000000"/>
          <w:sz w:val="16"/>
          <w:szCs w:val="16"/>
        </w:rPr>
        <w:t>Информация об изменениях:</w:t>
      </w:r>
    </w:p>
    <w:bookmarkEnd w:id="242"/>
    <w:p w:rsidR="00000000" w:rsidRDefault="00BC6834">
      <w:pPr>
        <w:pStyle w:val="afb"/>
      </w:pPr>
      <w:r>
        <w:fldChar w:fldCharType="begin"/>
      </w:r>
      <w:r>
        <w:instrText>HYPERLINK "garantF1://70079056.17"</w:instrText>
      </w:r>
      <w:r>
        <w:fldChar w:fldCharType="separate"/>
      </w:r>
      <w:r>
        <w:rPr>
          <w:rStyle w:val="a4"/>
        </w:rPr>
        <w:t>Приказом</w:t>
      </w:r>
      <w:r>
        <w:fldChar w:fldCharType="end"/>
      </w:r>
      <w:r>
        <w:t xml:space="preserve"> ФАС России от 30 марта 2012 г. N 203 подпункт 14 пункта 114 настоящего приложения изложен в новой редакции</w:t>
      </w:r>
    </w:p>
    <w:p w:rsidR="00000000" w:rsidRDefault="00BC6834">
      <w:pPr>
        <w:pStyle w:val="afb"/>
      </w:pPr>
      <w:hyperlink r:id="rId92" w:history="1">
        <w:r>
          <w:rPr>
            <w:rStyle w:val="a4"/>
          </w:rPr>
          <w:t>См. текст подпункта в пр</w:t>
        </w:r>
        <w:r>
          <w:rPr>
            <w:rStyle w:val="a4"/>
          </w:rPr>
          <w:t>едыдущей редакции</w:t>
        </w:r>
      </w:hyperlink>
    </w:p>
    <w:p w:rsidR="00000000" w:rsidRDefault="00BC6834">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w:t>
      </w:r>
      <w:r>
        <w:t>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000000" w:rsidRDefault="00BC6834">
      <w:bookmarkStart w:id="243" w:name="sub_1011415"/>
      <w:r>
        <w:t>15) дату, время, график проведения осмотра имущества, права на которое передаются по догово</w:t>
      </w:r>
      <w:r>
        <w:t xml:space="preserve">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w:t>
      </w:r>
      <w:r>
        <w:t>торгов, но не позднее, чем за два рабочих дня до даты окончания срока подачи заявок на участие в аукционе;</w:t>
      </w:r>
    </w:p>
    <w:p w:rsidR="00000000" w:rsidRDefault="00BC6834">
      <w:bookmarkStart w:id="244" w:name="sub_1011416"/>
      <w:bookmarkEnd w:id="243"/>
      <w:r>
        <w:t xml:space="preserve">16) указание на то, что при заключении и исполнении договора изменение условий договора, указанных в документации об аукционе, </w:t>
      </w:r>
      <w:r>
        <w:t>по соглашению сторон и в одностороннем порядке не допускается;</w:t>
      </w:r>
    </w:p>
    <w:p w:rsidR="00000000" w:rsidRDefault="00BC6834">
      <w:bookmarkStart w:id="245" w:name="sub_1011417"/>
      <w:bookmarkEnd w:id="244"/>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w:t>
      </w:r>
      <w:r>
        <w:t>ционе является акцептом такой оферты;</w:t>
      </w:r>
    </w:p>
    <w:p w:rsidR="00000000" w:rsidRDefault="00BC6834">
      <w:pPr>
        <w:pStyle w:val="afa"/>
        <w:rPr>
          <w:color w:val="000000"/>
          <w:sz w:val="16"/>
          <w:szCs w:val="16"/>
        </w:rPr>
      </w:pPr>
      <w:bookmarkStart w:id="246" w:name="sub_1012118"/>
      <w:bookmarkEnd w:id="245"/>
      <w:r>
        <w:rPr>
          <w:color w:val="000000"/>
          <w:sz w:val="16"/>
          <w:szCs w:val="16"/>
        </w:rPr>
        <w:t>Информация об изменениях:</w:t>
      </w:r>
    </w:p>
    <w:bookmarkEnd w:id="246"/>
    <w:p w:rsidR="00000000" w:rsidRDefault="00BC6834">
      <w:pPr>
        <w:pStyle w:val="afb"/>
      </w:pPr>
      <w:r>
        <w:fldChar w:fldCharType="begin"/>
      </w:r>
      <w:r>
        <w:instrText>HYPERLINK "garantF1://70003578.20"</w:instrText>
      </w:r>
      <w:r>
        <w:fldChar w:fldCharType="separate"/>
      </w:r>
      <w:r>
        <w:rPr>
          <w:rStyle w:val="a4"/>
        </w:rPr>
        <w:t>Приказом</w:t>
      </w:r>
      <w:r>
        <w:fldChar w:fldCharType="end"/>
      </w:r>
      <w:r>
        <w:t xml:space="preserve"> ФАС России от 20 октября 2011 г. N 732 пункт 114 настоящего приложения дополнен подпунктом 18</w:t>
      </w:r>
    </w:p>
    <w:p w:rsidR="00000000" w:rsidRDefault="00BC6834">
      <w:r>
        <w:t>18) копию документа</w:t>
      </w:r>
      <w:r>
        <w:t>,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p w:rsidR="00000000" w:rsidRDefault="00BC6834">
      <w:pPr>
        <w:pStyle w:val="afa"/>
        <w:rPr>
          <w:color w:val="000000"/>
          <w:sz w:val="16"/>
          <w:szCs w:val="16"/>
        </w:rPr>
      </w:pPr>
      <w:bookmarkStart w:id="247" w:name="sub_1012122"/>
      <w:r>
        <w:rPr>
          <w:color w:val="000000"/>
          <w:sz w:val="16"/>
          <w:szCs w:val="16"/>
        </w:rPr>
        <w:t>Информация об изменени</w:t>
      </w:r>
      <w:r>
        <w:rPr>
          <w:color w:val="000000"/>
          <w:sz w:val="16"/>
          <w:szCs w:val="16"/>
        </w:rPr>
        <w:t>ях:</w:t>
      </w:r>
    </w:p>
    <w:bookmarkEnd w:id="247"/>
    <w:p w:rsidR="00000000" w:rsidRDefault="00BC6834">
      <w:pPr>
        <w:pStyle w:val="afb"/>
      </w:pPr>
      <w:r>
        <w:fldChar w:fldCharType="begin"/>
      </w:r>
      <w:r>
        <w:instrText>HYPERLINK "garantF1://70003578.20"</w:instrText>
      </w:r>
      <w:r>
        <w:fldChar w:fldCharType="separate"/>
      </w:r>
      <w:r>
        <w:rPr>
          <w:rStyle w:val="a4"/>
        </w:rPr>
        <w:t>Приказом</w:t>
      </w:r>
      <w:r>
        <w:fldChar w:fldCharType="end"/>
      </w:r>
      <w:r>
        <w:t xml:space="preserve"> ФАС России от 20 октября 2011 г. N 732 пункт 114 настоящего приложения дополнен подпунктом 19</w:t>
      </w:r>
    </w:p>
    <w:p w:rsidR="00000000" w:rsidRDefault="00BC6834">
      <w:r>
        <w:t>19) копию документа, подтверждающего согласие собственника имущества (арендодателя) на предоставление</w:t>
      </w:r>
      <w:r>
        <w:t xml:space="preserve">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000000" w:rsidRDefault="00BC6834">
      <w:bookmarkStart w:id="248" w:name="sub_10115"/>
      <w:r>
        <w:t>115. К документации об аукционе должен быть приложен проект договора (в случае проведени</w:t>
      </w:r>
      <w:r>
        <w:t>я аукциона по нескольким лотам - проект договора в отношении каждого лота), который является неотъемлемой частью документации об аукционе.</w:t>
      </w:r>
    </w:p>
    <w:p w:rsidR="00000000" w:rsidRDefault="00BC6834">
      <w:bookmarkStart w:id="249" w:name="sub_10116"/>
      <w:bookmarkEnd w:id="248"/>
      <w:r>
        <w:t>116. Сведения, содержащиеся в документации об аукционе, должны соответствовать сведениям, указанным</w:t>
      </w:r>
      <w:r>
        <w:t xml:space="preserve"> в извещении о проведении аукциона.</w:t>
      </w:r>
    </w:p>
    <w:p w:rsidR="00000000" w:rsidRDefault="00BC6834">
      <w:bookmarkStart w:id="250" w:name="sub_10117"/>
      <w:bookmarkEnd w:id="249"/>
      <w:r>
        <w:t xml:space="preserve">117. Документация об аукционе предоставляется в порядке, установленном </w:t>
      </w:r>
      <w:hyperlink w:anchor="sub_1043" w:history="1">
        <w:r>
          <w:rPr>
            <w:rStyle w:val="a4"/>
          </w:rPr>
          <w:t>пунктами 43 - 46</w:t>
        </w:r>
      </w:hyperlink>
      <w:r>
        <w:t xml:space="preserve"> настоящих Правил.</w:t>
      </w:r>
    </w:p>
    <w:p w:rsidR="00000000" w:rsidRDefault="00BC6834">
      <w:bookmarkStart w:id="251" w:name="sub_10118"/>
      <w:bookmarkEnd w:id="250"/>
      <w:r>
        <w:t xml:space="preserve">118. Разъяснение положений документации об аукционе осуществляется в соответствии с </w:t>
      </w:r>
      <w:hyperlink w:anchor="sub_1047" w:history="1">
        <w:r>
          <w:rPr>
            <w:rStyle w:val="a4"/>
          </w:rPr>
          <w:t>пунктами 47 - 48</w:t>
        </w:r>
      </w:hyperlink>
      <w:r>
        <w:t xml:space="preserve"> настоящих Правил.</w:t>
      </w:r>
    </w:p>
    <w:p w:rsidR="00000000" w:rsidRDefault="00BC6834">
      <w:bookmarkStart w:id="252" w:name="sub_10119"/>
      <w:bookmarkEnd w:id="251"/>
      <w:r>
        <w:t>119. Организатор аукциона по собственной инициативе или в соответствии с запросом заинтересов</w:t>
      </w:r>
      <w:r>
        <w:t>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w:t>
      </w:r>
      <w:r>
        <w:t>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w:t>
      </w:r>
      <w:r>
        <w:t xml:space="preserve">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w:t>
      </w:r>
      <w:r>
        <w:t>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bookmarkEnd w:id="252"/>
    <w:p w:rsidR="00000000" w:rsidRDefault="00BC6834"/>
    <w:p w:rsidR="00000000" w:rsidRDefault="00BC6834">
      <w:pPr>
        <w:pStyle w:val="1"/>
      </w:pPr>
      <w:bookmarkStart w:id="253" w:name="sub_11800"/>
      <w:r>
        <w:t>XVIII. Порядок подачи заявок на участие в аукционе</w:t>
      </w:r>
    </w:p>
    <w:bookmarkEnd w:id="253"/>
    <w:p w:rsidR="00000000" w:rsidRDefault="00BC6834"/>
    <w:p w:rsidR="00000000" w:rsidRDefault="00BC6834">
      <w:pPr>
        <w:pStyle w:val="afa"/>
        <w:rPr>
          <w:color w:val="000000"/>
          <w:sz w:val="16"/>
          <w:szCs w:val="16"/>
        </w:rPr>
      </w:pPr>
      <w:bookmarkStart w:id="254" w:name="sub_10120"/>
      <w:r>
        <w:rPr>
          <w:color w:val="000000"/>
          <w:sz w:val="16"/>
          <w:szCs w:val="16"/>
        </w:rPr>
        <w:t>ГАРАНТ:</w:t>
      </w:r>
    </w:p>
    <w:bookmarkEnd w:id="254"/>
    <w:p w:rsidR="00000000" w:rsidRDefault="00BC6834">
      <w:pPr>
        <w:pStyle w:val="afa"/>
      </w:pPr>
      <w:r>
        <w:fldChar w:fldCharType="begin"/>
      </w:r>
      <w:r>
        <w:instrText>HYPERLINK "garantF1://70092638.0"</w:instrText>
      </w:r>
      <w:r>
        <w:fldChar w:fldCharType="separate"/>
      </w:r>
      <w:r>
        <w:rPr>
          <w:rStyle w:val="a4"/>
        </w:rPr>
        <w:t>Решением</w:t>
      </w:r>
      <w:r>
        <w:fldChar w:fldCharType="end"/>
      </w:r>
      <w:r>
        <w:t xml:space="preserve"> Высшего Арбитражного Суда РФ от 21 июня 2012 г. N ВАС-4976/12 пункт 120 настоящих Правил признан не противоречащим действующему законодательству в части слова "оферты" в отно</w:t>
      </w:r>
      <w:r>
        <w:t>шении его распространения на предложение заключить договор по результатам торгов о передаче объекта торгов</w:t>
      </w:r>
    </w:p>
    <w:p w:rsidR="00000000" w:rsidRDefault="00BC6834">
      <w:r>
        <w:t>120. Заявка на участие в аукционе подается в срок и по форме, которые установлены документацией об аукционе. Подача заявки на участие в аукционе явля</w:t>
      </w:r>
      <w:r>
        <w:t xml:space="preserve">ется акцептом оферты в соответствии со </w:t>
      </w:r>
      <w:hyperlink r:id="rId93" w:history="1">
        <w:r>
          <w:rPr>
            <w:rStyle w:val="a4"/>
          </w:rPr>
          <w:t>статьей 438</w:t>
        </w:r>
      </w:hyperlink>
      <w:r>
        <w:t xml:space="preserve"> Гражданского кодекса Российской Федерации.</w:t>
      </w:r>
    </w:p>
    <w:p w:rsidR="00000000" w:rsidRDefault="00BC6834">
      <w:bookmarkStart w:id="255" w:name="sub_10121"/>
      <w:r>
        <w:t>121. Заявка на участие в аукционе должна содержать:</w:t>
      </w:r>
    </w:p>
    <w:p w:rsidR="00000000" w:rsidRDefault="00BC6834">
      <w:bookmarkStart w:id="256" w:name="sub_101211"/>
      <w:bookmarkEnd w:id="255"/>
      <w:r>
        <w:t>1) сведения и документы о заявителе, подавше</w:t>
      </w:r>
      <w:r>
        <w:t>м такую заявку:</w:t>
      </w:r>
    </w:p>
    <w:p w:rsidR="00000000" w:rsidRDefault="00BC6834">
      <w:bookmarkStart w:id="257" w:name="sub_1012111"/>
      <w:bookmarkEnd w:id="256"/>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w:t>
      </w:r>
      <w:r>
        <w:t>я физического лица), номер контактного телефона;</w:t>
      </w:r>
    </w:p>
    <w:p w:rsidR="00000000" w:rsidRDefault="00BC6834">
      <w:bookmarkStart w:id="258" w:name="sub_1012112"/>
      <w:bookmarkEnd w:id="257"/>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w:t>
      </w:r>
      <w:r>
        <w:t>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w:t>
      </w:r>
      <w:r>
        <w:t>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w:t>
      </w:r>
      <w:r>
        <w:t>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w:t>
      </w:r>
      <w:r>
        <w:t>ов извещения о проведении аукциона;</w:t>
      </w:r>
    </w:p>
    <w:p w:rsidR="00000000" w:rsidRDefault="00BC6834">
      <w:bookmarkStart w:id="259" w:name="sub_1012113"/>
      <w:bookmarkEnd w:id="258"/>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w:t>
      </w:r>
      <w:r>
        <w:t xml:space="preserve">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w:t>
      </w:r>
      <w:r>
        <w:t>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w:t>
      </w:r>
      <w:r>
        <w:t>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00000" w:rsidRDefault="00BC6834">
      <w:bookmarkStart w:id="260" w:name="sub_1012114"/>
      <w:bookmarkEnd w:id="259"/>
      <w:r>
        <w:t>г) копии учредительных документов заявителя (для юр</w:t>
      </w:r>
      <w:r>
        <w:t>идических лиц);</w:t>
      </w:r>
    </w:p>
    <w:p w:rsidR="00000000" w:rsidRDefault="00BC6834">
      <w:bookmarkStart w:id="261" w:name="sub_1012115"/>
      <w:bookmarkEnd w:id="260"/>
      <w: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t>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00000" w:rsidRDefault="00BC6834">
      <w:bookmarkStart w:id="262" w:name="sub_1012116"/>
      <w:bookmarkEnd w:id="261"/>
      <w:r>
        <w:t>е) заявление об отсутствии решения о ликвидации заявителя</w:t>
      </w:r>
      <w:r>
        <w:t xml:space="preserve">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w:t>
      </w:r>
      <w:r>
        <w:t xml:space="preserve">дке, предусмотренном </w:t>
      </w:r>
      <w:hyperlink r:id="rId94" w:history="1">
        <w:r>
          <w:rPr>
            <w:rStyle w:val="a4"/>
          </w:rPr>
          <w:t>Кодексом</w:t>
        </w:r>
      </w:hyperlink>
      <w:r>
        <w:t xml:space="preserve"> Российской Федерации об административных правонарушениях;</w:t>
      </w:r>
    </w:p>
    <w:p w:rsidR="00000000" w:rsidRDefault="00BC6834">
      <w:pPr>
        <w:pStyle w:val="afa"/>
        <w:rPr>
          <w:color w:val="000000"/>
          <w:sz w:val="16"/>
          <w:szCs w:val="16"/>
        </w:rPr>
      </w:pPr>
      <w:bookmarkStart w:id="263" w:name="sub_1012119"/>
      <w:bookmarkEnd w:id="262"/>
      <w:r>
        <w:rPr>
          <w:color w:val="000000"/>
          <w:sz w:val="16"/>
          <w:szCs w:val="16"/>
        </w:rPr>
        <w:t>Информация об изменениях:</w:t>
      </w:r>
    </w:p>
    <w:bookmarkEnd w:id="263"/>
    <w:p w:rsidR="00000000" w:rsidRDefault="00BC6834">
      <w:pPr>
        <w:pStyle w:val="afb"/>
      </w:pPr>
      <w:r>
        <w:fldChar w:fldCharType="begin"/>
      </w:r>
      <w:r>
        <w:instrText>HYPERLINK "garantF1://70003578.25"</w:instrText>
      </w:r>
      <w:r>
        <w:fldChar w:fldCharType="separate"/>
      </w:r>
      <w:r>
        <w:rPr>
          <w:rStyle w:val="a4"/>
        </w:rPr>
        <w:t>Приказом</w:t>
      </w:r>
      <w:r>
        <w:fldChar w:fldCharType="end"/>
      </w:r>
      <w:r>
        <w:t xml:space="preserve"> ФАС России от 20 октября</w:t>
      </w:r>
      <w:r>
        <w:t xml:space="preserve"> 2011 г. N 732 подпункт 1 пункта 121 настоящего приложения дополнен подпунктом "ж"</w:t>
      </w:r>
    </w:p>
    <w:p w:rsidR="00000000" w:rsidRDefault="00BC6834">
      <w:r>
        <w:t xml:space="preserve">ж) при проведении аукциона в соответствии с </w:t>
      </w:r>
      <w:hyperlink r:id="rId95" w:history="1">
        <w:r>
          <w:rPr>
            <w:rStyle w:val="a4"/>
          </w:rPr>
          <w:t>Постановлением</w:t>
        </w:r>
      </w:hyperlink>
      <w:r>
        <w:t xml:space="preserve"> N 333 документ, содержащий сведения о доле Российской Федерации, субъекта Российс</w:t>
      </w:r>
      <w:r>
        <w:t>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00000" w:rsidRDefault="00BC6834">
      <w:bookmarkStart w:id="264" w:name="sub_101212"/>
      <w:r>
        <w:t>2) предложения об условиях выполнен</w:t>
      </w:r>
      <w:r>
        <w:t>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w:t>
      </w:r>
      <w:r>
        <w:t xml:space="preserve">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96" w:history="1">
        <w:r>
          <w:rPr>
            <w:rStyle w:val="a4"/>
          </w:rPr>
          <w:t>законодательством</w:t>
        </w:r>
      </w:hyperlink>
      <w:r>
        <w:t xml:space="preserve"> Российской Федерации;</w:t>
      </w:r>
    </w:p>
    <w:p w:rsidR="00000000" w:rsidRDefault="00BC6834">
      <w:bookmarkStart w:id="265" w:name="sub_101213"/>
      <w:bookmarkEnd w:id="264"/>
      <w: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w:t>
      </w:r>
      <w:r>
        <w:t>ение, подтверждающее перечисление задатка).</w:t>
      </w:r>
    </w:p>
    <w:p w:rsidR="00000000" w:rsidRDefault="00BC6834">
      <w:bookmarkStart w:id="266" w:name="sub_10122"/>
      <w:bookmarkEnd w:id="265"/>
      <w:r>
        <w:t xml:space="preserve">122. Не допускается требовать от заявителя иное, за исключением документов и сведений, предусмотренных </w:t>
      </w:r>
      <w:hyperlink w:anchor="sub_10121" w:history="1">
        <w:r>
          <w:rPr>
            <w:rStyle w:val="a4"/>
          </w:rPr>
          <w:t>пунктом 121</w:t>
        </w:r>
      </w:hyperlink>
      <w:r>
        <w:t xml:space="preserve"> настоящих Правил.</w:t>
      </w:r>
    </w:p>
    <w:p w:rsidR="00000000" w:rsidRDefault="00BC6834">
      <w:bookmarkStart w:id="267" w:name="sub_10123"/>
      <w:bookmarkEnd w:id="266"/>
      <w:r>
        <w:t>123. При получе</w:t>
      </w:r>
      <w:r>
        <w:t>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w:t>
      </w:r>
      <w:r>
        <w:t>чения такой заявки.</w:t>
      </w:r>
    </w:p>
    <w:p w:rsidR="00000000" w:rsidRDefault="00BC6834">
      <w:bookmarkStart w:id="268" w:name="sub_10124"/>
      <w:bookmarkEnd w:id="267"/>
      <w:r>
        <w:t>124. Заявитель вправе подать только одну заявку в отношении каждого предмета аукциона (лота).</w:t>
      </w:r>
    </w:p>
    <w:p w:rsidR="00000000" w:rsidRDefault="00BC6834">
      <w:bookmarkStart w:id="269" w:name="sub_10125"/>
      <w:bookmarkEnd w:id="268"/>
      <w:r>
        <w:t>125. Прием заявок на участие в аукционе прекращается в указанный в извещении о проведении аукциона день ра</w:t>
      </w:r>
      <w:r>
        <w:t>ссмотрения заявок на участие в аукционе непосредственно перед началом рассмотрения заявок.</w:t>
      </w:r>
    </w:p>
    <w:p w:rsidR="00000000" w:rsidRDefault="00BC6834">
      <w:bookmarkStart w:id="270" w:name="sub_10126"/>
      <w:bookmarkEnd w:id="269"/>
      <w:r>
        <w:t>126. Каждая заявка на участие в аукционе, поступившая в срок, указанный в извещении о проведении аукциона, регистрируется организатором аукциона ил</w:t>
      </w:r>
      <w:r>
        <w:t>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000000" w:rsidRDefault="00BC6834">
      <w:bookmarkStart w:id="271" w:name="sub_10127"/>
      <w:bookmarkEnd w:id="270"/>
      <w:r>
        <w:t>127. Полученные после окончания установле</w:t>
      </w:r>
      <w:r>
        <w:t>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w:t>
      </w:r>
      <w:r>
        <w:t>м в течение пяти рабочих дней с даты подписания протокола аукциона.</w:t>
      </w:r>
    </w:p>
    <w:p w:rsidR="00000000" w:rsidRDefault="00BC6834">
      <w:bookmarkStart w:id="272" w:name="sub_10128"/>
      <w:bookmarkEnd w:id="271"/>
      <w:r>
        <w:t>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w:t>
      </w:r>
      <w:r>
        <w:t>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00000" w:rsidRDefault="00BC6834">
      <w:bookmarkStart w:id="273" w:name="sub_10129"/>
      <w:bookmarkEnd w:id="272"/>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w:t>
      </w:r>
      <w:r>
        <w:t xml:space="preserve"> несостоявшимся только в отношении тех лотов, в отношении которых подана только одна заявка или не подано ни одной заявки.</w:t>
      </w:r>
    </w:p>
    <w:bookmarkEnd w:id="273"/>
    <w:p w:rsidR="00000000" w:rsidRDefault="00BC6834"/>
    <w:p w:rsidR="00000000" w:rsidRDefault="00BC6834">
      <w:pPr>
        <w:pStyle w:val="1"/>
      </w:pPr>
      <w:bookmarkStart w:id="274" w:name="sub_11900"/>
      <w:r>
        <w:t>XIX. Порядок рассмотрения заявок на участие в аукционе</w:t>
      </w:r>
    </w:p>
    <w:bookmarkEnd w:id="274"/>
    <w:p w:rsidR="00000000" w:rsidRDefault="00BC6834"/>
    <w:p w:rsidR="00000000" w:rsidRDefault="00BC6834">
      <w:bookmarkStart w:id="275" w:name="sub_10130"/>
      <w:r>
        <w:t>130. Аукционная комиссия рассматривает з</w:t>
      </w:r>
      <w:r>
        <w:t xml:space="preserve">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Pr>
            <w:rStyle w:val="a4"/>
          </w:rPr>
          <w:t>пунктом 18</w:t>
        </w:r>
      </w:hyperlink>
      <w:r>
        <w:t xml:space="preserve"> настоящих Правил.</w:t>
      </w:r>
    </w:p>
    <w:p w:rsidR="00000000" w:rsidRDefault="00BC6834">
      <w:bookmarkStart w:id="276" w:name="sub_10131"/>
      <w:bookmarkEnd w:id="275"/>
      <w:r>
        <w:t>131. Срок рассмотрения заявок на участие в аукционе не может превышать десяти дней с даты окончания срока подачи заявок.</w:t>
      </w:r>
    </w:p>
    <w:p w:rsidR="00000000" w:rsidRDefault="00BC6834">
      <w:bookmarkStart w:id="277" w:name="sub_10132"/>
      <w:bookmarkEnd w:id="276"/>
      <w:r>
        <w:t>132. В случае установления факта подачи одним заявителем двух и более заявок на участие в аукционе в отношении одного</w:t>
      </w:r>
      <w:r>
        <w:t xml:space="preserve">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00000" w:rsidRDefault="00BC6834">
      <w:bookmarkStart w:id="278" w:name="sub_10133"/>
      <w:bookmarkEnd w:id="277"/>
      <w:r>
        <w:t>133. На основан</w:t>
      </w:r>
      <w:r>
        <w:t>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w:t>
      </w:r>
      <w:r>
        <w:t xml:space="preserve"> по основаниям, предусмотренным </w:t>
      </w:r>
      <w:hyperlink w:anchor="sub_1024" w:history="1">
        <w:r>
          <w:rPr>
            <w:rStyle w:val="a4"/>
          </w:rPr>
          <w:t>пунктами 24-26</w:t>
        </w:r>
      </w:hyperlink>
      <w:r>
        <w:t xml:space="preserve"> настоящих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w:t>
      </w:r>
      <w:r>
        <w:t>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w:t>
      </w:r>
      <w:r>
        <w:t>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w:t>
      </w:r>
      <w:r>
        <w:t>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w:t>
      </w:r>
      <w:r>
        <w:t>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w:t>
      </w:r>
      <w:r>
        <w:t>ании аукциона несостоявшимся.</w:t>
      </w:r>
    </w:p>
    <w:p w:rsidR="00000000" w:rsidRDefault="00BC6834">
      <w:bookmarkStart w:id="279" w:name="sub_10134"/>
      <w:bookmarkEnd w:id="278"/>
      <w:r>
        <w:t>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w:t>
      </w:r>
      <w:r>
        <w:t xml:space="preserve"> дней с даты подписания протокола рассмотрения заявок.</w:t>
      </w:r>
    </w:p>
    <w:p w:rsidR="00000000" w:rsidRDefault="00BC6834">
      <w:bookmarkStart w:id="280" w:name="sub_10135"/>
      <w:bookmarkEnd w:id="279"/>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w:t>
      </w:r>
      <w:r>
        <w:t>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w:t>
      </w:r>
      <w:r>
        <w:t>ию в котором и признании участником аукциона принято относительно только одного заявителя.</w:t>
      </w:r>
    </w:p>
    <w:bookmarkEnd w:id="280"/>
    <w:p w:rsidR="00000000" w:rsidRDefault="00BC6834"/>
    <w:p w:rsidR="00000000" w:rsidRDefault="00BC6834">
      <w:pPr>
        <w:pStyle w:val="1"/>
      </w:pPr>
      <w:bookmarkStart w:id="281" w:name="sub_12000"/>
      <w:r>
        <w:t>XX. Порядок проведения аукциона</w:t>
      </w:r>
    </w:p>
    <w:bookmarkEnd w:id="281"/>
    <w:p w:rsidR="00000000" w:rsidRDefault="00BC6834"/>
    <w:p w:rsidR="00000000" w:rsidRDefault="00BC6834">
      <w:bookmarkStart w:id="282" w:name="sub_10136"/>
      <w:r>
        <w:t>136. В аукционе могут участвовать только заявители, признанные участниками аукциона. Организато</w:t>
      </w:r>
      <w:r>
        <w:t>р аукциона обязан обеспечить участникам аукциона возможность принять участие в аукционе непосредственно или через своих представителей.</w:t>
      </w:r>
    </w:p>
    <w:p w:rsidR="00000000" w:rsidRDefault="00BC6834">
      <w:bookmarkStart w:id="283" w:name="sub_10137"/>
      <w:bookmarkEnd w:id="282"/>
      <w:r>
        <w:t>137. Аукцион проводится организатором аукциона в присутствии членов аукционной комиссии и участников а</w:t>
      </w:r>
      <w:r>
        <w:t>укциона (их представителей).</w:t>
      </w:r>
    </w:p>
    <w:p w:rsidR="00000000" w:rsidRDefault="00BC6834">
      <w:bookmarkStart w:id="284" w:name="sub_10138"/>
      <w:bookmarkEnd w:id="283"/>
      <w:r>
        <w:t>138.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00000" w:rsidRDefault="00BC6834">
      <w:bookmarkStart w:id="285" w:name="sub_10139"/>
      <w:bookmarkEnd w:id="284"/>
      <w:r>
        <w:t xml:space="preserve">139. "Шаг аукциона" устанавливается </w:t>
      </w:r>
      <w:r>
        <w:t>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w:t>
      </w:r>
      <w:r>
        <w:t>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00000" w:rsidRDefault="00BC6834">
      <w:bookmarkStart w:id="286" w:name="sub_10140"/>
      <w:bookmarkEnd w:id="285"/>
      <w:r>
        <w:t>140. Аук</w:t>
      </w:r>
      <w:r>
        <w:t>ционист выбирается из числа членов аукционной комиссии путем открытого голосования членов аукционной комиссии большинством голосов.</w:t>
      </w:r>
    </w:p>
    <w:p w:rsidR="00000000" w:rsidRDefault="00BC6834">
      <w:bookmarkStart w:id="287" w:name="sub_10141"/>
      <w:bookmarkEnd w:id="286"/>
      <w:r>
        <w:t>141. Аукцион проводится в следующем порядке:</w:t>
      </w:r>
    </w:p>
    <w:p w:rsidR="00000000" w:rsidRDefault="00BC6834">
      <w:bookmarkStart w:id="288" w:name="sub_101411"/>
      <w:bookmarkEnd w:id="287"/>
      <w:r>
        <w:t>1) аукционная комиссия непосредственно пер</w:t>
      </w:r>
      <w:r>
        <w:t>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w:t>
      </w:r>
      <w:r>
        <w:t xml:space="preserve">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00000" w:rsidRDefault="00BC6834">
      <w:bookmarkStart w:id="289" w:name="sub_101412"/>
      <w:bookmarkEnd w:id="288"/>
      <w:r>
        <w:t>2) аукцион начинается с объявления аукционистом начала проведени</w:t>
      </w:r>
      <w:r>
        <w:t>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w:t>
      </w:r>
      <w:r>
        <w:t>ора;</w:t>
      </w:r>
    </w:p>
    <w:p w:rsidR="00000000" w:rsidRDefault="00BC6834">
      <w:bookmarkStart w:id="290" w:name="sub_101413"/>
      <w:bookmarkEnd w:id="289"/>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sub_10139" w:history="1">
        <w:r>
          <w:rPr>
            <w:rStyle w:val="a4"/>
          </w:rPr>
          <w:t>пунктом 139</w:t>
        </w:r>
      </w:hyperlink>
      <w:r>
        <w:t xml:space="preserve"> нас</w:t>
      </w:r>
      <w:r>
        <w:t>тоящих Правил, поднимает карточку в случае если он согласен заключить договор по объявленной цене;</w:t>
      </w:r>
    </w:p>
    <w:p w:rsidR="00000000" w:rsidRDefault="00BC6834">
      <w:bookmarkStart w:id="291" w:name="sub_101414"/>
      <w:bookmarkEnd w:id="290"/>
      <w:r>
        <w:t>4) аукционист объявляет номер карточки участника аукциона, который первым поднял карточку после объявления аукционистом начальной (минима</w:t>
      </w:r>
      <w:r>
        <w:t xml:space="preserve">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sub_10139" w:history="1">
        <w:r>
          <w:rPr>
            <w:rStyle w:val="a4"/>
          </w:rPr>
          <w:t>пунктом 139</w:t>
        </w:r>
      </w:hyperlink>
      <w:r>
        <w:t xml:space="preserve"> настоящих Правил, и </w:t>
      </w:r>
      <w:r>
        <w:t>"шаг аукциона", в соответствии с которым повышается цена;</w:t>
      </w:r>
    </w:p>
    <w:p w:rsidR="00000000" w:rsidRDefault="00BC6834">
      <w:bookmarkStart w:id="292" w:name="sub_101415"/>
      <w:bookmarkEnd w:id="291"/>
      <w: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w:t>
      </w:r>
      <w:r>
        <w:t>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w:t>
      </w:r>
      <w:r>
        <w:t xml:space="preserve"> по объявленной аукционистом цене договора;</w:t>
      </w:r>
    </w:p>
    <w:p w:rsidR="00000000" w:rsidRDefault="00BC6834">
      <w:bookmarkStart w:id="293" w:name="sub_101416"/>
      <w:bookmarkEnd w:id="292"/>
      <w:r>
        <w:t xml:space="preserve">6) если действующий правообладатель воспользовался правом, предусмотренным </w:t>
      </w:r>
      <w:hyperlink w:anchor="sub_101415" w:history="1">
        <w:r>
          <w:rPr>
            <w:rStyle w:val="a4"/>
          </w:rPr>
          <w:t>подпунктом 5 пункта 141</w:t>
        </w:r>
      </w:hyperlink>
      <w:r>
        <w:t xml:space="preserve"> настоящих Правил, аукционист вновь предлагает участникам аукциона</w:t>
      </w:r>
      <w:r>
        <w:t xml:space="preserve">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w:t>
      </w:r>
      <w:r>
        <w:t xml:space="preserve"> своем желании заключить договор по объявленной аукционистом цене договора;</w:t>
      </w:r>
    </w:p>
    <w:p w:rsidR="00000000" w:rsidRDefault="00BC6834">
      <w:bookmarkStart w:id="294" w:name="sub_101417"/>
      <w:bookmarkEnd w:id="293"/>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w:t>
      </w:r>
      <w:r>
        <w:t>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w:t>
      </w:r>
      <w:r>
        <w:t>вора, номер карточки и наименование победителя аукциона и участника аукциона, сделавшего предпоследнее предложение о цене договора.</w:t>
      </w:r>
    </w:p>
    <w:p w:rsidR="00000000" w:rsidRDefault="00BC6834">
      <w:pPr>
        <w:pStyle w:val="afa"/>
        <w:rPr>
          <w:color w:val="000000"/>
          <w:sz w:val="16"/>
          <w:szCs w:val="16"/>
        </w:rPr>
      </w:pPr>
      <w:bookmarkStart w:id="295" w:name="sub_10142"/>
      <w:bookmarkEnd w:id="294"/>
      <w:r>
        <w:rPr>
          <w:color w:val="000000"/>
          <w:sz w:val="16"/>
          <w:szCs w:val="16"/>
        </w:rPr>
        <w:t>Информация об изменениях:</w:t>
      </w:r>
    </w:p>
    <w:bookmarkEnd w:id="295"/>
    <w:p w:rsidR="00000000" w:rsidRDefault="00BC6834">
      <w:pPr>
        <w:pStyle w:val="afb"/>
      </w:pPr>
      <w:r>
        <w:fldChar w:fldCharType="begin"/>
      </w:r>
      <w:r>
        <w:instrText>HYPERLINK "garantF1://70003578.26"</w:instrText>
      </w:r>
      <w:r>
        <w:fldChar w:fldCharType="separate"/>
      </w:r>
      <w:r>
        <w:rPr>
          <w:rStyle w:val="a4"/>
        </w:rPr>
        <w:t>Приказом</w:t>
      </w:r>
      <w:r>
        <w:fldChar w:fldCharType="end"/>
      </w:r>
      <w:r>
        <w:t xml:space="preserve"> ФАС России от 20 октября</w:t>
      </w:r>
      <w:r>
        <w:t xml:space="preserve"> 2011 г. N 732 в пункт 142 настоящего приложения внесены изменения</w:t>
      </w:r>
    </w:p>
    <w:p w:rsidR="00000000" w:rsidRDefault="00BC6834">
      <w:pPr>
        <w:pStyle w:val="afb"/>
      </w:pPr>
      <w:hyperlink r:id="rId97" w:history="1">
        <w:r>
          <w:rPr>
            <w:rStyle w:val="a4"/>
          </w:rPr>
          <w:t>См. текст пункта в предыдущей редакции</w:t>
        </w:r>
      </w:hyperlink>
    </w:p>
    <w:p w:rsidR="00000000" w:rsidRDefault="00BC6834">
      <w:r>
        <w:t xml:space="preserve">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проведении аукционов </w:t>
      </w:r>
      <w:r>
        <w:t xml:space="preserve">в соответствии с </w:t>
      </w:r>
      <w:hyperlink r:id="rId98" w:history="1">
        <w:r>
          <w:rPr>
            <w:rStyle w:val="a4"/>
          </w:rPr>
          <w:t>Постановлением</w:t>
        </w:r>
      </w:hyperlink>
      <w:r>
        <w:t xml:space="preserve"> N 333 победителем признается лицо, предложившее наиболее высокую цену договора.</w:t>
      </w:r>
    </w:p>
    <w:p w:rsidR="00000000" w:rsidRDefault="00BC6834">
      <w:bookmarkStart w:id="296" w:name="sub_10143"/>
      <w:r>
        <w:t>143. При проведении аукциона организатор аукциона в обязательном порядке осуществляет аудио- или видео</w:t>
      </w:r>
      <w:r>
        <w:t>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w:t>
      </w:r>
      <w:r>
        <w:t>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w:t>
      </w:r>
      <w:r>
        <w:t xml:space="preserve">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w:t>
      </w:r>
      <w:r>
        <w:t>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00000" w:rsidRDefault="00BC6834">
      <w:bookmarkStart w:id="297" w:name="sub_10144"/>
      <w:bookmarkEnd w:id="296"/>
      <w:r>
        <w:t>144. Протокол аукциона размещается на о</w:t>
      </w:r>
      <w:r>
        <w:t>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00000" w:rsidRDefault="00BC6834">
      <w:bookmarkStart w:id="298" w:name="sub_10145"/>
      <w:bookmarkEnd w:id="297"/>
      <w:r>
        <w:t>145. Любой участник аукциона вправе осуществлять аудио- и/или видеозапись аукциона.</w:t>
      </w:r>
    </w:p>
    <w:p w:rsidR="00000000" w:rsidRDefault="00BC6834">
      <w:bookmarkStart w:id="299" w:name="sub_10146"/>
      <w:bookmarkEnd w:id="298"/>
      <w:r>
        <w:t xml:space="preserve">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w:t>
      </w:r>
      <w:r>
        <w:t>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00000" w:rsidRDefault="00BC6834">
      <w:bookmarkStart w:id="300" w:name="sub_10147"/>
      <w:bookmarkEnd w:id="299"/>
      <w:r>
        <w:t xml:space="preserve">147. В случае если было установлено требование о внесении </w:t>
      </w:r>
      <w:r>
        <w:t>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w:t>
      </w:r>
      <w:r>
        <w:t xml:space="preserve">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w:t>
      </w:r>
      <w:r>
        <w:t>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w:t>
      </w:r>
      <w:r>
        <w:t>честве победителя аукциона задаток, внесенный таким участником, не возвращается.</w:t>
      </w:r>
    </w:p>
    <w:p w:rsidR="00000000" w:rsidRDefault="00BC6834">
      <w:bookmarkStart w:id="301" w:name="sub_10148"/>
      <w:bookmarkEnd w:id="300"/>
      <w:r>
        <w:t xml:space="preserve">148. В случае если в аукционе участвовал один участник, или в случае если в связи с отсутствием предложений о цене договора, предусматривающих более высокую </w:t>
      </w:r>
      <w:r>
        <w:t xml:space="preserve">цену договора, чем начальная (минимальная) цена договора (цена лота), "шаг аукциона" снижен в соответствии с </w:t>
      </w:r>
      <w:hyperlink w:anchor="sub_10139" w:history="1">
        <w:r>
          <w:rPr>
            <w:rStyle w:val="a4"/>
          </w:rPr>
          <w:t>пунктом 139</w:t>
        </w:r>
      </w:hyperlink>
      <w:r>
        <w:t xml:space="preserve"> настоящих Правил до минимального размера и после троекратного объявления предложения о начальной (минимально</w:t>
      </w:r>
      <w:r>
        <w:t>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w:t>
      </w:r>
      <w:r>
        <w:t>изнании аукциона несостоявшимся принимается в отношении каждого лота отдельно.</w:t>
      </w:r>
    </w:p>
    <w:p w:rsidR="00000000" w:rsidRDefault="00BC6834">
      <w:bookmarkStart w:id="302" w:name="sub_10149"/>
      <w:bookmarkEnd w:id="301"/>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w:t>
      </w:r>
      <w:r>
        <w:t>е, и разъяснения документации об аукционе, а также аудио- или видеозапись аукциона хранятся организатором аукциона не менее трех лет.</w:t>
      </w:r>
    </w:p>
    <w:bookmarkEnd w:id="302"/>
    <w:p w:rsidR="00000000" w:rsidRDefault="00BC6834"/>
    <w:p w:rsidR="00000000" w:rsidRDefault="00BC6834">
      <w:pPr>
        <w:pStyle w:val="1"/>
      </w:pPr>
      <w:bookmarkStart w:id="303" w:name="sub_12100"/>
      <w:r>
        <w:t>XXI. Заключение договора по результатам аукциона</w:t>
      </w:r>
    </w:p>
    <w:bookmarkEnd w:id="303"/>
    <w:p w:rsidR="00000000" w:rsidRDefault="00BC6834"/>
    <w:p w:rsidR="00000000" w:rsidRDefault="00BC6834">
      <w:bookmarkStart w:id="304" w:name="sub_10150"/>
      <w:r>
        <w:t>150. Заключение договора по результ</w:t>
      </w:r>
      <w:r>
        <w:t xml:space="preserve">атам аукциона осуществляется в порядке, установленном </w:t>
      </w:r>
      <w:hyperlink w:anchor="sub_1092" w:history="1">
        <w:r>
          <w:rPr>
            <w:rStyle w:val="a4"/>
          </w:rPr>
          <w:t>пунктами 92 - 100</w:t>
        </w:r>
      </w:hyperlink>
      <w:r>
        <w:t xml:space="preserve"> настоящих Правил.</w:t>
      </w:r>
    </w:p>
    <w:bookmarkEnd w:id="304"/>
    <w:p w:rsidR="00000000" w:rsidRDefault="00BC6834"/>
    <w:p w:rsidR="00000000" w:rsidRDefault="00BC6834">
      <w:pPr>
        <w:pStyle w:val="1"/>
      </w:pPr>
      <w:bookmarkStart w:id="305" w:name="sub_12200"/>
      <w:r>
        <w:t>XXII. Последствия признания аукциона несостоявшимся</w:t>
      </w:r>
    </w:p>
    <w:bookmarkEnd w:id="305"/>
    <w:p w:rsidR="00000000" w:rsidRDefault="00BC6834"/>
    <w:p w:rsidR="00000000" w:rsidRDefault="00BC6834">
      <w:pPr>
        <w:pStyle w:val="afa"/>
        <w:rPr>
          <w:color w:val="000000"/>
          <w:sz w:val="16"/>
          <w:szCs w:val="16"/>
        </w:rPr>
      </w:pPr>
      <w:bookmarkStart w:id="306" w:name="sub_10151"/>
      <w:r>
        <w:rPr>
          <w:color w:val="000000"/>
          <w:sz w:val="16"/>
          <w:szCs w:val="16"/>
        </w:rPr>
        <w:t>Информация об изменениях:</w:t>
      </w:r>
    </w:p>
    <w:bookmarkEnd w:id="306"/>
    <w:p w:rsidR="00000000" w:rsidRDefault="00BC6834">
      <w:pPr>
        <w:pStyle w:val="afb"/>
      </w:pPr>
      <w:r>
        <w:fldChar w:fldCharType="begin"/>
      </w:r>
      <w:r>
        <w:instrText>HYPERLINK "gara</w:instrText>
      </w:r>
      <w:r>
        <w:instrText>ntF1://70079056.18"</w:instrText>
      </w:r>
      <w:r>
        <w:fldChar w:fldCharType="separate"/>
      </w:r>
      <w:r>
        <w:rPr>
          <w:rStyle w:val="a4"/>
        </w:rPr>
        <w:t>Приказом</w:t>
      </w:r>
      <w:r>
        <w:fldChar w:fldCharType="end"/>
      </w:r>
      <w:r>
        <w:t xml:space="preserve"> ФАС России от 30 марта 2012 г. N 203 пункт 151 настоящего приложения изложен в новой редакции</w:t>
      </w:r>
    </w:p>
    <w:p w:rsidR="00000000" w:rsidRDefault="00BC6834">
      <w:pPr>
        <w:pStyle w:val="afb"/>
      </w:pPr>
      <w:hyperlink r:id="rId99" w:history="1">
        <w:r>
          <w:rPr>
            <w:rStyle w:val="a4"/>
          </w:rPr>
          <w:t>См. текст пункта в предыдущей редакции</w:t>
        </w:r>
      </w:hyperlink>
    </w:p>
    <w:p w:rsidR="00000000" w:rsidRDefault="00BC6834">
      <w:r>
        <w:t>151. В случае если аукцион признан несостоявшимся по</w:t>
      </w:r>
      <w:r>
        <w:t xml:space="preserve">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w:t>
      </w:r>
      <w:r>
        <w:t>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w:t>
      </w:r>
      <w:r>
        <w:t>не не менее начальной (минимальной) цены договора (лота), указанной в извещении о проведении аукциона.</w:t>
      </w:r>
    </w:p>
    <w:p w:rsidR="00000000" w:rsidRDefault="00BC6834">
      <w:pPr>
        <w:pStyle w:val="afa"/>
        <w:rPr>
          <w:color w:val="000000"/>
          <w:sz w:val="16"/>
          <w:szCs w:val="16"/>
        </w:rPr>
      </w:pPr>
      <w:bookmarkStart w:id="307" w:name="sub_10152"/>
      <w:r>
        <w:rPr>
          <w:color w:val="000000"/>
          <w:sz w:val="16"/>
          <w:szCs w:val="16"/>
        </w:rPr>
        <w:t>Информация об изменениях:</w:t>
      </w:r>
    </w:p>
    <w:bookmarkEnd w:id="307"/>
    <w:p w:rsidR="00000000" w:rsidRDefault="00BC6834">
      <w:pPr>
        <w:pStyle w:val="afb"/>
      </w:pPr>
      <w:r>
        <w:fldChar w:fldCharType="begin"/>
      </w:r>
      <w:r>
        <w:instrText>HYPERLINK "garantF1://70079056.19"</w:instrText>
      </w:r>
      <w:r>
        <w:fldChar w:fldCharType="separate"/>
      </w:r>
      <w:r>
        <w:rPr>
          <w:rStyle w:val="a4"/>
        </w:rPr>
        <w:t>Приказом</w:t>
      </w:r>
      <w:r>
        <w:fldChar w:fldCharType="end"/>
      </w:r>
      <w:r>
        <w:t xml:space="preserve"> ФАС России от 30 марта 2012 г. N 203 пункт 152 настоящего прило</w:t>
      </w:r>
      <w:r>
        <w:t>жения изложен в новой редакции</w:t>
      </w:r>
    </w:p>
    <w:p w:rsidR="00000000" w:rsidRDefault="00BC6834">
      <w:pPr>
        <w:pStyle w:val="afb"/>
      </w:pPr>
      <w:hyperlink r:id="rId100" w:history="1">
        <w:r>
          <w:rPr>
            <w:rStyle w:val="a4"/>
          </w:rPr>
          <w:t>См. текст пункта в предыдущей редакции</w:t>
        </w:r>
      </w:hyperlink>
    </w:p>
    <w:p w:rsidR="00000000" w:rsidRDefault="00BC6834">
      <w:r>
        <w:t xml:space="preserve">152. В случае если аукцион признан несостоявшимся по основаниям, не указанным в </w:t>
      </w:r>
      <w:hyperlink w:anchor="sub_10151" w:history="1">
        <w:r>
          <w:rPr>
            <w:rStyle w:val="a4"/>
          </w:rPr>
          <w:t>пункте 151</w:t>
        </w:r>
      </w:hyperlink>
      <w:r>
        <w:t xml:space="preserve"> настоящих Правил, организато</w:t>
      </w:r>
      <w:r>
        <w:t>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000000" w:rsidRDefault="00BC6834"/>
    <w:p w:rsidR="00000000" w:rsidRDefault="00BC6834">
      <w:pPr>
        <w:ind w:firstLine="698"/>
        <w:jc w:val="right"/>
      </w:pPr>
      <w:bookmarkStart w:id="308" w:name="sub_2000"/>
      <w:r>
        <w:rPr>
          <w:rStyle w:val="a3"/>
        </w:rPr>
        <w:t>Приложение 2</w:t>
      </w:r>
      <w:r>
        <w:rPr>
          <w:rStyle w:val="a3"/>
        </w:rPr>
        <w:br/>
        <w:t xml:space="preserve">к </w:t>
      </w:r>
      <w:hyperlink w:anchor="sub_0" w:history="1">
        <w:r>
          <w:rPr>
            <w:rStyle w:val="a4"/>
          </w:rPr>
          <w:t>прик</w:t>
        </w:r>
        <w:r>
          <w:rPr>
            <w:rStyle w:val="a4"/>
          </w:rPr>
          <w:t>азу</w:t>
        </w:r>
      </w:hyperlink>
      <w:r>
        <w:rPr>
          <w:rStyle w:val="a3"/>
        </w:rPr>
        <w:t xml:space="preserve"> Федеральной</w:t>
      </w:r>
      <w:r>
        <w:rPr>
          <w:rStyle w:val="a3"/>
        </w:rPr>
        <w:br/>
        <w:t>антимонопольной службы</w:t>
      </w:r>
      <w:r>
        <w:rPr>
          <w:rStyle w:val="a3"/>
        </w:rPr>
        <w:br/>
        <w:t>от 10 февраля 2010 г. N 67</w:t>
      </w:r>
    </w:p>
    <w:bookmarkEnd w:id="308"/>
    <w:p w:rsidR="00000000" w:rsidRDefault="00BC6834"/>
    <w:p w:rsidR="00000000" w:rsidRDefault="00BC6834">
      <w:pPr>
        <w:pStyle w:val="1"/>
      </w:pPr>
      <w:r>
        <w:t>Перечень</w:t>
      </w:r>
      <w:r>
        <w:br/>
        <w:t>видов имущества, в отношении которого заключение договоров арен</w:t>
      </w:r>
      <w:r>
        <w:t>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w:t>
      </w:r>
      <w:r>
        <w:t>едения торгов в форме конкурса</w:t>
      </w:r>
    </w:p>
    <w:p w:rsidR="00000000" w:rsidRDefault="00BC6834"/>
    <w:p w:rsidR="00000000" w:rsidRDefault="00BC6834">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w:t>
      </w:r>
      <w:r>
        <w:t>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000000" w:rsidRDefault="00BC6834">
      <w:bookmarkStart w:id="309" w:name="sub_2001"/>
      <w:r>
        <w:t>1) объекты железн</w:t>
      </w:r>
      <w:r>
        <w:t>одорожного транспорта;</w:t>
      </w:r>
    </w:p>
    <w:p w:rsidR="00000000" w:rsidRDefault="00BC6834">
      <w:bookmarkStart w:id="310" w:name="sub_2002"/>
      <w:bookmarkEnd w:id="309"/>
      <w:r>
        <w:t>2) объекты трубопроводного транспорта;</w:t>
      </w:r>
    </w:p>
    <w:p w:rsidR="00000000" w:rsidRDefault="00BC6834">
      <w:bookmarkStart w:id="311" w:name="sub_2003"/>
      <w:bookmarkEnd w:id="310"/>
      <w:r>
        <w:t>3) морские и речные порты, объекты их производственной и инженерной инфраструктур;</w:t>
      </w:r>
    </w:p>
    <w:p w:rsidR="00000000" w:rsidRDefault="00BC6834">
      <w:bookmarkStart w:id="312" w:name="sub_2004"/>
      <w:bookmarkEnd w:id="311"/>
      <w:r>
        <w:t>4) аэродромы или здания и (или) сооружения, предназначенные для</w:t>
      </w:r>
      <w:r>
        <w:t xml:space="preserve">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000000" w:rsidRDefault="00BC6834">
      <w:bookmarkStart w:id="313" w:name="sub_2005"/>
      <w:bookmarkEnd w:id="312"/>
      <w:r>
        <w:t>5) объекты производственной и инженерной инфраструктур аэропортов;</w:t>
      </w:r>
    </w:p>
    <w:p w:rsidR="00000000" w:rsidRDefault="00BC6834">
      <w:bookmarkStart w:id="314" w:name="sub_2006"/>
      <w:bookmarkEnd w:id="313"/>
      <w:r>
        <w:t>6) гидротехнические сооружения;</w:t>
      </w:r>
    </w:p>
    <w:p w:rsidR="00000000" w:rsidRDefault="00BC6834">
      <w:bookmarkStart w:id="315" w:name="sub_2007"/>
      <w:bookmarkEnd w:id="314"/>
      <w:r>
        <w:t>7) объекты по производству, передаче и распределению электрической и тепловой энергии;</w:t>
      </w:r>
    </w:p>
    <w:p w:rsidR="00000000" w:rsidRDefault="00BC6834">
      <w:bookmarkStart w:id="316" w:name="sub_2008"/>
      <w:bookmarkEnd w:id="315"/>
      <w:r>
        <w:t>8) системы коммунал</w:t>
      </w:r>
      <w:r>
        <w:t>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000000" w:rsidRDefault="00BC6834">
      <w:bookmarkStart w:id="317" w:name="sub_2009"/>
      <w:bookmarkEnd w:id="316"/>
      <w:r>
        <w:t>9) метрополитен и другой транспорт общего пользования;</w:t>
      </w:r>
    </w:p>
    <w:p w:rsidR="00000000" w:rsidRDefault="00BC6834">
      <w:bookmarkStart w:id="318" w:name="sub_2010"/>
      <w:bookmarkEnd w:id="317"/>
      <w:r>
        <w:t>10) нежилые п</w:t>
      </w:r>
      <w:r>
        <w:t>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w:t>
      </w:r>
      <w:r>
        <w:t>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w:t>
      </w:r>
      <w:r>
        <w:t xml:space="preserve">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01" w:history="1">
        <w:r>
          <w:rPr>
            <w:rStyle w:val="a4"/>
          </w:rPr>
          <w:t>частью 4 статьи 18</w:t>
        </w:r>
      </w:hyperlink>
      <w:r>
        <w:t xml:space="preserve"> Фе</w:t>
      </w:r>
      <w:r>
        <w:t>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bookmarkEnd w:id="318"/>
    <w:p w:rsidR="00000000" w:rsidRDefault="00BC6834"/>
    <w:sectPr w:rsidR="0000000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34"/>
    <w:rsid w:val="00BC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D76B16F-7478-47D0-AA09-CC48E974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505.5" TargetMode="External"/><Relationship Id="rId21" Type="http://schemas.openxmlformats.org/officeDocument/2006/relationships/hyperlink" Target="garantF1://12054854.1805" TargetMode="External"/><Relationship Id="rId42" Type="http://schemas.openxmlformats.org/officeDocument/2006/relationships/hyperlink" Target="garantF1://70092638.0" TargetMode="External"/><Relationship Id="rId47" Type="http://schemas.openxmlformats.org/officeDocument/2006/relationships/hyperlink" Target="garantF1://58064781.1033" TargetMode="External"/><Relationship Id="rId63" Type="http://schemas.openxmlformats.org/officeDocument/2006/relationships/hyperlink" Target="garantF1://70003066.4101" TargetMode="External"/><Relationship Id="rId68" Type="http://schemas.openxmlformats.org/officeDocument/2006/relationships/hyperlink" Target="garantF1://12077489.2801" TargetMode="External"/><Relationship Id="rId84" Type="http://schemas.openxmlformats.org/officeDocument/2006/relationships/hyperlink" Target="garantF1://12054854.1405" TargetMode="External"/><Relationship Id="rId89" Type="http://schemas.openxmlformats.org/officeDocument/2006/relationships/hyperlink" Target="garantF1://12054854.0" TargetMode="External"/><Relationship Id="rId7" Type="http://schemas.openxmlformats.org/officeDocument/2006/relationships/hyperlink" Target="garantF1://12048517.171" TargetMode="External"/><Relationship Id="rId71" Type="http://schemas.openxmlformats.org/officeDocument/2006/relationships/hyperlink" Target="garantF1://12025267.3012" TargetMode="External"/><Relationship Id="rId92" Type="http://schemas.openxmlformats.org/officeDocument/2006/relationships/hyperlink" Target="garantF1://57943492.1011414" TargetMode="External"/><Relationship Id="rId2" Type="http://schemas.openxmlformats.org/officeDocument/2006/relationships/settings" Target="settings.xml"/><Relationship Id="rId16" Type="http://schemas.openxmlformats.org/officeDocument/2006/relationships/hyperlink" Target="garantF1://12048517.1711" TargetMode="External"/><Relationship Id="rId29" Type="http://schemas.openxmlformats.org/officeDocument/2006/relationships/hyperlink" Target="garantF1://12025505.335" TargetMode="External"/><Relationship Id="rId11" Type="http://schemas.openxmlformats.org/officeDocument/2006/relationships/hyperlink" Target="garantF1://58064781.1001" TargetMode="External"/><Relationship Id="rId24" Type="http://schemas.openxmlformats.org/officeDocument/2006/relationships/hyperlink" Target="garantF1://58064781.1018" TargetMode="External"/><Relationship Id="rId32" Type="http://schemas.openxmlformats.org/officeDocument/2006/relationships/hyperlink" Target="garantF1://12054854.15" TargetMode="External"/><Relationship Id="rId37" Type="http://schemas.openxmlformats.org/officeDocument/2006/relationships/hyperlink" Target="garantF1://85944.0" TargetMode="External"/><Relationship Id="rId40" Type="http://schemas.openxmlformats.org/officeDocument/2006/relationships/hyperlink" Target="garantF1://57943492.1029" TargetMode="External"/><Relationship Id="rId45" Type="http://schemas.openxmlformats.org/officeDocument/2006/relationships/hyperlink" Target="garantF1://12054854.1405" TargetMode="External"/><Relationship Id="rId53" Type="http://schemas.openxmlformats.org/officeDocument/2006/relationships/hyperlink" Target="garantF1://57943492.14014" TargetMode="External"/><Relationship Id="rId58" Type="http://schemas.openxmlformats.org/officeDocument/2006/relationships/hyperlink" Target="garantF1://12025267.3012" TargetMode="External"/><Relationship Id="rId66" Type="http://schemas.openxmlformats.org/officeDocument/2006/relationships/hyperlink" Target="garantF1://70003066.4101" TargetMode="External"/><Relationship Id="rId74" Type="http://schemas.openxmlformats.org/officeDocument/2006/relationships/hyperlink" Target="garantF1://58064781.1099" TargetMode="External"/><Relationship Id="rId79" Type="http://schemas.openxmlformats.org/officeDocument/2006/relationships/hyperlink" Target="garantF1://57943492.10101" TargetMode="External"/><Relationship Id="rId87" Type="http://schemas.openxmlformats.org/officeDocument/2006/relationships/hyperlink" Target="garantF1://3000000.0" TargetMode="External"/><Relationship Id="rId102" Type="http://schemas.openxmlformats.org/officeDocument/2006/relationships/fontTable" Target="fontTable.xml"/><Relationship Id="rId5" Type="http://schemas.openxmlformats.org/officeDocument/2006/relationships/hyperlink" Target="garantF1://98336.0" TargetMode="External"/><Relationship Id="rId61" Type="http://schemas.openxmlformats.org/officeDocument/2006/relationships/hyperlink" Target="garantF1://57646166.1077" TargetMode="External"/><Relationship Id="rId82" Type="http://schemas.openxmlformats.org/officeDocument/2006/relationships/hyperlink" Target="garantF1://58064781.11059" TargetMode="External"/><Relationship Id="rId90" Type="http://schemas.openxmlformats.org/officeDocument/2006/relationships/hyperlink" Target="garantF1://58064781.1011413" TargetMode="External"/><Relationship Id="rId95" Type="http://schemas.openxmlformats.org/officeDocument/2006/relationships/hyperlink" Target="garantF1://85944.0" TargetMode="External"/><Relationship Id="rId19" Type="http://schemas.openxmlformats.org/officeDocument/2006/relationships/hyperlink" Target="garantF1://58064781.1009" TargetMode="External"/><Relationship Id="rId14" Type="http://schemas.openxmlformats.org/officeDocument/2006/relationships/hyperlink" Target="garantF1://70003066.4101" TargetMode="External"/><Relationship Id="rId22" Type="http://schemas.openxmlformats.org/officeDocument/2006/relationships/hyperlink" Target="garantF1://58064781.1013" TargetMode="External"/><Relationship Id="rId27" Type="http://schemas.openxmlformats.org/officeDocument/2006/relationships/hyperlink" Target="garantF1://57646166.1022" TargetMode="External"/><Relationship Id="rId30" Type="http://schemas.openxmlformats.org/officeDocument/2006/relationships/hyperlink" Target="garantF1://12054854.1403" TargetMode="External"/><Relationship Id="rId35" Type="http://schemas.openxmlformats.org/officeDocument/2006/relationships/hyperlink" Target="garantF1://58064781.1026" TargetMode="External"/><Relationship Id="rId43" Type="http://schemas.openxmlformats.org/officeDocument/2006/relationships/hyperlink" Target="garantF1://58064781.13110" TargetMode="External"/><Relationship Id="rId48" Type="http://schemas.openxmlformats.org/officeDocument/2006/relationships/hyperlink" Target="garantF1://58064781.1039" TargetMode="External"/><Relationship Id="rId56" Type="http://schemas.openxmlformats.org/officeDocument/2006/relationships/hyperlink" Target="garantF1://12089273.0" TargetMode="External"/><Relationship Id="rId64" Type="http://schemas.openxmlformats.org/officeDocument/2006/relationships/hyperlink" Target="garantF1://57646166.1081" TargetMode="External"/><Relationship Id="rId69" Type="http://schemas.openxmlformats.org/officeDocument/2006/relationships/hyperlink" Target="garantF1://70003066.4101" TargetMode="External"/><Relationship Id="rId77" Type="http://schemas.openxmlformats.org/officeDocument/2006/relationships/hyperlink" Target="garantF1://70003066.0" TargetMode="External"/><Relationship Id="rId100" Type="http://schemas.openxmlformats.org/officeDocument/2006/relationships/hyperlink" Target="garantF1://57943492.10152" TargetMode="External"/><Relationship Id="rId8" Type="http://schemas.openxmlformats.org/officeDocument/2006/relationships/hyperlink" Target="garantF1://85944.0" TargetMode="External"/><Relationship Id="rId51" Type="http://schemas.openxmlformats.org/officeDocument/2006/relationships/hyperlink" Target="garantF1://58064781.14013" TargetMode="External"/><Relationship Id="rId72" Type="http://schemas.openxmlformats.org/officeDocument/2006/relationships/hyperlink" Target="garantF1://58064781.1097" TargetMode="External"/><Relationship Id="rId80" Type="http://schemas.openxmlformats.org/officeDocument/2006/relationships/hyperlink" Target="garantF1://57943492.10102" TargetMode="External"/><Relationship Id="rId85" Type="http://schemas.openxmlformats.org/officeDocument/2006/relationships/hyperlink" Target="garantF1://12054854.0" TargetMode="External"/><Relationship Id="rId93" Type="http://schemas.openxmlformats.org/officeDocument/2006/relationships/hyperlink" Target="garantF1://10064072.438" TargetMode="External"/><Relationship Id="rId98" Type="http://schemas.openxmlformats.org/officeDocument/2006/relationships/hyperlink" Target="garantF1://85944.0" TargetMode="External"/><Relationship Id="rId3" Type="http://schemas.openxmlformats.org/officeDocument/2006/relationships/webSettings" Target="webSettings.xml"/><Relationship Id="rId12" Type="http://schemas.openxmlformats.org/officeDocument/2006/relationships/hyperlink" Target="garantF1://85944.0" TargetMode="External"/><Relationship Id="rId17" Type="http://schemas.openxmlformats.org/officeDocument/2006/relationships/hyperlink" Target="garantF1://12048517.1713" TargetMode="External"/><Relationship Id="rId25" Type="http://schemas.openxmlformats.org/officeDocument/2006/relationships/hyperlink" Target="garantF1://85944.0" TargetMode="External"/><Relationship Id="rId33" Type="http://schemas.openxmlformats.org/officeDocument/2006/relationships/hyperlink" Target="garantF1://12025267.3012" TargetMode="External"/><Relationship Id="rId38" Type="http://schemas.openxmlformats.org/officeDocument/2006/relationships/hyperlink" Target="garantF1://12025505.15" TargetMode="External"/><Relationship Id="rId46" Type="http://schemas.openxmlformats.org/officeDocument/2006/relationships/hyperlink" Target="garantF1://12054854.0" TargetMode="External"/><Relationship Id="rId59" Type="http://schemas.openxmlformats.org/officeDocument/2006/relationships/hyperlink" Target="garantF1://57646166.1522" TargetMode="External"/><Relationship Id="rId67" Type="http://schemas.openxmlformats.org/officeDocument/2006/relationships/hyperlink" Target="garantF1://57646166.1084" TargetMode="External"/><Relationship Id="rId103" Type="http://schemas.openxmlformats.org/officeDocument/2006/relationships/theme" Target="theme/theme1.xml"/><Relationship Id="rId20" Type="http://schemas.openxmlformats.org/officeDocument/2006/relationships/hyperlink" Target="garantF1://12054854.1804" TargetMode="External"/><Relationship Id="rId41" Type="http://schemas.openxmlformats.org/officeDocument/2006/relationships/hyperlink" Target="garantF1://57646166.1314" TargetMode="External"/><Relationship Id="rId54" Type="http://schemas.openxmlformats.org/officeDocument/2006/relationships/hyperlink" Target="garantF1://12077489.2801" TargetMode="External"/><Relationship Id="rId62" Type="http://schemas.openxmlformats.org/officeDocument/2006/relationships/hyperlink" Target="garantF1://12077489.2801" TargetMode="External"/><Relationship Id="rId70" Type="http://schemas.openxmlformats.org/officeDocument/2006/relationships/hyperlink" Target="garantF1://10064072.1028" TargetMode="External"/><Relationship Id="rId75" Type="http://schemas.openxmlformats.org/officeDocument/2006/relationships/hyperlink" Target="garantF1://10036812.15" TargetMode="External"/><Relationship Id="rId83" Type="http://schemas.openxmlformats.org/officeDocument/2006/relationships/hyperlink" Target="garantF1://12054854.1403" TargetMode="External"/><Relationship Id="rId88" Type="http://schemas.openxmlformats.org/officeDocument/2006/relationships/hyperlink" Target="garantF1://58064781.10113" TargetMode="External"/><Relationship Id="rId91" Type="http://schemas.openxmlformats.org/officeDocument/2006/relationships/hyperlink" Target="garantF1://12054854.0" TargetMode="External"/><Relationship Id="rId96" Type="http://schemas.openxmlformats.org/officeDocument/2006/relationships/hyperlink" Target="garantF1://12029354.400" TargetMode="External"/><Relationship Id="rId1" Type="http://schemas.openxmlformats.org/officeDocument/2006/relationships/styles" Target="styles.xml"/><Relationship Id="rId6" Type="http://schemas.openxmlformats.org/officeDocument/2006/relationships/hyperlink" Target="garantF1://12089683.0" TargetMode="External"/><Relationship Id="rId15" Type="http://schemas.openxmlformats.org/officeDocument/2006/relationships/hyperlink" Target="garantF1://58064781.1004" TargetMode="External"/><Relationship Id="rId23" Type="http://schemas.openxmlformats.org/officeDocument/2006/relationships/hyperlink" Target="garantF1://58064781.1014" TargetMode="External"/><Relationship Id="rId28" Type="http://schemas.openxmlformats.org/officeDocument/2006/relationships/hyperlink" Target="garantF1://85944.0" TargetMode="External"/><Relationship Id="rId36" Type="http://schemas.openxmlformats.org/officeDocument/2006/relationships/hyperlink" Target="garantF1://58064781.1027" TargetMode="External"/><Relationship Id="rId49" Type="http://schemas.openxmlformats.org/officeDocument/2006/relationships/hyperlink" Target="garantF1://12054854.0" TargetMode="External"/><Relationship Id="rId57" Type="http://schemas.openxmlformats.org/officeDocument/2006/relationships/hyperlink" Target="garantF1://10064072.438" TargetMode="External"/><Relationship Id="rId10" Type="http://schemas.openxmlformats.org/officeDocument/2006/relationships/hyperlink" Target="garantF1://70085280.0" TargetMode="External"/><Relationship Id="rId31" Type="http://schemas.openxmlformats.org/officeDocument/2006/relationships/hyperlink" Target="garantF1://12054854.1405" TargetMode="External"/><Relationship Id="rId44" Type="http://schemas.openxmlformats.org/officeDocument/2006/relationships/hyperlink" Target="garantF1://12054854.1403" TargetMode="External"/><Relationship Id="rId52" Type="http://schemas.openxmlformats.org/officeDocument/2006/relationships/hyperlink" Target="garantF1://12054854.0" TargetMode="External"/><Relationship Id="rId60" Type="http://schemas.openxmlformats.org/officeDocument/2006/relationships/hyperlink" Target="garantF1://12029354.400" TargetMode="External"/><Relationship Id="rId65" Type="http://schemas.openxmlformats.org/officeDocument/2006/relationships/hyperlink" Target="garantF1://12077489.2801" TargetMode="External"/><Relationship Id="rId73" Type="http://schemas.openxmlformats.org/officeDocument/2006/relationships/hyperlink" Target="garantF1://57943492.1098" TargetMode="External"/><Relationship Id="rId78" Type="http://schemas.openxmlformats.org/officeDocument/2006/relationships/hyperlink" Target="garantF1://58064781.10100" TargetMode="External"/><Relationship Id="rId81" Type="http://schemas.openxmlformats.org/officeDocument/2006/relationships/hyperlink" Target="garantF1://57943492.10103" TargetMode="External"/><Relationship Id="rId86" Type="http://schemas.openxmlformats.org/officeDocument/2006/relationships/hyperlink" Target="garantF1://58064781.10107" TargetMode="External"/><Relationship Id="rId94" Type="http://schemas.openxmlformats.org/officeDocument/2006/relationships/hyperlink" Target="garantF1://12025267.3012" TargetMode="External"/><Relationship Id="rId99" Type="http://schemas.openxmlformats.org/officeDocument/2006/relationships/hyperlink" Target="garantF1://57943492.10151" TargetMode="External"/><Relationship Id="rId101" Type="http://schemas.openxmlformats.org/officeDocument/2006/relationships/hyperlink" Target="garantF1://12054854.1804" TargetMode="External"/><Relationship Id="rId4" Type="http://schemas.openxmlformats.org/officeDocument/2006/relationships/hyperlink" Target="garantF1://12073365.0" TargetMode="External"/><Relationship Id="rId9" Type="http://schemas.openxmlformats.org/officeDocument/2006/relationships/hyperlink" Target="garantF1://12091352.0" TargetMode="External"/><Relationship Id="rId13" Type="http://schemas.openxmlformats.org/officeDocument/2006/relationships/hyperlink" Target="garantF1://12077489.2801" TargetMode="External"/><Relationship Id="rId18" Type="http://schemas.openxmlformats.org/officeDocument/2006/relationships/hyperlink" Target="garantF1://85944.0" TargetMode="External"/><Relationship Id="rId39" Type="http://schemas.openxmlformats.org/officeDocument/2006/relationships/hyperlink" Target="garantF1://10064072.437" TargetMode="External"/><Relationship Id="rId34" Type="http://schemas.openxmlformats.org/officeDocument/2006/relationships/hyperlink" Target="garantF1://57646166.1025" TargetMode="External"/><Relationship Id="rId50" Type="http://schemas.openxmlformats.org/officeDocument/2006/relationships/hyperlink" Target="garantF1://57646166.14010" TargetMode="External"/><Relationship Id="rId55" Type="http://schemas.openxmlformats.org/officeDocument/2006/relationships/hyperlink" Target="garantF1://70003066.4101" TargetMode="External"/><Relationship Id="rId76" Type="http://schemas.openxmlformats.org/officeDocument/2006/relationships/hyperlink" Target="garantF1://12077489.0" TargetMode="External"/><Relationship Id="rId97" Type="http://schemas.openxmlformats.org/officeDocument/2006/relationships/hyperlink" Target="garantF1://58064781.1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19701</Words>
  <Characters>112302</Characters>
  <Application>Microsoft Office Word</Application>
  <DocSecurity>4</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Юрист</cp:lastModifiedBy>
  <cp:revision>2</cp:revision>
  <dcterms:created xsi:type="dcterms:W3CDTF">2016-03-09T03:07:00Z</dcterms:created>
  <dcterms:modified xsi:type="dcterms:W3CDTF">2016-03-09T03:07:00Z</dcterms:modified>
</cp:coreProperties>
</file>