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7E" w:rsidRDefault="009F667E" w:rsidP="009F667E">
      <w:pPr>
        <w:pStyle w:val="1"/>
      </w:pPr>
      <w:bookmarkStart w:id="0" w:name="sub_10010"/>
      <w:bookmarkStart w:id="1" w:name="sub_3000"/>
      <w:bookmarkStart w:id="2" w:name="sub_6000"/>
      <w:bookmarkStart w:id="3" w:name="sub_7000"/>
      <w:bookmarkStart w:id="4" w:name="sub_8000"/>
      <w:bookmarkStart w:id="5" w:name="sub_9000"/>
      <w:bookmarkStart w:id="6" w:name="sub_10000"/>
      <w:bookmarkStart w:id="7" w:name="sub_11000"/>
      <w:bookmarkStart w:id="8" w:name="sub_1001011"/>
      <w:bookmarkStart w:id="9" w:name="sub_13000"/>
      <w:bookmarkStart w:id="10" w:name="sub_14000"/>
      <w:r>
        <w:t>Паспорт подпрограммы N 13</w:t>
      </w:r>
    </w:p>
    <w:bookmarkEnd w:id="10"/>
    <w:p w:rsidR="009F667E" w:rsidRDefault="009F667E" w:rsidP="009F66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6300"/>
        <w:gridCol w:w="1260"/>
        <w:gridCol w:w="980"/>
        <w:gridCol w:w="980"/>
        <w:gridCol w:w="980"/>
        <w:gridCol w:w="1400"/>
        <w:gridCol w:w="1260"/>
      </w:tblGrid>
      <w:tr w:rsidR="009F667E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3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>Строительство производственных объектов, техническая и технологическая модернизация агропромышленного комплекса</w:t>
            </w:r>
          </w:p>
        </w:tc>
      </w:tr>
      <w:tr w:rsidR="009F667E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>Ответственный исполнитель (соисполнитель программы)</w:t>
            </w:r>
          </w:p>
        </w:tc>
        <w:tc>
          <w:tcPr>
            <w:tcW w:w="13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>Министерство сельского хозяйства и продовольственной политики Республики Саха (Якутия)</w:t>
            </w:r>
          </w:p>
        </w:tc>
      </w:tr>
      <w:tr w:rsidR="009F667E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>Участники подпрограммы</w:t>
            </w:r>
          </w:p>
        </w:tc>
        <w:tc>
          <w:tcPr>
            <w:tcW w:w="13160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иные участники - органы местного самоуправления муниципальных районов и городских округов Республики Саха (Якутия);</w:t>
            </w:r>
          </w:p>
          <w:p w:rsidR="009F667E" w:rsidRDefault="009F667E" w:rsidP="009E39F0">
            <w:pPr>
              <w:pStyle w:val="a4"/>
            </w:pPr>
            <w:proofErr w:type="gramStart"/>
            <w:r>
              <w:t>иные участники - юридические лица (за исключением государственных (муниципальных) учреждений), индивидуальные предприниматели - производители товаров, работ, услуг, признаваемые сельскохозяйственными товаропроизводителями</w:t>
            </w:r>
            <w:proofErr w:type="gramEnd"/>
          </w:p>
        </w:tc>
      </w:tr>
      <w:tr w:rsidR="009F667E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>Цель подпрограммы</w:t>
            </w:r>
          </w:p>
        </w:tc>
        <w:tc>
          <w:tcPr>
            <w:tcW w:w="13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>Повышение конкурентоспособности продукции сельскохозяйственных товаропроизводителей за счет строительства и реконструкции производственных объектов агропромышленного комплекса, технической и технологической модернизации производства и создание благоприятной экономической среды, способствующей инновационному развитию и привлечению инвестиций в агропромышленном комплексе Республики Саха (Якутия)</w:t>
            </w:r>
          </w:p>
        </w:tc>
      </w:tr>
      <w:tr w:rsidR="009F667E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>Задачи подпрограммы</w:t>
            </w:r>
          </w:p>
        </w:tc>
        <w:tc>
          <w:tcPr>
            <w:tcW w:w="13160" w:type="dxa"/>
            <w:gridSpan w:val="7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строительство и реконструкция производственных объектов, техническая и технологическая модернизация основных фондов в отрасли животноводства;</w:t>
            </w:r>
          </w:p>
          <w:p w:rsidR="009F667E" w:rsidRDefault="009F667E" w:rsidP="009E39F0">
            <w:pPr>
              <w:pStyle w:val="a4"/>
            </w:pPr>
            <w:r>
              <w:t>строительство и реконструкция производственных объектов, техническая модернизация основных фондов в отрасли растениеводства;</w:t>
            </w:r>
          </w:p>
          <w:p w:rsidR="009F667E" w:rsidRDefault="009F667E" w:rsidP="009E39F0">
            <w:pPr>
              <w:pStyle w:val="a4"/>
            </w:pPr>
            <w:r>
              <w:t>строительство и реконструкция производственных объектов, техническая и технологическая модернизация в отрасли пищевой и перерабатывающей промышленности;</w:t>
            </w:r>
          </w:p>
          <w:p w:rsidR="009F667E" w:rsidRDefault="009F667E" w:rsidP="009E39F0">
            <w:pPr>
              <w:pStyle w:val="a4"/>
            </w:pPr>
            <w:r>
              <w:t>строительство и реконструкция производственных объектов в ветеринарии;</w:t>
            </w:r>
          </w:p>
          <w:p w:rsidR="009F667E" w:rsidRDefault="009F667E" w:rsidP="009E39F0">
            <w:pPr>
              <w:pStyle w:val="a4"/>
            </w:pPr>
            <w:r>
              <w:t xml:space="preserve">строительство и реконструкция производственных объектов, техническая и технологическая модернизация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комплекса;</w:t>
            </w:r>
          </w:p>
          <w:p w:rsidR="009F667E" w:rsidRDefault="009F667E" w:rsidP="009E39F0">
            <w:pPr>
              <w:pStyle w:val="a4"/>
            </w:pPr>
            <w:r>
              <w:t>стимулирование инвестиционной деятельности и инновационного развития агропромышленного комплекса</w:t>
            </w:r>
          </w:p>
        </w:tc>
      </w:tr>
      <w:tr w:rsidR="009F667E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2012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2013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2016 год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>Количество вводимых скотомест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>гол.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1300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67E" w:rsidRDefault="009F667E" w:rsidP="009E39F0">
            <w:pPr>
              <w:pStyle w:val="a3"/>
            </w:pP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 xml:space="preserve">Обновление парка сельскохозяйственной техники и </w:t>
            </w:r>
            <w:r>
              <w:lastRenderedPageBreak/>
              <w:t>оборудования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lastRenderedPageBreak/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178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186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</w:tr>
      <w:tr w:rsidR="009F667E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lastRenderedPageBreak/>
              <w:t>Сроки реализации подпрограммы</w:t>
            </w:r>
          </w:p>
        </w:tc>
        <w:tc>
          <w:tcPr>
            <w:tcW w:w="13160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2012 - 2016 годы</w:t>
            </w:r>
          </w:p>
        </w:tc>
      </w:tr>
      <w:tr w:rsidR="009F667E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8 181 143,5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3"/>
            </w:pP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2 403 356,2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2 117 059,6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1 430 363,0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1 181 599,7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1 048 765,1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3 353 022,5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3"/>
            </w:pP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785 936,2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905 232,6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574 116,0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595 281,4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492 456,4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б) за счет средств федерального бюджета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82 429,0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3"/>
            </w:pP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82 429,0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в) за счет средств местных бюджетов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3"/>
            </w:pP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г) за счет внебюджетных средств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4 745 692,0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3"/>
            </w:pP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1 534 991,0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1 211 827,0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856 247,0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586 318,3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556 308,7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тыс. руб.</w:t>
            </w:r>
          </w:p>
        </w:tc>
      </w:tr>
      <w:tr w:rsidR="009F667E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131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Обеспечение достижения следующих показателей к 2016 году: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Количество вводимых скотомест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667E" w:rsidRDefault="009F667E" w:rsidP="009E39F0">
            <w:pPr>
              <w:pStyle w:val="a4"/>
            </w:pPr>
            <w:r>
              <w:t>голов</w:t>
            </w:r>
          </w:p>
        </w:tc>
      </w:tr>
      <w:tr w:rsidR="009F667E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9E39F0">
            <w:pPr>
              <w:pStyle w:val="a3"/>
            </w:pPr>
          </w:p>
        </w:tc>
        <w:tc>
          <w:tcPr>
            <w:tcW w:w="10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667E" w:rsidRDefault="009F667E" w:rsidP="009E39F0">
            <w:pPr>
              <w:pStyle w:val="a4"/>
            </w:pPr>
            <w:r>
              <w:t>Обновление парка сельскохозяйственной техники и оборудования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7E" w:rsidRDefault="009F667E" w:rsidP="009E39F0">
            <w:pPr>
              <w:pStyle w:val="a3"/>
              <w:jc w:val="center"/>
            </w:pPr>
            <w: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9F667E" w:rsidRDefault="009F667E" w:rsidP="009E39F0">
            <w:pPr>
              <w:pStyle w:val="a4"/>
            </w:pPr>
            <w:r>
              <w:t>единиц</w:t>
            </w:r>
          </w:p>
        </w:tc>
      </w:tr>
    </w:tbl>
    <w:p w:rsidR="009F667E" w:rsidRDefault="009F667E" w:rsidP="009F667E"/>
    <w:sectPr w:rsidR="009F667E" w:rsidSect="008F4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4B5"/>
    <w:rsid w:val="0015187C"/>
    <w:rsid w:val="00154482"/>
    <w:rsid w:val="004C250D"/>
    <w:rsid w:val="0058617A"/>
    <w:rsid w:val="00595705"/>
    <w:rsid w:val="006E4A97"/>
    <w:rsid w:val="008F44B5"/>
    <w:rsid w:val="009F667E"/>
    <w:rsid w:val="00B72882"/>
    <w:rsid w:val="00C227B1"/>
    <w:rsid w:val="00CB1CAB"/>
    <w:rsid w:val="00DC3077"/>
    <w:rsid w:val="00E1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82"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95705"/>
    <w:rPr>
      <w:rFonts w:cs="Times New Roman"/>
      <w:b/>
      <w:color w:val="106BBE"/>
    </w:rPr>
  </w:style>
  <w:style w:type="character" w:customStyle="1" w:styleId="a6">
    <w:name w:val="Цветовое выделение"/>
    <w:uiPriority w:val="99"/>
    <w:rsid w:val="00E10A5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ПК03</cp:lastModifiedBy>
  <cp:revision>2</cp:revision>
  <dcterms:created xsi:type="dcterms:W3CDTF">2019-02-12T00:41:00Z</dcterms:created>
  <dcterms:modified xsi:type="dcterms:W3CDTF">2019-02-12T00:41:00Z</dcterms:modified>
</cp:coreProperties>
</file>