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544A8" w14:textId="77777777" w:rsidR="00EF6D24" w:rsidRDefault="00EF6D24">
      <w:pPr>
        <w:pStyle w:val="ConsPlusTitlePage"/>
      </w:pPr>
      <w:r>
        <w:t xml:space="preserve">Документ предоставлен </w:t>
      </w:r>
      <w:hyperlink r:id="rId4" w:history="1">
        <w:r>
          <w:rPr>
            <w:color w:val="0000FF"/>
          </w:rPr>
          <w:t>КонсультантПлюс</w:t>
        </w:r>
      </w:hyperlink>
      <w:r>
        <w:br/>
      </w:r>
    </w:p>
    <w:p w14:paraId="7CB7B5FF" w14:textId="77777777" w:rsidR="00EF6D24" w:rsidRDefault="00EF6D24">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F6D24" w14:paraId="73319CA5" w14:textId="77777777">
        <w:tc>
          <w:tcPr>
            <w:tcW w:w="4677" w:type="dxa"/>
            <w:tcBorders>
              <w:top w:val="nil"/>
              <w:left w:val="nil"/>
              <w:bottom w:val="nil"/>
              <w:right w:val="nil"/>
            </w:tcBorders>
          </w:tcPr>
          <w:p w14:paraId="2ECDF717" w14:textId="77777777" w:rsidR="00EF6D24" w:rsidRDefault="00EF6D24">
            <w:pPr>
              <w:pStyle w:val="ConsPlusNormal"/>
              <w:outlineLvl w:val="0"/>
            </w:pPr>
            <w:r>
              <w:t>16 декабря 2019 года</w:t>
            </w:r>
          </w:p>
        </w:tc>
        <w:tc>
          <w:tcPr>
            <w:tcW w:w="4677" w:type="dxa"/>
            <w:tcBorders>
              <w:top w:val="nil"/>
              <w:left w:val="nil"/>
              <w:bottom w:val="nil"/>
              <w:right w:val="nil"/>
            </w:tcBorders>
          </w:tcPr>
          <w:p w14:paraId="2E8D0626" w14:textId="77777777" w:rsidR="00EF6D24" w:rsidRDefault="00EF6D24">
            <w:pPr>
              <w:pStyle w:val="ConsPlusNormal"/>
              <w:jc w:val="right"/>
              <w:outlineLvl w:val="0"/>
            </w:pPr>
            <w:r>
              <w:t>N 899</w:t>
            </w:r>
          </w:p>
        </w:tc>
      </w:tr>
    </w:tbl>
    <w:p w14:paraId="515352A9" w14:textId="77777777" w:rsidR="00EF6D24" w:rsidRDefault="00EF6D24">
      <w:pPr>
        <w:pStyle w:val="ConsPlusNormal"/>
        <w:pBdr>
          <w:top w:val="single" w:sz="6" w:space="0" w:color="auto"/>
        </w:pBdr>
        <w:spacing w:before="100" w:after="100"/>
        <w:jc w:val="both"/>
        <w:rPr>
          <w:sz w:val="2"/>
          <w:szCs w:val="2"/>
        </w:rPr>
      </w:pPr>
    </w:p>
    <w:p w14:paraId="04970CD1" w14:textId="77777777" w:rsidR="00EF6D24" w:rsidRDefault="00EF6D24">
      <w:pPr>
        <w:pStyle w:val="ConsPlusNormal"/>
      </w:pPr>
    </w:p>
    <w:p w14:paraId="31D36539" w14:textId="77777777" w:rsidR="00EF6D24" w:rsidRDefault="00EF6D24">
      <w:pPr>
        <w:pStyle w:val="ConsPlusTitle"/>
        <w:jc w:val="center"/>
      </w:pPr>
      <w:r>
        <w:t>УКАЗ</w:t>
      </w:r>
    </w:p>
    <w:p w14:paraId="15DF177F" w14:textId="77777777" w:rsidR="00EF6D24" w:rsidRDefault="00EF6D24">
      <w:pPr>
        <w:pStyle w:val="ConsPlusTitle"/>
        <w:jc w:val="both"/>
      </w:pPr>
    </w:p>
    <w:p w14:paraId="2A952A2C" w14:textId="77777777" w:rsidR="00EF6D24" w:rsidRDefault="00EF6D24">
      <w:pPr>
        <w:pStyle w:val="ConsPlusTitle"/>
        <w:jc w:val="center"/>
      </w:pPr>
      <w:r>
        <w:t>ГЛАВЫ РЕСПУБЛИКИ САХА (ЯКУТИЯ)</w:t>
      </w:r>
    </w:p>
    <w:p w14:paraId="377F94F4" w14:textId="77777777" w:rsidR="00EF6D24" w:rsidRDefault="00EF6D24">
      <w:pPr>
        <w:pStyle w:val="ConsPlusTitle"/>
        <w:jc w:val="both"/>
      </w:pPr>
    </w:p>
    <w:p w14:paraId="34822C9C" w14:textId="77777777" w:rsidR="00EF6D24" w:rsidRDefault="00EF6D24">
      <w:pPr>
        <w:pStyle w:val="ConsPlusTitle"/>
        <w:jc w:val="center"/>
      </w:pPr>
      <w:r>
        <w:t>О ГОСУДАРСТВЕННОЙ ПРОГРАММЕ РЕСПУБЛИКИ САХА (ЯКУТИЯ)</w:t>
      </w:r>
    </w:p>
    <w:p w14:paraId="00F61998" w14:textId="77777777" w:rsidR="00EF6D24" w:rsidRDefault="00EF6D24">
      <w:pPr>
        <w:pStyle w:val="ConsPlusTitle"/>
        <w:jc w:val="center"/>
      </w:pPr>
      <w:r>
        <w:t>"РАЗВИТИЕ ПРЕДПРИНИМАТЕЛЬСТВА И ТУРИЗМА</w:t>
      </w:r>
    </w:p>
    <w:p w14:paraId="7C40832E" w14:textId="77777777" w:rsidR="00EF6D24" w:rsidRDefault="00EF6D24">
      <w:pPr>
        <w:pStyle w:val="ConsPlusTitle"/>
        <w:jc w:val="center"/>
      </w:pPr>
      <w:r>
        <w:t>В РЕСПУБЛИКЕ САХА (ЯКУТИЯ) НА 2020 - 2024 ГОДЫ"</w:t>
      </w:r>
    </w:p>
    <w:p w14:paraId="51F566EF" w14:textId="77777777" w:rsidR="00EF6D24" w:rsidRDefault="00EF6D24">
      <w:pPr>
        <w:pStyle w:val="ConsPlusNormal"/>
      </w:pPr>
    </w:p>
    <w:p w14:paraId="4E7AC181" w14:textId="77777777" w:rsidR="00EF6D24" w:rsidRDefault="00EF6D24">
      <w:pPr>
        <w:pStyle w:val="ConsPlusNormal"/>
        <w:ind w:firstLine="540"/>
        <w:jc w:val="both"/>
      </w:pPr>
      <w:r>
        <w:t xml:space="preserve">В соответствии со </w:t>
      </w:r>
      <w:hyperlink r:id="rId5" w:history="1">
        <w:r>
          <w:rPr>
            <w:color w:val="0000FF"/>
          </w:rPr>
          <w:t>статьей 179</w:t>
        </w:r>
      </w:hyperlink>
      <w:r>
        <w:t xml:space="preserve"> Бюджетного кодекса Российской Федерации, </w:t>
      </w:r>
      <w:hyperlink r:id="rId6" w:history="1">
        <w:r>
          <w:rPr>
            <w:color w:val="0000FF"/>
          </w:rPr>
          <w:t>Законом</w:t>
        </w:r>
      </w:hyperlink>
      <w:r>
        <w:t xml:space="preserve"> Республики Саха (Якутия) от 5 февраля 2014 г. 1280-З N 111-V "О бюджетном устройстве и бюджетном процессе в Республике Саха (Якутия)", </w:t>
      </w:r>
      <w:hyperlink r:id="rId7" w:history="1">
        <w:r>
          <w:rPr>
            <w:color w:val="0000FF"/>
          </w:rPr>
          <w:t>Указом</w:t>
        </w:r>
      </w:hyperlink>
      <w:r>
        <w:t xml:space="preserve"> Главы Республики Саха (Якутия) от 4 июля 2016 г. N 1255 "Об утверждении Перечня государственных программ Республики Саха (Якутия)" постановляю:</w:t>
      </w:r>
    </w:p>
    <w:p w14:paraId="565E542B" w14:textId="77777777" w:rsidR="00EF6D24" w:rsidRDefault="00EF6D24">
      <w:pPr>
        <w:pStyle w:val="ConsPlusNormal"/>
        <w:spacing w:before="220"/>
        <w:ind w:firstLine="540"/>
        <w:jc w:val="both"/>
      </w:pPr>
      <w:r>
        <w:t xml:space="preserve">1. Утвердить прилагаемую государственную </w:t>
      </w:r>
      <w:hyperlink w:anchor="P47" w:history="1">
        <w:r>
          <w:rPr>
            <w:color w:val="0000FF"/>
          </w:rPr>
          <w:t>программу</w:t>
        </w:r>
      </w:hyperlink>
      <w:r>
        <w:t xml:space="preserve"> Республики Саха (Якутия) "Развитие предпринимательства и туризма в Республике Саха (Якутия) на 2020 - 2024 годы".</w:t>
      </w:r>
    </w:p>
    <w:p w14:paraId="7BCFDB72" w14:textId="77777777" w:rsidR="00EF6D24" w:rsidRDefault="00EF6D24">
      <w:pPr>
        <w:pStyle w:val="ConsPlusNormal"/>
        <w:spacing w:before="220"/>
        <w:ind w:firstLine="540"/>
        <w:jc w:val="both"/>
      </w:pPr>
      <w:r>
        <w:t>2. Признать утратившими силу:</w:t>
      </w:r>
    </w:p>
    <w:p w14:paraId="70229ED8" w14:textId="77777777" w:rsidR="00EF6D24" w:rsidRDefault="00EF6D24">
      <w:pPr>
        <w:pStyle w:val="ConsPlusNormal"/>
        <w:spacing w:before="220"/>
        <w:ind w:firstLine="540"/>
        <w:jc w:val="both"/>
      </w:pPr>
      <w:hyperlink r:id="rId8" w:history="1">
        <w:r>
          <w:rPr>
            <w:color w:val="0000FF"/>
          </w:rPr>
          <w:t>Указ</w:t>
        </w:r>
      </w:hyperlink>
      <w:r>
        <w:t xml:space="preserve"> Главы Республики Саха (Якутия) от 04.12.2017 N 2262 "О государственной программе Республики Саха (Якутия) "Развитие предпринимательства в Республике Саха (Якутия) на 2018 - 2022 годы";</w:t>
      </w:r>
    </w:p>
    <w:p w14:paraId="7B34BD2D" w14:textId="77777777" w:rsidR="00EF6D24" w:rsidRDefault="00EF6D24">
      <w:pPr>
        <w:pStyle w:val="ConsPlusNormal"/>
        <w:spacing w:before="220"/>
        <w:ind w:firstLine="540"/>
        <w:jc w:val="both"/>
      </w:pPr>
      <w:hyperlink r:id="rId9" w:history="1">
        <w:r>
          <w:rPr>
            <w:color w:val="0000FF"/>
          </w:rPr>
          <w:t>Указ</w:t>
        </w:r>
      </w:hyperlink>
      <w:r>
        <w:t xml:space="preserve"> Главы Республики Саха (Якутия) от 15.12.2017 N 2279 "О государственной программе Республики Саха (Якутия) "Развитие креативной экономики и туризма в Республике Саха (Якутия) на 2018 - 2022 годы";</w:t>
      </w:r>
    </w:p>
    <w:p w14:paraId="314A592A" w14:textId="77777777" w:rsidR="00EF6D24" w:rsidRDefault="00EF6D24">
      <w:pPr>
        <w:pStyle w:val="ConsPlusNormal"/>
        <w:spacing w:before="220"/>
        <w:ind w:firstLine="540"/>
        <w:jc w:val="both"/>
      </w:pPr>
      <w:hyperlink r:id="rId10" w:history="1">
        <w:r>
          <w:rPr>
            <w:color w:val="0000FF"/>
          </w:rPr>
          <w:t>Указ</w:t>
        </w:r>
      </w:hyperlink>
      <w:r>
        <w:t xml:space="preserve"> Главы Республики Саха (Якутия) от 31.01.2018 N 2387 "О внесении изменений в Указ Главы Республики Саха (Якутия) от 4 декабря 2017 г. N 2262 "О государственной программе Республики Саха (Якутия) "Развитие предпринимательства в Республике Саха (Якутия) на 2018 - 2022 годы" и признании утратившим силу Указа Главы Республики Саха (Якутия) от 7 апреля 2016 г. N 1072 "О государственной программе Республики Саха (Якутия) "Развитие государственно-частного партнерства и реализация долгосрочных инвестиционных проектов";</w:t>
      </w:r>
    </w:p>
    <w:p w14:paraId="0C4B76CE" w14:textId="77777777" w:rsidR="00EF6D24" w:rsidRDefault="00EF6D24">
      <w:pPr>
        <w:pStyle w:val="ConsPlusNormal"/>
        <w:spacing w:before="220"/>
        <w:ind w:firstLine="540"/>
        <w:jc w:val="both"/>
      </w:pPr>
      <w:hyperlink r:id="rId11" w:history="1">
        <w:r>
          <w:rPr>
            <w:color w:val="0000FF"/>
          </w:rPr>
          <w:t>Указ</w:t>
        </w:r>
      </w:hyperlink>
      <w:r>
        <w:t xml:space="preserve"> Главы Республики Саха (Якутия) от 22.03.2018 N 2467 "О внесении изменений в государственную программу Республики Саха (Якутия) "Развитие креативной экономики и туризма в Республике Саха (Якутия) на 2018 - 2022 годы", утвержденную Указом Главы Республики Саха (Якутия) от 15 декабря 2017 г. N 2279";</w:t>
      </w:r>
    </w:p>
    <w:p w14:paraId="46196872" w14:textId="77777777" w:rsidR="00EF6D24" w:rsidRDefault="00EF6D24">
      <w:pPr>
        <w:pStyle w:val="ConsPlusNormal"/>
        <w:spacing w:before="220"/>
        <w:ind w:firstLine="540"/>
        <w:jc w:val="both"/>
      </w:pPr>
      <w:hyperlink r:id="rId12" w:history="1">
        <w:r>
          <w:rPr>
            <w:color w:val="0000FF"/>
          </w:rPr>
          <w:t>Указ</w:t>
        </w:r>
      </w:hyperlink>
      <w:r>
        <w:t xml:space="preserve"> Главы Республики Саха (Якутия) от 29.12.2018 N 307 "О внесении изменений в Указ Главы Республики Саха (Якутия) от 15 декабря 2017 г. N 2279 "О государственной программе Республики Саха (Якутия) "Развитие креативной экономики и туризма в Республике Саха (Якутия) на 2018 - 2022 годы";</w:t>
      </w:r>
    </w:p>
    <w:p w14:paraId="57C8AC50" w14:textId="77777777" w:rsidR="00EF6D24" w:rsidRDefault="00EF6D24">
      <w:pPr>
        <w:pStyle w:val="ConsPlusNormal"/>
        <w:spacing w:before="220"/>
        <w:ind w:firstLine="540"/>
        <w:jc w:val="both"/>
      </w:pPr>
      <w:hyperlink r:id="rId13" w:history="1">
        <w:r>
          <w:rPr>
            <w:color w:val="0000FF"/>
          </w:rPr>
          <w:t>Указ</w:t>
        </w:r>
      </w:hyperlink>
      <w:r>
        <w:t xml:space="preserve"> Главы Республики Саха (Якутия) от 14.01.2019 N 331 "О внесении изменений в Указ Главы Республики Саха (Якутия) от 4 декабря 2017 г. N 2262 "О государственной программе Республики Саха (Якутия) "Развитие предпринимательства в Республике Саха (Якутия) на 2018 - 2022 годы";</w:t>
      </w:r>
    </w:p>
    <w:p w14:paraId="48875D2B" w14:textId="77777777" w:rsidR="00EF6D24" w:rsidRDefault="00EF6D24">
      <w:pPr>
        <w:pStyle w:val="ConsPlusNormal"/>
        <w:spacing w:before="220"/>
        <w:ind w:firstLine="540"/>
        <w:jc w:val="both"/>
      </w:pPr>
      <w:hyperlink r:id="rId14" w:history="1">
        <w:r>
          <w:rPr>
            <w:color w:val="0000FF"/>
          </w:rPr>
          <w:t>Указ</w:t>
        </w:r>
      </w:hyperlink>
      <w:r>
        <w:t xml:space="preserve"> Главы Республики Саха (Якутия) от 30.01.2019 N 364 "О внесении изменений в государственную программу Республики Саха (Якутия) "Развитие предпринимательства в </w:t>
      </w:r>
      <w:r>
        <w:lastRenderedPageBreak/>
        <w:t>Республике Саха (Якутия) на 2018 - 2022 годы", утвержденную Указом Главы Республики Саха (Якутия) от 4 декабря 2017 г. N 2262";</w:t>
      </w:r>
    </w:p>
    <w:p w14:paraId="0C0E07E0" w14:textId="77777777" w:rsidR="00EF6D24" w:rsidRDefault="00EF6D24">
      <w:pPr>
        <w:pStyle w:val="ConsPlusNormal"/>
        <w:spacing w:before="220"/>
        <w:ind w:firstLine="540"/>
        <w:jc w:val="both"/>
      </w:pPr>
      <w:hyperlink r:id="rId15" w:history="1">
        <w:r>
          <w:rPr>
            <w:color w:val="0000FF"/>
          </w:rPr>
          <w:t>Указ</w:t>
        </w:r>
      </w:hyperlink>
      <w:r>
        <w:t xml:space="preserve"> Главы Республики Саха (Якутия) от 16.04.2019 N 486 "О внесении изменений в государственную программу Республики Саха (Якутия) "Развитие креативной экономики и туризма в Республике Саха (Якутия) на 2018 - 2022 годы", утвержденную Указом Главы Республики Саха (Якутия) от 15 декабря 2017 г. N 2279";</w:t>
      </w:r>
    </w:p>
    <w:p w14:paraId="1150DA45" w14:textId="77777777" w:rsidR="00EF6D24" w:rsidRDefault="00EF6D24">
      <w:pPr>
        <w:pStyle w:val="ConsPlusNormal"/>
        <w:spacing w:before="220"/>
        <w:ind w:firstLine="540"/>
        <w:jc w:val="both"/>
      </w:pPr>
      <w:hyperlink r:id="rId16" w:history="1">
        <w:r>
          <w:rPr>
            <w:color w:val="0000FF"/>
          </w:rPr>
          <w:t>Указ</w:t>
        </w:r>
      </w:hyperlink>
      <w:r>
        <w:t xml:space="preserve"> Главы Республики Саха (Якутия) от 28.05.2019 N 568 "О внесении изменений в государственную программу Республики Саха (Якутия) "Развитие предпринимательства в Республике Саха (Якутия) на 2018 - 2022 годы", утвержденную Указом Главы Республики Саха (Якутия) от 4 декабря 2017 г. N 2262";</w:t>
      </w:r>
    </w:p>
    <w:p w14:paraId="65D23DE4" w14:textId="77777777" w:rsidR="00EF6D24" w:rsidRDefault="00EF6D24">
      <w:pPr>
        <w:pStyle w:val="ConsPlusNormal"/>
        <w:spacing w:before="220"/>
        <w:ind w:firstLine="540"/>
        <w:jc w:val="both"/>
      </w:pPr>
      <w:hyperlink r:id="rId17" w:history="1">
        <w:r>
          <w:rPr>
            <w:color w:val="0000FF"/>
          </w:rPr>
          <w:t>Указ</w:t>
        </w:r>
      </w:hyperlink>
      <w:r>
        <w:t xml:space="preserve"> Главы Республики Саха (Якутия) от 28.05.2019 N 569 "О внесении изменений в государственную программу Республики Саха (Якутия) "Развитие креативной экономики и туризма в Республике Саха (Якутия) на 2018 - 2022 годы", утвержденную Указом Главы Республики Саха (Якутия) от 15 декабря 2017 г. N 2279";</w:t>
      </w:r>
    </w:p>
    <w:p w14:paraId="4D9D2FD7" w14:textId="77777777" w:rsidR="00EF6D24" w:rsidRDefault="00EF6D24">
      <w:pPr>
        <w:pStyle w:val="ConsPlusNormal"/>
        <w:spacing w:before="220"/>
        <w:ind w:firstLine="540"/>
        <w:jc w:val="both"/>
      </w:pPr>
      <w:hyperlink r:id="rId18" w:history="1">
        <w:r>
          <w:rPr>
            <w:color w:val="0000FF"/>
          </w:rPr>
          <w:t>Указ</w:t>
        </w:r>
      </w:hyperlink>
      <w:r>
        <w:t xml:space="preserve"> Главы Республики Саха (Якутия) от 20.08.2019 N 698 "О внесении изменений в государственную программу Республики Саха (Якутия) "Развитие предпринимательства в Республике Саха (Якутия) на 2018 - 2022 годы", утвержденную Указом Главы Республики Саха (Якутия) от 4 декабря 2017 г. N 2262";</w:t>
      </w:r>
    </w:p>
    <w:p w14:paraId="2241270B" w14:textId="77777777" w:rsidR="00EF6D24" w:rsidRDefault="00EF6D24">
      <w:pPr>
        <w:pStyle w:val="ConsPlusNormal"/>
        <w:spacing w:before="220"/>
        <w:ind w:firstLine="540"/>
        <w:jc w:val="both"/>
      </w:pPr>
      <w:hyperlink r:id="rId19" w:history="1">
        <w:r>
          <w:rPr>
            <w:color w:val="0000FF"/>
          </w:rPr>
          <w:t>Указ</w:t>
        </w:r>
      </w:hyperlink>
      <w:r>
        <w:t xml:space="preserve"> Главы Республики Саха (Якутия) от 15.10.2019 N 782 "О внесении изменений в государственную программу Республики Саха (Якутия) "Развитие предпринимательства в Республике Саха (Якутия) на 2018 - 2022 годы", утвержденную Указом Главы Республики Саха (Якутия) от 4 декабря 2017 г. N 2262";</w:t>
      </w:r>
    </w:p>
    <w:p w14:paraId="3883A5F7" w14:textId="77777777" w:rsidR="00EF6D24" w:rsidRDefault="00EF6D24">
      <w:pPr>
        <w:pStyle w:val="ConsPlusNormal"/>
        <w:spacing w:before="220"/>
        <w:ind w:firstLine="540"/>
        <w:jc w:val="both"/>
      </w:pPr>
      <w:hyperlink r:id="rId20" w:history="1">
        <w:r>
          <w:rPr>
            <w:color w:val="0000FF"/>
          </w:rPr>
          <w:t>пункт 1</w:t>
        </w:r>
      </w:hyperlink>
      <w:r>
        <w:t xml:space="preserve"> Указа Главы Республики Саха (Якутия) от 29.10.2019 N 798 "О внесении изменений в отдельные указы и распоряжения Главы Республики Саха (Якутия)".</w:t>
      </w:r>
    </w:p>
    <w:p w14:paraId="2D82CDD2" w14:textId="77777777" w:rsidR="00EF6D24" w:rsidRDefault="00EF6D24">
      <w:pPr>
        <w:pStyle w:val="ConsPlusNormal"/>
        <w:spacing w:before="220"/>
        <w:ind w:firstLine="540"/>
        <w:jc w:val="both"/>
      </w:pPr>
      <w:r>
        <w:t>3. Контроль исполнения настоящего Указа возложить на заместителя Председателя Правительства Республики Саха (Якутия) Бычкова К.Е.</w:t>
      </w:r>
    </w:p>
    <w:p w14:paraId="0E1ECA02" w14:textId="77777777" w:rsidR="00EF6D24" w:rsidRDefault="00EF6D24">
      <w:pPr>
        <w:pStyle w:val="ConsPlusNormal"/>
        <w:spacing w:before="220"/>
        <w:ind w:firstLine="540"/>
        <w:jc w:val="both"/>
      </w:pPr>
      <w:r>
        <w:t>4. Настоящий Указ вступает в силу с 1 января 2020 года.</w:t>
      </w:r>
    </w:p>
    <w:p w14:paraId="4E386499" w14:textId="77777777" w:rsidR="00EF6D24" w:rsidRDefault="00EF6D24">
      <w:pPr>
        <w:pStyle w:val="ConsPlusNormal"/>
        <w:spacing w:before="220"/>
        <w:ind w:firstLine="540"/>
        <w:jc w:val="both"/>
      </w:pPr>
      <w:r>
        <w:t>5. Опубликовать настоящий Указ в официальных средствах массовой информации.</w:t>
      </w:r>
    </w:p>
    <w:p w14:paraId="6478326C" w14:textId="77777777" w:rsidR="00EF6D24" w:rsidRDefault="00EF6D24">
      <w:pPr>
        <w:pStyle w:val="ConsPlusNormal"/>
      </w:pPr>
    </w:p>
    <w:p w14:paraId="72334833" w14:textId="77777777" w:rsidR="00EF6D24" w:rsidRDefault="00EF6D24">
      <w:pPr>
        <w:pStyle w:val="ConsPlusNormal"/>
        <w:jc w:val="right"/>
      </w:pPr>
      <w:r>
        <w:t>Глава</w:t>
      </w:r>
    </w:p>
    <w:p w14:paraId="3465CD1B" w14:textId="77777777" w:rsidR="00EF6D24" w:rsidRDefault="00EF6D24">
      <w:pPr>
        <w:pStyle w:val="ConsPlusNormal"/>
        <w:jc w:val="right"/>
      </w:pPr>
      <w:r>
        <w:t>Республики Саха (Якутия)</w:t>
      </w:r>
    </w:p>
    <w:p w14:paraId="407A52F6" w14:textId="77777777" w:rsidR="00EF6D24" w:rsidRDefault="00EF6D24">
      <w:pPr>
        <w:pStyle w:val="ConsPlusNormal"/>
        <w:jc w:val="right"/>
      </w:pPr>
      <w:r>
        <w:t>А.НИКОЛАЕВ</w:t>
      </w:r>
    </w:p>
    <w:p w14:paraId="2FCD6C27" w14:textId="77777777" w:rsidR="00EF6D24" w:rsidRDefault="00EF6D24">
      <w:pPr>
        <w:pStyle w:val="ConsPlusNormal"/>
      </w:pPr>
      <w:r>
        <w:t>16 декабря 2019 года</w:t>
      </w:r>
    </w:p>
    <w:p w14:paraId="76BAE443" w14:textId="77777777" w:rsidR="00EF6D24" w:rsidRDefault="00EF6D24">
      <w:pPr>
        <w:pStyle w:val="ConsPlusNormal"/>
        <w:spacing w:before="220"/>
      </w:pPr>
      <w:r>
        <w:t>N 899</w:t>
      </w:r>
    </w:p>
    <w:p w14:paraId="7AD3E535" w14:textId="77777777" w:rsidR="00EF6D24" w:rsidRDefault="00EF6D24">
      <w:pPr>
        <w:pStyle w:val="ConsPlusNormal"/>
      </w:pPr>
    </w:p>
    <w:p w14:paraId="2E0D20A9" w14:textId="77777777" w:rsidR="00EF6D24" w:rsidRDefault="00EF6D24">
      <w:pPr>
        <w:pStyle w:val="ConsPlusNormal"/>
      </w:pPr>
    </w:p>
    <w:p w14:paraId="48AAB75B" w14:textId="77777777" w:rsidR="00EF6D24" w:rsidRDefault="00EF6D24">
      <w:pPr>
        <w:pStyle w:val="ConsPlusNormal"/>
      </w:pPr>
    </w:p>
    <w:p w14:paraId="5848EE3B" w14:textId="77777777" w:rsidR="00EF6D24" w:rsidRDefault="00EF6D24">
      <w:pPr>
        <w:pStyle w:val="ConsPlusNormal"/>
      </w:pPr>
    </w:p>
    <w:p w14:paraId="00E834EA" w14:textId="77777777" w:rsidR="00EF6D24" w:rsidRDefault="00EF6D24">
      <w:pPr>
        <w:pStyle w:val="ConsPlusNormal"/>
      </w:pPr>
    </w:p>
    <w:p w14:paraId="6742A290" w14:textId="77777777" w:rsidR="00EF6D24" w:rsidRDefault="00EF6D24">
      <w:pPr>
        <w:pStyle w:val="ConsPlusNormal"/>
        <w:jc w:val="right"/>
        <w:outlineLvl w:val="0"/>
      </w:pPr>
      <w:r>
        <w:t>Утверждена</w:t>
      </w:r>
    </w:p>
    <w:p w14:paraId="026358F1" w14:textId="77777777" w:rsidR="00EF6D24" w:rsidRDefault="00EF6D24">
      <w:pPr>
        <w:pStyle w:val="ConsPlusNormal"/>
        <w:jc w:val="right"/>
      </w:pPr>
      <w:r>
        <w:t>Указом Главы</w:t>
      </w:r>
    </w:p>
    <w:p w14:paraId="3857C056" w14:textId="77777777" w:rsidR="00EF6D24" w:rsidRDefault="00EF6D24">
      <w:pPr>
        <w:pStyle w:val="ConsPlusNormal"/>
        <w:jc w:val="right"/>
      </w:pPr>
      <w:r>
        <w:t>Республики Саха (Якутия)</w:t>
      </w:r>
    </w:p>
    <w:p w14:paraId="197A7239" w14:textId="77777777" w:rsidR="00EF6D24" w:rsidRDefault="00EF6D24">
      <w:pPr>
        <w:pStyle w:val="ConsPlusNormal"/>
        <w:jc w:val="right"/>
      </w:pPr>
      <w:r>
        <w:t>от 16 декабря 2019 г. N 899</w:t>
      </w:r>
    </w:p>
    <w:p w14:paraId="097CAA0F" w14:textId="77777777" w:rsidR="00EF6D24" w:rsidRDefault="00EF6D24">
      <w:pPr>
        <w:pStyle w:val="ConsPlusNormal"/>
      </w:pPr>
    </w:p>
    <w:p w14:paraId="0E94C184" w14:textId="77777777" w:rsidR="00EF6D24" w:rsidRDefault="00EF6D24">
      <w:pPr>
        <w:pStyle w:val="ConsPlusTitle"/>
        <w:jc w:val="center"/>
      </w:pPr>
      <w:bookmarkStart w:id="0" w:name="P47"/>
      <w:bookmarkEnd w:id="0"/>
      <w:r>
        <w:t>ГОСУДАРСТВЕННАЯ ПРОГРАММА</w:t>
      </w:r>
    </w:p>
    <w:p w14:paraId="7BD0A40A" w14:textId="77777777" w:rsidR="00EF6D24" w:rsidRDefault="00EF6D24">
      <w:pPr>
        <w:pStyle w:val="ConsPlusTitle"/>
        <w:jc w:val="center"/>
      </w:pPr>
      <w:r>
        <w:t>РЕСПУБЛИКИ САХА (ЯКУТИЯ) "РАЗВИТИЕ ПРЕДПРИНИМАТЕЛЬСТВА</w:t>
      </w:r>
    </w:p>
    <w:p w14:paraId="0E321197" w14:textId="77777777" w:rsidR="00EF6D24" w:rsidRDefault="00EF6D24">
      <w:pPr>
        <w:pStyle w:val="ConsPlusTitle"/>
        <w:jc w:val="center"/>
      </w:pPr>
      <w:r>
        <w:lastRenderedPageBreak/>
        <w:t>И ТУРИЗМА В РЕСПУБЛИКЕ САХА (ЯКУТИЯ) НА 2020 - 2024 ГОДЫ"</w:t>
      </w:r>
    </w:p>
    <w:p w14:paraId="31D98E5F" w14:textId="77777777" w:rsidR="00EF6D24" w:rsidRDefault="00EF6D24">
      <w:pPr>
        <w:pStyle w:val="ConsPlusNormal"/>
      </w:pPr>
    </w:p>
    <w:p w14:paraId="0237950D" w14:textId="77777777" w:rsidR="00EF6D24" w:rsidRDefault="00EF6D24">
      <w:pPr>
        <w:pStyle w:val="ConsPlusTitle"/>
        <w:jc w:val="center"/>
        <w:outlineLvl w:val="1"/>
      </w:pPr>
      <w:r>
        <w:t>Паспорт</w:t>
      </w:r>
    </w:p>
    <w:p w14:paraId="295DD297" w14:textId="77777777" w:rsidR="00EF6D24" w:rsidRDefault="00EF6D24">
      <w:pPr>
        <w:pStyle w:val="ConsPlusTitle"/>
        <w:jc w:val="center"/>
      </w:pPr>
      <w:r>
        <w:t>государственной программы</w:t>
      </w:r>
    </w:p>
    <w:p w14:paraId="0F64AD8C" w14:textId="77777777" w:rsidR="00EF6D24" w:rsidRDefault="00EF6D24">
      <w:pPr>
        <w:pStyle w:val="ConsPlusTitle"/>
        <w:jc w:val="center"/>
      </w:pPr>
      <w:r>
        <w:t>Республики Саха (Якутия)</w:t>
      </w:r>
    </w:p>
    <w:p w14:paraId="2462914D" w14:textId="77777777" w:rsidR="00EF6D24" w:rsidRDefault="00EF6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7"/>
        <w:gridCol w:w="6576"/>
      </w:tblGrid>
      <w:tr w:rsidR="00EF6D24" w14:paraId="505CBB66" w14:textId="77777777">
        <w:tc>
          <w:tcPr>
            <w:tcW w:w="2477" w:type="dxa"/>
          </w:tcPr>
          <w:p w14:paraId="746D0EB6" w14:textId="77777777" w:rsidR="00EF6D24" w:rsidRDefault="00EF6D24">
            <w:pPr>
              <w:pStyle w:val="ConsPlusNormal"/>
              <w:jc w:val="both"/>
            </w:pPr>
            <w:r>
              <w:t>Наименование государственной программы</w:t>
            </w:r>
          </w:p>
        </w:tc>
        <w:tc>
          <w:tcPr>
            <w:tcW w:w="6576" w:type="dxa"/>
          </w:tcPr>
          <w:p w14:paraId="16DA50DC" w14:textId="77777777" w:rsidR="00EF6D24" w:rsidRDefault="00EF6D24">
            <w:pPr>
              <w:pStyle w:val="ConsPlusNormal"/>
              <w:jc w:val="both"/>
            </w:pPr>
            <w:r>
              <w:t>Развитие предпринимательства и туризма в Республике Саха (Якутия) на 2020 - 2024 годы</w:t>
            </w:r>
          </w:p>
        </w:tc>
      </w:tr>
      <w:tr w:rsidR="00EF6D24" w14:paraId="17769498" w14:textId="77777777">
        <w:tc>
          <w:tcPr>
            <w:tcW w:w="2477" w:type="dxa"/>
          </w:tcPr>
          <w:p w14:paraId="108E09BB" w14:textId="77777777" w:rsidR="00EF6D24" w:rsidRDefault="00EF6D24">
            <w:pPr>
              <w:pStyle w:val="ConsPlusNormal"/>
              <w:jc w:val="both"/>
            </w:pPr>
            <w:r>
              <w:t>Ответственный исполнитель программы</w:t>
            </w:r>
          </w:p>
        </w:tc>
        <w:tc>
          <w:tcPr>
            <w:tcW w:w="6576" w:type="dxa"/>
          </w:tcPr>
          <w:p w14:paraId="3417FDF6" w14:textId="77777777" w:rsidR="00EF6D24" w:rsidRDefault="00EF6D24">
            <w:pPr>
              <w:pStyle w:val="ConsPlusNormal"/>
              <w:jc w:val="both"/>
            </w:pPr>
            <w:r>
              <w:t>Министерство предпринимательства, торговли и туризма Республики Саха (Якутия)</w:t>
            </w:r>
          </w:p>
        </w:tc>
      </w:tr>
      <w:tr w:rsidR="00EF6D24" w14:paraId="01223536" w14:textId="77777777">
        <w:tc>
          <w:tcPr>
            <w:tcW w:w="2477" w:type="dxa"/>
          </w:tcPr>
          <w:p w14:paraId="3B2F56F9" w14:textId="77777777" w:rsidR="00EF6D24" w:rsidRDefault="00EF6D24">
            <w:pPr>
              <w:pStyle w:val="ConsPlusNormal"/>
              <w:jc w:val="both"/>
            </w:pPr>
            <w:r>
              <w:t>Соисполнители программы</w:t>
            </w:r>
          </w:p>
        </w:tc>
        <w:tc>
          <w:tcPr>
            <w:tcW w:w="6576" w:type="dxa"/>
          </w:tcPr>
          <w:p w14:paraId="22285A70" w14:textId="77777777" w:rsidR="00EF6D24" w:rsidRDefault="00EF6D24">
            <w:pPr>
              <w:pStyle w:val="ConsPlusNormal"/>
              <w:jc w:val="both"/>
            </w:pPr>
            <w:r>
              <w:t>Министерство предпринимательства, торговли и туризма Республики Саха (Якутия)</w:t>
            </w:r>
          </w:p>
        </w:tc>
      </w:tr>
      <w:tr w:rsidR="00EF6D24" w14:paraId="363B1B0C" w14:textId="77777777">
        <w:tc>
          <w:tcPr>
            <w:tcW w:w="2477" w:type="dxa"/>
          </w:tcPr>
          <w:p w14:paraId="186006C7" w14:textId="77777777" w:rsidR="00EF6D24" w:rsidRDefault="00EF6D24">
            <w:pPr>
              <w:pStyle w:val="ConsPlusNormal"/>
              <w:jc w:val="both"/>
            </w:pPr>
            <w:r>
              <w:t>Участники программы</w:t>
            </w:r>
          </w:p>
        </w:tc>
        <w:tc>
          <w:tcPr>
            <w:tcW w:w="6576" w:type="dxa"/>
          </w:tcPr>
          <w:p w14:paraId="36F0AF93" w14:textId="77777777" w:rsidR="00EF6D24" w:rsidRDefault="00EF6D24">
            <w:pPr>
              <w:pStyle w:val="ConsPlusNormal"/>
              <w:jc w:val="both"/>
            </w:pPr>
            <w:r>
              <w:t>Министерство предпринимательства, торговли и туризма Республики Саха (Якутия);</w:t>
            </w:r>
          </w:p>
          <w:p w14:paraId="4A8C70FB" w14:textId="77777777" w:rsidR="00EF6D24" w:rsidRDefault="00EF6D24">
            <w:pPr>
              <w:pStyle w:val="ConsPlusNormal"/>
              <w:jc w:val="both"/>
            </w:pPr>
            <w:r>
              <w:t>Министерство экономики Республики Саха (Якутия);</w:t>
            </w:r>
          </w:p>
          <w:p w14:paraId="08D735CA" w14:textId="77777777" w:rsidR="00EF6D24" w:rsidRDefault="00EF6D24">
            <w:pPr>
              <w:pStyle w:val="ConsPlusNormal"/>
              <w:jc w:val="both"/>
            </w:pPr>
            <w:r>
              <w:t>Министерство инноваций, цифрового развития и инфокоммуникационных технологий Республики Саха (Якутия);</w:t>
            </w:r>
          </w:p>
          <w:p w14:paraId="43372960" w14:textId="77777777" w:rsidR="00EF6D24" w:rsidRDefault="00EF6D24">
            <w:pPr>
              <w:pStyle w:val="ConsPlusNormal"/>
              <w:jc w:val="both"/>
            </w:pPr>
            <w:r>
              <w:t>Министерство по внешним связям и делам народов Республики Саха (Якутия)</w:t>
            </w:r>
          </w:p>
        </w:tc>
      </w:tr>
      <w:tr w:rsidR="00EF6D24" w14:paraId="7F209F42" w14:textId="77777777">
        <w:tc>
          <w:tcPr>
            <w:tcW w:w="2477" w:type="dxa"/>
          </w:tcPr>
          <w:p w14:paraId="148966AA" w14:textId="77777777" w:rsidR="00EF6D24" w:rsidRDefault="00EF6D24">
            <w:pPr>
              <w:pStyle w:val="ConsPlusNormal"/>
              <w:jc w:val="both"/>
            </w:pPr>
            <w:r>
              <w:t>Подпрограммы программы</w:t>
            </w:r>
          </w:p>
        </w:tc>
        <w:tc>
          <w:tcPr>
            <w:tcW w:w="6576" w:type="dxa"/>
          </w:tcPr>
          <w:p w14:paraId="76345049" w14:textId="77777777" w:rsidR="00EF6D24" w:rsidRDefault="00EF6D24">
            <w:pPr>
              <w:pStyle w:val="ConsPlusNormal"/>
              <w:jc w:val="both"/>
            </w:pPr>
            <w:r>
              <w:t>Подпрограмма N 1 "Обеспечивающая подпрограмма";</w:t>
            </w:r>
          </w:p>
          <w:p w14:paraId="4FF8FA21" w14:textId="77777777" w:rsidR="00EF6D24" w:rsidRDefault="00EF6D24">
            <w:pPr>
              <w:pStyle w:val="ConsPlusNormal"/>
              <w:jc w:val="both"/>
            </w:pPr>
            <w:r>
              <w:t>подпрограмма N 2 "Развитие малого и среднего предпринимательства в Республике Саха (Якутия)";</w:t>
            </w:r>
          </w:p>
          <w:p w14:paraId="1DA09656" w14:textId="77777777" w:rsidR="00EF6D24" w:rsidRDefault="00EF6D24">
            <w:pPr>
              <w:pStyle w:val="ConsPlusNormal"/>
              <w:jc w:val="both"/>
            </w:pPr>
            <w:r>
              <w:t>подпрограмма N 3 "Развитие внутреннего и въездного туризма в Республике Саха (Якутия)";</w:t>
            </w:r>
          </w:p>
          <w:p w14:paraId="34B42C9F" w14:textId="77777777" w:rsidR="00EF6D24" w:rsidRDefault="00EF6D24">
            <w:pPr>
              <w:pStyle w:val="ConsPlusNormal"/>
              <w:jc w:val="both"/>
            </w:pPr>
            <w:r>
              <w:t>подпрограмма N 4 "Создание условий и повышение конкурентной среды на потребительском рынке Республики Саха (Якутия)"</w:t>
            </w:r>
          </w:p>
        </w:tc>
      </w:tr>
      <w:tr w:rsidR="00EF6D24" w14:paraId="64B1FF7C" w14:textId="77777777">
        <w:tc>
          <w:tcPr>
            <w:tcW w:w="2477" w:type="dxa"/>
          </w:tcPr>
          <w:p w14:paraId="218A9C77" w14:textId="77777777" w:rsidR="00EF6D24" w:rsidRDefault="00EF6D24">
            <w:pPr>
              <w:pStyle w:val="ConsPlusNormal"/>
              <w:jc w:val="both"/>
            </w:pPr>
            <w:r>
              <w:t>Цели программы</w:t>
            </w:r>
          </w:p>
        </w:tc>
        <w:tc>
          <w:tcPr>
            <w:tcW w:w="6576" w:type="dxa"/>
          </w:tcPr>
          <w:p w14:paraId="5DA153E0" w14:textId="77777777" w:rsidR="00EF6D24" w:rsidRDefault="00EF6D24">
            <w:pPr>
              <w:pStyle w:val="ConsPlusNormal"/>
              <w:jc w:val="both"/>
            </w:pPr>
            <w:r>
              <w:t>Создание стимулов и содействие формированию условий для развития субъектов малого и среднего предпринимательства.</w:t>
            </w:r>
          </w:p>
          <w:p w14:paraId="111B9FA1" w14:textId="77777777" w:rsidR="00EF6D24" w:rsidRDefault="00EF6D24">
            <w:pPr>
              <w:pStyle w:val="ConsPlusNormal"/>
              <w:jc w:val="both"/>
            </w:pPr>
            <w:r>
              <w:t>Комплексное развитие внутреннего и въездного туризма, индустрии гостеприимства.</w:t>
            </w:r>
          </w:p>
          <w:p w14:paraId="6BC7A280" w14:textId="77777777" w:rsidR="00EF6D24" w:rsidRDefault="00EF6D24">
            <w:pPr>
              <w:pStyle w:val="ConsPlusNormal"/>
              <w:jc w:val="both"/>
            </w:pPr>
            <w:r>
              <w:t>Повышение конкурентоспособности производимой продукции субъектов малого и среднего предпринимательства и создание благоприятных условий на потребительском рынке</w:t>
            </w:r>
          </w:p>
        </w:tc>
      </w:tr>
      <w:tr w:rsidR="00EF6D24" w14:paraId="29C80E28" w14:textId="77777777">
        <w:tc>
          <w:tcPr>
            <w:tcW w:w="2477" w:type="dxa"/>
          </w:tcPr>
          <w:p w14:paraId="1BA322F9" w14:textId="77777777" w:rsidR="00EF6D24" w:rsidRDefault="00EF6D24">
            <w:pPr>
              <w:pStyle w:val="ConsPlusNormal"/>
              <w:jc w:val="both"/>
            </w:pPr>
            <w:r>
              <w:t>Задачи программы</w:t>
            </w:r>
          </w:p>
        </w:tc>
        <w:tc>
          <w:tcPr>
            <w:tcW w:w="6576" w:type="dxa"/>
          </w:tcPr>
          <w:p w14:paraId="5C8165A6" w14:textId="77777777" w:rsidR="00EF6D24" w:rsidRDefault="00EF6D24">
            <w:pPr>
              <w:pStyle w:val="ConsPlusNormal"/>
              <w:jc w:val="both"/>
            </w:pPr>
            <w:r>
              <w:t>1. Формирование благоприятного климата для развития предпринимательской инициативы. Способствование популяризации предпринимательства, формированию положительного образа предпринимателя, развитию предпринимательского мышления.</w:t>
            </w:r>
          </w:p>
          <w:p w14:paraId="6B257E2C" w14:textId="77777777" w:rsidR="00EF6D24" w:rsidRDefault="00EF6D24">
            <w:pPr>
              <w:pStyle w:val="ConsPlusNormal"/>
              <w:jc w:val="both"/>
            </w:pPr>
            <w:r>
              <w:t>2. Обеспечение доступного туристско-рекреационного комплекса. Создание комфортной среды пребывания туристов на уровне мировых стандартов. Продвижение республиканских туристических продуктов на межрегиональный и международный уровни. Совершенствование системы управления и подготовки кадров в сфере туризма, создание эффективной системы учета показателей туристской отрасли.</w:t>
            </w:r>
          </w:p>
          <w:p w14:paraId="18665B44" w14:textId="77777777" w:rsidR="00EF6D24" w:rsidRDefault="00EF6D24">
            <w:pPr>
              <w:pStyle w:val="ConsPlusNormal"/>
              <w:jc w:val="both"/>
            </w:pPr>
            <w:r>
              <w:t xml:space="preserve">3. Системное стимулирование повышения качества выпускаемой продукции и оказываемых услуг, формирование бренда "Сделано в </w:t>
            </w:r>
            <w:r>
              <w:lastRenderedPageBreak/>
              <w:t>Якутии - лучшее в мире"</w:t>
            </w:r>
          </w:p>
        </w:tc>
      </w:tr>
      <w:tr w:rsidR="00EF6D24" w14:paraId="1200EE7B" w14:textId="77777777">
        <w:tc>
          <w:tcPr>
            <w:tcW w:w="2477" w:type="dxa"/>
          </w:tcPr>
          <w:p w14:paraId="7AD3CED2" w14:textId="77777777" w:rsidR="00EF6D24" w:rsidRDefault="00EF6D24">
            <w:pPr>
              <w:pStyle w:val="ConsPlusNormal"/>
              <w:jc w:val="both"/>
            </w:pPr>
            <w:r>
              <w:lastRenderedPageBreak/>
              <w:t>Целевые показатели (индикаторы) программы</w:t>
            </w:r>
          </w:p>
        </w:tc>
        <w:tc>
          <w:tcPr>
            <w:tcW w:w="6576" w:type="dxa"/>
          </w:tcPr>
          <w:p w14:paraId="2AB25AA2" w14:textId="77777777" w:rsidR="00EF6D24" w:rsidRDefault="00EF6D24">
            <w:pPr>
              <w:pStyle w:val="ConsPlusNormal"/>
              <w:jc w:val="both"/>
            </w:pPr>
            <w:r>
              <w:t>Численность занятых в сфере малого и среднего предпринимательства, включая индивидуальных предпринимателей, тыс. человек:</w:t>
            </w:r>
          </w:p>
          <w:p w14:paraId="174BB492" w14:textId="77777777" w:rsidR="00EF6D24" w:rsidRDefault="00EF6D24">
            <w:pPr>
              <w:pStyle w:val="ConsPlusNormal"/>
              <w:jc w:val="both"/>
            </w:pPr>
            <w:r>
              <w:t>2020 год - 95;</w:t>
            </w:r>
          </w:p>
          <w:p w14:paraId="4E5B15F6" w14:textId="77777777" w:rsidR="00EF6D24" w:rsidRDefault="00EF6D24">
            <w:pPr>
              <w:pStyle w:val="ConsPlusNormal"/>
              <w:jc w:val="both"/>
            </w:pPr>
            <w:r>
              <w:t>2021 год - 99;</w:t>
            </w:r>
          </w:p>
          <w:p w14:paraId="17665ECD" w14:textId="77777777" w:rsidR="00EF6D24" w:rsidRDefault="00EF6D24">
            <w:pPr>
              <w:pStyle w:val="ConsPlusNormal"/>
              <w:jc w:val="both"/>
            </w:pPr>
            <w:r>
              <w:t>2022 год - 102;</w:t>
            </w:r>
          </w:p>
          <w:p w14:paraId="4D4FAF8B" w14:textId="77777777" w:rsidR="00EF6D24" w:rsidRDefault="00EF6D24">
            <w:pPr>
              <w:pStyle w:val="ConsPlusNormal"/>
              <w:jc w:val="both"/>
            </w:pPr>
            <w:r>
              <w:t>2023 год - 105;</w:t>
            </w:r>
          </w:p>
          <w:p w14:paraId="050E55DF" w14:textId="77777777" w:rsidR="00EF6D24" w:rsidRDefault="00EF6D24">
            <w:pPr>
              <w:pStyle w:val="ConsPlusNormal"/>
              <w:jc w:val="both"/>
            </w:pPr>
            <w:r>
              <w:t>2024 год - 107</w:t>
            </w:r>
          </w:p>
        </w:tc>
      </w:tr>
      <w:tr w:rsidR="00EF6D24" w14:paraId="7B27C303" w14:textId="77777777">
        <w:tc>
          <w:tcPr>
            <w:tcW w:w="2477" w:type="dxa"/>
          </w:tcPr>
          <w:p w14:paraId="48C9AD70" w14:textId="77777777" w:rsidR="00EF6D24" w:rsidRDefault="00EF6D24">
            <w:pPr>
              <w:pStyle w:val="ConsPlusNormal"/>
              <w:jc w:val="both"/>
            </w:pPr>
            <w:r>
              <w:t>Сроки реализации программы</w:t>
            </w:r>
          </w:p>
        </w:tc>
        <w:tc>
          <w:tcPr>
            <w:tcW w:w="6576" w:type="dxa"/>
          </w:tcPr>
          <w:p w14:paraId="7C0F89D6" w14:textId="77777777" w:rsidR="00EF6D24" w:rsidRDefault="00EF6D24">
            <w:pPr>
              <w:pStyle w:val="ConsPlusNormal"/>
              <w:jc w:val="both"/>
            </w:pPr>
            <w:r>
              <w:t>2020 - 2024 годы</w:t>
            </w:r>
          </w:p>
        </w:tc>
      </w:tr>
      <w:tr w:rsidR="00EF6D24" w14:paraId="4E7F4483" w14:textId="77777777">
        <w:tc>
          <w:tcPr>
            <w:tcW w:w="2477" w:type="dxa"/>
          </w:tcPr>
          <w:p w14:paraId="3F713610" w14:textId="77777777" w:rsidR="00EF6D24" w:rsidRDefault="00EF6D24">
            <w:pPr>
              <w:pStyle w:val="ConsPlusNormal"/>
              <w:jc w:val="both"/>
            </w:pPr>
            <w:r>
              <w:t>Объем финансового обеспечения программы</w:t>
            </w:r>
          </w:p>
        </w:tc>
        <w:tc>
          <w:tcPr>
            <w:tcW w:w="6576" w:type="dxa"/>
          </w:tcPr>
          <w:p w14:paraId="7533D3E8" w14:textId="77777777" w:rsidR="00EF6D24" w:rsidRDefault="00EF6D24">
            <w:pPr>
              <w:pStyle w:val="ConsPlusNormal"/>
              <w:jc w:val="both"/>
            </w:pPr>
            <w:r>
              <w:t>Объем финансового обеспечения программы - 5 048 771,54 тыс. руб., в том числе по годам:</w:t>
            </w:r>
          </w:p>
          <w:p w14:paraId="60557227" w14:textId="77777777" w:rsidR="00EF6D24" w:rsidRDefault="00EF6D24">
            <w:pPr>
              <w:pStyle w:val="ConsPlusNormal"/>
              <w:jc w:val="both"/>
            </w:pPr>
            <w:r>
              <w:t>2020 год - 831 519,20 тыс. руб.;</w:t>
            </w:r>
          </w:p>
          <w:p w14:paraId="49091A35" w14:textId="77777777" w:rsidR="00EF6D24" w:rsidRDefault="00EF6D24">
            <w:pPr>
              <w:pStyle w:val="ConsPlusNormal"/>
              <w:jc w:val="both"/>
            </w:pPr>
            <w:r>
              <w:t>2021 год - 910 048,68 тыс. руб.;</w:t>
            </w:r>
          </w:p>
          <w:p w14:paraId="7D3F4D80" w14:textId="77777777" w:rsidR="00EF6D24" w:rsidRDefault="00EF6D24">
            <w:pPr>
              <w:pStyle w:val="ConsPlusNormal"/>
              <w:jc w:val="both"/>
            </w:pPr>
            <w:r>
              <w:t>2022 год - 980 120,66 тыс. руб.;</w:t>
            </w:r>
          </w:p>
          <w:p w14:paraId="008D1713" w14:textId="77777777" w:rsidR="00EF6D24" w:rsidRDefault="00EF6D24">
            <w:pPr>
              <w:pStyle w:val="ConsPlusNormal"/>
              <w:jc w:val="both"/>
            </w:pPr>
            <w:r>
              <w:t>2023 год - 1 135 791,00 тыс. руб.;</w:t>
            </w:r>
          </w:p>
          <w:p w14:paraId="3FBAD2D9" w14:textId="77777777" w:rsidR="00EF6D24" w:rsidRDefault="00EF6D24">
            <w:pPr>
              <w:pStyle w:val="ConsPlusNormal"/>
              <w:jc w:val="both"/>
            </w:pPr>
            <w:r>
              <w:t>2024 год - 1 191 292,00 тыс. руб.;</w:t>
            </w:r>
          </w:p>
          <w:p w14:paraId="7D37A958" w14:textId="77777777" w:rsidR="00EF6D24" w:rsidRDefault="00EF6D24">
            <w:pPr>
              <w:pStyle w:val="ConsPlusNormal"/>
              <w:jc w:val="both"/>
            </w:pPr>
            <w:r>
              <w:t>а) за счет средств государственного бюджета Республики Саха (Якутия) - 871 220,34 тыс. руб., в том числе по годам:</w:t>
            </w:r>
          </w:p>
          <w:p w14:paraId="5B688A74" w14:textId="77777777" w:rsidR="00EF6D24" w:rsidRDefault="00EF6D24">
            <w:pPr>
              <w:pStyle w:val="ConsPlusNormal"/>
              <w:jc w:val="both"/>
            </w:pPr>
            <w:r>
              <w:t>2020 год - 159 815,80 тыс. руб.;</w:t>
            </w:r>
          </w:p>
          <w:p w14:paraId="54947D26" w14:textId="77777777" w:rsidR="00EF6D24" w:rsidRDefault="00EF6D24">
            <w:pPr>
              <w:pStyle w:val="ConsPlusNormal"/>
              <w:jc w:val="both"/>
            </w:pPr>
            <w:r>
              <w:t>2021 год - 161 654,98 тыс. руб.;</w:t>
            </w:r>
          </w:p>
          <w:p w14:paraId="5F92020E" w14:textId="77777777" w:rsidR="00EF6D24" w:rsidRDefault="00EF6D24">
            <w:pPr>
              <w:pStyle w:val="ConsPlusNormal"/>
              <w:jc w:val="both"/>
            </w:pPr>
            <w:r>
              <w:t>2022 год - 155 505,96 тыс. руб.;</w:t>
            </w:r>
          </w:p>
          <w:p w14:paraId="7F65B876" w14:textId="77777777" w:rsidR="00EF6D24" w:rsidRDefault="00EF6D24">
            <w:pPr>
              <w:pStyle w:val="ConsPlusNormal"/>
              <w:jc w:val="both"/>
            </w:pPr>
            <w:r>
              <w:t>2023 год - 190 656,30 тыс. руб.;</w:t>
            </w:r>
          </w:p>
          <w:p w14:paraId="7C627DDA" w14:textId="77777777" w:rsidR="00EF6D24" w:rsidRDefault="00EF6D24">
            <w:pPr>
              <w:pStyle w:val="ConsPlusNormal"/>
              <w:jc w:val="both"/>
            </w:pPr>
            <w:r>
              <w:t>2024 год - 203 587,30 тыс. руб.;</w:t>
            </w:r>
          </w:p>
          <w:p w14:paraId="6982FF1E" w14:textId="77777777" w:rsidR="00EF6D24" w:rsidRDefault="00EF6D24">
            <w:pPr>
              <w:pStyle w:val="ConsPlusNormal"/>
              <w:jc w:val="both"/>
            </w:pPr>
            <w:r>
              <w:t>б) за счет средств федерального бюджета - 479 881,20 тыс. руб., в том числе по годам:</w:t>
            </w:r>
          </w:p>
          <w:p w14:paraId="61820387" w14:textId="77777777" w:rsidR="00EF6D24" w:rsidRDefault="00EF6D24">
            <w:pPr>
              <w:pStyle w:val="ConsPlusNormal"/>
              <w:jc w:val="both"/>
            </w:pPr>
            <w:r>
              <w:t>2020 год - 55 333,40 тыс. руб.;</w:t>
            </w:r>
          </w:p>
          <w:p w14:paraId="53CE45E2" w14:textId="77777777" w:rsidR="00EF6D24" w:rsidRDefault="00EF6D24">
            <w:pPr>
              <w:pStyle w:val="ConsPlusNormal"/>
              <w:jc w:val="both"/>
            </w:pPr>
            <w:r>
              <w:t>2021 год - 106 323,70 тыс. руб.;</w:t>
            </w:r>
          </w:p>
          <w:p w14:paraId="2B5BC1E6" w14:textId="77777777" w:rsidR="00EF6D24" w:rsidRDefault="00EF6D24">
            <w:pPr>
              <w:pStyle w:val="ConsPlusNormal"/>
              <w:jc w:val="both"/>
            </w:pPr>
            <w:r>
              <w:t>2022 год - 106 074,70 тыс. руб.;</w:t>
            </w:r>
          </w:p>
          <w:p w14:paraId="7A2A6360" w14:textId="77777777" w:rsidR="00EF6D24" w:rsidRDefault="00EF6D24">
            <w:pPr>
              <w:pStyle w:val="ConsPlusNormal"/>
              <w:jc w:val="both"/>
            </w:pPr>
            <w:r>
              <w:t>2023 год - 106 074,70 тыс. руб.;</w:t>
            </w:r>
          </w:p>
          <w:p w14:paraId="47335D60" w14:textId="77777777" w:rsidR="00EF6D24" w:rsidRDefault="00EF6D24">
            <w:pPr>
              <w:pStyle w:val="ConsPlusNormal"/>
              <w:jc w:val="both"/>
            </w:pPr>
            <w:r>
              <w:t>2024 год - 106 074,70 тыс. руб.;</w:t>
            </w:r>
          </w:p>
          <w:p w14:paraId="1891FD53" w14:textId="77777777" w:rsidR="00EF6D24" w:rsidRDefault="00EF6D24">
            <w:pPr>
              <w:pStyle w:val="ConsPlusNormal"/>
              <w:jc w:val="both"/>
            </w:pPr>
            <w:r>
              <w:t>в) за счет средств местных бюджетов - 0,00 тыс. руб., в том числе по годам:</w:t>
            </w:r>
          </w:p>
          <w:p w14:paraId="33B01DA3" w14:textId="77777777" w:rsidR="00EF6D24" w:rsidRDefault="00EF6D24">
            <w:pPr>
              <w:pStyle w:val="ConsPlusNormal"/>
              <w:jc w:val="both"/>
            </w:pPr>
            <w:r>
              <w:t>2020 год - 0,00 тыс. руб.;</w:t>
            </w:r>
          </w:p>
          <w:p w14:paraId="066DD0CF" w14:textId="77777777" w:rsidR="00EF6D24" w:rsidRDefault="00EF6D24">
            <w:pPr>
              <w:pStyle w:val="ConsPlusNormal"/>
              <w:jc w:val="both"/>
            </w:pPr>
            <w:r>
              <w:t>2021 год - 0,00 тыс. руб.;</w:t>
            </w:r>
          </w:p>
          <w:p w14:paraId="3DF03977" w14:textId="77777777" w:rsidR="00EF6D24" w:rsidRDefault="00EF6D24">
            <w:pPr>
              <w:pStyle w:val="ConsPlusNormal"/>
              <w:jc w:val="both"/>
            </w:pPr>
            <w:r>
              <w:t>2022 год - 0,00 тыс. руб.;</w:t>
            </w:r>
          </w:p>
          <w:p w14:paraId="43D960C6" w14:textId="77777777" w:rsidR="00EF6D24" w:rsidRDefault="00EF6D24">
            <w:pPr>
              <w:pStyle w:val="ConsPlusNormal"/>
              <w:jc w:val="both"/>
            </w:pPr>
            <w:r>
              <w:t>2023 год - 0,00 тыс. руб.;</w:t>
            </w:r>
          </w:p>
          <w:p w14:paraId="05625DE8" w14:textId="77777777" w:rsidR="00EF6D24" w:rsidRDefault="00EF6D24">
            <w:pPr>
              <w:pStyle w:val="ConsPlusNormal"/>
              <w:jc w:val="both"/>
            </w:pPr>
            <w:r>
              <w:t>2024 год - 0,00 тыс. руб.;</w:t>
            </w:r>
          </w:p>
          <w:p w14:paraId="29B935D2" w14:textId="77777777" w:rsidR="00EF6D24" w:rsidRDefault="00EF6D24">
            <w:pPr>
              <w:pStyle w:val="ConsPlusNormal"/>
              <w:jc w:val="both"/>
            </w:pPr>
            <w:r>
              <w:t>г) за счет внебюджетных средств - 3 697 670,00 тыс. руб., в том числе по годам:</w:t>
            </w:r>
          </w:p>
          <w:p w14:paraId="41527708" w14:textId="77777777" w:rsidR="00EF6D24" w:rsidRDefault="00EF6D24">
            <w:pPr>
              <w:pStyle w:val="ConsPlusNormal"/>
              <w:jc w:val="both"/>
            </w:pPr>
            <w:r>
              <w:t>2020 год - 616 370,00 тыс. руб.;</w:t>
            </w:r>
          </w:p>
          <w:p w14:paraId="13AD3B29" w14:textId="77777777" w:rsidR="00EF6D24" w:rsidRDefault="00EF6D24">
            <w:pPr>
              <w:pStyle w:val="ConsPlusNormal"/>
              <w:jc w:val="both"/>
            </w:pPr>
            <w:r>
              <w:t>2021 год - 642 070,00 тыс. руб.;</w:t>
            </w:r>
          </w:p>
          <w:p w14:paraId="77C351C8" w14:textId="77777777" w:rsidR="00EF6D24" w:rsidRDefault="00EF6D24">
            <w:pPr>
              <w:pStyle w:val="ConsPlusNormal"/>
              <w:jc w:val="both"/>
            </w:pPr>
            <w:r>
              <w:t>2022 год - 718 540,00 тыс. руб.;</w:t>
            </w:r>
          </w:p>
          <w:p w14:paraId="1B256736" w14:textId="77777777" w:rsidR="00EF6D24" w:rsidRDefault="00EF6D24">
            <w:pPr>
              <w:pStyle w:val="ConsPlusNormal"/>
              <w:jc w:val="both"/>
            </w:pPr>
            <w:r>
              <w:t>2023 год - 839 060,00 тыс. руб.;</w:t>
            </w:r>
          </w:p>
          <w:p w14:paraId="04F53858" w14:textId="77777777" w:rsidR="00EF6D24" w:rsidRDefault="00EF6D24">
            <w:pPr>
              <w:pStyle w:val="ConsPlusNormal"/>
              <w:jc w:val="both"/>
            </w:pPr>
            <w:r>
              <w:t>2024 год - 881 630,00 тыс. руб.</w:t>
            </w:r>
          </w:p>
        </w:tc>
      </w:tr>
      <w:tr w:rsidR="00EF6D24" w14:paraId="2B225D5D" w14:textId="77777777">
        <w:tc>
          <w:tcPr>
            <w:tcW w:w="2477" w:type="dxa"/>
          </w:tcPr>
          <w:p w14:paraId="03742671" w14:textId="77777777" w:rsidR="00EF6D24" w:rsidRDefault="00EF6D24">
            <w:pPr>
              <w:pStyle w:val="ConsPlusNormal"/>
              <w:jc w:val="both"/>
            </w:pPr>
            <w:r>
              <w:t>Ожидаемые результаты реализации программы</w:t>
            </w:r>
          </w:p>
        </w:tc>
        <w:tc>
          <w:tcPr>
            <w:tcW w:w="6576" w:type="dxa"/>
          </w:tcPr>
          <w:p w14:paraId="19F37028" w14:textId="77777777" w:rsidR="00EF6D24" w:rsidRDefault="00EF6D24">
            <w:pPr>
              <w:pStyle w:val="ConsPlusNormal"/>
              <w:jc w:val="both"/>
            </w:pPr>
            <w:r>
              <w:t>Численность занятых в сфере малого и среднего предпринимательства, включая индивидуальных предпринимателей, не менее 107 тыс. человек к 2024 году</w:t>
            </w:r>
          </w:p>
        </w:tc>
      </w:tr>
    </w:tbl>
    <w:p w14:paraId="6064806A" w14:textId="77777777" w:rsidR="00EF6D24" w:rsidRDefault="00EF6D24">
      <w:pPr>
        <w:pStyle w:val="ConsPlusNormal"/>
      </w:pPr>
    </w:p>
    <w:p w14:paraId="0A9F553A" w14:textId="77777777" w:rsidR="00EF6D24" w:rsidRDefault="00EF6D24">
      <w:pPr>
        <w:pStyle w:val="ConsPlusTitle"/>
        <w:jc w:val="center"/>
        <w:outlineLvl w:val="1"/>
      </w:pPr>
      <w:r>
        <w:lastRenderedPageBreak/>
        <w:t>Паспорт подпрограммы N 1</w:t>
      </w:r>
    </w:p>
    <w:p w14:paraId="1D954912" w14:textId="77777777" w:rsidR="00EF6D24" w:rsidRDefault="00EF6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7"/>
        <w:gridCol w:w="6576"/>
      </w:tblGrid>
      <w:tr w:rsidR="00EF6D24" w14:paraId="05D3B0DF" w14:textId="77777777">
        <w:tc>
          <w:tcPr>
            <w:tcW w:w="2477" w:type="dxa"/>
          </w:tcPr>
          <w:p w14:paraId="0320F775" w14:textId="77777777" w:rsidR="00EF6D24" w:rsidRDefault="00EF6D24">
            <w:pPr>
              <w:pStyle w:val="ConsPlusNormal"/>
              <w:jc w:val="both"/>
            </w:pPr>
            <w:r>
              <w:t>Наименование подпрограммы</w:t>
            </w:r>
          </w:p>
        </w:tc>
        <w:tc>
          <w:tcPr>
            <w:tcW w:w="6576" w:type="dxa"/>
          </w:tcPr>
          <w:p w14:paraId="22C1F4A9" w14:textId="77777777" w:rsidR="00EF6D24" w:rsidRDefault="00EF6D24">
            <w:pPr>
              <w:pStyle w:val="ConsPlusNormal"/>
              <w:jc w:val="both"/>
            </w:pPr>
            <w:r>
              <w:t>Обеспечивающая подпрограмма</w:t>
            </w:r>
          </w:p>
        </w:tc>
      </w:tr>
      <w:tr w:rsidR="00EF6D24" w14:paraId="60E4D69C" w14:textId="77777777">
        <w:tc>
          <w:tcPr>
            <w:tcW w:w="2477" w:type="dxa"/>
          </w:tcPr>
          <w:p w14:paraId="25350B58" w14:textId="77777777" w:rsidR="00EF6D24" w:rsidRDefault="00EF6D24">
            <w:pPr>
              <w:pStyle w:val="ConsPlusNormal"/>
              <w:jc w:val="both"/>
            </w:pPr>
            <w:r>
              <w:t>Ответственный исполнитель подпрограммы</w:t>
            </w:r>
          </w:p>
        </w:tc>
        <w:tc>
          <w:tcPr>
            <w:tcW w:w="6576" w:type="dxa"/>
          </w:tcPr>
          <w:p w14:paraId="7F00E883" w14:textId="77777777" w:rsidR="00EF6D24" w:rsidRDefault="00EF6D24">
            <w:pPr>
              <w:pStyle w:val="ConsPlusNormal"/>
              <w:jc w:val="both"/>
            </w:pPr>
            <w:r>
              <w:t>Министерство предпринимательства, торговли и туризма Республики Саха (Якутия)</w:t>
            </w:r>
          </w:p>
        </w:tc>
      </w:tr>
      <w:tr w:rsidR="00EF6D24" w14:paraId="69939A8C" w14:textId="77777777">
        <w:tc>
          <w:tcPr>
            <w:tcW w:w="2477" w:type="dxa"/>
          </w:tcPr>
          <w:p w14:paraId="460A039A" w14:textId="77777777" w:rsidR="00EF6D24" w:rsidRDefault="00EF6D24">
            <w:pPr>
              <w:pStyle w:val="ConsPlusNormal"/>
              <w:jc w:val="both"/>
            </w:pPr>
            <w:r>
              <w:t>Участники подпрограммы</w:t>
            </w:r>
          </w:p>
        </w:tc>
        <w:tc>
          <w:tcPr>
            <w:tcW w:w="6576" w:type="dxa"/>
          </w:tcPr>
          <w:p w14:paraId="0938F820" w14:textId="77777777" w:rsidR="00EF6D24" w:rsidRDefault="00EF6D24">
            <w:pPr>
              <w:pStyle w:val="ConsPlusNormal"/>
              <w:jc w:val="both"/>
            </w:pPr>
            <w:r>
              <w:t>-</w:t>
            </w:r>
          </w:p>
        </w:tc>
      </w:tr>
      <w:tr w:rsidR="00EF6D24" w14:paraId="0E3FE870" w14:textId="77777777">
        <w:tc>
          <w:tcPr>
            <w:tcW w:w="2477" w:type="dxa"/>
          </w:tcPr>
          <w:p w14:paraId="5E9CCC2B" w14:textId="77777777" w:rsidR="00EF6D24" w:rsidRDefault="00EF6D24">
            <w:pPr>
              <w:pStyle w:val="ConsPlusNormal"/>
              <w:jc w:val="both"/>
            </w:pPr>
            <w:r>
              <w:t>Цель подпрограммы</w:t>
            </w:r>
          </w:p>
        </w:tc>
        <w:tc>
          <w:tcPr>
            <w:tcW w:w="6576" w:type="dxa"/>
          </w:tcPr>
          <w:p w14:paraId="40516942" w14:textId="77777777" w:rsidR="00EF6D24" w:rsidRDefault="00EF6D24">
            <w:pPr>
              <w:pStyle w:val="ConsPlusNormal"/>
              <w:jc w:val="both"/>
            </w:pPr>
            <w:r>
              <w:t>Управление государственной программой Республики Саха (Якутия) "Развитие предпринимательства и туризма в Республике Саха (Якутия) на 2020 - 2024 годы"</w:t>
            </w:r>
          </w:p>
        </w:tc>
      </w:tr>
      <w:tr w:rsidR="00EF6D24" w14:paraId="3C3E70E4" w14:textId="77777777">
        <w:tc>
          <w:tcPr>
            <w:tcW w:w="2477" w:type="dxa"/>
          </w:tcPr>
          <w:p w14:paraId="44C4D3E6" w14:textId="77777777" w:rsidR="00EF6D24" w:rsidRDefault="00EF6D24">
            <w:pPr>
              <w:pStyle w:val="ConsPlusNormal"/>
              <w:jc w:val="both"/>
            </w:pPr>
            <w:r>
              <w:t>Задачи подпрограммы</w:t>
            </w:r>
          </w:p>
        </w:tc>
        <w:tc>
          <w:tcPr>
            <w:tcW w:w="6576" w:type="dxa"/>
          </w:tcPr>
          <w:p w14:paraId="4E01F5C5" w14:textId="77777777" w:rsidR="00EF6D24" w:rsidRDefault="00EF6D24">
            <w:pPr>
              <w:pStyle w:val="ConsPlusNormal"/>
              <w:jc w:val="both"/>
            </w:pPr>
            <w:r>
              <w:t>Осуществление организационно-кадровой и финансово-хозяйственной деятельности Министерства предпринимательства, торговли и туризма Республики Саха (Якутия)</w:t>
            </w:r>
          </w:p>
        </w:tc>
      </w:tr>
      <w:tr w:rsidR="00EF6D24" w14:paraId="6A034A3D" w14:textId="77777777">
        <w:tc>
          <w:tcPr>
            <w:tcW w:w="2477" w:type="dxa"/>
          </w:tcPr>
          <w:p w14:paraId="427DAB00" w14:textId="77777777" w:rsidR="00EF6D24" w:rsidRDefault="00EF6D24">
            <w:pPr>
              <w:pStyle w:val="ConsPlusNormal"/>
              <w:jc w:val="both"/>
            </w:pPr>
            <w:r>
              <w:t>Целевые показатели (индикаторы) подпрограммы</w:t>
            </w:r>
          </w:p>
        </w:tc>
        <w:tc>
          <w:tcPr>
            <w:tcW w:w="6576" w:type="dxa"/>
          </w:tcPr>
          <w:p w14:paraId="6A160679" w14:textId="77777777" w:rsidR="00EF6D24" w:rsidRDefault="00EF6D24">
            <w:pPr>
              <w:pStyle w:val="ConsPlusNormal"/>
              <w:jc w:val="both"/>
            </w:pPr>
            <w:r>
              <w:t>-</w:t>
            </w:r>
          </w:p>
        </w:tc>
      </w:tr>
      <w:tr w:rsidR="00EF6D24" w14:paraId="781C1461" w14:textId="77777777">
        <w:tc>
          <w:tcPr>
            <w:tcW w:w="2477" w:type="dxa"/>
          </w:tcPr>
          <w:p w14:paraId="1B43F0C9" w14:textId="77777777" w:rsidR="00EF6D24" w:rsidRDefault="00EF6D24">
            <w:pPr>
              <w:pStyle w:val="ConsPlusNormal"/>
              <w:jc w:val="both"/>
            </w:pPr>
            <w:r>
              <w:t>Сроки реализации подпрограммы</w:t>
            </w:r>
          </w:p>
        </w:tc>
        <w:tc>
          <w:tcPr>
            <w:tcW w:w="6576" w:type="dxa"/>
          </w:tcPr>
          <w:p w14:paraId="187914B5" w14:textId="77777777" w:rsidR="00EF6D24" w:rsidRDefault="00EF6D24">
            <w:pPr>
              <w:pStyle w:val="ConsPlusNormal"/>
              <w:jc w:val="both"/>
            </w:pPr>
            <w:r>
              <w:t>2020 - 2024 годы</w:t>
            </w:r>
          </w:p>
        </w:tc>
      </w:tr>
      <w:tr w:rsidR="00EF6D24" w14:paraId="7748DC17" w14:textId="77777777">
        <w:tc>
          <w:tcPr>
            <w:tcW w:w="2477" w:type="dxa"/>
          </w:tcPr>
          <w:p w14:paraId="6846C905" w14:textId="77777777" w:rsidR="00EF6D24" w:rsidRDefault="00EF6D24">
            <w:pPr>
              <w:pStyle w:val="ConsPlusNormal"/>
              <w:jc w:val="both"/>
            </w:pPr>
            <w:r>
              <w:t>Объем финансового обеспечения подпрограммы</w:t>
            </w:r>
          </w:p>
        </w:tc>
        <w:tc>
          <w:tcPr>
            <w:tcW w:w="6576" w:type="dxa"/>
          </w:tcPr>
          <w:p w14:paraId="7E9AA159" w14:textId="77777777" w:rsidR="00EF6D24" w:rsidRDefault="00EF6D24">
            <w:pPr>
              <w:pStyle w:val="ConsPlusNormal"/>
              <w:jc w:val="both"/>
            </w:pPr>
            <w:r>
              <w:t>Объем финансового обеспечения подпрограммы - 250 984,32 тыс. руб., в том числе по годам:</w:t>
            </w:r>
          </w:p>
          <w:p w14:paraId="0D2CE00D" w14:textId="77777777" w:rsidR="00EF6D24" w:rsidRDefault="00EF6D24">
            <w:pPr>
              <w:pStyle w:val="ConsPlusNormal"/>
              <w:jc w:val="both"/>
            </w:pPr>
            <w:r>
              <w:t>2020 год - 49 687,44 тыс. руб.;</w:t>
            </w:r>
          </w:p>
          <w:p w14:paraId="0D9C0AFF" w14:textId="77777777" w:rsidR="00EF6D24" w:rsidRDefault="00EF6D24">
            <w:pPr>
              <w:pStyle w:val="ConsPlusNormal"/>
              <w:jc w:val="both"/>
            </w:pPr>
            <w:r>
              <w:t>2021 год - 49 687,44 тыс. руб.;</w:t>
            </w:r>
          </w:p>
          <w:p w14:paraId="365E9BEC" w14:textId="77777777" w:rsidR="00EF6D24" w:rsidRDefault="00EF6D24">
            <w:pPr>
              <w:pStyle w:val="ConsPlusNormal"/>
              <w:jc w:val="both"/>
            </w:pPr>
            <w:r>
              <w:t>2022 год - 49 687,44 тыс. руб.;</w:t>
            </w:r>
          </w:p>
          <w:p w14:paraId="66908AEB" w14:textId="77777777" w:rsidR="00EF6D24" w:rsidRDefault="00EF6D24">
            <w:pPr>
              <w:pStyle w:val="ConsPlusNormal"/>
              <w:jc w:val="both"/>
            </w:pPr>
            <w:r>
              <w:t>2023 год - 50 961,00 тыс. руб.;</w:t>
            </w:r>
          </w:p>
          <w:p w14:paraId="522E3F93" w14:textId="77777777" w:rsidR="00EF6D24" w:rsidRDefault="00EF6D24">
            <w:pPr>
              <w:pStyle w:val="ConsPlusNormal"/>
              <w:jc w:val="both"/>
            </w:pPr>
            <w:r>
              <w:t>2024 год - 50 961,00 тыс. руб.;</w:t>
            </w:r>
          </w:p>
          <w:p w14:paraId="5349BAF3" w14:textId="77777777" w:rsidR="00EF6D24" w:rsidRDefault="00EF6D24">
            <w:pPr>
              <w:pStyle w:val="ConsPlusNormal"/>
              <w:jc w:val="both"/>
            </w:pPr>
            <w:r>
              <w:t>а) за счет средств государственного бюджета Республики Саха (Якутия) - 250 984,32 тыс. руб., в том числе по годам:</w:t>
            </w:r>
          </w:p>
          <w:p w14:paraId="4E95E03B" w14:textId="77777777" w:rsidR="00EF6D24" w:rsidRDefault="00EF6D24">
            <w:pPr>
              <w:pStyle w:val="ConsPlusNormal"/>
              <w:jc w:val="both"/>
            </w:pPr>
            <w:r>
              <w:t>2020 год - 49 687,44 тыс. руб.;</w:t>
            </w:r>
          </w:p>
          <w:p w14:paraId="66C81D1C" w14:textId="77777777" w:rsidR="00EF6D24" w:rsidRDefault="00EF6D24">
            <w:pPr>
              <w:pStyle w:val="ConsPlusNormal"/>
              <w:jc w:val="both"/>
            </w:pPr>
            <w:r>
              <w:t>2021 год - 49 687,44 тыс. руб.;</w:t>
            </w:r>
          </w:p>
          <w:p w14:paraId="2611A7AC" w14:textId="77777777" w:rsidR="00EF6D24" w:rsidRDefault="00EF6D24">
            <w:pPr>
              <w:pStyle w:val="ConsPlusNormal"/>
              <w:jc w:val="both"/>
            </w:pPr>
            <w:r>
              <w:t>2022 год - 49 687,44 тыс. руб.;</w:t>
            </w:r>
          </w:p>
          <w:p w14:paraId="0E5A2590" w14:textId="77777777" w:rsidR="00EF6D24" w:rsidRDefault="00EF6D24">
            <w:pPr>
              <w:pStyle w:val="ConsPlusNormal"/>
              <w:jc w:val="both"/>
            </w:pPr>
            <w:r>
              <w:t>2023 год - 50 961,00 тыс. руб.;</w:t>
            </w:r>
          </w:p>
          <w:p w14:paraId="335FC201" w14:textId="77777777" w:rsidR="00EF6D24" w:rsidRDefault="00EF6D24">
            <w:pPr>
              <w:pStyle w:val="ConsPlusNormal"/>
              <w:jc w:val="both"/>
            </w:pPr>
            <w:r>
              <w:t>2024 год - 50 961,00 тыс. руб.;</w:t>
            </w:r>
          </w:p>
          <w:p w14:paraId="7BA27F25" w14:textId="77777777" w:rsidR="00EF6D24" w:rsidRDefault="00EF6D24">
            <w:pPr>
              <w:pStyle w:val="ConsPlusNormal"/>
              <w:jc w:val="both"/>
            </w:pPr>
            <w:r>
              <w:t>б) за счет средств федерального бюджета - 0,00 тыс. руб., в том числе по годам:</w:t>
            </w:r>
          </w:p>
          <w:p w14:paraId="23F4A607" w14:textId="77777777" w:rsidR="00EF6D24" w:rsidRDefault="00EF6D24">
            <w:pPr>
              <w:pStyle w:val="ConsPlusNormal"/>
              <w:jc w:val="both"/>
            </w:pPr>
            <w:r>
              <w:t>2020 год - 0,00 тыс. руб.;</w:t>
            </w:r>
          </w:p>
          <w:p w14:paraId="7B92307B" w14:textId="77777777" w:rsidR="00EF6D24" w:rsidRDefault="00EF6D24">
            <w:pPr>
              <w:pStyle w:val="ConsPlusNormal"/>
              <w:jc w:val="both"/>
            </w:pPr>
            <w:r>
              <w:t>2021 год - 0,00 тыс. руб.;</w:t>
            </w:r>
          </w:p>
          <w:p w14:paraId="325AEC00" w14:textId="77777777" w:rsidR="00EF6D24" w:rsidRDefault="00EF6D24">
            <w:pPr>
              <w:pStyle w:val="ConsPlusNormal"/>
              <w:jc w:val="both"/>
            </w:pPr>
            <w:r>
              <w:t>2022 год - 0,00 тыс. руб.;</w:t>
            </w:r>
          </w:p>
          <w:p w14:paraId="651C85A7" w14:textId="77777777" w:rsidR="00EF6D24" w:rsidRDefault="00EF6D24">
            <w:pPr>
              <w:pStyle w:val="ConsPlusNormal"/>
              <w:jc w:val="both"/>
            </w:pPr>
            <w:r>
              <w:t>2023 год - 0,00 тыс. руб.;</w:t>
            </w:r>
          </w:p>
          <w:p w14:paraId="124046B7" w14:textId="77777777" w:rsidR="00EF6D24" w:rsidRDefault="00EF6D24">
            <w:pPr>
              <w:pStyle w:val="ConsPlusNormal"/>
              <w:jc w:val="both"/>
            </w:pPr>
            <w:r>
              <w:t>2024 год - 0,00 тыс. руб.;</w:t>
            </w:r>
          </w:p>
          <w:p w14:paraId="46E5954D" w14:textId="77777777" w:rsidR="00EF6D24" w:rsidRDefault="00EF6D24">
            <w:pPr>
              <w:pStyle w:val="ConsPlusNormal"/>
              <w:jc w:val="both"/>
            </w:pPr>
            <w:r>
              <w:t>в) за счет средств местных бюджетов - 0,00 тыс. руб.</w:t>
            </w:r>
          </w:p>
          <w:p w14:paraId="709D7500" w14:textId="77777777" w:rsidR="00EF6D24" w:rsidRDefault="00EF6D24">
            <w:pPr>
              <w:pStyle w:val="ConsPlusNormal"/>
              <w:jc w:val="both"/>
            </w:pPr>
            <w:r>
              <w:t>2020 год - 0,00 тыс. руб.;</w:t>
            </w:r>
          </w:p>
          <w:p w14:paraId="639E6C85" w14:textId="77777777" w:rsidR="00EF6D24" w:rsidRDefault="00EF6D24">
            <w:pPr>
              <w:pStyle w:val="ConsPlusNormal"/>
              <w:jc w:val="both"/>
            </w:pPr>
            <w:r>
              <w:t>2021 год - 0,00 тыс. руб.;</w:t>
            </w:r>
          </w:p>
          <w:p w14:paraId="4FB61D55" w14:textId="77777777" w:rsidR="00EF6D24" w:rsidRDefault="00EF6D24">
            <w:pPr>
              <w:pStyle w:val="ConsPlusNormal"/>
              <w:jc w:val="both"/>
            </w:pPr>
            <w:r>
              <w:t>2022 год - 0,00 тыс. руб.;</w:t>
            </w:r>
          </w:p>
          <w:p w14:paraId="189018C1" w14:textId="77777777" w:rsidR="00EF6D24" w:rsidRDefault="00EF6D24">
            <w:pPr>
              <w:pStyle w:val="ConsPlusNormal"/>
              <w:jc w:val="both"/>
            </w:pPr>
            <w:r>
              <w:t>2023 год - 0,00 тыс. руб.;</w:t>
            </w:r>
          </w:p>
          <w:p w14:paraId="6B12538A" w14:textId="77777777" w:rsidR="00EF6D24" w:rsidRDefault="00EF6D24">
            <w:pPr>
              <w:pStyle w:val="ConsPlusNormal"/>
              <w:jc w:val="both"/>
            </w:pPr>
            <w:r>
              <w:t>2024 год - 0,00 тыс. руб.;</w:t>
            </w:r>
          </w:p>
          <w:p w14:paraId="391BD483" w14:textId="77777777" w:rsidR="00EF6D24" w:rsidRDefault="00EF6D24">
            <w:pPr>
              <w:pStyle w:val="ConsPlusNormal"/>
              <w:jc w:val="both"/>
            </w:pPr>
            <w:r>
              <w:lastRenderedPageBreak/>
              <w:t>г) за счет внебюджетных средств - 0,00 тыс. руб.</w:t>
            </w:r>
          </w:p>
          <w:p w14:paraId="7BB47755" w14:textId="77777777" w:rsidR="00EF6D24" w:rsidRDefault="00EF6D24">
            <w:pPr>
              <w:pStyle w:val="ConsPlusNormal"/>
              <w:jc w:val="both"/>
            </w:pPr>
            <w:r>
              <w:t>2020 год - 0,00 тыс. руб.;</w:t>
            </w:r>
          </w:p>
          <w:p w14:paraId="5552FE99" w14:textId="77777777" w:rsidR="00EF6D24" w:rsidRDefault="00EF6D24">
            <w:pPr>
              <w:pStyle w:val="ConsPlusNormal"/>
              <w:jc w:val="both"/>
            </w:pPr>
            <w:r>
              <w:t>2021 год - 0,00 тыс. руб.;</w:t>
            </w:r>
          </w:p>
          <w:p w14:paraId="6BFE2432" w14:textId="77777777" w:rsidR="00EF6D24" w:rsidRDefault="00EF6D24">
            <w:pPr>
              <w:pStyle w:val="ConsPlusNormal"/>
              <w:jc w:val="both"/>
            </w:pPr>
            <w:r>
              <w:t>2022 год - 0,00 тыс. руб.;</w:t>
            </w:r>
          </w:p>
          <w:p w14:paraId="0FBF9298" w14:textId="77777777" w:rsidR="00EF6D24" w:rsidRDefault="00EF6D24">
            <w:pPr>
              <w:pStyle w:val="ConsPlusNormal"/>
              <w:jc w:val="both"/>
            </w:pPr>
            <w:r>
              <w:t>2023 год - 0,00 тыс. руб.;</w:t>
            </w:r>
          </w:p>
          <w:p w14:paraId="43679195" w14:textId="77777777" w:rsidR="00EF6D24" w:rsidRDefault="00EF6D24">
            <w:pPr>
              <w:pStyle w:val="ConsPlusNormal"/>
              <w:jc w:val="both"/>
            </w:pPr>
            <w:r>
              <w:t>2024 год - 0,00 тыс. руб.</w:t>
            </w:r>
          </w:p>
        </w:tc>
      </w:tr>
      <w:tr w:rsidR="00EF6D24" w14:paraId="618ED55B" w14:textId="77777777">
        <w:tc>
          <w:tcPr>
            <w:tcW w:w="2477" w:type="dxa"/>
          </w:tcPr>
          <w:p w14:paraId="41304BD3" w14:textId="77777777" w:rsidR="00EF6D24" w:rsidRDefault="00EF6D24">
            <w:pPr>
              <w:pStyle w:val="ConsPlusNormal"/>
              <w:jc w:val="both"/>
            </w:pPr>
            <w:r>
              <w:lastRenderedPageBreak/>
              <w:t>Ожидаемые результаты реализации подпрограммы</w:t>
            </w:r>
          </w:p>
        </w:tc>
        <w:tc>
          <w:tcPr>
            <w:tcW w:w="6576" w:type="dxa"/>
          </w:tcPr>
          <w:p w14:paraId="74D9C606" w14:textId="77777777" w:rsidR="00EF6D24" w:rsidRDefault="00EF6D24">
            <w:pPr>
              <w:pStyle w:val="ConsPlusNormal"/>
              <w:jc w:val="both"/>
            </w:pPr>
            <w:r>
              <w:t>Обеспечение организационно-кадровой и финансово-хозяйственной деятельности Министерства предпринимательства, торговли и туризма Республики Саха (Якутия)</w:t>
            </w:r>
          </w:p>
        </w:tc>
      </w:tr>
    </w:tbl>
    <w:p w14:paraId="3F9BE398" w14:textId="77777777" w:rsidR="00EF6D24" w:rsidRDefault="00EF6D24">
      <w:pPr>
        <w:pStyle w:val="ConsPlusNormal"/>
      </w:pPr>
    </w:p>
    <w:p w14:paraId="5A770865" w14:textId="77777777" w:rsidR="00EF6D24" w:rsidRDefault="00EF6D24">
      <w:pPr>
        <w:pStyle w:val="ConsPlusTitle"/>
        <w:jc w:val="center"/>
        <w:outlineLvl w:val="1"/>
      </w:pPr>
      <w:r>
        <w:t>Паспорт подпрограммы N 2</w:t>
      </w:r>
    </w:p>
    <w:p w14:paraId="238A0427" w14:textId="77777777" w:rsidR="00EF6D24" w:rsidRDefault="00EF6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7"/>
        <w:gridCol w:w="6576"/>
      </w:tblGrid>
      <w:tr w:rsidR="00EF6D24" w14:paraId="6E4D27D3" w14:textId="77777777">
        <w:tc>
          <w:tcPr>
            <w:tcW w:w="2477" w:type="dxa"/>
          </w:tcPr>
          <w:p w14:paraId="00CE1082" w14:textId="77777777" w:rsidR="00EF6D24" w:rsidRDefault="00EF6D24">
            <w:pPr>
              <w:pStyle w:val="ConsPlusNormal"/>
              <w:jc w:val="both"/>
            </w:pPr>
            <w:r>
              <w:t>Наименование подпрограммы</w:t>
            </w:r>
          </w:p>
        </w:tc>
        <w:tc>
          <w:tcPr>
            <w:tcW w:w="6576" w:type="dxa"/>
          </w:tcPr>
          <w:p w14:paraId="7C5BF183" w14:textId="77777777" w:rsidR="00EF6D24" w:rsidRDefault="00EF6D24">
            <w:pPr>
              <w:pStyle w:val="ConsPlusNormal"/>
              <w:jc w:val="both"/>
            </w:pPr>
            <w:r>
              <w:t>Развитие малого и среднего предпринимательства в Республике Саха (Якутия)</w:t>
            </w:r>
          </w:p>
        </w:tc>
      </w:tr>
      <w:tr w:rsidR="00EF6D24" w14:paraId="03CB9B3B" w14:textId="77777777">
        <w:tc>
          <w:tcPr>
            <w:tcW w:w="2477" w:type="dxa"/>
          </w:tcPr>
          <w:p w14:paraId="20FDAAFD" w14:textId="77777777" w:rsidR="00EF6D24" w:rsidRDefault="00EF6D24">
            <w:pPr>
              <w:pStyle w:val="ConsPlusNormal"/>
              <w:jc w:val="both"/>
            </w:pPr>
            <w:r>
              <w:t>Ответственный исполнитель подпрограммы</w:t>
            </w:r>
          </w:p>
          <w:p w14:paraId="3E955D97" w14:textId="77777777" w:rsidR="00EF6D24" w:rsidRDefault="00EF6D24">
            <w:pPr>
              <w:pStyle w:val="ConsPlusNormal"/>
              <w:jc w:val="both"/>
            </w:pPr>
            <w:r>
              <w:t>(соисполнители программы)</w:t>
            </w:r>
          </w:p>
        </w:tc>
        <w:tc>
          <w:tcPr>
            <w:tcW w:w="6576" w:type="dxa"/>
          </w:tcPr>
          <w:p w14:paraId="03342DBF" w14:textId="77777777" w:rsidR="00EF6D24" w:rsidRDefault="00EF6D24">
            <w:pPr>
              <w:pStyle w:val="ConsPlusNormal"/>
              <w:jc w:val="both"/>
            </w:pPr>
            <w:r>
              <w:t>Министерство предпринимательства, торговли и туризма Республики Саха (Якутия)</w:t>
            </w:r>
          </w:p>
        </w:tc>
      </w:tr>
      <w:tr w:rsidR="00EF6D24" w14:paraId="498BC8D5" w14:textId="77777777">
        <w:tc>
          <w:tcPr>
            <w:tcW w:w="2477" w:type="dxa"/>
          </w:tcPr>
          <w:p w14:paraId="350EEBAC" w14:textId="77777777" w:rsidR="00EF6D24" w:rsidRDefault="00EF6D24">
            <w:pPr>
              <w:pStyle w:val="ConsPlusNormal"/>
              <w:jc w:val="both"/>
            </w:pPr>
            <w:r>
              <w:t>Участники подпрограммы</w:t>
            </w:r>
          </w:p>
        </w:tc>
        <w:tc>
          <w:tcPr>
            <w:tcW w:w="6576" w:type="dxa"/>
          </w:tcPr>
          <w:p w14:paraId="1873E9AA" w14:textId="77777777" w:rsidR="00EF6D24" w:rsidRDefault="00EF6D24">
            <w:pPr>
              <w:pStyle w:val="ConsPlusNormal"/>
              <w:jc w:val="both"/>
            </w:pPr>
            <w:r>
              <w:t>Министерство экономики Республики Саха (Якутия);</w:t>
            </w:r>
          </w:p>
          <w:p w14:paraId="31D7CE3A" w14:textId="77777777" w:rsidR="00EF6D24" w:rsidRDefault="00EF6D24">
            <w:pPr>
              <w:pStyle w:val="ConsPlusNormal"/>
              <w:jc w:val="both"/>
            </w:pPr>
            <w:r>
              <w:t>Министерство инноваций, цифрового развития и инфокоммуникационных технологий Республики Саха (Якутия);</w:t>
            </w:r>
          </w:p>
          <w:p w14:paraId="3F0F5063" w14:textId="77777777" w:rsidR="00EF6D24" w:rsidRDefault="00EF6D24">
            <w:pPr>
              <w:pStyle w:val="ConsPlusNormal"/>
              <w:jc w:val="both"/>
            </w:pPr>
            <w:r>
              <w:t>Министерство по внешним связям и делам народов Республики Саха (Якутия)</w:t>
            </w:r>
          </w:p>
        </w:tc>
      </w:tr>
      <w:tr w:rsidR="00EF6D24" w14:paraId="48D3761D" w14:textId="77777777">
        <w:tc>
          <w:tcPr>
            <w:tcW w:w="2477" w:type="dxa"/>
          </w:tcPr>
          <w:p w14:paraId="12A473E4" w14:textId="77777777" w:rsidR="00EF6D24" w:rsidRDefault="00EF6D24">
            <w:pPr>
              <w:pStyle w:val="ConsPlusNormal"/>
              <w:jc w:val="both"/>
            </w:pPr>
            <w:r>
              <w:t>Цели подпрограммы</w:t>
            </w:r>
          </w:p>
        </w:tc>
        <w:tc>
          <w:tcPr>
            <w:tcW w:w="6576" w:type="dxa"/>
          </w:tcPr>
          <w:p w14:paraId="49FEA381" w14:textId="77777777" w:rsidR="00EF6D24" w:rsidRDefault="00EF6D24">
            <w:pPr>
              <w:pStyle w:val="ConsPlusNormal"/>
              <w:jc w:val="both"/>
            </w:pPr>
            <w:r>
              <w:t>Формирование благоприятного климата для развития предпринимательской инициативы. Способствование популяризации предпринимательства, формированию положительного образа предпринимателя, развитие предпринимательского мышления</w:t>
            </w:r>
          </w:p>
        </w:tc>
      </w:tr>
      <w:tr w:rsidR="00EF6D24" w14:paraId="134CA6A4" w14:textId="77777777">
        <w:tc>
          <w:tcPr>
            <w:tcW w:w="2477" w:type="dxa"/>
          </w:tcPr>
          <w:p w14:paraId="7366FFBD" w14:textId="77777777" w:rsidR="00EF6D24" w:rsidRDefault="00EF6D24">
            <w:pPr>
              <w:pStyle w:val="ConsPlusNormal"/>
              <w:jc w:val="both"/>
            </w:pPr>
            <w:r>
              <w:t>Задачи подпрограммы</w:t>
            </w:r>
          </w:p>
        </w:tc>
        <w:tc>
          <w:tcPr>
            <w:tcW w:w="6576" w:type="dxa"/>
          </w:tcPr>
          <w:p w14:paraId="516DE142" w14:textId="77777777" w:rsidR="00EF6D24" w:rsidRDefault="00EF6D24">
            <w:pPr>
              <w:pStyle w:val="ConsPlusNormal"/>
              <w:jc w:val="both"/>
            </w:pPr>
            <w:r>
              <w:t>1. Снижение административных барьеров по созданию бизнеса, обеспечение упрощенного доступа в электронном виде к мерам поддержки, услугам и сервисам организаций инфраструктуры поддержки бизнеса и сбыта товаров и услуг.</w:t>
            </w:r>
          </w:p>
          <w:p w14:paraId="7F677485" w14:textId="77777777" w:rsidR="00EF6D24" w:rsidRDefault="00EF6D24">
            <w:pPr>
              <w:pStyle w:val="ConsPlusNormal"/>
              <w:jc w:val="both"/>
            </w:pPr>
            <w:r>
              <w:t>2. Повышение уровня информированности и доступности комплекса услуг, сервисов и мер государственной поддержки для предпринимателей.</w:t>
            </w:r>
          </w:p>
          <w:p w14:paraId="3EEE0076" w14:textId="77777777" w:rsidR="00EF6D24" w:rsidRDefault="00EF6D24">
            <w:pPr>
              <w:pStyle w:val="ConsPlusNormal"/>
              <w:jc w:val="both"/>
            </w:pPr>
            <w:r>
              <w:t>3. Повышение качества закупочной деятельности крупнейших заказчиков, развитие факторинга.</w:t>
            </w:r>
          </w:p>
          <w:p w14:paraId="4B94894E" w14:textId="77777777" w:rsidR="00EF6D24" w:rsidRDefault="00EF6D24">
            <w:pPr>
              <w:pStyle w:val="ConsPlusNormal"/>
              <w:jc w:val="both"/>
            </w:pPr>
            <w:r>
              <w:t>4. Оказание услуг финансовой и нефинансовой поддержки малого и среднего предпринимательства в формате "одного окна" путем реструктуризации институтов развития поддержки малого и среднего предпринимательства.</w:t>
            </w:r>
          </w:p>
          <w:p w14:paraId="1C645865" w14:textId="77777777" w:rsidR="00EF6D24" w:rsidRDefault="00EF6D24">
            <w:pPr>
              <w:pStyle w:val="ConsPlusNormal"/>
              <w:jc w:val="both"/>
            </w:pPr>
            <w:r>
              <w:t>5. Вовлечение бизнес-сообщества в решение актуальных вопросов улучшения инвестиционного климата, борьбы с незаконным предпринимательством и применение принципа открытости между органами власти и бизнесом.</w:t>
            </w:r>
          </w:p>
          <w:p w14:paraId="509FD31D" w14:textId="77777777" w:rsidR="00EF6D24" w:rsidRDefault="00EF6D24">
            <w:pPr>
              <w:pStyle w:val="ConsPlusNormal"/>
              <w:jc w:val="both"/>
            </w:pPr>
            <w:r>
              <w:t>6. Поддержка выхода компаний на корпоративные и внешние рынки.</w:t>
            </w:r>
          </w:p>
          <w:p w14:paraId="1E72D0C3" w14:textId="77777777" w:rsidR="00EF6D24" w:rsidRDefault="00EF6D24">
            <w:pPr>
              <w:pStyle w:val="ConsPlusNormal"/>
              <w:jc w:val="both"/>
            </w:pPr>
            <w:r>
              <w:lastRenderedPageBreak/>
              <w:t>7. Реализация информационной кампании по продвижению позитивного образа предпринимателя в информационно-телекоммуникационной сети Интернет, социальных сетях; пропаганда, популяризация, поддержка и развитие молодежного, семейного и женского предпринимательства.</w:t>
            </w:r>
          </w:p>
          <w:p w14:paraId="35BF786C" w14:textId="77777777" w:rsidR="00EF6D24" w:rsidRDefault="00EF6D24">
            <w:pPr>
              <w:pStyle w:val="ConsPlusNormal"/>
              <w:jc w:val="both"/>
            </w:pPr>
            <w:r>
              <w:t>8. Внедрение инструментов наставничества в сфере ведения бизнеса с одновременным участием в этой работе представителей ведущих предпринимательских объединений.</w:t>
            </w:r>
          </w:p>
          <w:p w14:paraId="0D7B87D3" w14:textId="77777777" w:rsidR="00EF6D24" w:rsidRDefault="00EF6D24">
            <w:pPr>
              <w:pStyle w:val="ConsPlusNormal"/>
              <w:jc w:val="both"/>
            </w:pPr>
            <w:r>
              <w:t>9. Внедрение программ повышения квалификации и профессиональной переподготовки работников малых предприятий, инфраструктуры поддержки бизнеса и государственных служащих, сопричастных к развитию малого и среднего предпринимательства.</w:t>
            </w:r>
          </w:p>
          <w:p w14:paraId="57167328" w14:textId="77777777" w:rsidR="00EF6D24" w:rsidRDefault="00EF6D24">
            <w:pPr>
              <w:pStyle w:val="ConsPlusNormal"/>
              <w:jc w:val="both"/>
            </w:pPr>
            <w:r>
              <w:t>10. Тиражирование лучших практик по поддержке малого и среднего предпринимательства</w:t>
            </w:r>
          </w:p>
        </w:tc>
      </w:tr>
      <w:tr w:rsidR="00EF6D24" w14:paraId="22BBB3BF" w14:textId="77777777">
        <w:tc>
          <w:tcPr>
            <w:tcW w:w="2477" w:type="dxa"/>
          </w:tcPr>
          <w:p w14:paraId="7EA1A4A3" w14:textId="77777777" w:rsidR="00EF6D24" w:rsidRDefault="00EF6D24">
            <w:pPr>
              <w:pStyle w:val="ConsPlusNormal"/>
              <w:jc w:val="both"/>
            </w:pPr>
            <w:r>
              <w:lastRenderedPageBreak/>
              <w:t>Целевые показатели (индикаторы) подпрограммы</w:t>
            </w:r>
          </w:p>
        </w:tc>
        <w:tc>
          <w:tcPr>
            <w:tcW w:w="6576" w:type="dxa"/>
          </w:tcPr>
          <w:p w14:paraId="1A35F0DC" w14:textId="77777777" w:rsidR="00EF6D24" w:rsidRDefault="00EF6D24">
            <w:pPr>
              <w:pStyle w:val="ConsPlusNormal"/>
              <w:jc w:val="both"/>
            </w:pPr>
            <w:r>
              <w:t>Вклад малого и среднего предпринимательства в ВРП, %:</w:t>
            </w:r>
          </w:p>
          <w:p w14:paraId="2265F447" w14:textId="77777777" w:rsidR="00EF6D24" w:rsidRDefault="00EF6D24">
            <w:pPr>
              <w:pStyle w:val="ConsPlusNormal"/>
              <w:jc w:val="both"/>
            </w:pPr>
            <w:r>
              <w:t>2020 год - 16,5;</w:t>
            </w:r>
          </w:p>
          <w:p w14:paraId="3C58FECA" w14:textId="77777777" w:rsidR="00EF6D24" w:rsidRDefault="00EF6D24">
            <w:pPr>
              <w:pStyle w:val="ConsPlusNormal"/>
              <w:jc w:val="both"/>
            </w:pPr>
            <w:r>
              <w:t>2021 год - 17,2;</w:t>
            </w:r>
          </w:p>
          <w:p w14:paraId="3D3371A9" w14:textId="77777777" w:rsidR="00EF6D24" w:rsidRDefault="00EF6D24">
            <w:pPr>
              <w:pStyle w:val="ConsPlusNormal"/>
              <w:jc w:val="both"/>
            </w:pPr>
            <w:r>
              <w:t>2022 год - 18,1;</w:t>
            </w:r>
          </w:p>
          <w:p w14:paraId="799C37E8" w14:textId="77777777" w:rsidR="00EF6D24" w:rsidRDefault="00EF6D24">
            <w:pPr>
              <w:pStyle w:val="ConsPlusNormal"/>
              <w:jc w:val="both"/>
            </w:pPr>
            <w:r>
              <w:t>2023 год - 18,9;</w:t>
            </w:r>
          </w:p>
          <w:p w14:paraId="7919C57A" w14:textId="77777777" w:rsidR="00EF6D24" w:rsidRDefault="00EF6D24">
            <w:pPr>
              <w:pStyle w:val="ConsPlusNormal"/>
              <w:jc w:val="both"/>
            </w:pPr>
            <w:r>
              <w:t>2024 год - 19,5.</w:t>
            </w:r>
          </w:p>
          <w:p w14:paraId="6CB9BF72" w14:textId="77777777" w:rsidR="00EF6D24" w:rsidRDefault="00EF6D24">
            <w:pPr>
              <w:pStyle w:val="ConsPlusNormal"/>
              <w:jc w:val="both"/>
            </w:pPr>
            <w:r>
              <w:t>Прирост оборота продукции и услуг, производимых малыми предприятиями, в том числе микропредприятиями и индивидуальными предпринимателями, % к предыдущему году:</w:t>
            </w:r>
          </w:p>
          <w:p w14:paraId="2CF2686F" w14:textId="77777777" w:rsidR="00EF6D24" w:rsidRDefault="00EF6D24">
            <w:pPr>
              <w:pStyle w:val="ConsPlusNormal"/>
              <w:jc w:val="both"/>
            </w:pPr>
            <w:r>
              <w:t>2020 год - 103,6;</w:t>
            </w:r>
          </w:p>
          <w:p w14:paraId="6A9D3314" w14:textId="77777777" w:rsidR="00EF6D24" w:rsidRDefault="00EF6D24">
            <w:pPr>
              <w:pStyle w:val="ConsPlusNormal"/>
              <w:jc w:val="both"/>
            </w:pPr>
            <w:r>
              <w:t>2021 год - 100,3;</w:t>
            </w:r>
          </w:p>
          <w:p w14:paraId="2BBD6E6B" w14:textId="77777777" w:rsidR="00EF6D24" w:rsidRDefault="00EF6D24">
            <w:pPr>
              <w:pStyle w:val="ConsPlusNormal"/>
              <w:jc w:val="both"/>
            </w:pPr>
            <w:r>
              <w:t>2022 год - 105,5;</w:t>
            </w:r>
          </w:p>
          <w:p w14:paraId="1D41C4C8" w14:textId="77777777" w:rsidR="00EF6D24" w:rsidRDefault="00EF6D24">
            <w:pPr>
              <w:pStyle w:val="ConsPlusNormal"/>
              <w:jc w:val="both"/>
            </w:pPr>
            <w:r>
              <w:t>2023 год - 103;</w:t>
            </w:r>
          </w:p>
          <w:p w14:paraId="7F26F230" w14:textId="77777777" w:rsidR="00EF6D24" w:rsidRDefault="00EF6D24">
            <w:pPr>
              <w:pStyle w:val="ConsPlusNormal"/>
              <w:jc w:val="both"/>
            </w:pPr>
            <w:r>
              <w:t>2024 год - 103.</w:t>
            </w:r>
          </w:p>
          <w:p w14:paraId="14260ADC" w14:textId="77777777" w:rsidR="00EF6D24" w:rsidRDefault="00EF6D24">
            <w:pPr>
              <w:pStyle w:val="ConsPlusNormal"/>
              <w:jc w:val="both"/>
            </w:pPr>
            <w:r>
              <w:t>Прирост количества субъектов малого и среднего предпринимательства, осуществляющих деятельность на территории Республики Саха (Якутия), % к предыдущему году</w:t>
            </w:r>
          </w:p>
          <w:p w14:paraId="127B514C" w14:textId="77777777" w:rsidR="00EF6D24" w:rsidRDefault="00EF6D24">
            <w:pPr>
              <w:pStyle w:val="ConsPlusNormal"/>
              <w:jc w:val="both"/>
            </w:pPr>
            <w:r>
              <w:t>2020 год - 102,0;</w:t>
            </w:r>
          </w:p>
          <w:p w14:paraId="1FEA8D01" w14:textId="77777777" w:rsidR="00EF6D24" w:rsidRDefault="00EF6D24">
            <w:pPr>
              <w:pStyle w:val="ConsPlusNormal"/>
              <w:jc w:val="both"/>
            </w:pPr>
            <w:r>
              <w:t>2021 год - 100,4;</w:t>
            </w:r>
          </w:p>
          <w:p w14:paraId="04302247" w14:textId="77777777" w:rsidR="00EF6D24" w:rsidRDefault="00EF6D24">
            <w:pPr>
              <w:pStyle w:val="ConsPlusNormal"/>
              <w:jc w:val="both"/>
            </w:pPr>
            <w:r>
              <w:t>2022 год - 104,1;</w:t>
            </w:r>
          </w:p>
          <w:p w14:paraId="459FB923" w14:textId="77777777" w:rsidR="00EF6D24" w:rsidRDefault="00EF6D24">
            <w:pPr>
              <w:pStyle w:val="ConsPlusNormal"/>
              <w:jc w:val="both"/>
            </w:pPr>
            <w:r>
              <w:t>2023 год - 102,3;</w:t>
            </w:r>
          </w:p>
          <w:p w14:paraId="1B8E4829" w14:textId="77777777" w:rsidR="00EF6D24" w:rsidRDefault="00EF6D24">
            <w:pPr>
              <w:pStyle w:val="ConsPlusNormal"/>
              <w:jc w:val="both"/>
            </w:pPr>
            <w:r>
              <w:t>2024 год - 102,3.</w:t>
            </w:r>
          </w:p>
          <w:p w14:paraId="3C731B92" w14:textId="77777777" w:rsidR="00EF6D24" w:rsidRDefault="00EF6D24">
            <w:pPr>
              <w:pStyle w:val="ConsPlusNormal"/>
              <w:jc w:val="both"/>
            </w:pPr>
            <w:r>
              <w:t>Число субъектов малого и среднего предпринимательства, ед.:</w:t>
            </w:r>
          </w:p>
          <w:p w14:paraId="26F57F3D" w14:textId="77777777" w:rsidR="00EF6D24" w:rsidRDefault="00EF6D24">
            <w:pPr>
              <w:pStyle w:val="ConsPlusNormal"/>
              <w:jc w:val="both"/>
            </w:pPr>
            <w:r>
              <w:t>2020 год - 49 660;</w:t>
            </w:r>
          </w:p>
          <w:p w14:paraId="331F20C7" w14:textId="77777777" w:rsidR="00EF6D24" w:rsidRDefault="00EF6D24">
            <w:pPr>
              <w:pStyle w:val="ConsPlusNormal"/>
              <w:jc w:val="both"/>
            </w:pPr>
            <w:r>
              <w:t>2021 год - 49 882;</w:t>
            </w:r>
          </w:p>
          <w:p w14:paraId="4C392F0F" w14:textId="77777777" w:rsidR="00EF6D24" w:rsidRDefault="00EF6D24">
            <w:pPr>
              <w:pStyle w:val="ConsPlusNormal"/>
              <w:jc w:val="both"/>
            </w:pPr>
            <w:r>
              <w:t>2022 год - 51 926;</w:t>
            </w:r>
          </w:p>
          <w:p w14:paraId="48CF3834" w14:textId="77777777" w:rsidR="00EF6D24" w:rsidRDefault="00EF6D24">
            <w:pPr>
              <w:pStyle w:val="ConsPlusNormal"/>
              <w:jc w:val="both"/>
            </w:pPr>
            <w:r>
              <w:t>2023 год - 53 115;</w:t>
            </w:r>
          </w:p>
          <w:p w14:paraId="50ABEFFE" w14:textId="77777777" w:rsidR="00EF6D24" w:rsidRDefault="00EF6D24">
            <w:pPr>
              <w:pStyle w:val="ConsPlusNormal"/>
              <w:jc w:val="both"/>
            </w:pPr>
            <w:r>
              <w:t>2024 год - 54 330.</w:t>
            </w:r>
          </w:p>
          <w:p w14:paraId="6F22B997" w14:textId="77777777" w:rsidR="00EF6D24" w:rsidRDefault="00EF6D24">
            <w:pPr>
              <w:pStyle w:val="ConsPlusNormal"/>
              <w:jc w:val="both"/>
            </w:pPr>
            <w:r>
              <w:t>Оборот субъектов малого и среднего предпринимательства (с учетом микропредприятий, без индивидуальных предпринимателей), млрд. руб.:</w:t>
            </w:r>
          </w:p>
          <w:p w14:paraId="2236B94A" w14:textId="77777777" w:rsidR="00EF6D24" w:rsidRDefault="00EF6D24">
            <w:pPr>
              <w:pStyle w:val="ConsPlusNormal"/>
              <w:jc w:val="both"/>
            </w:pPr>
            <w:r>
              <w:t>2020 год - 280,91;</w:t>
            </w:r>
          </w:p>
          <w:p w14:paraId="286F00DC" w14:textId="77777777" w:rsidR="00EF6D24" w:rsidRDefault="00EF6D24">
            <w:pPr>
              <w:pStyle w:val="ConsPlusNormal"/>
              <w:jc w:val="both"/>
            </w:pPr>
            <w:r>
              <w:t>2021 год - 324,33;</w:t>
            </w:r>
          </w:p>
          <w:p w14:paraId="4580BB82" w14:textId="77777777" w:rsidR="00EF6D24" w:rsidRDefault="00EF6D24">
            <w:pPr>
              <w:pStyle w:val="ConsPlusNormal"/>
              <w:jc w:val="both"/>
            </w:pPr>
            <w:r>
              <w:t>2022 год - 374,70;</w:t>
            </w:r>
          </w:p>
          <w:p w14:paraId="76A63DEB" w14:textId="77777777" w:rsidR="00EF6D24" w:rsidRDefault="00EF6D24">
            <w:pPr>
              <w:pStyle w:val="ConsPlusNormal"/>
              <w:jc w:val="both"/>
            </w:pPr>
            <w:r>
              <w:t>2023 год - 442,15;</w:t>
            </w:r>
          </w:p>
          <w:p w14:paraId="62A25C73" w14:textId="77777777" w:rsidR="00EF6D24" w:rsidRDefault="00EF6D24">
            <w:pPr>
              <w:pStyle w:val="ConsPlusNormal"/>
              <w:jc w:val="both"/>
            </w:pPr>
            <w:r>
              <w:t>2024 год - 517,31.</w:t>
            </w:r>
          </w:p>
          <w:p w14:paraId="09C1A031" w14:textId="77777777" w:rsidR="00EF6D24" w:rsidRDefault="00EF6D24">
            <w:pPr>
              <w:pStyle w:val="ConsPlusNormal"/>
              <w:jc w:val="both"/>
            </w:pPr>
            <w:r>
              <w:t xml:space="preserve">Доля обрабатывающей промышленности в обороте сектора малого </w:t>
            </w:r>
            <w:r>
              <w:lastRenderedPageBreak/>
              <w:t>и среднего предпринимательства, %:</w:t>
            </w:r>
          </w:p>
          <w:p w14:paraId="642B274E" w14:textId="77777777" w:rsidR="00EF6D24" w:rsidRDefault="00EF6D24">
            <w:pPr>
              <w:pStyle w:val="ConsPlusNormal"/>
              <w:jc w:val="both"/>
            </w:pPr>
            <w:r>
              <w:t>2020 год - 6,4;</w:t>
            </w:r>
          </w:p>
          <w:p w14:paraId="668FBB51" w14:textId="77777777" w:rsidR="00EF6D24" w:rsidRDefault="00EF6D24">
            <w:pPr>
              <w:pStyle w:val="ConsPlusNormal"/>
              <w:jc w:val="both"/>
            </w:pPr>
            <w:r>
              <w:t>2021 год - 6,6;</w:t>
            </w:r>
          </w:p>
          <w:p w14:paraId="3312066A" w14:textId="77777777" w:rsidR="00EF6D24" w:rsidRDefault="00EF6D24">
            <w:pPr>
              <w:pStyle w:val="ConsPlusNormal"/>
              <w:jc w:val="both"/>
            </w:pPr>
            <w:r>
              <w:t>2022 год - 6,8;</w:t>
            </w:r>
          </w:p>
          <w:p w14:paraId="558CF13D" w14:textId="77777777" w:rsidR="00EF6D24" w:rsidRDefault="00EF6D24">
            <w:pPr>
              <w:pStyle w:val="ConsPlusNormal"/>
              <w:jc w:val="both"/>
            </w:pPr>
            <w:r>
              <w:t>2023 год - 6,8;</w:t>
            </w:r>
          </w:p>
          <w:p w14:paraId="1B0F9E1C" w14:textId="77777777" w:rsidR="00EF6D24" w:rsidRDefault="00EF6D24">
            <w:pPr>
              <w:pStyle w:val="ConsPlusNormal"/>
              <w:jc w:val="both"/>
            </w:pPr>
            <w:r>
              <w:t>2024 год - 6,9.</w:t>
            </w:r>
          </w:p>
          <w:p w14:paraId="41314FB2" w14:textId="77777777" w:rsidR="00EF6D24" w:rsidRDefault="00EF6D24">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ед.:</w:t>
            </w:r>
          </w:p>
          <w:p w14:paraId="1BCB29FF" w14:textId="77777777" w:rsidR="00EF6D24" w:rsidRDefault="00EF6D24">
            <w:pPr>
              <w:pStyle w:val="ConsPlusNormal"/>
              <w:jc w:val="both"/>
            </w:pPr>
            <w:r>
              <w:t>2020 год - 44;</w:t>
            </w:r>
          </w:p>
          <w:p w14:paraId="5C16D64E" w14:textId="77777777" w:rsidR="00EF6D24" w:rsidRDefault="00EF6D24">
            <w:pPr>
              <w:pStyle w:val="ConsPlusNormal"/>
              <w:jc w:val="both"/>
            </w:pPr>
            <w:r>
              <w:t>2021 год - 45;</w:t>
            </w:r>
          </w:p>
          <w:p w14:paraId="732850CA" w14:textId="77777777" w:rsidR="00EF6D24" w:rsidRDefault="00EF6D24">
            <w:pPr>
              <w:pStyle w:val="ConsPlusNormal"/>
              <w:jc w:val="both"/>
            </w:pPr>
            <w:r>
              <w:t>2022 год - 46;</w:t>
            </w:r>
          </w:p>
          <w:p w14:paraId="6CB04925" w14:textId="77777777" w:rsidR="00EF6D24" w:rsidRDefault="00EF6D24">
            <w:pPr>
              <w:pStyle w:val="ConsPlusNormal"/>
              <w:jc w:val="both"/>
            </w:pPr>
            <w:r>
              <w:t>2023 год - 47;</w:t>
            </w:r>
          </w:p>
          <w:p w14:paraId="41F302B5" w14:textId="77777777" w:rsidR="00EF6D24" w:rsidRDefault="00EF6D24">
            <w:pPr>
              <w:pStyle w:val="ConsPlusNormal"/>
              <w:jc w:val="both"/>
            </w:pPr>
            <w:r>
              <w:t>2024 год - 48</w:t>
            </w:r>
          </w:p>
        </w:tc>
      </w:tr>
      <w:tr w:rsidR="00EF6D24" w14:paraId="0D15C489" w14:textId="77777777">
        <w:tc>
          <w:tcPr>
            <w:tcW w:w="2477" w:type="dxa"/>
          </w:tcPr>
          <w:p w14:paraId="15EB5FA3" w14:textId="77777777" w:rsidR="00EF6D24" w:rsidRDefault="00EF6D24">
            <w:pPr>
              <w:pStyle w:val="ConsPlusNormal"/>
              <w:jc w:val="both"/>
            </w:pPr>
            <w:r>
              <w:lastRenderedPageBreak/>
              <w:t>Сроки реализации</w:t>
            </w:r>
          </w:p>
          <w:p w14:paraId="01C09B01" w14:textId="77777777" w:rsidR="00EF6D24" w:rsidRDefault="00EF6D24">
            <w:pPr>
              <w:pStyle w:val="ConsPlusNormal"/>
              <w:jc w:val="both"/>
            </w:pPr>
            <w:r>
              <w:t>подпрограммы</w:t>
            </w:r>
          </w:p>
        </w:tc>
        <w:tc>
          <w:tcPr>
            <w:tcW w:w="6576" w:type="dxa"/>
          </w:tcPr>
          <w:p w14:paraId="55071DF9" w14:textId="77777777" w:rsidR="00EF6D24" w:rsidRDefault="00EF6D24">
            <w:pPr>
              <w:pStyle w:val="ConsPlusNormal"/>
              <w:jc w:val="both"/>
            </w:pPr>
            <w:r>
              <w:t>2020 - 2024 годы</w:t>
            </w:r>
          </w:p>
        </w:tc>
      </w:tr>
      <w:tr w:rsidR="00EF6D24" w14:paraId="119FA6E6" w14:textId="77777777">
        <w:tc>
          <w:tcPr>
            <w:tcW w:w="2477" w:type="dxa"/>
          </w:tcPr>
          <w:p w14:paraId="1721758B" w14:textId="77777777" w:rsidR="00EF6D24" w:rsidRDefault="00EF6D24">
            <w:pPr>
              <w:pStyle w:val="ConsPlusNormal"/>
              <w:jc w:val="both"/>
            </w:pPr>
            <w:r>
              <w:t>Объем финансового обеспечения подпрограммы</w:t>
            </w:r>
          </w:p>
        </w:tc>
        <w:tc>
          <w:tcPr>
            <w:tcW w:w="6576" w:type="dxa"/>
          </w:tcPr>
          <w:p w14:paraId="79A70AB1" w14:textId="77777777" w:rsidR="00EF6D24" w:rsidRDefault="00EF6D24">
            <w:pPr>
              <w:pStyle w:val="ConsPlusNormal"/>
              <w:jc w:val="both"/>
            </w:pPr>
            <w:r>
              <w:t>Объем финансового обеспечения подпрограммы - 4 749 656,54 тыс. руб., в том числе:</w:t>
            </w:r>
          </w:p>
          <w:p w14:paraId="18522728" w14:textId="77777777" w:rsidR="00EF6D24" w:rsidRDefault="00EF6D24">
            <w:pPr>
              <w:pStyle w:val="ConsPlusNormal"/>
              <w:jc w:val="both"/>
            </w:pPr>
            <w:r>
              <w:t>2020 год - 772 489,62 тыс. руб.;</w:t>
            </w:r>
          </w:p>
          <w:p w14:paraId="22B4F0F1" w14:textId="77777777" w:rsidR="00EF6D24" w:rsidRDefault="00EF6D24">
            <w:pPr>
              <w:pStyle w:val="ConsPlusNormal"/>
              <w:jc w:val="both"/>
            </w:pPr>
            <w:r>
              <w:t>2021 год - 851 019,10 тыс. руб.;</w:t>
            </w:r>
          </w:p>
          <w:p w14:paraId="128C0500" w14:textId="77777777" w:rsidR="00EF6D24" w:rsidRDefault="00EF6D24">
            <w:pPr>
              <w:pStyle w:val="ConsPlusNormal"/>
              <w:jc w:val="both"/>
            </w:pPr>
            <w:r>
              <w:t>2022 год - 920 701,82 тыс. руб.;</w:t>
            </w:r>
          </w:p>
          <w:p w14:paraId="20A8945D" w14:textId="77777777" w:rsidR="00EF6D24" w:rsidRDefault="00EF6D24">
            <w:pPr>
              <w:pStyle w:val="ConsPlusNormal"/>
              <w:jc w:val="both"/>
            </w:pPr>
            <w:r>
              <w:t>2023 год - 1 075 134,00 тыс. руб.;</w:t>
            </w:r>
          </w:p>
          <w:p w14:paraId="7E507292" w14:textId="77777777" w:rsidR="00EF6D24" w:rsidRDefault="00EF6D24">
            <w:pPr>
              <w:pStyle w:val="ConsPlusNormal"/>
              <w:jc w:val="both"/>
            </w:pPr>
            <w:r>
              <w:t>2024 год - 1 130 312,00 тыс. руб.;</w:t>
            </w:r>
          </w:p>
          <w:p w14:paraId="6F48537B" w14:textId="77777777" w:rsidR="00EF6D24" w:rsidRDefault="00EF6D24">
            <w:pPr>
              <w:pStyle w:val="ConsPlusNormal"/>
              <w:jc w:val="both"/>
            </w:pPr>
            <w:r>
              <w:t>а) за счет средств государственного бюджета Республики Саха (Якутия) - 573 105,34 тыс. руб., в том числе по годам:</w:t>
            </w:r>
          </w:p>
          <w:p w14:paraId="44B78D0B" w14:textId="77777777" w:rsidR="00EF6D24" w:rsidRDefault="00EF6D24">
            <w:pPr>
              <w:pStyle w:val="ConsPlusNormal"/>
              <w:jc w:val="both"/>
            </w:pPr>
            <w:r>
              <w:t>2020 год - 100 986,22 тыс. руб.;</w:t>
            </w:r>
          </w:p>
          <w:p w14:paraId="50AAC679" w14:textId="77777777" w:rsidR="00EF6D24" w:rsidRDefault="00EF6D24">
            <w:pPr>
              <w:pStyle w:val="ConsPlusNormal"/>
              <w:jc w:val="both"/>
            </w:pPr>
            <w:r>
              <w:t>2021 год - 102 825,40 тыс. руб.;</w:t>
            </w:r>
          </w:p>
          <w:p w14:paraId="428CE3E0" w14:textId="77777777" w:rsidR="00EF6D24" w:rsidRDefault="00EF6D24">
            <w:pPr>
              <w:pStyle w:val="ConsPlusNormal"/>
              <w:jc w:val="both"/>
            </w:pPr>
            <w:r>
              <w:t>2022 год - 96 287,12 тыс. руб.;</w:t>
            </w:r>
          </w:p>
          <w:p w14:paraId="320EF300" w14:textId="77777777" w:rsidR="00EF6D24" w:rsidRDefault="00EF6D24">
            <w:pPr>
              <w:pStyle w:val="ConsPlusNormal"/>
              <w:jc w:val="both"/>
            </w:pPr>
            <w:r>
              <w:t>2023 год - 130 199,30 тыс. руб.;</w:t>
            </w:r>
          </w:p>
          <w:p w14:paraId="028D0CB0" w14:textId="77777777" w:rsidR="00EF6D24" w:rsidRDefault="00EF6D24">
            <w:pPr>
              <w:pStyle w:val="ConsPlusNormal"/>
              <w:jc w:val="both"/>
            </w:pPr>
            <w:r>
              <w:t>2024 год - 142 807,30 тыс. руб.;</w:t>
            </w:r>
          </w:p>
          <w:p w14:paraId="782C6C90" w14:textId="77777777" w:rsidR="00EF6D24" w:rsidRDefault="00EF6D24">
            <w:pPr>
              <w:pStyle w:val="ConsPlusNormal"/>
              <w:jc w:val="both"/>
            </w:pPr>
            <w:r>
              <w:t>б) за счет средств федерального бюджета - 479 881,20 тыс. руб., в том числе по годам:</w:t>
            </w:r>
          </w:p>
          <w:p w14:paraId="5B4DCC18" w14:textId="77777777" w:rsidR="00EF6D24" w:rsidRDefault="00EF6D24">
            <w:pPr>
              <w:pStyle w:val="ConsPlusNormal"/>
              <w:jc w:val="both"/>
            </w:pPr>
            <w:r>
              <w:t>2020 год - 55 333,40 тыс. руб.;</w:t>
            </w:r>
          </w:p>
          <w:p w14:paraId="529BA855" w14:textId="77777777" w:rsidR="00EF6D24" w:rsidRDefault="00EF6D24">
            <w:pPr>
              <w:pStyle w:val="ConsPlusNormal"/>
              <w:jc w:val="both"/>
            </w:pPr>
            <w:r>
              <w:t>2021 год - 106 323,70 тыс. руб.;</w:t>
            </w:r>
          </w:p>
          <w:p w14:paraId="3895A922" w14:textId="77777777" w:rsidR="00EF6D24" w:rsidRDefault="00EF6D24">
            <w:pPr>
              <w:pStyle w:val="ConsPlusNormal"/>
              <w:jc w:val="both"/>
            </w:pPr>
            <w:r>
              <w:t>2022 год - 106 074,70 тыс. руб.;</w:t>
            </w:r>
          </w:p>
          <w:p w14:paraId="6086588A" w14:textId="77777777" w:rsidR="00EF6D24" w:rsidRDefault="00EF6D24">
            <w:pPr>
              <w:pStyle w:val="ConsPlusNormal"/>
              <w:jc w:val="both"/>
            </w:pPr>
            <w:r>
              <w:t>2023 год - 106 074,70 тыс. руб.;</w:t>
            </w:r>
          </w:p>
          <w:p w14:paraId="1CFF8226" w14:textId="77777777" w:rsidR="00EF6D24" w:rsidRDefault="00EF6D24">
            <w:pPr>
              <w:pStyle w:val="ConsPlusNormal"/>
              <w:jc w:val="both"/>
            </w:pPr>
            <w:r>
              <w:t>2024 год - 106 074,70 тыс. руб.;</w:t>
            </w:r>
          </w:p>
          <w:p w14:paraId="1130A162" w14:textId="77777777" w:rsidR="00EF6D24" w:rsidRDefault="00EF6D24">
            <w:pPr>
              <w:pStyle w:val="ConsPlusNormal"/>
              <w:jc w:val="both"/>
            </w:pPr>
            <w:r>
              <w:t>в) за счет средств местных бюджетов - 0,00 тыс. руб.</w:t>
            </w:r>
          </w:p>
          <w:p w14:paraId="11ABDB36" w14:textId="77777777" w:rsidR="00EF6D24" w:rsidRDefault="00EF6D24">
            <w:pPr>
              <w:pStyle w:val="ConsPlusNormal"/>
              <w:jc w:val="both"/>
            </w:pPr>
            <w:r>
              <w:t>2020 год - 0,00 тыс. руб.;</w:t>
            </w:r>
          </w:p>
          <w:p w14:paraId="09055959" w14:textId="77777777" w:rsidR="00EF6D24" w:rsidRDefault="00EF6D24">
            <w:pPr>
              <w:pStyle w:val="ConsPlusNormal"/>
              <w:jc w:val="both"/>
            </w:pPr>
            <w:r>
              <w:t>2021 год - 0,00 тыс. руб.;</w:t>
            </w:r>
          </w:p>
          <w:p w14:paraId="2D415DAF" w14:textId="77777777" w:rsidR="00EF6D24" w:rsidRDefault="00EF6D24">
            <w:pPr>
              <w:pStyle w:val="ConsPlusNormal"/>
              <w:jc w:val="both"/>
            </w:pPr>
            <w:r>
              <w:t>2022 год - 0,00 тыс. руб.;</w:t>
            </w:r>
          </w:p>
          <w:p w14:paraId="3FB3DED0" w14:textId="77777777" w:rsidR="00EF6D24" w:rsidRDefault="00EF6D24">
            <w:pPr>
              <w:pStyle w:val="ConsPlusNormal"/>
              <w:jc w:val="both"/>
            </w:pPr>
            <w:r>
              <w:t>2023 год - 0,00 тыс. руб.;</w:t>
            </w:r>
          </w:p>
          <w:p w14:paraId="72779C0A" w14:textId="77777777" w:rsidR="00EF6D24" w:rsidRDefault="00EF6D24">
            <w:pPr>
              <w:pStyle w:val="ConsPlusNormal"/>
              <w:jc w:val="both"/>
            </w:pPr>
            <w:r>
              <w:t>2024 год - 0,00 тыс. руб.;</w:t>
            </w:r>
          </w:p>
          <w:p w14:paraId="71AA1A99" w14:textId="77777777" w:rsidR="00EF6D24" w:rsidRDefault="00EF6D24">
            <w:pPr>
              <w:pStyle w:val="ConsPlusNormal"/>
              <w:jc w:val="both"/>
            </w:pPr>
            <w:r>
              <w:t>г) за счет внебюджетных средств - 3 696 670,00 тыс. руб., в том числе по годам:</w:t>
            </w:r>
          </w:p>
          <w:p w14:paraId="25CB603C" w14:textId="77777777" w:rsidR="00EF6D24" w:rsidRDefault="00EF6D24">
            <w:pPr>
              <w:pStyle w:val="ConsPlusNormal"/>
              <w:jc w:val="both"/>
            </w:pPr>
            <w:r>
              <w:t>2020 год - 616 170,00 тыс. руб.;</w:t>
            </w:r>
          </w:p>
          <w:p w14:paraId="0637B2FF" w14:textId="77777777" w:rsidR="00EF6D24" w:rsidRDefault="00EF6D24">
            <w:pPr>
              <w:pStyle w:val="ConsPlusNormal"/>
              <w:jc w:val="both"/>
            </w:pPr>
            <w:r>
              <w:t>2021 год - 641 870,00 тыс. руб.;</w:t>
            </w:r>
          </w:p>
          <w:p w14:paraId="21DA81E8" w14:textId="77777777" w:rsidR="00EF6D24" w:rsidRDefault="00EF6D24">
            <w:pPr>
              <w:pStyle w:val="ConsPlusNormal"/>
              <w:jc w:val="both"/>
            </w:pPr>
            <w:r>
              <w:t>2022 год - 718 340,00 тыс. руб.;</w:t>
            </w:r>
          </w:p>
          <w:p w14:paraId="56B66DA2" w14:textId="77777777" w:rsidR="00EF6D24" w:rsidRDefault="00EF6D24">
            <w:pPr>
              <w:pStyle w:val="ConsPlusNormal"/>
              <w:jc w:val="both"/>
            </w:pPr>
            <w:r>
              <w:t>2023 год - 838 860,00 тыс. руб.;</w:t>
            </w:r>
          </w:p>
          <w:p w14:paraId="2F98BD37" w14:textId="77777777" w:rsidR="00EF6D24" w:rsidRDefault="00EF6D24">
            <w:pPr>
              <w:pStyle w:val="ConsPlusNormal"/>
              <w:jc w:val="both"/>
            </w:pPr>
            <w:r>
              <w:t>2024 год - 881 430,00 тыс. руб.</w:t>
            </w:r>
          </w:p>
        </w:tc>
      </w:tr>
      <w:tr w:rsidR="00EF6D24" w14:paraId="41924ADE" w14:textId="77777777">
        <w:tc>
          <w:tcPr>
            <w:tcW w:w="2477" w:type="dxa"/>
          </w:tcPr>
          <w:p w14:paraId="34D276B5" w14:textId="77777777" w:rsidR="00EF6D24" w:rsidRDefault="00EF6D24">
            <w:pPr>
              <w:pStyle w:val="ConsPlusNormal"/>
              <w:jc w:val="both"/>
            </w:pPr>
            <w:r>
              <w:t xml:space="preserve">Ожидаемые результаты </w:t>
            </w:r>
            <w:r>
              <w:lastRenderedPageBreak/>
              <w:t>реализации подпрограммы</w:t>
            </w:r>
          </w:p>
        </w:tc>
        <w:tc>
          <w:tcPr>
            <w:tcW w:w="6576" w:type="dxa"/>
          </w:tcPr>
          <w:p w14:paraId="0920DD97" w14:textId="77777777" w:rsidR="00EF6D24" w:rsidRDefault="00EF6D24">
            <w:pPr>
              <w:pStyle w:val="ConsPlusNormal"/>
              <w:jc w:val="both"/>
            </w:pPr>
            <w:r>
              <w:lastRenderedPageBreak/>
              <w:t>Качественными показателями реализации подпрограммы являются:</w:t>
            </w:r>
          </w:p>
          <w:p w14:paraId="4CE1A98B" w14:textId="77777777" w:rsidR="00EF6D24" w:rsidRDefault="00EF6D24">
            <w:pPr>
              <w:pStyle w:val="ConsPlusNormal"/>
              <w:jc w:val="both"/>
            </w:pPr>
            <w:r>
              <w:lastRenderedPageBreak/>
              <w:t>повышение доступности финансирования, в том числе доступности кредитных ресурсов для реализации инвестиционных проектов, для субъектов малого и среднего предпринимательства;</w:t>
            </w:r>
          </w:p>
          <w:p w14:paraId="08322279" w14:textId="77777777" w:rsidR="00EF6D24" w:rsidRDefault="00EF6D24">
            <w:pPr>
              <w:pStyle w:val="ConsPlusNormal"/>
              <w:jc w:val="both"/>
            </w:pPr>
            <w:r>
              <w:t>создание системы организаций инфраструктуры поддержки субъектов малого и среднего предпринимательства, основанной на единых требованиях к их деятельности;</w:t>
            </w:r>
          </w:p>
          <w:p w14:paraId="066141CB" w14:textId="77777777" w:rsidR="00EF6D24" w:rsidRDefault="00EF6D24">
            <w:pPr>
              <w:pStyle w:val="ConsPlusNormal"/>
              <w:jc w:val="both"/>
            </w:pPr>
            <w:r>
              <w:t>упрощение процедур ведения предпринимательской деятельности;</w:t>
            </w:r>
          </w:p>
          <w:p w14:paraId="5C25C74F" w14:textId="77777777" w:rsidR="00EF6D24" w:rsidRDefault="00EF6D24">
            <w:pPr>
              <w:pStyle w:val="ConsPlusNormal"/>
              <w:jc w:val="both"/>
            </w:pPr>
            <w:r>
              <w:t>обеспечение равного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p w14:paraId="305C153D" w14:textId="77777777" w:rsidR="00EF6D24" w:rsidRDefault="00EF6D24">
            <w:pPr>
              <w:pStyle w:val="ConsPlusNormal"/>
              <w:jc w:val="both"/>
            </w:pPr>
            <w:r>
              <w:t>Количественными показателями реализации подпрограммы являются:</w:t>
            </w:r>
          </w:p>
          <w:p w14:paraId="57A7A272" w14:textId="77777777" w:rsidR="00EF6D24" w:rsidRDefault="00EF6D24">
            <w:pPr>
              <w:pStyle w:val="ConsPlusNormal"/>
              <w:jc w:val="both"/>
            </w:pPr>
            <w:r>
              <w:t>вклад малого и среднего предпринимательства в ВРП 19,5% к 2024 году;</w:t>
            </w:r>
          </w:p>
          <w:p w14:paraId="550FCEB9" w14:textId="77777777" w:rsidR="00EF6D24" w:rsidRDefault="00EF6D24">
            <w:pPr>
              <w:pStyle w:val="ConsPlusNormal"/>
              <w:jc w:val="both"/>
            </w:pPr>
            <w:r>
              <w:t>прирост оборота продукции и услуг, производимых малыми предприятиями, в том числе микропредприятиями и индивидуальными предпринимателями, к 2024 году составит 103% в сравнении с предыдущим годом;</w:t>
            </w:r>
          </w:p>
          <w:p w14:paraId="5A7A6AD8" w14:textId="77777777" w:rsidR="00EF6D24" w:rsidRDefault="00EF6D24">
            <w:pPr>
              <w:pStyle w:val="ConsPlusNormal"/>
              <w:jc w:val="both"/>
            </w:pPr>
            <w:r>
              <w:t>прирост количества субъектов малого и среднего предпринимательства, осуществляющих деятельность на территории Республики Саха (Якутия), к 2024 году составит 102,3% в сравнении с предыдущим годом;</w:t>
            </w:r>
          </w:p>
          <w:p w14:paraId="2561BFEE" w14:textId="77777777" w:rsidR="00EF6D24" w:rsidRDefault="00EF6D24">
            <w:pPr>
              <w:pStyle w:val="ConsPlusNormal"/>
              <w:jc w:val="both"/>
            </w:pPr>
            <w:r>
              <w:t>число субъектов малого и среднего предпринимательства 54 300 ед. к 2024 году;</w:t>
            </w:r>
          </w:p>
          <w:p w14:paraId="320CD0AC" w14:textId="77777777" w:rsidR="00EF6D24" w:rsidRDefault="00EF6D24">
            <w:pPr>
              <w:pStyle w:val="ConsPlusNormal"/>
              <w:jc w:val="both"/>
            </w:pPr>
            <w:r>
              <w:t>оборот субъектов малого и среднего предпринимательства (с учетом микропредприятий, без индивидуальных предпринимателей) 517,31 млрд. руб. к 2024 году;</w:t>
            </w:r>
          </w:p>
          <w:p w14:paraId="30AE2DB4" w14:textId="77777777" w:rsidR="00EF6D24" w:rsidRDefault="00EF6D24">
            <w:pPr>
              <w:pStyle w:val="ConsPlusNormal"/>
              <w:jc w:val="both"/>
            </w:pPr>
            <w:r>
              <w:t>доля обрабатывающей промышленности в обороте сектора малого и среднего предпринимательства 6,9% к 2024 году;</w:t>
            </w:r>
          </w:p>
          <w:p w14:paraId="251C165A" w14:textId="77777777" w:rsidR="00EF6D24" w:rsidRDefault="00EF6D24">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48 ед. к 2024 году</w:t>
            </w:r>
          </w:p>
        </w:tc>
      </w:tr>
    </w:tbl>
    <w:p w14:paraId="244F0E20" w14:textId="77777777" w:rsidR="00EF6D24" w:rsidRDefault="00EF6D24">
      <w:pPr>
        <w:pStyle w:val="ConsPlusNormal"/>
      </w:pPr>
    </w:p>
    <w:p w14:paraId="07DDB58C" w14:textId="77777777" w:rsidR="00EF6D24" w:rsidRDefault="00EF6D24">
      <w:pPr>
        <w:pStyle w:val="ConsPlusTitle"/>
        <w:jc w:val="center"/>
        <w:outlineLvl w:val="1"/>
      </w:pPr>
      <w:r>
        <w:t>Паспорт подпрограммы N 3</w:t>
      </w:r>
    </w:p>
    <w:p w14:paraId="5F8A801E" w14:textId="77777777" w:rsidR="00EF6D24" w:rsidRDefault="00EF6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7"/>
        <w:gridCol w:w="6576"/>
      </w:tblGrid>
      <w:tr w:rsidR="00EF6D24" w14:paraId="0984C5B4" w14:textId="77777777">
        <w:tc>
          <w:tcPr>
            <w:tcW w:w="2477" w:type="dxa"/>
          </w:tcPr>
          <w:p w14:paraId="5F61EAF2" w14:textId="77777777" w:rsidR="00EF6D24" w:rsidRDefault="00EF6D24">
            <w:pPr>
              <w:pStyle w:val="ConsPlusNormal"/>
              <w:jc w:val="both"/>
            </w:pPr>
            <w:r>
              <w:t>Наименование подпрограммы</w:t>
            </w:r>
          </w:p>
        </w:tc>
        <w:tc>
          <w:tcPr>
            <w:tcW w:w="6576" w:type="dxa"/>
          </w:tcPr>
          <w:p w14:paraId="4A7F1CE8" w14:textId="77777777" w:rsidR="00EF6D24" w:rsidRDefault="00EF6D24">
            <w:pPr>
              <w:pStyle w:val="ConsPlusNormal"/>
              <w:jc w:val="both"/>
            </w:pPr>
            <w:r>
              <w:t>Развитие внутреннего и въездного туризма в Республике Саха (Якутия)</w:t>
            </w:r>
          </w:p>
        </w:tc>
      </w:tr>
      <w:tr w:rsidR="00EF6D24" w14:paraId="075E283D" w14:textId="77777777">
        <w:tc>
          <w:tcPr>
            <w:tcW w:w="2477" w:type="dxa"/>
          </w:tcPr>
          <w:p w14:paraId="45A14090" w14:textId="77777777" w:rsidR="00EF6D24" w:rsidRDefault="00EF6D24">
            <w:pPr>
              <w:pStyle w:val="ConsPlusNormal"/>
              <w:jc w:val="both"/>
            </w:pPr>
            <w:r>
              <w:t>Ответственный исполнитель подпрограммы</w:t>
            </w:r>
          </w:p>
          <w:p w14:paraId="5636BAAA" w14:textId="77777777" w:rsidR="00EF6D24" w:rsidRDefault="00EF6D24">
            <w:pPr>
              <w:pStyle w:val="ConsPlusNormal"/>
              <w:jc w:val="both"/>
            </w:pPr>
            <w:r>
              <w:t>(соисполнитель программы)</w:t>
            </w:r>
          </w:p>
        </w:tc>
        <w:tc>
          <w:tcPr>
            <w:tcW w:w="6576" w:type="dxa"/>
          </w:tcPr>
          <w:p w14:paraId="0CA3EA3F" w14:textId="77777777" w:rsidR="00EF6D24" w:rsidRDefault="00EF6D24">
            <w:pPr>
              <w:pStyle w:val="ConsPlusNormal"/>
              <w:jc w:val="both"/>
            </w:pPr>
            <w:r>
              <w:t>Министерство предпринимательства, торговли и туризма Республики Саха (Якутия)</w:t>
            </w:r>
          </w:p>
        </w:tc>
      </w:tr>
      <w:tr w:rsidR="00EF6D24" w14:paraId="5617787C" w14:textId="77777777">
        <w:tc>
          <w:tcPr>
            <w:tcW w:w="2477" w:type="dxa"/>
          </w:tcPr>
          <w:p w14:paraId="423A6C39" w14:textId="77777777" w:rsidR="00EF6D24" w:rsidRDefault="00EF6D24">
            <w:pPr>
              <w:pStyle w:val="ConsPlusNormal"/>
              <w:jc w:val="both"/>
            </w:pPr>
            <w:r>
              <w:t>Участники подпрограммы</w:t>
            </w:r>
          </w:p>
        </w:tc>
        <w:tc>
          <w:tcPr>
            <w:tcW w:w="6576" w:type="dxa"/>
          </w:tcPr>
          <w:p w14:paraId="5656AC29" w14:textId="77777777" w:rsidR="00EF6D24" w:rsidRDefault="00EF6D24">
            <w:pPr>
              <w:pStyle w:val="ConsPlusNormal"/>
              <w:jc w:val="both"/>
            </w:pPr>
            <w:r>
              <w:t>-</w:t>
            </w:r>
          </w:p>
        </w:tc>
      </w:tr>
      <w:tr w:rsidR="00EF6D24" w14:paraId="72881B30" w14:textId="77777777">
        <w:tc>
          <w:tcPr>
            <w:tcW w:w="2477" w:type="dxa"/>
          </w:tcPr>
          <w:p w14:paraId="5D7613D9" w14:textId="77777777" w:rsidR="00EF6D24" w:rsidRDefault="00EF6D24">
            <w:pPr>
              <w:pStyle w:val="ConsPlusNormal"/>
              <w:jc w:val="both"/>
            </w:pPr>
            <w:r>
              <w:t>Цель подпрограммы</w:t>
            </w:r>
          </w:p>
        </w:tc>
        <w:tc>
          <w:tcPr>
            <w:tcW w:w="6576" w:type="dxa"/>
          </w:tcPr>
          <w:p w14:paraId="15E44DC4" w14:textId="77777777" w:rsidR="00EF6D24" w:rsidRDefault="00EF6D24">
            <w:pPr>
              <w:pStyle w:val="ConsPlusNormal"/>
              <w:jc w:val="both"/>
            </w:pPr>
            <w:r>
              <w:t>Комплексное развитие внутреннего и въездного туризма</w:t>
            </w:r>
          </w:p>
        </w:tc>
      </w:tr>
      <w:tr w:rsidR="00EF6D24" w14:paraId="2A67C395" w14:textId="77777777">
        <w:tc>
          <w:tcPr>
            <w:tcW w:w="2477" w:type="dxa"/>
          </w:tcPr>
          <w:p w14:paraId="6A87E91C" w14:textId="77777777" w:rsidR="00EF6D24" w:rsidRDefault="00EF6D24">
            <w:pPr>
              <w:pStyle w:val="ConsPlusNormal"/>
              <w:jc w:val="both"/>
            </w:pPr>
            <w:r>
              <w:t>Задачи подпрограммы</w:t>
            </w:r>
          </w:p>
        </w:tc>
        <w:tc>
          <w:tcPr>
            <w:tcW w:w="6576" w:type="dxa"/>
          </w:tcPr>
          <w:p w14:paraId="7B06CDEE" w14:textId="77777777" w:rsidR="00EF6D24" w:rsidRDefault="00EF6D24">
            <w:pPr>
              <w:pStyle w:val="ConsPlusNormal"/>
              <w:jc w:val="both"/>
            </w:pPr>
            <w:r>
              <w:t>1. Обеспечение доступного туристско-рекреационного комплекса.</w:t>
            </w:r>
          </w:p>
          <w:p w14:paraId="4F171FD7" w14:textId="77777777" w:rsidR="00EF6D24" w:rsidRDefault="00EF6D24">
            <w:pPr>
              <w:pStyle w:val="ConsPlusNormal"/>
              <w:jc w:val="both"/>
            </w:pPr>
            <w:r>
              <w:t>2. Создание комфортной среды пребывания туриста на уровне мировых стандартов.</w:t>
            </w:r>
          </w:p>
          <w:p w14:paraId="452D6906" w14:textId="77777777" w:rsidR="00EF6D24" w:rsidRDefault="00EF6D24">
            <w:pPr>
              <w:pStyle w:val="ConsPlusNormal"/>
              <w:jc w:val="both"/>
            </w:pPr>
            <w:r>
              <w:lastRenderedPageBreak/>
              <w:t>3. Продвижение республиканских туристических продуктов на межрегиональный и международный уровни.</w:t>
            </w:r>
          </w:p>
          <w:p w14:paraId="7A22F6EC" w14:textId="77777777" w:rsidR="00EF6D24" w:rsidRDefault="00EF6D24">
            <w:pPr>
              <w:pStyle w:val="ConsPlusNormal"/>
              <w:jc w:val="both"/>
            </w:pPr>
            <w:r>
              <w:t>4. Совершенствование системы управления и подготовки кадров в сфере туризма</w:t>
            </w:r>
          </w:p>
        </w:tc>
      </w:tr>
      <w:tr w:rsidR="00EF6D24" w14:paraId="7C073454" w14:textId="77777777">
        <w:tc>
          <w:tcPr>
            <w:tcW w:w="2477" w:type="dxa"/>
          </w:tcPr>
          <w:p w14:paraId="69C6EABE" w14:textId="77777777" w:rsidR="00EF6D24" w:rsidRDefault="00EF6D24">
            <w:pPr>
              <w:pStyle w:val="ConsPlusNormal"/>
              <w:jc w:val="both"/>
            </w:pPr>
            <w:r>
              <w:lastRenderedPageBreak/>
              <w:t>Целевые показатели (индикаторы) подпрограммы</w:t>
            </w:r>
          </w:p>
        </w:tc>
        <w:tc>
          <w:tcPr>
            <w:tcW w:w="6576" w:type="dxa"/>
          </w:tcPr>
          <w:p w14:paraId="0F285D08" w14:textId="77777777" w:rsidR="00EF6D24" w:rsidRDefault="00EF6D24">
            <w:pPr>
              <w:pStyle w:val="ConsPlusNormal"/>
              <w:jc w:val="both"/>
            </w:pPr>
            <w:r>
              <w:t>1. Общий туристский поток по данным коллективных средств размещения, тыс. человек:</w:t>
            </w:r>
          </w:p>
          <w:p w14:paraId="1A85C5DD" w14:textId="77777777" w:rsidR="00EF6D24" w:rsidRDefault="00EF6D24">
            <w:pPr>
              <w:pStyle w:val="ConsPlusNormal"/>
              <w:jc w:val="both"/>
            </w:pPr>
            <w:r>
              <w:t>2020 год - 206;</w:t>
            </w:r>
          </w:p>
          <w:p w14:paraId="19046D7A" w14:textId="77777777" w:rsidR="00EF6D24" w:rsidRDefault="00EF6D24">
            <w:pPr>
              <w:pStyle w:val="ConsPlusNormal"/>
              <w:jc w:val="both"/>
            </w:pPr>
            <w:r>
              <w:t>2021 год - 208;</w:t>
            </w:r>
          </w:p>
          <w:p w14:paraId="59E8B204" w14:textId="77777777" w:rsidR="00EF6D24" w:rsidRDefault="00EF6D24">
            <w:pPr>
              <w:pStyle w:val="ConsPlusNormal"/>
              <w:jc w:val="both"/>
            </w:pPr>
            <w:r>
              <w:t>2022 год - 210;</w:t>
            </w:r>
          </w:p>
          <w:p w14:paraId="4F023558" w14:textId="77777777" w:rsidR="00EF6D24" w:rsidRDefault="00EF6D24">
            <w:pPr>
              <w:pStyle w:val="ConsPlusNormal"/>
              <w:jc w:val="both"/>
            </w:pPr>
            <w:r>
              <w:t>2023 год - 212;</w:t>
            </w:r>
          </w:p>
          <w:p w14:paraId="22C54E68" w14:textId="77777777" w:rsidR="00EF6D24" w:rsidRDefault="00EF6D24">
            <w:pPr>
              <w:pStyle w:val="ConsPlusNormal"/>
              <w:jc w:val="both"/>
            </w:pPr>
            <w:r>
              <w:t>2024 год - 214.</w:t>
            </w:r>
          </w:p>
          <w:p w14:paraId="065DB2AB" w14:textId="77777777" w:rsidR="00EF6D24" w:rsidRDefault="00EF6D24">
            <w:pPr>
              <w:pStyle w:val="ConsPlusNormal"/>
              <w:jc w:val="both"/>
            </w:pPr>
            <w:r>
              <w:t>2. Объем платных туристических услуг, млн. руб.:</w:t>
            </w:r>
          </w:p>
          <w:p w14:paraId="539BF727" w14:textId="77777777" w:rsidR="00EF6D24" w:rsidRDefault="00EF6D24">
            <w:pPr>
              <w:pStyle w:val="ConsPlusNormal"/>
              <w:jc w:val="both"/>
            </w:pPr>
            <w:r>
              <w:t>2020 год - 747;</w:t>
            </w:r>
          </w:p>
          <w:p w14:paraId="21657361" w14:textId="77777777" w:rsidR="00EF6D24" w:rsidRDefault="00EF6D24">
            <w:pPr>
              <w:pStyle w:val="ConsPlusNormal"/>
              <w:jc w:val="both"/>
            </w:pPr>
            <w:r>
              <w:t>2021 год - 784;</w:t>
            </w:r>
          </w:p>
          <w:p w14:paraId="4C080C68" w14:textId="77777777" w:rsidR="00EF6D24" w:rsidRDefault="00EF6D24">
            <w:pPr>
              <w:pStyle w:val="ConsPlusNormal"/>
              <w:jc w:val="both"/>
            </w:pPr>
            <w:r>
              <w:t>2022 год - 824;</w:t>
            </w:r>
          </w:p>
          <w:p w14:paraId="6BD0C626" w14:textId="77777777" w:rsidR="00EF6D24" w:rsidRDefault="00EF6D24">
            <w:pPr>
              <w:pStyle w:val="ConsPlusNormal"/>
              <w:jc w:val="both"/>
            </w:pPr>
            <w:r>
              <w:t>2023 год - 861;</w:t>
            </w:r>
          </w:p>
          <w:p w14:paraId="434E8DE0" w14:textId="77777777" w:rsidR="00EF6D24" w:rsidRDefault="00EF6D24">
            <w:pPr>
              <w:pStyle w:val="ConsPlusNormal"/>
              <w:jc w:val="both"/>
            </w:pPr>
            <w:r>
              <w:t>2024 год - 898.</w:t>
            </w:r>
          </w:p>
          <w:p w14:paraId="37A59DC5" w14:textId="77777777" w:rsidR="00EF6D24" w:rsidRDefault="00EF6D24">
            <w:pPr>
              <w:pStyle w:val="ConsPlusNormal"/>
              <w:jc w:val="both"/>
            </w:pPr>
            <w:r>
              <w:t>3. Количество внедренных стандартов и рекомендаций к туристским услугам, ед.:</w:t>
            </w:r>
          </w:p>
          <w:p w14:paraId="67A26EC6" w14:textId="77777777" w:rsidR="00EF6D24" w:rsidRDefault="00EF6D24">
            <w:pPr>
              <w:pStyle w:val="ConsPlusNormal"/>
              <w:jc w:val="both"/>
            </w:pPr>
            <w:r>
              <w:t>2020 год - 1;</w:t>
            </w:r>
          </w:p>
          <w:p w14:paraId="5D808475" w14:textId="77777777" w:rsidR="00EF6D24" w:rsidRDefault="00EF6D24">
            <w:pPr>
              <w:pStyle w:val="ConsPlusNormal"/>
              <w:jc w:val="both"/>
            </w:pPr>
            <w:r>
              <w:t>2021 год - 1;</w:t>
            </w:r>
          </w:p>
          <w:p w14:paraId="2666773D" w14:textId="77777777" w:rsidR="00EF6D24" w:rsidRDefault="00EF6D24">
            <w:pPr>
              <w:pStyle w:val="ConsPlusNormal"/>
              <w:jc w:val="both"/>
            </w:pPr>
            <w:r>
              <w:t>2022 год - 1;</w:t>
            </w:r>
          </w:p>
          <w:p w14:paraId="43F926DE" w14:textId="77777777" w:rsidR="00EF6D24" w:rsidRDefault="00EF6D24">
            <w:pPr>
              <w:pStyle w:val="ConsPlusNormal"/>
              <w:jc w:val="both"/>
            </w:pPr>
            <w:r>
              <w:t>2023 год - 1;</w:t>
            </w:r>
          </w:p>
          <w:p w14:paraId="4854E5F8" w14:textId="77777777" w:rsidR="00EF6D24" w:rsidRDefault="00EF6D24">
            <w:pPr>
              <w:pStyle w:val="ConsPlusNormal"/>
              <w:jc w:val="both"/>
            </w:pPr>
            <w:r>
              <w:t>2024 год - 1</w:t>
            </w:r>
          </w:p>
        </w:tc>
      </w:tr>
      <w:tr w:rsidR="00EF6D24" w14:paraId="6D68C7A5" w14:textId="77777777">
        <w:tc>
          <w:tcPr>
            <w:tcW w:w="2477" w:type="dxa"/>
          </w:tcPr>
          <w:p w14:paraId="3B6F8788" w14:textId="77777777" w:rsidR="00EF6D24" w:rsidRDefault="00EF6D24">
            <w:pPr>
              <w:pStyle w:val="ConsPlusNormal"/>
              <w:jc w:val="both"/>
            </w:pPr>
            <w:r>
              <w:t>Сроки реализации</w:t>
            </w:r>
          </w:p>
          <w:p w14:paraId="40AF408D" w14:textId="77777777" w:rsidR="00EF6D24" w:rsidRDefault="00EF6D24">
            <w:pPr>
              <w:pStyle w:val="ConsPlusNormal"/>
              <w:jc w:val="both"/>
            </w:pPr>
            <w:r>
              <w:t>подпрограммы</w:t>
            </w:r>
          </w:p>
        </w:tc>
        <w:tc>
          <w:tcPr>
            <w:tcW w:w="6576" w:type="dxa"/>
          </w:tcPr>
          <w:p w14:paraId="1E4C3A64" w14:textId="77777777" w:rsidR="00EF6D24" w:rsidRDefault="00EF6D24">
            <w:pPr>
              <w:pStyle w:val="ConsPlusNormal"/>
              <w:jc w:val="both"/>
            </w:pPr>
            <w:r>
              <w:t>2020 - 2024 годы</w:t>
            </w:r>
          </w:p>
        </w:tc>
      </w:tr>
      <w:tr w:rsidR="00EF6D24" w14:paraId="7A8BC606" w14:textId="77777777">
        <w:tc>
          <w:tcPr>
            <w:tcW w:w="2477" w:type="dxa"/>
          </w:tcPr>
          <w:p w14:paraId="67C0036B" w14:textId="77777777" w:rsidR="00EF6D24" w:rsidRDefault="00EF6D24">
            <w:pPr>
              <w:pStyle w:val="ConsPlusNormal"/>
              <w:jc w:val="both"/>
            </w:pPr>
            <w:r>
              <w:t>Объем финансового обеспечения подпрограммы</w:t>
            </w:r>
          </w:p>
        </w:tc>
        <w:tc>
          <w:tcPr>
            <w:tcW w:w="6576" w:type="dxa"/>
          </w:tcPr>
          <w:p w14:paraId="4C501116" w14:textId="77777777" w:rsidR="00EF6D24" w:rsidRDefault="00EF6D24">
            <w:pPr>
              <w:pStyle w:val="ConsPlusNormal"/>
              <w:jc w:val="both"/>
            </w:pPr>
            <w:r>
              <w:t>Объем финансового обеспечения в целом на реализацию подпрограммы - 48 130,69 тыс. руб., в том числе по годам:</w:t>
            </w:r>
          </w:p>
          <w:p w14:paraId="36AC6471" w14:textId="77777777" w:rsidR="00EF6D24" w:rsidRDefault="00EF6D24">
            <w:pPr>
              <w:pStyle w:val="ConsPlusNormal"/>
              <w:jc w:val="both"/>
            </w:pPr>
            <w:r>
              <w:t>2020 год - 9 342,14 тыс. руб.;</w:t>
            </w:r>
          </w:p>
          <w:p w14:paraId="0E9608AA" w14:textId="77777777" w:rsidR="00EF6D24" w:rsidRDefault="00EF6D24">
            <w:pPr>
              <w:pStyle w:val="ConsPlusNormal"/>
              <w:jc w:val="both"/>
            </w:pPr>
            <w:r>
              <w:t>2021 год - 9 342,14 тыс. руб.;</w:t>
            </w:r>
          </w:p>
          <w:p w14:paraId="2CD70B6B" w14:textId="77777777" w:rsidR="00EF6D24" w:rsidRDefault="00EF6D24">
            <w:pPr>
              <w:pStyle w:val="ConsPlusNormal"/>
              <w:jc w:val="both"/>
            </w:pPr>
            <w:r>
              <w:t>2022 год - 9 731,41 тыс. руб.;</w:t>
            </w:r>
          </w:p>
          <w:p w14:paraId="50DDE169" w14:textId="77777777" w:rsidR="00EF6D24" w:rsidRDefault="00EF6D24">
            <w:pPr>
              <w:pStyle w:val="ConsPlusNormal"/>
              <w:jc w:val="both"/>
            </w:pPr>
            <w:r>
              <w:t>2023 год - 9 696,00 тыс. руб.;</w:t>
            </w:r>
          </w:p>
          <w:p w14:paraId="6B1D554E" w14:textId="77777777" w:rsidR="00EF6D24" w:rsidRDefault="00EF6D24">
            <w:pPr>
              <w:pStyle w:val="ConsPlusNormal"/>
              <w:jc w:val="both"/>
            </w:pPr>
            <w:r>
              <w:t>2024 год - 10 019,00 тыс. руб.;</w:t>
            </w:r>
          </w:p>
          <w:p w14:paraId="5F5E7B35" w14:textId="77777777" w:rsidR="00EF6D24" w:rsidRDefault="00EF6D24">
            <w:pPr>
              <w:pStyle w:val="ConsPlusNormal"/>
              <w:jc w:val="both"/>
            </w:pPr>
            <w:r>
              <w:t>а) за счет средств государственного бюджета Республики Саха (Якутия) - 47 130,69 тыс. руб., в том числе по годам:</w:t>
            </w:r>
          </w:p>
          <w:p w14:paraId="46A9936B" w14:textId="77777777" w:rsidR="00EF6D24" w:rsidRDefault="00EF6D24">
            <w:pPr>
              <w:pStyle w:val="ConsPlusNormal"/>
              <w:jc w:val="both"/>
            </w:pPr>
            <w:r>
              <w:t>2020 год - 9 142,14 тыс. руб.;</w:t>
            </w:r>
          </w:p>
          <w:p w14:paraId="728950AD" w14:textId="77777777" w:rsidR="00EF6D24" w:rsidRDefault="00EF6D24">
            <w:pPr>
              <w:pStyle w:val="ConsPlusNormal"/>
              <w:jc w:val="both"/>
            </w:pPr>
            <w:r>
              <w:t>2021 год - 9 142,14 тыс. руб.;</w:t>
            </w:r>
          </w:p>
          <w:p w14:paraId="18E8F0C4" w14:textId="77777777" w:rsidR="00EF6D24" w:rsidRDefault="00EF6D24">
            <w:pPr>
              <w:pStyle w:val="ConsPlusNormal"/>
              <w:jc w:val="both"/>
            </w:pPr>
            <w:r>
              <w:t>2022 год - 9 531,41 тыс. руб.;</w:t>
            </w:r>
          </w:p>
          <w:p w14:paraId="3B6942AE" w14:textId="77777777" w:rsidR="00EF6D24" w:rsidRDefault="00EF6D24">
            <w:pPr>
              <w:pStyle w:val="ConsPlusNormal"/>
              <w:jc w:val="both"/>
            </w:pPr>
            <w:r>
              <w:t>2023 год - 9 496,00 тыс. руб.;</w:t>
            </w:r>
          </w:p>
          <w:p w14:paraId="502FDEE2" w14:textId="77777777" w:rsidR="00EF6D24" w:rsidRDefault="00EF6D24">
            <w:pPr>
              <w:pStyle w:val="ConsPlusNormal"/>
              <w:jc w:val="both"/>
            </w:pPr>
            <w:r>
              <w:t>2024 год - 9 819,00 тыс. руб.;</w:t>
            </w:r>
          </w:p>
          <w:p w14:paraId="57865D7D" w14:textId="77777777" w:rsidR="00EF6D24" w:rsidRDefault="00EF6D24">
            <w:pPr>
              <w:pStyle w:val="ConsPlusNormal"/>
              <w:jc w:val="both"/>
            </w:pPr>
            <w:r>
              <w:t>б) за счет средств федерального бюджета - 0,00 тыс. руб., в том числе по годам:</w:t>
            </w:r>
          </w:p>
          <w:p w14:paraId="58BD78FF" w14:textId="77777777" w:rsidR="00EF6D24" w:rsidRDefault="00EF6D24">
            <w:pPr>
              <w:pStyle w:val="ConsPlusNormal"/>
              <w:jc w:val="both"/>
            </w:pPr>
            <w:r>
              <w:t>2020 год - 0,00 тыс. руб.;</w:t>
            </w:r>
          </w:p>
          <w:p w14:paraId="77D7C0C0" w14:textId="77777777" w:rsidR="00EF6D24" w:rsidRDefault="00EF6D24">
            <w:pPr>
              <w:pStyle w:val="ConsPlusNormal"/>
              <w:jc w:val="both"/>
            </w:pPr>
            <w:r>
              <w:t>2021 год - 0,00 тыс. руб.;</w:t>
            </w:r>
          </w:p>
          <w:p w14:paraId="2B0A7818" w14:textId="77777777" w:rsidR="00EF6D24" w:rsidRDefault="00EF6D24">
            <w:pPr>
              <w:pStyle w:val="ConsPlusNormal"/>
              <w:jc w:val="both"/>
            </w:pPr>
            <w:r>
              <w:t>2022 год - 0,00 тыс. руб.;</w:t>
            </w:r>
          </w:p>
          <w:p w14:paraId="4BADEB63" w14:textId="77777777" w:rsidR="00EF6D24" w:rsidRDefault="00EF6D24">
            <w:pPr>
              <w:pStyle w:val="ConsPlusNormal"/>
              <w:jc w:val="both"/>
            </w:pPr>
            <w:r>
              <w:t>2023 год - 0,00 тыс. руб.;</w:t>
            </w:r>
          </w:p>
          <w:p w14:paraId="6A2C176B" w14:textId="77777777" w:rsidR="00EF6D24" w:rsidRDefault="00EF6D24">
            <w:pPr>
              <w:pStyle w:val="ConsPlusNormal"/>
              <w:jc w:val="both"/>
            </w:pPr>
            <w:r>
              <w:t>2024 год - 0,00 тыс. руб.;</w:t>
            </w:r>
          </w:p>
          <w:p w14:paraId="388B57A3" w14:textId="77777777" w:rsidR="00EF6D24" w:rsidRDefault="00EF6D24">
            <w:pPr>
              <w:pStyle w:val="ConsPlusNormal"/>
              <w:jc w:val="both"/>
            </w:pPr>
            <w:r>
              <w:t>в) за счет средств местных бюджетов - 0,00 тыс. руб., в том числе по годам:</w:t>
            </w:r>
          </w:p>
          <w:p w14:paraId="54ADD40B" w14:textId="77777777" w:rsidR="00EF6D24" w:rsidRDefault="00EF6D24">
            <w:pPr>
              <w:pStyle w:val="ConsPlusNormal"/>
              <w:jc w:val="both"/>
            </w:pPr>
            <w:r>
              <w:t>2020 год - 0,00 тыс. руб.;</w:t>
            </w:r>
          </w:p>
          <w:p w14:paraId="2BAC7CF1" w14:textId="77777777" w:rsidR="00EF6D24" w:rsidRDefault="00EF6D24">
            <w:pPr>
              <w:pStyle w:val="ConsPlusNormal"/>
              <w:jc w:val="both"/>
            </w:pPr>
            <w:r>
              <w:t>2021 год - 0,00 тыс. руб.;</w:t>
            </w:r>
          </w:p>
          <w:p w14:paraId="13420651" w14:textId="77777777" w:rsidR="00EF6D24" w:rsidRDefault="00EF6D24">
            <w:pPr>
              <w:pStyle w:val="ConsPlusNormal"/>
              <w:jc w:val="both"/>
            </w:pPr>
            <w:r>
              <w:lastRenderedPageBreak/>
              <w:t>2022 год - 0,00 тыс. руб.;</w:t>
            </w:r>
          </w:p>
          <w:p w14:paraId="66F8FFF4" w14:textId="77777777" w:rsidR="00EF6D24" w:rsidRDefault="00EF6D24">
            <w:pPr>
              <w:pStyle w:val="ConsPlusNormal"/>
              <w:jc w:val="both"/>
            </w:pPr>
            <w:r>
              <w:t>2023 год - 0,00 тыс. руб.;</w:t>
            </w:r>
          </w:p>
          <w:p w14:paraId="79802C1F" w14:textId="77777777" w:rsidR="00EF6D24" w:rsidRDefault="00EF6D24">
            <w:pPr>
              <w:pStyle w:val="ConsPlusNormal"/>
              <w:jc w:val="both"/>
            </w:pPr>
            <w:r>
              <w:t>2024 год - 0,00 тыс. руб.;</w:t>
            </w:r>
          </w:p>
          <w:p w14:paraId="4529A476" w14:textId="77777777" w:rsidR="00EF6D24" w:rsidRDefault="00EF6D24">
            <w:pPr>
              <w:pStyle w:val="ConsPlusNormal"/>
              <w:jc w:val="both"/>
            </w:pPr>
            <w:r>
              <w:t>г) за счет внебюджетных средств - 1 000,00 тыс. руб., в том числе по годам:</w:t>
            </w:r>
          </w:p>
          <w:p w14:paraId="69971ECD" w14:textId="77777777" w:rsidR="00EF6D24" w:rsidRDefault="00EF6D24">
            <w:pPr>
              <w:pStyle w:val="ConsPlusNormal"/>
              <w:jc w:val="both"/>
            </w:pPr>
            <w:r>
              <w:t>2020 год - 200,00 тыс. руб.;</w:t>
            </w:r>
          </w:p>
          <w:p w14:paraId="658599CD" w14:textId="77777777" w:rsidR="00EF6D24" w:rsidRDefault="00EF6D24">
            <w:pPr>
              <w:pStyle w:val="ConsPlusNormal"/>
              <w:jc w:val="both"/>
            </w:pPr>
            <w:r>
              <w:t>2021 год - 200,00 тыс. руб.;</w:t>
            </w:r>
          </w:p>
          <w:p w14:paraId="516A4CED" w14:textId="77777777" w:rsidR="00EF6D24" w:rsidRDefault="00EF6D24">
            <w:pPr>
              <w:pStyle w:val="ConsPlusNormal"/>
              <w:jc w:val="both"/>
            </w:pPr>
            <w:r>
              <w:t>2022 год - 200,00 тыс. руб.;</w:t>
            </w:r>
          </w:p>
          <w:p w14:paraId="7615F8CF" w14:textId="77777777" w:rsidR="00EF6D24" w:rsidRDefault="00EF6D24">
            <w:pPr>
              <w:pStyle w:val="ConsPlusNormal"/>
              <w:jc w:val="both"/>
            </w:pPr>
            <w:r>
              <w:t>2023 год - 200,00 тыс. руб.;</w:t>
            </w:r>
          </w:p>
          <w:p w14:paraId="43F71FCD" w14:textId="77777777" w:rsidR="00EF6D24" w:rsidRDefault="00EF6D24">
            <w:pPr>
              <w:pStyle w:val="ConsPlusNormal"/>
              <w:jc w:val="both"/>
            </w:pPr>
            <w:r>
              <w:t>2024 год - 200,00 тыс. руб.</w:t>
            </w:r>
          </w:p>
        </w:tc>
      </w:tr>
      <w:tr w:rsidR="00EF6D24" w14:paraId="51F86424" w14:textId="77777777">
        <w:tc>
          <w:tcPr>
            <w:tcW w:w="2477" w:type="dxa"/>
          </w:tcPr>
          <w:p w14:paraId="5F38CA1E" w14:textId="77777777" w:rsidR="00EF6D24" w:rsidRDefault="00EF6D24">
            <w:pPr>
              <w:pStyle w:val="ConsPlusNormal"/>
              <w:jc w:val="both"/>
            </w:pPr>
            <w:r>
              <w:lastRenderedPageBreak/>
              <w:t>Ожидаемые результаты реализации подпрограммы</w:t>
            </w:r>
          </w:p>
        </w:tc>
        <w:tc>
          <w:tcPr>
            <w:tcW w:w="6576" w:type="dxa"/>
          </w:tcPr>
          <w:p w14:paraId="20AEB725" w14:textId="77777777" w:rsidR="00EF6D24" w:rsidRDefault="00EF6D24">
            <w:pPr>
              <w:pStyle w:val="ConsPlusNormal"/>
              <w:jc w:val="both"/>
            </w:pPr>
            <w:r>
              <w:t>Качественными показателями реализации подпрограммы являются:</w:t>
            </w:r>
          </w:p>
          <w:p w14:paraId="69B4BC8A" w14:textId="77777777" w:rsidR="00EF6D24" w:rsidRDefault="00EF6D24">
            <w:pPr>
              <w:pStyle w:val="ConsPlusNormal"/>
              <w:jc w:val="both"/>
            </w:pPr>
            <w:r>
              <w:t>формирование стратегического географического каркаса, основанного на перспективных туристских проектах республики и территориальной приоритетной структуре развития инфраструктуры туризма на действующих центрах притяжения туристов;</w:t>
            </w:r>
          </w:p>
          <w:p w14:paraId="55B1D984" w14:textId="77777777" w:rsidR="00EF6D24" w:rsidRDefault="00EF6D24">
            <w:pPr>
              <w:pStyle w:val="ConsPlusNormal"/>
              <w:jc w:val="both"/>
            </w:pPr>
            <w:r>
              <w:t>формирование привлекательного образа Якутии как дестинации, формирование уникального туристического продукта и грамотная презентация возможностей, выработка общих стандартов и координация усилий для продвижения бренда;</w:t>
            </w:r>
          </w:p>
          <w:p w14:paraId="22F27F90" w14:textId="77777777" w:rsidR="00EF6D24" w:rsidRDefault="00EF6D24">
            <w:pPr>
              <w:pStyle w:val="ConsPlusNormal"/>
              <w:jc w:val="both"/>
            </w:pPr>
            <w:r>
              <w:t>повышение качества сервиса за счет внедрения единого стандарта оказания услуг для всех участников туристской индустрии;</w:t>
            </w:r>
          </w:p>
          <w:p w14:paraId="4C146C49" w14:textId="77777777" w:rsidR="00EF6D24" w:rsidRDefault="00EF6D24">
            <w:pPr>
              <w:pStyle w:val="ConsPlusNormal"/>
              <w:jc w:val="both"/>
            </w:pPr>
            <w:r>
              <w:t>организация профессиональных образовательных программ и повышение квалификации работников туристской индустрии.</w:t>
            </w:r>
          </w:p>
          <w:p w14:paraId="468B1678" w14:textId="77777777" w:rsidR="00EF6D24" w:rsidRDefault="00EF6D24">
            <w:pPr>
              <w:pStyle w:val="ConsPlusNormal"/>
              <w:jc w:val="both"/>
            </w:pPr>
            <w:r>
              <w:t>Количественными показателями реализации подпрограммы являются:</w:t>
            </w:r>
          </w:p>
          <w:p w14:paraId="60E9CD49" w14:textId="77777777" w:rsidR="00EF6D24" w:rsidRDefault="00EF6D24">
            <w:pPr>
              <w:pStyle w:val="ConsPlusNormal"/>
              <w:jc w:val="both"/>
            </w:pPr>
            <w:r>
              <w:t>достижение общего туристского потока по данным коллективных средств размещения до 214 тыс. человек к 2024 году;</w:t>
            </w:r>
          </w:p>
          <w:p w14:paraId="0475659B" w14:textId="77777777" w:rsidR="00EF6D24" w:rsidRDefault="00EF6D24">
            <w:pPr>
              <w:pStyle w:val="ConsPlusNormal"/>
              <w:jc w:val="both"/>
            </w:pPr>
            <w:r>
              <w:t>увеличение объема платных туристских услуг, оказанных населению, до 898 млн. руб. к 2024 году;</w:t>
            </w:r>
          </w:p>
          <w:p w14:paraId="26C796FE" w14:textId="77777777" w:rsidR="00EF6D24" w:rsidRDefault="00EF6D24">
            <w:pPr>
              <w:pStyle w:val="ConsPlusNormal"/>
              <w:jc w:val="both"/>
            </w:pPr>
            <w:r>
              <w:t>внедрение 4 стандартов и рекомендаций к туристским услугам к 2024 году</w:t>
            </w:r>
          </w:p>
        </w:tc>
      </w:tr>
    </w:tbl>
    <w:p w14:paraId="41269910" w14:textId="77777777" w:rsidR="00EF6D24" w:rsidRDefault="00EF6D24">
      <w:pPr>
        <w:pStyle w:val="ConsPlusNormal"/>
      </w:pPr>
    </w:p>
    <w:p w14:paraId="00CAC871" w14:textId="77777777" w:rsidR="00EF6D24" w:rsidRDefault="00EF6D24">
      <w:pPr>
        <w:pStyle w:val="ConsPlusTitle"/>
        <w:jc w:val="center"/>
        <w:outlineLvl w:val="1"/>
      </w:pPr>
      <w:r>
        <w:t>Паспорт подпрограммы N 4</w:t>
      </w:r>
    </w:p>
    <w:p w14:paraId="7E78516B" w14:textId="77777777" w:rsidR="00EF6D24" w:rsidRDefault="00EF6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7"/>
        <w:gridCol w:w="6576"/>
      </w:tblGrid>
      <w:tr w:rsidR="00EF6D24" w14:paraId="3B2CA6FA" w14:textId="77777777">
        <w:tc>
          <w:tcPr>
            <w:tcW w:w="2477" w:type="dxa"/>
          </w:tcPr>
          <w:p w14:paraId="68D862D1" w14:textId="77777777" w:rsidR="00EF6D24" w:rsidRDefault="00EF6D24">
            <w:pPr>
              <w:pStyle w:val="ConsPlusNormal"/>
              <w:jc w:val="both"/>
            </w:pPr>
            <w:r>
              <w:t>Наименование подпрограммы</w:t>
            </w:r>
          </w:p>
        </w:tc>
        <w:tc>
          <w:tcPr>
            <w:tcW w:w="6576" w:type="dxa"/>
            <w:vAlign w:val="center"/>
          </w:tcPr>
          <w:p w14:paraId="5053D559" w14:textId="77777777" w:rsidR="00EF6D24" w:rsidRDefault="00EF6D24">
            <w:pPr>
              <w:pStyle w:val="ConsPlusNormal"/>
              <w:jc w:val="both"/>
            </w:pPr>
            <w:r>
              <w:t>Создание условий и повышение конкурентной среды на потребительском рынке Республики Саха (Якутия)</w:t>
            </w:r>
          </w:p>
        </w:tc>
      </w:tr>
      <w:tr w:rsidR="00EF6D24" w14:paraId="427457FF" w14:textId="77777777">
        <w:tc>
          <w:tcPr>
            <w:tcW w:w="2477" w:type="dxa"/>
          </w:tcPr>
          <w:p w14:paraId="3B0E9106" w14:textId="77777777" w:rsidR="00EF6D24" w:rsidRDefault="00EF6D24">
            <w:pPr>
              <w:pStyle w:val="ConsPlusNormal"/>
              <w:jc w:val="both"/>
            </w:pPr>
            <w:r>
              <w:t>Ответственный исполнитель подпрограммы</w:t>
            </w:r>
          </w:p>
          <w:p w14:paraId="38DE629B" w14:textId="77777777" w:rsidR="00EF6D24" w:rsidRDefault="00EF6D24">
            <w:pPr>
              <w:pStyle w:val="ConsPlusNormal"/>
              <w:jc w:val="both"/>
            </w:pPr>
            <w:r>
              <w:t>(соисполнитель программы)</w:t>
            </w:r>
          </w:p>
        </w:tc>
        <w:tc>
          <w:tcPr>
            <w:tcW w:w="6576" w:type="dxa"/>
          </w:tcPr>
          <w:p w14:paraId="46799C77" w14:textId="77777777" w:rsidR="00EF6D24" w:rsidRDefault="00EF6D24">
            <w:pPr>
              <w:pStyle w:val="ConsPlusNormal"/>
              <w:jc w:val="both"/>
            </w:pPr>
            <w:r>
              <w:t>Министерство предпринимательства, торговли и туризма Республики Саха (Якутия)</w:t>
            </w:r>
          </w:p>
        </w:tc>
      </w:tr>
      <w:tr w:rsidR="00EF6D24" w14:paraId="6A363AA3" w14:textId="77777777">
        <w:tc>
          <w:tcPr>
            <w:tcW w:w="2477" w:type="dxa"/>
          </w:tcPr>
          <w:p w14:paraId="0460B884" w14:textId="77777777" w:rsidR="00EF6D24" w:rsidRDefault="00EF6D24">
            <w:pPr>
              <w:pStyle w:val="ConsPlusNormal"/>
              <w:jc w:val="both"/>
            </w:pPr>
            <w:r>
              <w:t>Участники подпрограммы</w:t>
            </w:r>
          </w:p>
        </w:tc>
        <w:tc>
          <w:tcPr>
            <w:tcW w:w="6576" w:type="dxa"/>
            <w:vAlign w:val="center"/>
          </w:tcPr>
          <w:p w14:paraId="0D93627E" w14:textId="77777777" w:rsidR="00EF6D24" w:rsidRDefault="00EF6D24">
            <w:pPr>
              <w:pStyle w:val="ConsPlusNormal"/>
              <w:jc w:val="both"/>
            </w:pPr>
            <w:r>
              <w:t>-</w:t>
            </w:r>
          </w:p>
        </w:tc>
      </w:tr>
      <w:tr w:rsidR="00EF6D24" w14:paraId="2535C6AC" w14:textId="77777777">
        <w:tc>
          <w:tcPr>
            <w:tcW w:w="2477" w:type="dxa"/>
          </w:tcPr>
          <w:p w14:paraId="3D746844" w14:textId="77777777" w:rsidR="00EF6D24" w:rsidRDefault="00EF6D24">
            <w:pPr>
              <w:pStyle w:val="ConsPlusNormal"/>
              <w:jc w:val="both"/>
            </w:pPr>
            <w:r>
              <w:t>Цель подпрограммы</w:t>
            </w:r>
          </w:p>
        </w:tc>
        <w:tc>
          <w:tcPr>
            <w:tcW w:w="6576" w:type="dxa"/>
            <w:vAlign w:val="center"/>
          </w:tcPr>
          <w:p w14:paraId="35D0C581" w14:textId="77777777" w:rsidR="00EF6D24" w:rsidRDefault="00EF6D24">
            <w:pPr>
              <w:pStyle w:val="ConsPlusNormal"/>
              <w:jc w:val="both"/>
            </w:pPr>
            <w:r>
              <w:t>Системное стимулирование повышения качества выпускаемой продукции и оказываемых услуг, формирование бренда "Сделано в Якутии - лучшее в мире"</w:t>
            </w:r>
          </w:p>
        </w:tc>
      </w:tr>
      <w:tr w:rsidR="00EF6D24" w14:paraId="1664ECF2" w14:textId="77777777">
        <w:tc>
          <w:tcPr>
            <w:tcW w:w="2477" w:type="dxa"/>
          </w:tcPr>
          <w:p w14:paraId="1B13820A" w14:textId="77777777" w:rsidR="00EF6D24" w:rsidRDefault="00EF6D24">
            <w:pPr>
              <w:pStyle w:val="ConsPlusNormal"/>
              <w:jc w:val="both"/>
            </w:pPr>
            <w:r>
              <w:t>Задачи подпрограммы</w:t>
            </w:r>
          </w:p>
        </w:tc>
        <w:tc>
          <w:tcPr>
            <w:tcW w:w="6576" w:type="dxa"/>
            <w:vAlign w:val="center"/>
          </w:tcPr>
          <w:p w14:paraId="56706D08" w14:textId="77777777" w:rsidR="00EF6D24" w:rsidRDefault="00EF6D24">
            <w:pPr>
              <w:pStyle w:val="ConsPlusNormal"/>
              <w:jc w:val="both"/>
            </w:pPr>
            <w:r>
              <w:t xml:space="preserve">1. Реализация мер социального, экономического, нормативно-правового, информационного и организационного характера для </w:t>
            </w:r>
            <w:r>
              <w:lastRenderedPageBreak/>
              <w:t>обеспечения бесперебойного доведения товаров до потребителей в достаточном объеме и ассортименте.</w:t>
            </w:r>
          </w:p>
          <w:p w14:paraId="3213BCF9" w14:textId="77777777" w:rsidR="00EF6D24" w:rsidRDefault="00EF6D24">
            <w:pPr>
              <w:pStyle w:val="ConsPlusNormal"/>
              <w:jc w:val="both"/>
            </w:pPr>
            <w:r>
              <w:t>2. Создание условий для субъектов малого и среднего предпринимательства для завоза социально значимых продовольственных товаров.</w:t>
            </w:r>
          </w:p>
          <w:p w14:paraId="3A4579F8" w14:textId="77777777" w:rsidR="00EF6D24" w:rsidRDefault="00EF6D24">
            <w:pPr>
              <w:pStyle w:val="ConsPlusNormal"/>
              <w:jc w:val="both"/>
            </w:pPr>
            <w:r>
              <w:t>3.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tc>
      </w:tr>
      <w:tr w:rsidR="00EF6D24" w14:paraId="7AE8AB48" w14:textId="77777777">
        <w:tc>
          <w:tcPr>
            <w:tcW w:w="2477" w:type="dxa"/>
          </w:tcPr>
          <w:p w14:paraId="38E2CF30" w14:textId="77777777" w:rsidR="00EF6D24" w:rsidRDefault="00EF6D24">
            <w:pPr>
              <w:pStyle w:val="ConsPlusNormal"/>
              <w:jc w:val="both"/>
            </w:pPr>
            <w:r>
              <w:lastRenderedPageBreak/>
              <w:t>Целевые показатели (индикаторы) подпрограммы</w:t>
            </w:r>
          </w:p>
        </w:tc>
        <w:tc>
          <w:tcPr>
            <w:tcW w:w="6576" w:type="dxa"/>
            <w:vAlign w:val="center"/>
          </w:tcPr>
          <w:p w14:paraId="70334504" w14:textId="77777777" w:rsidR="00EF6D24" w:rsidRDefault="00EF6D24">
            <w:pPr>
              <w:pStyle w:val="ConsPlusNormal"/>
              <w:jc w:val="both"/>
            </w:pPr>
            <w:r>
              <w:t>Оборот розничной торговли, млрд. руб.:</w:t>
            </w:r>
          </w:p>
          <w:p w14:paraId="79EBAFD3" w14:textId="77777777" w:rsidR="00EF6D24" w:rsidRDefault="00EF6D24">
            <w:pPr>
              <w:pStyle w:val="ConsPlusNormal"/>
              <w:jc w:val="both"/>
            </w:pPr>
            <w:r>
              <w:t>2020 год - 261,8716;</w:t>
            </w:r>
          </w:p>
          <w:p w14:paraId="61C517C7" w14:textId="77777777" w:rsidR="00EF6D24" w:rsidRDefault="00EF6D24">
            <w:pPr>
              <w:pStyle w:val="ConsPlusNormal"/>
              <w:jc w:val="both"/>
            </w:pPr>
            <w:r>
              <w:t>2021 год - 273,7925;</w:t>
            </w:r>
          </w:p>
          <w:p w14:paraId="612E1D4F" w14:textId="77777777" w:rsidR="00EF6D24" w:rsidRDefault="00EF6D24">
            <w:pPr>
              <w:pStyle w:val="ConsPlusNormal"/>
              <w:jc w:val="both"/>
            </w:pPr>
            <w:r>
              <w:t>2022 год - 287,3894;</w:t>
            </w:r>
          </w:p>
          <w:p w14:paraId="41274EBE" w14:textId="77777777" w:rsidR="00EF6D24" w:rsidRDefault="00EF6D24">
            <w:pPr>
              <w:pStyle w:val="ConsPlusNormal"/>
              <w:jc w:val="both"/>
            </w:pPr>
            <w:r>
              <w:t>2023 год - 300,037;</w:t>
            </w:r>
          </w:p>
          <w:p w14:paraId="1C04B035" w14:textId="77777777" w:rsidR="00EF6D24" w:rsidRDefault="00EF6D24">
            <w:pPr>
              <w:pStyle w:val="ConsPlusNormal"/>
              <w:jc w:val="both"/>
            </w:pPr>
            <w:r>
              <w:t>2024 год - 311,3853</w:t>
            </w:r>
          </w:p>
        </w:tc>
      </w:tr>
      <w:tr w:rsidR="00EF6D24" w14:paraId="2BC86828" w14:textId="77777777">
        <w:tc>
          <w:tcPr>
            <w:tcW w:w="2477" w:type="dxa"/>
          </w:tcPr>
          <w:p w14:paraId="4AFFD4AE" w14:textId="77777777" w:rsidR="00EF6D24" w:rsidRDefault="00EF6D24">
            <w:pPr>
              <w:pStyle w:val="ConsPlusNormal"/>
              <w:jc w:val="both"/>
            </w:pPr>
            <w:r>
              <w:t>Срок реализации подпрограммы</w:t>
            </w:r>
          </w:p>
        </w:tc>
        <w:tc>
          <w:tcPr>
            <w:tcW w:w="6576" w:type="dxa"/>
            <w:vAlign w:val="center"/>
          </w:tcPr>
          <w:p w14:paraId="538EE3DD" w14:textId="77777777" w:rsidR="00EF6D24" w:rsidRDefault="00EF6D24">
            <w:pPr>
              <w:pStyle w:val="ConsPlusNormal"/>
              <w:jc w:val="both"/>
            </w:pPr>
            <w:r>
              <w:t>2020 - 2024 годы</w:t>
            </w:r>
          </w:p>
        </w:tc>
      </w:tr>
      <w:tr w:rsidR="00EF6D24" w14:paraId="67EACB63" w14:textId="77777777">
        <w:tc>
          <w:tcPr>
            <w:tcW w:w="2477" w:type="dxa"/>
          </w:tcPr>
          <w:p w14:paraId="42509C53" w14:textId="77777777" w:rsidR="00EF6D24" w:rsidRDefault="00EF6D24">
            <w:pPr>
              <w:pStyle w:val="ConsPlusNormal"/>
              <w:jc w:val="both"/>
            </w:pPr>
            <w:r>
              <w:t>Объем финансового обеспечения подпрограммы</w:t>
            </w:r>
          </w:p>
        </w:tc>
        <w:tc>
          <w:tcPr>
            <w:tcW w:w="6576" w:type="dxa"/>
            <w:vAlign w:val="center"/>
          </w:tcPr>
          <w:p w14:paraId="2989F52B" w14:textId="77777777" w:rsidR="00EF6D24" w:rsidRDefault="00EF6D24">
            <w:pPr>
              <w:pStyle w:val="ConsPlusNormal"/>
              <w:jc w:val="both"/>
            </w:pPr>
            <w:r>
              <w:t>Объем финансового обеспечения в целом на реализацию подпрограммы - 0,00 тыс. руб., в том числе по годам:</w:t>
            </w:r>
          </w:p>
          <w:p w14:paraId="2C8F445F" w14:textId="77777777" w:rsidR="00EF6D24" w:rsidRDefault="00EF6D24">
            <w:pPr>
              <w:pStyle w:val="ConsPlusNormal"/>
              <w:jc w:val="both"/>
            </w:pPr>
            <w:r>
              <w:t>2020 год - 0,00 тыс. руб.;</w:t>
            </w:r>
          </w:p>
          <w:p w14:paraId="0F3EAA82" w14:textId="77777777" w:rsidR="00EF6D24" w:rsidRDefault="00EF6D24">
            <w:pPr>
              <w:pStyle w:val="ConsPlusNormal"/>
              <w:jc w:val="both"/>
            </w:pPr>
            <w:r>
              <w:t>2021 год - 0,00 тыс. руб.;</w:t>
            </w:r>
          </w:p>
          <w:p w14:paraId="72200754" w14:textId="77777777" w:rsidR="00EF6D24" w:rsidRDefault="00EF6D24">
            <w:pPr>
              <w:pStyle w:val="ConsPlusNormal"/>
              <w:jc w:val="both"/>
            </w:pPr>
            <w:r>
              <w:t>2022 год - 0,00 тыс. руб.;</w:t>
            </w:r>
          </w:p>
          <w:p w14:paraId="51C61401" w14:textId="77777777" w:rsidR="00EF6D24" w:rsidRDefault="00EF6D24">
            <w:pPr>
              <w:pStyle w:val="ConsPlusNormal"/>
              <w:jc w:val="both"/>
            </w:pPr>
            <w:r>
              <w:t>2023 год - 0,00 тыс. руб.;</w:t>
            </w:r>
          </w:p>
          <w:p w14:paraId="36FA592F" w14:textId="77777777" w:rsidR="00EF6D24" w:rsidRDefault="00EF6D24">
            <w:pPr>
              <w:pStyle w:val="ConsPlusNormal"/>
              <w:jc w:val="both"/>
            </w:pPr>
            <w:r>
              <w:t>2024 год - 0,00 тыс. руб.;</w:t>
            </w:r>
          </w:p>
          <w:p w14:paraId="3D3C2C5A" w14:textId="77777777" w:rsidR="00EF6D24" w:rsidRDefault="00EF6D24">
            <w:pPr>
              <w:pStyle w:val="ConsPlusNormal"/>
              <w:jc w:val="both"/>
            </w:pPr>
            <w:r>
              <w:t>а) за счет средств государственного бюджета Республики Саха (Якутия) - 0,00 тыс. руб., в том числе по годам:</w:t>
            </w:r>
          </w:p>
          <w:p w14:paraId="487E4F16" w14:textId="77777777" w:rsidR="00EF6D24" w:rsidRDefault="00EF6D24">
            <w:pPr>
              <w:pStyle w:val="ConsPlusNormal"/>
              <w:jc w:val="both"/>
            </w:pPr>
            <w:r>
              <w:t>2020 год - 0,00 тыс. руб.;</w:t>
            </w:r>
          </w:p>
          <w:p w14:paraId="30ACE964" w14:textId="77777777" w:rsidR="00EF6D24" w:rsidRDefault="00EF6D24">
            <w:pPr>
              <w:pStyle w:val="ConsPlusNormal"/>
              <w:jc w:val="both"/>
            </w:pPr>
            <w:r>
              <w:t>2021 год - 0,00 тыс. руб.;</w:t>
            </w:r>
          </w:p>
          <w:p w14:paraId="74827878" w14:textId="77777777" w:rsidR="00EF6D24" w:rsidRDefault="00EF6D24">
            <w:pPr>
              <w:pStyle w:val="ConsPlusNormal"/>
              <w:jc w:val="both"/>
            </w:pPr>
            <w:r>
              <w:t>2022 год - 0,00 тыс. руб.;</w:t>
            </w:r>
          </w:p>
          <w:p w14:paraId="4C5476F3" w14:textId="77777777" w:rsidR="00EF6D24" w:rsidRDefault="00EF6D24">
            <w:pPr>
              <w:pStyle w:val="ConsPlusNormal"/>
              <w:jc w:val="both"/>
            </w:pPr>
            <w:r>
              <w:t>2023 год - 0,00 тыс. руб.;</w:t>
            </w:r>
          </w:p>
          <w:p w14:paraId="5F641CB8" w14:textId="77777777" w:rsidR="00EF6D24" w:rsidRDefault="00EF6D24">
            <w:pPr>
              <w:pStyle w:val="ConsPlusNormal"/>
              <w:jc w:val="both"/>
            </w:pPr>
            <w:r>
              <w:t>2024 год - 0,00 тыс. руб.;</w:t>
            </w:r>
          </w:p>
          <w:p w14:paraId="1EAEB3E2" w14:textId="77777777" w:rsidR="00EF6D24" w:rsidRDefault="00EF6D24">
            <w:pPr>
              <w:pStyle w:val="ConsPlusNormal"/>
              <w:jc w:val="both"/>
            </w:pPr>
            <w:r>
              <w:t>б) за счет средств федерального бюджета - 0,00 тыс. руб., в том числе по годам:</w:t>
            </w:r>
          </w:p>
          <w:p w14:paraId="2F37B44D" w14:textId="77777777" w:rsidR="00EF6D24" w:rsidRDefault="00EF6D24">
            <w:pPr>
              <w:pStyle w:val="ConsPlusNormal"/>
              <w:jc w:val="both"/>
            </w:pPr>
            <w:r>
              <w:t>2020 год - 0,00 тыс. руб.;</w:t>
            </w:r>
          </w:p>
          <w:p w14:paraId="070CC797" w14:textId="77777777" w:rsidR="00EF6D24" w:rsidRDefault="00EF6D24">
            <w:pPr>
              <w:pStyle w:val="ConsPlusNormal"/>
              <w:jc w:val="both"/>
            </w:pPr>
            <w:r>
              <w:t>2021 год - 0,00 тыс. руб.;</w:t>
            </w:r>
          </w:p>
          <w:p w14:paraId="1051A8A0" w14:textId="77777777" w:rsidR="00EF6D24" w:rsidRDefault="00EF6D24">
            <w:pPr>
              <w:pStyle w:val="ConsPlusNormal"/>
              <w:jc w:val="both"/>
            </w:pPr>
            <w:r>
              <w:t>2022 год - 0,00 тыс. руб.;</w:t>
            </w:r>
          </w:p>
          <w:p w14:paraId="27BEC184" w14:textId="77777777" w:rsidR="00EF6D24" w:rsidRDefault="00EF6D24">
            <w:pPr>
              <w:pStyle w:val="ConsPlusNormal"/>
              <w:jc w:val="both"/>
            </w:pPr>
            <w:r>
              <w:t>2023 год - 0,00 тыс. руб.;</w:t>
            </w:r>
          </w:p>
          <w:p w14:paraId="5C12B20E" w14:textId="77777777" w:rsidR="00EF6D24" w:rsidRDefault="00EF6D24">
            <w:pPr>
              <w:pStyle w:val="ConsPlusNormal"/>
              <w:jc w:val="both"/>
            </w:pPr>
            <w:r>
              <w:t>2024 год - 0,00 тыс. руб.;</w:t>
            </w:r>
          </w:p>
          <w:p w14:paraId="54459967" w14:textId="77777777" w:rsidR="00EF6D24" w:rsidRDefault="00EF6D24">
            <w:pPr>
              <w:pStyle w:val="ConsPlusNormal"/>
              <w:jc w:val="both"/>
            </w:pPr>
            <w:r>
              <w:t>в) за счет средств местных бюджетов - 0,00 тыс. руб., в том числе по годам:</w:t>
            </w:r>
          </w:p>
          <w:p w14:paraId="0D1AE7DA" w14:textId="77777777" w:rsidR="00EF6D24" w:rsidRDefault="00EF6D24">
            <w:pPr>
              <w:pStyle w:val="ConsPlusNormal"/>
              <w:jc w:val="both"/>
            </w:pPr>
            <w:r>
              <w:t>2020 год - 0,00 тыс. руб.;</w:t>
            </w:r>
          </w:p>
          <w:p w14:paraId="5C3D4B18" w14:textId="77777777" w:rsidR="00EF6D24" w:rsidRDefault="00EF6D24">
            <w:pPr>
              <w:pStyle w:val="ConsPlusNormal"/>
              <w:jc w:val="both"/>
            </w:pPr>
            <w:r>
              <w:t>2021 год - 0,00 тыс. руб.;</w:t>
            </w:r>
          </w:p>
          <w:p w14:paraId="3676BAB3" w14:textId="77777777" w:rsidR="00EF6D24" w:rsidRDefault="00EF6D24">
            <w:pPr>
              <w:pStyle w:val="ConsPlusNormal"/>
              <w:jc w:val="both"/>
            </w:pPr>
            <w:r>
              <w:t>2022 год - 0,00 тыс. руб.;</w:t>
            </w:r>
          </w:p>
          <w:p w14:paraId="03E53CD9" w14:textId="77777777" w:rsidR="00EF6D24" w:rsidRDefault="00EF6D24">
            <w:pPr>
              <w:pStyle w:val="ConsPlusNormal"/>
              <w:jc w:val="both"/>
            </w:pPr>
            <w:r>
              <w:t>2023 год - 0,00 тыс. руб.;</w:t>
            </w:r>
          </w:p>
          <w:p w14:paraId="0C5BFFD1" w14:textId="77777777" w:rsidR="00EF6D24" w:rsidRDefault="00EF6D24">
            <w:pPr>
              <w:pStyle w:val="ConsPlusNormal"/>
              <w:jc w:val="both"/>
            </w:pPr>
            <w:r>
              <w:t>2024 год - 0,00 тыс. руб.;</w:t>
            </w:r>
          </w:p>
          <w:p w14:paraId="4071A422" w14:textId="77777777" w:rsidR="00EF6D24" w:rsidRDefault="00EF6D24">
            <w:pPr>
              <w:pStyle w:val="ConsPlusNormal"/>
              <w:jc w:val="both"/>
            </w:pPr>
            <w:r>
              <w:t>г) за счет внебюджетных средств - 0,00 тыс. руб., в том числе по годам:</w:t>
            </w:r>
          </w:p>
          <w:p w14:paraId="62B27076" w14:textId="77777777" w:rsidR="00EF6D24" w:rsidRDefault="00EF6D24">
            <w:pPr>
              <w:pStyle w:val="ConsPlusNormal"/>
              <w:jc w:val="both"/>
            </w:pPr>
            <w:r>
              <w:t>2020 год - 0,00 тыс. руб.;</w:t>
            </w:r>
          </w:p>
          <w:p w14:paraId="72913CF9" w14:textId="77777777" w:rsidR="00EF6D24" w:rsidRDefault="00EF6D24">
            <w:pPr>
              <w:pStyle w:val="ConsPlusNormal"/>
              <w:jc w:val="both"/>
            </w:pPr>
            <w:r>
              <w:t>2021 год - 0,00 тыс. руб.;</w:t>
            </w:r>
          </w:p>
          <w:p w14:paraId="48DD220E" w14:textId="77777777" w:rsidR="00EF6D24" w:rsidRDefault="00EF6D24">
            <w:pPr>
              <w:pStyle w:val="ConsPlusNormal"/>
              <w:jc w:val="both"/>
            </w:pPr>
            <w:r>
              <w:t>2022 год - 0,00 тыс. руб.;</w:t>
            </w:r>
          </w:p>
          <w:p w14:paraId="667047D4" w14:textId="77777777" w:rsidR="00EF6D24" w:rsidRDefault="00EF6D24">
            <w:pPr>
              <w:pStyle w:val="ConsPlusNormal"/>
              <w:jc w:val="both"/>
            </w:pPr>
            <w:r>
              <w:lastRenderedPageBreak/>
              <w:t>2023 год - 0,00 тыс. руб.;</w:t>
            </w:r>
          </w:p>
          <w:p w14:paraId="7C807A8F" w14:textId="77777777" w:rsidR="00EF6D24" w:rsidRDefault="00EF6D24">
            <w:pPr>
              <w:pStyle w:val="ConsPlusNormal"/>
              <w:jc w:val="both"/>
            </w:pPr>
            <w:r>
              <w:t>2024 год - 0,00 тыс. руб.</w:t>
            </w:r>
          </w:p>
        </w:tc>
      </w:tr>
      <w:tr w:rsidR="00EF6D24" w14:paraId="2D95B1A0" w14:textId="77777777">
        <w:tc>
          <w:tcPr>
            <w:tcW w:w="2477" w:type="dxa"/>
          </w:tcPr>
          <w:p w14:paraId="35899684" w14:textId="77777777" w:rsidR="00EF6D24" w:rsidRDefault="00EF6D24">
            <w:pPr>
              <w:pStyle w:val="ConsPlusNormal"/>
              <w:jc w:val="both"/>
            </w:pPr>
            <w:r>
              <w:lastRenderedPageBreak/>
              <w:t>Ожидаемые результаты реализации подпрограммы</w:t>
            </w:r>
          </w:p>
        </w:tc>
        <w:tc>
          <w:tcPr>
            <w:tcW w:w="6576" w:type="dxa"/>
            <w:vAlign w:val="center"/>
          </w:tcPr>
          <w:p w14:paraId="7A6021F6" w14:textId="77777777" w:rsidR="00EF6D24" w:rsidRDefault="00EF6D24">
            <w:pPr>
              <w:pStyle w:val="ConsPlusNormal"/>
              <w:jc w:val="both"/>
            </w:pPr>
            <w:r>
              <w:t>В качественном выражении:</w:t>
            </w:r>
          </w:p>
          <w:p w14:paraId="5503DCAB" w14:textId="77777777" w:rsidR="00EF6D24" w:rsidRDefault="00EF6D24">
            <w:pPr>
              <w:pStyle w:val="ConsPlusNormal"/>
              <w:jc w:val="both"/>
            </w:pPr>
            <w:r>
              <w:t>улучшение условий ведения бизнеса в торговой сфере на территории Республики Саха (Якутия);</w:t>
            </w:r>
          </w:p>
          <w:p w14:paraId="1035612B" w14:textId="77777777" w:rsidR="00EF6D24" w:rsidRDefault="00EF6D24">
            <w:pPr>
              <w:pStyle w:val="ConsPlusNormal"/>
              <w:jc w:val="both"/>
            </w:pPr>
            <w:r>
              <w:t>создание условий для удовлетворения спроса населения на товары и услуги первой необходимости;</w:t>
            </w:r>
          </w:p>
          <w:p w14:paraId="6ADD6850" w14:textId="77777777" w:rsidR="00EF6D24" w:rsidRDefault="00EF6D24">
            <w:pPr>
              <w:pStyle w:val="ConsPlusNormal"/>
              <w:jc w:val="both"/>
            </w:pPr>
            <w:r>
              <w:t>повышение эффективности работы в сфере продовольственной безопасности, качества и безопасности пищевых продуктов на территории Республики Саха (Якутия);</w:t>
            </w:r>
          </w:p>
          <w:p w14:paraId="4AF7C005" w14:textId="77777777" w:rsidR="00EF6D24" w:rsidRDefault="00EF6D24">
            <w:pPr>
              <w:pStyle w:val="ConsPlusNormal"/>
              <w:jc w:val="both"/>
            </w:pPr>
            <w:r>
              <w:t>решение проблемы обеспечения профессиональными кадрами в сфере торговли Республики Саха (Якутия).</w:t>
            </w:r>
          </w:p>
          <w:p w14:paraId="1D8E5C81" w14:textId="77777777" w:rsidR="00EF6D24" w:rsidRDefault="00EF6D24">
            <w:pPr>
              <w:pStyle w:val="ConsPlusNormal"/>
              <w:jc w:val="both"/>
            </w:pPr>
            <w:r>
              <w:t>В количественном выражении:</w:t>
            </w:r>
          </w:p>
          <w:p w14:paraId="797F8EC9" w14:textId="77777777" w:rsidR="00EF6D24" w:rsidRDefault="00EF6D24">
            <w:pPr>
              <w:pStyle w:val="ConsPlusNormal"/>
              <w:jc w:val="both"/>
            </w:pPr>
            <w:r>
              <w:t>ежегодный рост оборота розничной торговли в сопоставимых ценах не менее 104%</w:t>
            </w:r>
          </w:p>
        </w:tc>
      </w:tr>
    </w:tbl>
    <w:p w14:paraId="62CC23A9" w14:textId="77777777" w:rsidR="00EF6D24" w:rsidRDefault="00EF6D24">
      <w:pPr>
        <w:pStyle w:val="ConsPlusNormal"/>
      </w:pPr>
    </w:p>
    <w:p w14:paraId="4C80F0BF" w14:textId="77777777" w:rsidR="00EF6D24" w:rsidRDefault="00EF6D24">
      <w:pPr>
        <w:pStyle w:val="ConsPlusTitle"/>
        <w:jc w:val="center"/>
        <w:outlineLvl w:val="1"/>
      </w:pPr>
      <w:r>
        <w:t>Раздел I. ХАРАКТЕРИСТИКА ТЕКУЩЕЙ СИТУАЦИИ</w:t>
      </w:r>
    </w:p>
    <w:p w14:paraId="09A0ADE0" w14:textId="77777777" w:rsidR="00EF6D24" w:rsidRDefault="00EF6D24">
      <w:pPr>
        <w:pStyle w:val="ConsPlusNormal"/>
      </w:pPr>
    </w:p>
    <w:p w14:paraId="743B1FB9" w14:textId="77777777" w:rsidR="00EF6D24" w:rsidRDefault="00EF6D24">
      <w:pPr>
        <w:pStyle w:val="ConsPlusTitle"/>
        <w:jc w:val="center"/>
        <w:outlineLvl w:val="2"/>
      </w:pPr>
      <w:r>
        <w:t>1.1. Малое и среднее предпринимательство</w:t>
      </w:r>
    </w:p>
    <w:p w14:paraId="1B3CE2A3" w14:textId="77777777" w:rsidR="00EF6D24" w:rsidRDefault="00EF6D24">
      <w:pPr>
        <w:pStyle w:val="ConsPlusNormal"/>
      </w:pPr>
    </w:p>
    <w:p w14:paraId="09CF4662" w14:textId="77777777" w:rsidR="00EF6D24" w:rsidRDefault="00EF6D24">
      <w:pPr>
        <w:pStyle w:val="ConsPlusNormal"/>
        <w:ind w:firstLine="540"/>
        <w:jc w:val="both"/>
      </w:pPr>
      <w:r>
        <w:t>Малое и среднее предпринимательство в Республике Саха (Якутия) приобретает все большее значение в экономике, становится одним из важных факторов социальной и политической стабильности, стратегическим ресурсом развития региона.</w:t>
      </w:r>
    </w:p>
    <w:p w14:paraId="6FCBD5CC" w14:textId="77777777" w:rsidR="00EF6D24" w:rsidRDefault="00EF6D24">
      <w:pPr>
        <w:pStyle w:val="ConsPlusNormal"/>
        <w:spacing w:before="220"/>
        <w:ind w:firstLine="540"/>
        <w:jc w:val="both"/>
      </w:pPr>
      <w:r>
        <w:t>По данным Единого реестра субъектов малого и среднего предпринимательства Федеральной налоговой службы по итогам 2018 года в республике действуют 39 423 субъекта малого и среднего предпринимательства, в том числе 27 954 индивидуальных предпринимателя, которые обеспечивают 13,44% занятых в экономике республики, 15,35% общего оборота предприятий в Республике Саха (Якутия), 45,01% объема платных услуг в Республике Саха (Якутия).</w:t>
      </w:r>
    </w:p>
    <w:p w14:paraId="79D5D5C9" w14:textId="77777777" w:rsidR="00EF6D24" w:rsidRDefault="00EF6D24">
      <w:pPr>
        <w:pStyle w:val="ConsPlusNormal"/>
        <w:spacing w:before="220"/>
        <w:ind w:firstLine="540"/>
        <w:jc w:val="both"/>
      </w:pPr>
      <w:r>
        <w:t>За 2017 - 2018 годы создано 6 036 субъектов малого и среднего предпринимательства. Оборот малых и средних предприятий в республике увеличился на 15,22% по сравнению с показателем 2017 года. В 2018 году наблюдалось сокращение субъектов малого и среднего предпринимательства на 920 единиц.</w:t>
      </w:r>
    </w:p>
    <w:p w14:paraId="1B7788C4" w14:textId="77777777" w:rsidR="00EF6D24" w:rsidRDefault="00EF6D24">
      <w:pPr>
        <w:pStyle w:val="ConsPlusNormal"/>
        <w:spacing w:before="220"/>
        <w:ind w:firstLine="540"/>
        <w:jc w:val="both"/>
      </w:pPr>
      <w:r>
        <w:t>В Стратегии социально-экономического развития Республики Саха (Якутия) на период до 2032 года с определением целевого видения до 2050 года (далее - Стратегия) главными задачами развития малого и среднего предпринимательства в республике являются выравнивание условий работы бизнеса и дополнительная поддержка выхода компаний на корпоративные и внешние рынки, которое обеспечит занятость населения и устойчивый рост реальных доходов граждан республики.</w:t>
      </w:r>
    </w:p>
    <w:p w14:paraId="53C68DB6" w14:textId="77777777" w:rsidR="00EF6D24" w:rsidRDefault="00EF6D24">
      <w:pPr>
        <w:pStyle w:val="ConsPlusNormal"/>
        <w:spacing w:before="220"/>
        <w:ind w:firstLine="540"/>
        <w:jc w:val="both"/>
      </w:pPr>
      <w:r>
        <w:t>Итоговыми индикаторами реализации Стратегии к 2032 году определены: численность занятых в сфере малого и среднего предпринимательства, включая индивидуальных предпринимателей - 138 тыс. человек (рост в 1,5 раза к 2018 году), вклад малого и среднего предпринимательства в ВРП - 21% (рост на 1,4%).</w:t>
      </w:r>
    </w:p>
    <w:p w14:paraId="0337560A" w14:textId="77777777" w:rsidR="00EF6D24" w:rsidRDefault="00EF6D24">
      <w:pPr>
        <w:pStyle w:val="ConsPlusNormal"/>
        <w:spacing w:before="220"/>
        <w:ind w:firstLine="540"/>
        <w:jc w:val="both"/>
      </w:pPr>
      <w:r>
        <w:t>Малое и среднее предпринимательство как межотраслевой сектор экономики способно эффективно использовать свои ресурсы, обеспечивать новые рабочие места и качественно влиять на уровень жизни населения, способствовать формированию рыночной инфраструктуры и вести поиск принципиально новых инновационных способов развития.</w:t>
      </w:r>
    </w:p>
    <w:p w14:paraId="7CEC65B7" w14:textId="77777777" w:rsidR="00EF6D24" w:rsidRDefault="00EF6D24">
      <w:pPr>
        <w:pStyle w:val="ConsPlusNormal"/>
        <w:spacing w:before="220"/>
        <w:ind w:firstLine="540"/>
        <w:jc w:val="both"/>
      </w:pPr>
      <w:r>
        <w:t xml:space="preserve">Производимая в республике продукция в настоящий момент является </w:t>
      </w:r>
      <w:r>
        <w:lastRenderedPageBreak/>
        <w:t>неконкурентоспособной по основным позициям на национальном рынке сбыта и ограниченно конкурентоспособной на глобальных рынках сбыта.</w:t>
      </w:r>
    </w:p>
    <w:p w14:paraId="14072482" w14:textId="77777777" w:rsidR="00EF6D24" w:rsidRDefault="00EF6D24">
      <w:pPr>
        <w:pStyle w:val="ConsPlusNormal"/>
        <w:spacing w:before="220"/>
        <w:ind w:firstLine="540"/>
        <w:jc w:val="both"/>
      </w:pPr>
      <w:r>
        <w:t>Кроме макроэкономических показателей, влияющих на потенциал развития предпринимательства в республике, к существующим ограничениям необходимо отнести:</w:t>
      </w:r>
    </w:p>
    <w:p w14:paraId="71103F8D" w14:textId="77777777" w:rsidR="00EF6D24" w:rsidRDefault="00EF6D24">
      <w:pPr>
        <w:pStyle w:val="ConsPlusNormal"/>
        <w:spacing w:before="220"/>
        <w:ind w:firstLine="540"/>
        <w:jc w:val="both"/>
      </w:pPr>
      <w:r>
        <w:t>низкую внутреннюю транспортную доступность, зависимость от сезонного фактора, которые во многих районах осложнены труднодоступностью и отдаленностью наслегов;</w:t>
      </w:r>
    </w:p>
    <w:p w14:paraId="17630A7F" w14:textId="77777777" w:rsidR="00EF6D24" w:rsidRDefault="00EF6D24">
      <w:pPr>
        <w:pStyle w:val="ConsPlusNormal"/>
        <w:spacing w:before="220"/>
        <w:ind w:firstLine="540"/>
        <w:jc w:val="both"/>
      </w:pPr>
      <w:r>
        <w:t>высокую степень монополизированности экономики при высокой себестоимости и низкой конкурентоспособности продукции (товаров, услуг) субъектов малого и среднего предпринимательства;</w:t>
      </w:r>
    </w:p>
    <w:p w14:paraId="4D9670CB" w14:textId="77777777" w:rsidR="00EF6D24" w:rsidRDefault="00EF6D24">
      <w:pPr>
        <w:pStyle w:val="ConsPlusNormal"/>
        <w:spacing w:before="220"/>
        <w:ind w:firstLine="540"/>
        <w:jc w:val="both"/>
      </w:pPr>
      <w:r>
        <w:t>недостаток финансовых ресурсов для развития бизнеса;</w:t>
      </w:r>
    </w:p>
    <w:p w14:paraId="1F72009A" w14:textId="77777777" w:rsidR="00EF6D24" w:rsidRDefault="00EF6D24">
      <w:pPr>
        <w:pStyle w:val="ConsPlusNormal"/>
        <w:spacing w:before="220"/>
        <w:ind w:firstLine="540"/>
        <w:jc w:val="both"/>
      </w:pPr>
      <w:r>
        <w:t>недостаток квалифицированных кадров, знаний и информации для ведения предпринимательской деятельности;</w:t>
      </w:r>
    </w:p>
    <w:p w14:paraId="738DDA26" w14:textId="77777777" w:rsidR="00EF6D24" w:rsidRDefault="00EF6D24">
      <w:pPr>
        <w:pStyle w:val="ConsPlusNormal"/>
        <w:spacing w:before="220"/>
        <w:ind w:firstLine="540"/>
        <w:jc w:val="both"/>
      </w:pPr>
      <w:r>
        <w:t>административные барьеры;</w:t>
      </w:r>
    </w:p>
    <w:p w14:paraId="23F6EB94" w14:textId="77777777" w:rsidR="00EF6D24" w:rsidRDefault="00EF6D24">
      <w:pPr>
        <w:pStyle w:val="ConsPlusNormal"/>
        <w:spacing w:before="220"/>
        <w:ind w:firstLine="540"/>
        <w:jc w:val="both"/>
      </w:pPr>
      <w:r>
        <w:t>тарифную политику естественных монополий и т.д.</w:t>
      </w:r>
    </w:p>
    <w:p w14:paraId="52B84556" w14:textId="77777777" w:rsidR="00EF6D24" w:rsidRDefault="00EF6D24">
      <w:pPr>
        <w:pStyle w:val="ConsPlusNormal"/>
      </w:pPr>
    </w:p>
    <w:p w14:paraId="0248D368" w14:textId="77777777" w:rsidR="00EF6D24" w:rsidRDefault="00EF6D24">
      <w:pPr>
        <w:pStyle w:val="ConsPlusTitle"/>
        <w:jc w:val="center"/>
        <w:outlineLvl w:val="3"/>
      </w:pPr>
      <w:r>
        <w:t>Основные показатели, характеризующие состояние малого</w:t>
      </w:r>
    </w:p>
    <w:p w14:paraId="3EE2E41E" w14:textId="77777777" w:rsidR="00EF6D24" w:rsidRDefault="00EF6D24">
      <w:pPr>
        <w:pStyle w:val="ConsPlusTitle"/>
        <w:jc w:val="center"/>
      </w:pPr>
      <w:r>
        <w:t>и среднего предпринимательства в Республике Саха (Якутия)</w:t>
      </w:r>
    </w:p>
    <w:p w14:paraId="21563A9B" w14:textId="77777777" w:rsidR="00EF6D24" w:rsidRDefault="00EF6D24">
      <w:pPr>
        <w:pStyle w:val="ConsPlusNormal"/>
      </w:pPr>
    </w:p>
    <w:p w14:paraId="0412FF6A" w14:textId="77777777" w:rsidR="00EF6D24" w:rsidRDefault="00EF6D24">
      <w:pPr>
        <w:pStyle w:val="ConsPlusNormal"/>
        <w:jc w:val="right"/>
      </w:pPr>
      <w:r>
        <w:t>Таблица 1</w:t>
      </w:r>
    </w:p>
    <w:p w14:paraId="67DD3456" w14:textId="77777777" w:rsidR="00EF6D24" w:rsidRDefault="00EF6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93"/>
        <w:gridCol w:w="1275"/>
        <w:gridCol w:w="1245"/>
        <w:gridCol w:w="1307"/>
      </w:tblGrid>
      <w:tr w:rsidR="00EF6D24" w14:paraId="072CA310" w14:textId="77777777">
        <w:tc>
          <w:tcPr>
            <w:tcW w:w="4252" w:type="dxa"/>
            <w:vAlign w:val="center"/>
          </w:tcPr>
          <w:p w14:paraId="2C2DB53D" w14:textId="77777777" w:rsidR="00EF6D24" w:rsidRDefault="00EF6D24">
            <w:pPr>
              <w:pStyle w:val="ConsPlusNormal"/>
              <w:jc w:val="center"/>
            </w:pPr>
            <w:r>
              <w:t>Наименование показателя</w:t>
            </w:r>
          </w:p>
        </w:tc>
        <w:tc>
          <w:tcPr>
            <w:tcW w:w="993" w:type="dxa"/>
            <w:vAlign w:val="center"/>
          </w:tcPr>
          <w:p w14:paraId="708EB182" w14:textId="77777777" w:rsidR="00EF6D24" w:rsidRDefault="00EF6D24">
            <w:pPr>
              <w:pStyle w:val="ConsPlusNormal"/>
              <w:jc w:val="center"/>
            </w:pPr>
            <w:r>
              <w:t>Ед. изм.</w:t>
            </w:r>
          </w:p>
        </w:tc>
        <w:tc>
          <w:tcPr>
            <w:tcW w:w="1275" w:type="dxa"/>
            <w:vAlign w:val="center"/>
          </w:tcPr>
          <w:p w14:paraId="2D3CCBF4" w14:textId="77777777" w:rsidR="00EF6D24" w:rsidRDefault="00EF6D24">
            <w:pPr>
              <w:pStyle w:val="ConsPlusNormal"/>
              <w:jc w:val="center"/>
            </w:pPr>
            <w:r>
              <w:t>Январь - декабрь 2017</w:t>
            </w:r>
          </w:p>
        </w:tc>
        <w:tc>
          <w:tcPr>
            <w:tcW w:w="1245" w:type="dxa"/>
            <w:vAlign w:val="center"/>
          </w:tcPr>
          <w:p w14:paraId="10690FB5" w14:textId="77777777" w:rsidR="00EF6D24" w:rsidRDefault="00EF6D24">
            <w:pPr>
              <w:pStyle w:val="ConsPlusNormal"/>
              <w:jc w:val="center"/>
            </w:pPr>
            <w:r>
              <w:t>Январь - декабрь 2018</w:t>
            </w:r>
          </w:p>
        </w:tc>
        <w:tc>
          <w:tcPr>
            <w:tcW w:w="1307" w:type="dxa"/>
            <w:vAlign w:val="center"/>
          </w:tcPr>
          <w:p w14:paraId="298C51D8" w14:textId="77777777" w:rsidR="00EF6D24" w:rsidRDefault="00EF6D24">
            <w:pPr>
              <w:pStyle w:val="ConsPlusNormal"/>
              <w:jc w:val="center"/>
            </w:pPr>
            <w:r>
              <w:t>Динамика, %</w:t>
            </w:r>
          </w:p>
        </w:tc>
      </w:tr>
      <w:tr w:rsidR="00EF6D24" w14:paraId="0F1EB833" w14:textId="77777777">
        <w:tc>
          <w:tcPr>
            <w:tcW w:w="4252" w:type="dxa"/>
            <w:vAlign w:val="center"/>
          </w:tcPr>
          <w:p w14:paraId="56785D40" w14:textId="77777777" w:rsidR="00EF6D24" w:rsidRDefault="00EF6D24">
            <w:pPr>
              <w:pStyle w:val="ConsPlusNormal"/>
            </w:pPr>
            <w:r>
              <w:t xml:space="preserve">Количество субъектов малого и среднего предпринимательства (с учетом индивидуальных предпринимателей) </w:t>
            </w:r>
            <w:hyperlink w:anchor="P537" w:history="1">
              <w:r>
                <w:rPr>
                  <w:color w:val="0000FF"/>
                </w:rPr>
                <w:t>&lt;1&gt;</w:t>
              </w:r>
            </w:hyperlink>
          </w:p>
        </w:tc>
        <w:tc>
          <w:tcPr>
            <w:tcW w:w="993" w:type="dxa"/>
            <w:vAlign w:val="center"/>
          </w:tcPr>
          <w:p w14:paraId="629E422E" w14:textId="77777777" w:rsidR="00EF6D24" w:rsidRDefault="00EF6D24">
            <w:pPr>
              <w:pStyle w:val="ConsPlusNormal"/>
              <w:jc w:val="center"/>
            </w:pPr>
            <w:r>
              <w:t>ед.</w:t>
            </w:r>
          </w:p>
        </w:tc>
        <w:tc>
          <w:tcPr>
            <w:tcW w:w="1275" w:type="dxa"/>
            <w:vAlign w:val="center"/>
          </w:tcPr>
          <w:p w14:paraId="6C5DC80F" w14:textId="77777777" w:rsidR="00EF6D24" w:rsidRDefault="00EF6D24">
            <w:pPr>
              <w:pStyle w:val="ConsPlusNormal"/>
              <w:jc w:val="right"/>
            </w:pPr>
            <w:r>
              <w:t>40 343</w:t>
            </w:r>
          </w:p>
        </w:tc>
        <w:tc>
          <w:tcPr>
            <w:tcW w:w="1245" w:type="dxa"/>
            <w:vAlign w:val="center"/>
          </w:tcPr>
          <w:p w14:paraId="64D0D01F" w14:textId="77777777" w:rsidR="00EF6D24" w:rsidRDefault="00EF6D24">
            <w:pPr>
              <w:pStyle w:val="ConsPlusNormal"/>
              <w:jc w:val="right"/>
            </w:pPr>
            <w:r>
              <w:t>39 423</w:t>
            </w:r>
          </w:p>
        </w:tc>
        <w:tc>
          <w:tcPr>
            <w:tcW w:w="1307" w:type="dxa"/>
            <w:vAlign w:val="center"/>
          </w:tcPr>
          <w:p w14:paraId="39CD2C06" w14:textId="77777777" w:rsidR="00EF6D24" w:rsidRDefault="00EF6D24">
            <w:pPr>
              <w:pStyle w:val="ConsPlusNormal"/>
              <w:jc w:val="right"/>
            </w:pPr>
            <w:r>
              <w:t>97,72%</w:t>
            </w:r>
          </w:p>
        </w:tc>
      </w:tr>
      <w:tr w:rsidR="00EF6D24" w14:paraId="4E79C560" w14:textId="77777777">
        <w:tc>
          <w:tcPr>
            <w:tcW w:w="9072" w:type="dxa"/>
            <w:gridSpan w:val="5"/>
            <w:vAlign w:val="center"/>
          </w:tcPr>
          <w:p w14:paraId="288D4416" w14:textId="77777777" w:rsidR="00EF6D24" w:rsidRDefault="00EF6D24">
            <w:pPr>
              <w:pStyle w:val="ConsPlusNormal"/>
            </w:pPr>
            <w:r>
              <w:t>в том числе:</w:t>
            </w:r>
          </w:p>
        </w:tc>
      </w:tr>
      <w:tr w:rsidR="00EF6D24" w14:paraId="6B84DDC5" w14:textId="77777777">
        <w:tc>
          <w:tcPr>
            <w:tcW w:w="4252" w:type="dxa"/>
            <w:vAlign w:val="center"/>
          </w:tcPr>
          <w:p w14:paraId="3095D55C" w14:textId="77777777" w:rsidR="00EF6D24" w:rsidRDefault="00EF6D24">
            <w:pPr>
              <w:pStyle w:val="ConsPlusNormal"/>
            </w:pPr>
            <w:r>
              <w:t>средние предприятия</w:t>
            </w:r>
          </w:p>
        </w:tc>
        <w:tc>
          <w:tcPr>
            <w:tcW w:w="993" w:type="dxa"/>
            <w:vAlign w:val="center"/>
          </w:tcPr>
          <w:p w14:paraId="7F26E9F5" w14:textId="77777777" w:rsidR="00EF6D24" w:rsidRDefault="00EF6D24">
            <w:pPr>
              <w:pStyle w:val="ConsPlusNormal"/>
              <w:jc w:val="center"/>
            </w:pPr>
            <w:r>
              <w:t>ед.</w:t>
            </w:r>
          </w:p>
        </w:tc>
        <w:tc>
          <w:tcPr>
            <w:tcW w:w="1275" w:type="dxa"/>
            <w:vAlign w:val="center"/>
          </w:tcPr>
          <w:p w14:paraId="12EA5D68" w14:textId="77777777" w:rsidR="00EF6D24" w:rsidRDefault="00EF6D24">
            <w:pPr>
              <w:pStyle w:val="ConsPlusNormal"/>
              <w:jc w:val="right"/>
            </w:pPr>
            <w:r>
              <w:t>55</w:t>
            </w:r>
          </w:p>
        </w:tc>
        <w:tc>
          <w:tcPr>
            <w:tcW w:w="1245" w:type="dxa"/>
            <w:vAlign w:val="center"/>
          </w:tcPr>
          <w:p w14:paraId="440E2CEE" w14:textId="77777777" w:rsidR="00EF6D24" w:rsidRDefault="00EF6D24">
            <w:pPr>
              <w:pStyle w:val="ConsPlusNormal"/>
              <w:jc w:val="right"/>
            </w:pPr>
            <w:r>
              <w:t>58</w:t>
            </w:r>
          </w:p>
        </w:tc>
        <w:tc>
          <w:tcPr>
            <w:tcW w:w="1307" w:type="dxa"/>
            <w:vAlign w:val="center"/>
          </w:tcPr>
          <w:p w14:paraId="6EDE919B" w14:textId="77777777" w:rsidR="00EF6D24" w:rsidRDefault="00EF6D24">
            <w:pPr>
              <w:pStyle w:val="ConsPlusNormal"/>
              <w:jc w:val="right"/>
            </w:pPr>
            <w:r>
              <w:t>105,45%</w:t>
            </w:r>
          </w:p>
        </w:tc>
      </w:tr>
      <w:tr w:rsidR="00EF6D24" w14:paraId="21777A2F" w14:textId="77777777">
        <w:tc>
          <w:tcPr>
            <w:tcW w:w="4252" w:type="dxa"/>
            <w:vAlign w:val="center"/>
          </w:tcPr>
          <w:p w14:paraId="633CAF26" w14:textId="77777777" w:rsidR="00EF6D24" w:rsidRDefault="00EF6D24">
            <w:pPr>
              <w:pStyle w:val="ConsPlusNormal"/>
            </w:pPr>
            <w:r>
              <w:t>малые предприятия</w:t>
            </w:r>
          </w:p>
        </w:tc>
        <w:tc>
          <w:tcPr>
            <w:tcW w:w="993" w:type="dxa"/>
            <w:vAlign w:val="center"/>
          </w:tcPr>
          <w:p w14:paraId="2A1823E4" w14:textId="77777777" w:rsidR="00EF6D24" w:rsidRDefault="00EF6D24">
            <w:pPr>
              <w:pStyle w:val="ConsPlusNormal"/>
              <w:jc w:val="center"/>
            </w:pPr>
            <w:r>
              <w:t>ед.</w:t>
            </w:r>
          </w:p>
        </w:tc>
        <w:tc>
          <w:tcPr>
            <w:tcW w:w="1275" w:type="dxa"/>
            <w:vAlign w:val="center"/>
          </w:tcPr>
          <w:p w14:paraId="7B25A88F" w14:textId="77777777" w:rsidR="00EF6D24" w:rsidRDefault="00EF6D24">
            <w:pPr>
              <w:pStyle w:val="ConsPlusNormal"/>
              <w:jc w:val="right"/>
            </w:pPr>
            <w:r>
              <w:t>979</w:t>
            </w:r>
          </w:p>
        </w:tc>
        <w:tc>
          <w:tcPr>
            <w:tcW w:w="1245" w:type="dxa"/>
            <w:vAlign w:val="center"/>
          </w:tcPr>
          <w:p w14:paraId="6EC061C5" w14:textId="77777777" w:rsidR="00EF6D24" w:rsidRDefault="00EF6D24">
            <w:pPr>
              <w:pStyle w:val="ConsPlusNormal"/>
              <w:jc w:val="right"/>
            </w:pPr>
            <w:r>
              <w:t>938</w:t>
            </w:r>
          </w:p>
        </w:tc>
        <w:tc>
          <w:tcPr>
            <w:tcW w:w="1307" w:type="dxa"/>
            <w:vAlign w:val="center"/>
          </w:tcPr>
          <w:p w14:paraId="6573AB17" w14:textId="77777777" w:rsidR="00EF6D24" w:rsidRDefault="00EF6D24">
            <w:pPr>
              <w:pStyle w:val="ConsPlusNormal"/>
              <w:jc w:val="right"/>
            </w:pPr>
            <w:r>
              <w:t>95,81%</w:t>
            </w:r>
          </w:p>
        </w:tc>
      </w:tr>
      <w:tr w:rsidR="00EF6D24" w14:paraId="2C118F39" w14:textId="77777777">
        <w:tc>
          <w:tcPr>
            <w:tcW w:w="4252" w:type="dxa"/>
            <w:vAlign w:val="center"/>
          </w:tcPr>
          <w:p w14:paraId="7F9714F8" w14:textId="77777777" w:rsidR="00EF6D24" w:rsidRDefault="00EF6D24">
            <w:pPr>
              <w:pStyle w:val="ConsPlusNormal"/>
            </w:pPr>
            <w:r>
              <w:t>микропредприятия</w:t>
            </w:r>
          </w:p>
        </w:tc>
        <w:tc>
          <w:tcPr>
            <w:tcW w:w="993" w:type="dxa"/>
            <w:vAlign w:val="center"/>
          </w:tcPr>
          <w:p w14:paraId="620C5B43" w14:textId="77777777" w:rsidR="00EF6D24" w:rsidRDefault="00EF6D24">
            <w:pPr>
              <w:pStyle w:val="ConsPlusNormal"/>
              <w:jc w:val="center"/>
            </w:pPr>
            <w:r>
              <w:t>ед.</w:t>
            </w:r>
          </w:p>
        </w:tc>
        <w:tc>
          <w:tcPr>
            <w:tcW w:w="1275" w:type="dxa"/>
            <w:vAlign w:val="center"/>
          </w:tcPr>
          <w:p w14:paraId="0F160C35" w14:textId="77777777" w:rsidR="00EF6D24" w:rsidRDefault="00EF6D24">
            <w:pPr>
              <w:pStyle w:val="ConsPlusNormal"/>
              <w:jc w:val="right"/>
            </w:pPr>
            <w:r>
              <w:t>39 309</w:t>
            </w:r>
          </w:p>
        </w:tc>
        <w:tc>
          <w:tcPr>
            <w:tcW w:w="1245" w:type="dxa"/>
            <w:vAlign w:val="center"/>
          </w:tcPr>
          <w:p w14:paraId="5BDF1230" w14:textId="77777777" w:rsidR="00EF6D24" w:rsidRDefault="00EF6D24">
            <w:pPr>
              <w:pStyle w:val="ConsPlusNormal"/>
              <w:jc w:val="right"/>
            </w:pPr>
            <w:r>
              <w:t>38 427</w:t>
            </w:r>
          </w:p>
        </w:tc>
        <w:tc>
          <w:tcPr>
            <w:tcW w:w="1307" w:type="dxa"/>
            <w:vAlign w:val="center"/>
          </w:tcPr>
          <w:p w14:paraId="17C9997A" w14:textId="77777777" w:rsidR="00EF6D24" w:rsidRDefault="00EF6D24">
            <w:pPr>
              <w:pStyle w:val="ConsPlusNormal"/>
              <w:jc w:val="right"/>
            </w:pPr>
            <w:r>
              <w:t>97,76%</w:t>
            </w:r>
          </w:p>
        </w:tc>
      </w:tr>
      <w:tr w:rsidR="00EF6D24" w14:paraId="707828EC" w14:textId="77777777">
        <w:tc>
          <w:tcPr>
            <w:tcW w:w="4252" w:type="dxa"/>
            <w:vAlign w:val="center"/>
          </w:tcPr>
          <w:p w14:paraId="38B0567F" w14:textId="77777777" w:rsidR="00EF6D24" w:rsidRDefault="00EF6D24">
            <w:pPr>
              <w:pStyle w:val="ConsPlusNormal"/>
            </w:pPr>
            <w:r>
              <w:t xml:space="preserve">Среднесписочная численность работников, занятых у субъектов малого и среднего предпринимательства </w:t>
            </w:r>
            <w:hyperlink w:anchor="P537" w:history="1">
              <w:r>
                <w:rPr>
                  <w:color w:val="0000FF"/>
                </w:rPr>
                <w:t>&lt;1&gt;</w:t>
              </w:r>
            </w:hyperlink>
          </w:p>
        </w:tc>
        <w:tc>
          <w:tcPr>
            <w:tcW w:w="993" w:type="dxa"/>
            <w:vAlign w:val="center"/>
          </w:tcPr>
          <w:p w14:paraId="5FF32957" w14:textId="77777777" w:rsidR="00EF6D24" w:rsidRDefault="00EF6D24">
            <w:pPr>
              <w:pStyle w:val="ConsPlusNormal"/>
              <w:jc w:val="center"/>
            </w:pPr>
            <w:r>
              <w:t>чел.</w:t>
            </w:r>
          </w:p>
        </w:tc>
        <w:tc>
          <w:tcPr>
            <w:tcW w:w="1275" w:type="dxa"/>
            <w:vAlign w:val="center"/>
          </w:tcPr>
          <w:p w14:paraId="0E85DB54" w14:textId="77777777" w:rsidR="00EF6D24" w:rsidRDefault="00EF6D24">
            <w:pPr>
              <w:pStyle w:val="ConsPlusNormal"/>
              <w:jc w:val="right"/>
            </w:pPr>
            <w:r>
              <w:t>64 045</w:t>
            </w:r>
          </w:p>
        </w:tc>
        <w:tc>
          <w:tcPr>
            <w:tcW w:w="1245" w:type="dxa"/>
            <w:vAlign w:val="center"/>
          </w:tcPr>
          <w:p w14:paraId="403BEE7F" w14:textId="77777777" w:rsidR="00EF6D24" w:rsidRDefault="00EF6D24">
            <w:pPr>
              <w:pStyle w:val="ConsPlusNormal"/>
              <w:jc w:val="right"/>
            </w:pPr>
            <w:r>
              <w:t>62 587</w:t>
            </w:r>
          </w:p>
        </w:tc>
        <w:tc>
          <w:tcPr>
            <w:tcW w:w="1307" w:type="dxa"/>
            <w:vAlign w:val="center"/>
          </w:tcPr>
          <w:p w14:paraId="563954D4" w14:textId="77777777" w:rsidR="00EF6D24" w:rsidRDefault="00EF6D24">
            <w:pPr>
              <w:pStyle w:val="ConsPlusNormal"/>
              <w:jc w:val="right"/>
            </w:pPr>
            <w:r>
              <w:t>97,72%</w:t>
            </w:r>
          </w:p>
        </w:tc>
      </w:tr>
      <w:tr w:rsidR="00EF6D24" w14:paraId="02901B0C" w14:textId="77777777">
        <w:tc>
          <w:tcPr>
            <w:tcW w:w="9072" w:type="dxa"/>
            <w:gridSpan w:val="5"/>
            <w:vAlign w:val="center"/>
          </w:tcPr>
          <w:p w14:paraId="4CC6D2C1" w14:textId="77777777" w:rsidR="00EF6D24" w:rsidRDefault="00EF6D24">
            <w:pPr>
              <w:pStyle w:val="ConsPlusNormal"/>
            </w:pPr>
            <w:r>
              <w:t>в том числе:</w:t>
            </w:r>
          </w:p>
        </w:tc>
      </w:tr>
      <w:tr w:rsidR="00EF6D24" w14:paraId="4F27DBEC" w14:textId="77777777">
        <w:tc>
          <w:tcPr>
            <w:tcW w:w="4252" w:type="dxa"/>
            <w:vAlign w:val="center"/>
          </w:tcPr>
          <w:p w14:paraId="6D6A422B" w14:textId="77777777" w:rsidR="00EF6D24" w:rsidRDefault="00EF6D24">
            <w:pPr>
              <w:pStyle w:val="ConsPlusNormal"/>
            </w:pPr>
            <w:r>
              <w:t>средние предприятия</w:t>
            </w:r>
          </w:p>
        </w:tc>
        <w:tc>
          <w:tcPr>
            <w:tcW w:w="993" w:type="dxa"/>
            <w:vAlign w:val="center"/>
          </w:tcPr>
          <w:p w14:paraId="20796F46" w14:textId="77777777" w:rsidR="00EF6D24" w:rsidRDefault="00EF6D24">
            <w:pPr>
              <w:pStyle w:val="ConsPlusNormal"/>
              <w:jc w:val="center"/>
            </w:pPr>
            <w:r>
              <w:t>чел.</w:t>
            </w:r>
          </w:p>
        </w:tc>
        <w:tc>
          <w:tcPr>
            <w:tcW w:w="1275" w:type="dxa"/>
            <w:vAlign w:val="center"/>
          </w:tcPr>
          <w:p w14:paraId="6DAEA060" w14:textId="77777777" w:rsidR="00EF6D24" w:rsidRDefault="00EF6D24">
            <w:pPr>
              <w:pStyle w:val="ConsPlusNormal"/>
              <w:jc w:val="right"/>
            </w:pPr>
            <w:r>
              <w:t>6 253</w:t>
            </w:r>
          </w:p>
        </w:tc>
        <w:tc>
          <w:tcPr>
            <w:tcW w:w="1245" w:type="dxa"/>
            <w:vAlign w:val="center"/>
          </w:tcPr>
          <w:p w14:paraId="5F4B7BCF" w14:textId="77777777" w:rsidR="00EF6D24" w:rsidRDefault="00EF6D24">
            <w:pPr>
              <w:pStyle w:val="ConsPlusNormal"/>
              <w:jc w:val="right"/>
            </w:pPr>
            <w:r>
              <w:t>6 024</w:t>
            </w:r>
          </w:p>
        </w:tc>
        <w:tc>
          <w:tcPr>
            <w:tcW w:w="1307" w:type="dxa"/>
            <w:vAlign w:val="center"/>
          </w:tcPr>
          <w:p w14:paraId="6DD994A1" w14:textId="77777777" w:rsidR="00EF6D24" w:rsidRDefault="00EF6D24">
            <w:pPr>
              <w:pStyle w:val="ConsPlusNormal"/>
              <w:jc w:val="right"/>
            </w:pPr>
            <w:r>
              <w:t>96,34%</w:t>
            </w:r>
          </w:p>
        </w:tc>
      </w:tr>
      <w:tr w:rsidR="00EF6D24" w14:paraId="7CCDE145" w14:textId="77777777">
        <w:tc>
          <w:tcPr>
            <w:tcW w:w="4252" w:type="dxa"/>
            <w:vAlign w:val="center"/>
          </w:tcPr>
          <w:p w14:paraId="472CDB41" w14:textId="77777777" w:rsidR="00EF6D24" w:rsidRDefault="00EF6D24">
            <w:pPr>
              <w:pStyle w:val="ConsPlusNormal"/>
            </w:pPr>
            <w:r>
              <w:t>малые предприятия</w:t>
            </w:r>
          </w:p>
        </w:tc>
        <w:tc>
          <w:tcPr>
            <w:tcW w:w="993" w:type="dxa"/>
            <w:vAlign w:val="center"/>
          </w:tcPr>
          <w:p w14:paraId="1EE42362" w14:textId="77777777" w:rsidR="00EF6D24" w:rsidRDefault="00EF6D24">
            <w:pPr>
              <w:pStyle w:val="ConsPlusNormal"/>
              <w:jc w:val="center"/>
            </w:pPr>
            <w:r>
              <w:t>чел.</w:t>
            </w:r>
          </w:p>
        </w:tc>
        <w:tc>
          <w:tcPr>
            <w:tcW w:w="1275" w:type="dxa"/>
            <w:vAlign w:val="center"/>
          </w:tcPr>
          <w:p w14:paraId="312E271E" w14:textId="77777777" w:rsidR="00EF6D24" w:rsidRDefault="00EF6D24">
            <w:pPr>
              <w:pStyle w:val="ConsPlusNormal"/>
              <w:jc w:val="right"/>
            </w:pPr>
            <w:r>
              <w:t>28 057</w:t>
            </w:r>
          </w:p>
        </w:tc>
        <w:tc>
          <w:tcPr>
            <w:tcW w:w="1245" w:type="dxa"/>
            <w:vAlign w:val="center"/>
          </w:tcPr>
          <w:p w14:paraId="529F6C6F" w14:textId="77777777" w:rsidR="00EF6D24" w:rsidRDefault="00EF6D24">
            <w:pPr>
              <w:pStyle w:val="ConsPlusNormal"/>
              <w:jc w:val="right"/>
            </w:pPr>
            <w:r>
              <w:t>25 918</w:t>
            </w:r>
          </w:p>
        </w:tc>
        <w:tc>
          <w:tcPr>
            <w:tcW w:w="1307" w:type="dxa"/>
            <w:vAlign w:val="center"/>
          </w:tcPr>
          <w:p w14:paraId="490FC38D" w14:textId="77777777" w:rsidR="00EF6D24" w:rsidRDefault="00EF6D24">
            <w:pPr>
              <w:pStyle w:val="ConsPlusNormal"/>
              <w:jc w:val="right"/>
            </w:pPr>
            <w:r>
              <w:t>92,38%</w:t>
            </w:r>
          </w:p>
        </w:tc>
      </w:tr>
      <w:tr w:rsidR="00EF6D24" w14:paraId="01140BCF" w14:textId="77777777">
        <w:tc>
          <w:tcPr>
            <w:tcW w:w="4252" w:type="dxa"/>
            <w:vAlign w:val="center"/>
          </w:tcPr>
          <w:p w14:paraId="0148073C" w14:textId="77777777" w:rsidR="00EF6D24" w:rsidRDefault="00EF6D24">
            <w:pPr>
              <w:pStyle w:val="ConsPlusNormal"/>
            </w:pPr>
            <w:r>
              <w:t>микропредприятия</w:t>
            </w:r>
          </w:p>
        </w:tc>
        <w:tc>
          <w:tcPr>
            <w:tcW w:w="993" w:type="dxa"/>
            <w:vAlign w:val="center"/>
          </w:tcPr>
          <w:p w14:paraId="434A4351" w14:textId="77777777" w:rsidR="00EF6D24" w:rsidRDefault="00EF6D24">
            <w:pPr>
              <w:pStyle w:val="ConsPlusNormal"/>
              <w:jc w:val="center"/>
            </w:pPr>
            <w:r>
              <w:t>чел.</w:t>
            </w:r>
          </w:p>
        </w:tc>
        <w:tc>
          <w:tcPr>
            <w:tcW w:w="1275" w:type="dxa"/>
            <w:vAlign w:val="center"/>
          </w:tcPr>
          <w:p w14:paraId="13054EF3" w14:textId="77777777" w:rsidR="00EF6D24" w:rsidRDefault="00EF6D24">
            <w:pPr>
              <w:pStyle w:val="ConsPlusNormal"/>
              <w:jc w:val="right"/>
            </w:pPr>
            <w:r>
              <w:t>29 735</w:t>
            </w:r>
          </w:p>
        </w:tc>
        <w:tc>
          <w:tcPr>
            <w:tcW w:w="1245" w:type="dxa"/>
            <w:vAlign w:val="center"/>
          </w:tcPr>
          <w:p w14:paraId="4DB27B05" w14:textId="77777777" w:rsidR="00EF6D24" w:rsidRDefault="00EF6D24">
            <w:pPr>
              <w:pStyle w:val="ConsPlusNormal"/>
              <w:jc w:val="right"/>
            </w:pPr>
            <w:r>
              <w:t>30 645</w:t>
            </w:r>
          </w:p>
        </w:tc>
        <w:tc>
          <w:tcPr>
            <w:tcW w:w="1307" w:type="dxa"/>
            <w:vAlign w:val="center"/>
          </w:tcPr>
          <w:p w14:paraId="5326583D" w14:textId="77777777" w:rsidR="00EF6D24" w:rsidRDefault="00EF6D24">
            <w:pPr>
              <w:pStyle w:val="ConsPlusNormal"/>
              <w:jc w:val="right"/>
            </w:pPr>
            <w:r>
              <w:t>103,06%</w:t>
            </w:r>
          </w:p>
        </w:tc>
      </w:tr>
      <w:tr w:rsidR="00EF6D24" w14:paraId="3124BA6B" w14:textId="77777777">
        <w:tc>
          <w:tcPr>
            <w:tcW w:w="4252" w:type="dxa"/>
            <w:vAlign w:val="center"/>
          </w:tcPr>
          <w:p w14:paraId="7915AA09" w14:textId="77777777" w:rsidR="00EF6D24" w:rsidRDefault="00EF6D24">
            <w:pPr>
              <w:pStyle w:val="ConsPlusNormal"/>
            </w:pPr>
            <w:r>
              <w:t xml:space="preserve">Инвестиции в основной капитал субъектов </w:t>
            </w:r>
            <w:r>
              <w:lastRenderedPageBreak/>
              <w:t xml:space="preserve">малого и среднего предпринимательства (без учета индивидуальных предпринимателей) </w:t>
            </w:r>
            <w:hyperlink w:anchor="P538" w:history="1">
              <w:r>
                <w:rPr>
                  <w:color w:val="0000FF"/>
                </w:rPr>
                <w:t>&lt;2&gt;</w:t>
              </w:r>
            </w:hyperlink>
          </w:p>
        </w:tc>
        <w:tc>
          <w:tcPr>
            <w:tcW w:w="993" w:type="dxa"/>
            <w:vAlign w:val="center"/>
          </w:tcPr>
          <w:p w14:paraId="4F29110F" w14:textId="77777777" w:rsidR="00EF6D24" w:rsidRDefault="00EF6D24">
            <w:pPr>
              <w:pStyle w:val="ConsPlusNormal"/>
              <w:jc w:val="center"/>
            </w:pPr>
            <w:r>
              <w:lastRenderedPageBreak/>
              <w:t xml:space="preserve">млн. </w:t>
            </w:r>
            <w:r>
              <w:lastRenderedPageBreak/>
              <w:t>руб.</w:t>
            </w:r>
          </w:p>
        </w:tc>
        <w:tc>
          <w:tcPr>
            <w:tcW w:w="1275" w:type="dxa"/>
            <w:vAlign w:val="center"/>
          </w:tcPr>
          <w:p w14:paraId="75804024" w14:textId="77777777" w:rsidR="00EF6D24" w:rsidRDefault="00EF6D24">
            <w:pPr>
              <w:pStyle w:val="ConsPlusNormal"/>
              <w:jc w:val="right"/>
            </w:pPr>
            <w:r>
              <w:lastRenderedPageBreak/>
              <w:t>4 196,10</w:t>
            </w:r>
          </w:p>
        </w:tc>
        <w:tc>
          <w:tcPr>
            <w:tcW w:w="1245" w:type="dxa"/>
            <w:vAlign w:val="center"/>
          </w:tcPr>
          <w:p w14:paraId="5429A129" w14:textId="77777777" w:rsidR="00EF6D24" w:rsidRDefault="00EF6D24">
            <w:pPr>
              <w:pStyle w:val="ConsPlusNormal"/>
              <w:jc w:val="right"/>
            </w:pPr>
            <w:r>
              <w:t>5 326,70</w:t>
            </w:r>
          </w:p>
        </w:tc>
        <w:tc>
          <w:tcPr>
            <w:tcW w:w="1307" w:type="dxa"/>
            <w:vAlign w:val="center"/>
          </w:tcPr>
          <w:p w14:paraId="5C1873F1" w14:textId="77777777" w:rsidR="00EF6D24" w:rsidRDefault="00EF6D24">
            <w:pPr>
              <w:pStyle w:val="ConsPlusNormal"/>
              <w:jc w:val="right"/>
            </w:pPr>
            <w:r>
              <w:t>126,94%</w:t>
            </w:r>
          </w:p>
        </w:tc>
      </w:tr>
      <w:tr w:rsidR="00EF6D24" w14:paraId="3845F12F" w14:textId="77777777">
        <w:tc>
          <w:tcPr>
            <w:tcW w:w="9072" w:type="dxa"/>
            <w:gridSpan w:val="5"/>
            <w:vAlign w:val="center"/>
          </w:tcPr>
          <w:p w14:paraId="69107ADA" w14:textId="77777777" w:rsidR="00EF6D24" w:rsidRDefault="00EF6D24">
            <w:pPr>
              <w:pStyle w:val="ConsPlusNormal"/>
            </w:pPr>
            <w:r>
              <w:t>в том числе:</w:t>
            </w:r>
          </w:p>
        </w:tc>
      </w:tr>
      <w:tr w:rsidR="00EF6D24" w14:paraId="1EEBEE83" w14:textId="77777777">
        <w:tc>
          <w:tcPr>
            <w:tcW w:w="4252" w:type="dxa"/>
            <w:vAlign w:val="center"/>
          </w:tcPr>
          <w:p w14:paraId="6E4278CE" w14:textId="77777777" w:rsidR="00EF6D24" w:rsidRDefault="00EF6D24">
            <w:pPr>
              <w:pStyle w:val="ConsPlusNormal"/>
            </w:pPr>
            <w:r>
              <w:t>средние предприятия</w:t>
            </w:r>
          </w:p>
        </w:tc>
        <w:tc>
          <w:tcPr>
            <w:tcW w:w="993" w:type="dxa"/>
            <w:vAlign w:val="center"/>
          </w:tcPr>
          <w:p w14:paraId="072163C9" w14:textId="77777777" w:rsidR="00EF6D24" w:rsidRDefault="00EF6D24">
            <w:pPr>
              <w:pStyle w:val="ConsPlusNormal"/>
              <w:jc w:val="center"/>
            </w:pPr>
            <w:r>
              <w:t>млн. руб.</w:t>
            </w:r>
          </w:p>
        </w:tc>
        <w:tc>
          <w:tcPr>
            <w:tcW w:w="1275" w:type="dxa"/>
            <w:vAlign w:val="center"/>
          </w:tcPr>
          <w:p w14:paraId="26FDCDB1" w14:textId="77777777" w:rsidR="00EF6D24" w:rsidRDefault="00EF6D24">
            <w:pPr>
              <w:pStyle w:val="ConsPlusNormal"/>
              <w:jc w:val="right"/>
            </w:pPr>
            <w:r>
              <w:t>1 636,10</w:t>
            </w:r>
          </w:p>
        </w:tc>
        <w:tc>
          <w:tcPr>
            <w:tcW w:w="1245" w:type="dxa"/>
            <w:vAlign w:val="center"/>
          </w:tcPr>
          <w:p w14:paraId="71C8D790" w14:textId="77777777" w:rsidR="00EF6D24" w:rsidRDefault="00EF6D24">
            <w:pPr>
              <w:pStyle w:val="ConsPlusNormal"/>
              <w:jc w:val="right"/>
            </w:pPr>
            <w:r>
              <w:t>2 592,30</w:t>
            </w:r>
          </w:p>
        </w:tc>
        <w:tc>
          <w:tcPr>
            <w:tcW w:w="1307" w:type="dxa"/>
            <w:vAlign w:val="center"/>
          </w:tcPr>
          <w:p w14:paraId="4102AE77" w14:textId="77777777" w:rsidR="00EF6D24" w:rsidRDefault="00EF6D24">
            <w:pPr>
              <w:pStyle w:val="ConsPlusNormal"/>
              <w:jc w:val="right"/>
            </w:pPr>
            <w:r>
              <w:t>158,44%</w:t>
            </w:r>
          </w:p>
        </w:tc>
      </w:tr>
      <w:tr w:rsidR="00EF6D24" w14:paraId="498BA5EE" w14:textId="77777777">
        <w:tc>
          <w:tcPr>
            <w:tcW w:w="4252" w:type="dxa"/>
            <w:vAlign w:val="center"/>
          </w:tcPr>
          <w:p w14:paraId="5C29E4EA" w14:textId="77777777" w:rsidR="00EF6D24" w:rsidRDefault="00EF6D24">
            <w:pPr>
              <w:pStyle w:val="ConsPlusNormal"/>
            </w:pPr>
            <w:r>
              <w:t>малые предприятия (с учетом микропредприятий)</w:t>
            </w:r>
          </w:p>
        </w:tc>
        <w:tc>
          <w:tcPr>
            <w:tcW w:w="993" w:type="dxa"/>
            <w:vAlign w:val="center"/>
          </w:tcPr>
          <w:p w14:paraId="4E3FD03B" w14:textId="77777777" w:rsidR="00EF6D24" w:rsidRDefault="00EF6D24">
            <w:pPr>
              <w:pStyle w:val="ConsPlusNormal"/>
              <w:jc w:val="center"/>
            </w:pPr>
            <w:r>
              <w:t>млн. руб.</w:t>
            </w:r>
          </w:p>
        </w:tc>
        <w:tc>
          <w:tcPr>
            <w:tcW w:w="1275" w:type="dxa"/>
            <w:vAlign w:val="center"/>
          </w:tcPr>
          <w:p w14:paraId="01243E81" w14:textId="77777777" w:rsidR="00EF6D24" w:rsidRDefault="00EF6D24">
            <w:pPr>
              <w:pStyle w:val="ConsPlusNormal"/>
              <w:jc w:val="right"/>
            </w:pPr>
            <w:r>
              <w:t>2 560,00</w:t>
            </w:r>
          </w:p>
        </w:tc>
        <w:tc>
          <w:tcPr>
            <w:tcW w:w="1245" w:type="dxa"/>
            <w:vAlign w:val="center"/>
          </w:tcPr>
          <w:p w14:paraId="667E90E2" w14:textId="77777777" w:rsidR="00EF6D24" w:rsidRDefault="00EF6D24">
            <w:pPr>
              <w:pStyle w:val="ConsPlusNormal"/>
              <w:jc w:val="right"/>
            </w:pPr>
            <w:r>
              <w:t>2 734,40</w:t>
            </w:r>
          </w:p>
        </w:tc>
        <w:tc>
          <w:tcPr>
            <w:tcW w:w="1307" w:type="dxa"/>
            <w:vAlign w:val="center"/>
          </w:tcPr>
          <w:p w14:paraId="20892CE2" w14:textId="77777777" w:rsidR="00EF6D24" w:rsidRDefault="00EF6D24">
            <w:pPr>
              <w:pStyle w:val="ConsPlusNormal"/>
              <w:jc w:val="right"/>
            </w:pPr>
            <w:r>
              <w:t>106,81%</w:t>
            </w:r>
          </w:p>
        </w:tc>
      </w:tr>
      <w:tr w:rsidR="00EF6D24" w14:paraId="7CB80DE5" w14:textId="77777777">
        <w:tc>
          <w:tcPr>
            <w:tcW w:w="4252" w:type="dxa"/>
            <w:vAlign w:val="center"/>
          </w:tcPr>
          <w:p w14:paraId="0D696E69" w14:textId="77777777" w:rsidR="00EF6D24" w:rsidRDefault="00EF6D24">
            <w:pPr>
              <w:pStyle w:val="ConsPlusNormal"/>
            </w:pPr>
            <w:r>
              <w:t xml:space="preserve">Оборот средних и малых предприятий (без учета индивидуальных предпринимателей) </w:t>
            </w:r>
            <w:hyperlink w:anchor="P538" w:history="1">
              <w:r>
                <w:rPr>
                  <w:color w:val="0000FF"/>
                </w:rPr>
                <w:t>&lt;2&gt;</w:t>
              </w:r>
            </w:hyperlink>
          </w:p>
        </w:tc>
        <w:tc>
          <w:tcPr>
            <w:tcW w:w="993" w:type="dxa"/>
            <w:vAlign w:val="center"/>
          </w:tcPr>
          <w:p w14:paraId="20BD688B" w14:textId="77777777" w:rsidR="00EF6D24" w:rsidRDefault="00EF6D24">
            <w:pPr>
              <w:pStyle w:val="ConsPlusNormal"/>
              <w:jc w:val="center"/>
            </w:pPr>
            <w:r>
              <w:t>млн. руб.</w:t>
            </w:r>
          </w:p>
        </w:tc>
        <w:tc>
          <w:tcPr>
            <w:tcW w:w="1275" w:type="dxa"/>
            <w:vAlign w:val="center"/>
          </w:tcPr>
          <w:p w14:paraId="1D607164" w14:textId="77777777" w:rsidR="00EF6D24" w:rsidRDefault="00EF6D24">
            <w:pPr>
              <w:pStyle w:val="ConsPlusNormal"/>
              <w:jc w:val="right"/>
            </w:pPr>
            <w:r>
              <w:t>183 312,00</w:t>
            </w:r>
          </w:p>
        </w:tc>
        <w:tc>
          <w:tcPr>
            <w:tcW w:w="1245" w:type="dxa"/>
            <w:vAlign w:val="center"/>
          </w:tcPr>
          <w:p w14:paraId="17EADB74" w14:textId="77777777" w:rsidR="00EF6D24" w:rsidRDefault="00EF6D24">
            <w:pPr>
              <w:pStyle w:val="ConsPlusNormal"/>
              <w:jc w:val="right"/>
            </w:pPr>
            <w:r>
              <w:t>211 205,80</w:t>
            </w:r>
          </w:p>
        </w:tc>
        <w:tc>
          <w:tcPr>
            <w:tcW w:w="1307" w:type="dxa"/>
            <w:vAlign w:val="center"/>
          </w:tcPr>
          <w:p w14:paraId="27F1A79E" w14:textId="77777777" w:rsidR="00EF6D24" w:rsidRDefault="00EF6D24">
            <w:pPr>
              <w:pStyle w:val="ConsPlusNormal"/>
              <w:jc w:val="right"/>
            </w:pPr>
            <w:r>
              <w:t>115,22%</w:t>
            </w:r>
          </w:p>
        </w:tc>
      </w:tr>
      <w:tr w:rsidR="00EF6D24" w14:paraId="00A76AE0" w14:textId="77777777">
        <w:tc>
          <w:tcPr>
            <w:tcW w:w="9072" w:type="dxa"/>
            <w:gridSpan w:val="5"/>
            <w:vAlign w:val="center"/>
          </w:tcPr>
          <w:p w14:paraId="3BF9FE8E" w14:textId="77777777" w:rsidR="00EF6D24" w:rsidRDefault="00EF6D24">
            <w:pPr>
              <w:pStyle w:val="ConsPlusNormal"/>
            </w:pPr>
            <w:r>
              <w:t>в том числе:</w:t>
            </w:r>
          </w:p>
        </w:tc>
      </w:tr>
      <w:tr w:rsidR="00EF6D24" w14:paraId="2FD2501F" w14:textId="77777777">
        <w:tc>
          <w:tcPr>
            <w:tcW w:w="4252" w:type="dxa"/>
            <w:vAlign w:val="center"/>
          </w:tcPr>
          <w:p w14:paraId="31BBCC52" w14:textId="77777777" w:rsidR="00EF6D24" w:rsidRDefault="00EF6D24">
            <w:pPr>
              <w:pStyle w:val="ConsPlusNormal"/>
            </w:pPr>
            <w:r>
              <w:t>средние предприятия</w:t>
            </w:r>
          </w:p>
        </w:tc>
        <w:tc>
          <w:tcPr>
            <w:tcW w:w="993" w:type="dxa"/>
            <w:vAlign w:val="center"/>
          </w:tcPr>
          <w:p w14:paraId="0C9A416E" w14:textId="77777777" w:rsidR="00EF6D24" w:rsidRDefault="00EF6D24">
            <w:pPr>
              <w:pStyle w:val="ConsPlusNormal"/>
              <w:jc w:val="center"/>
            </w:pPr>
            <w:r>
              <w:t>млн. руб.</w:t>
            </w:r>
          </w:p>
        </w:tc>
        <w:tc>
          <w:tcPr>
            <w:tcW w:w="1275" w:type="dxa"/>
            <w:vAlign w:val="center"/>
          </w:tcPr>
          <w:p w14:paraId="14CCDD90" w14:textId="77777777" w:rsidR="00EF6D24" w:rsidRDefault="00EF6D24">
            <w:pPr>
              <w:pStyle w:val="ConsPlusNormal"/>
              <w:jc w:val="right"/>
            </w:pPr>
            <w:r>
              <w:t>25 053,70</w:t>
            </w:r>
          </w:p>
        </w:tc>
        <w:tc>
          <w:tcPr>
            <w:tcW w:w="1245" w:type="dxa"/>
            <w:vAlign w:val="center"/>
          </w:tcPr>
          <w:p w14:paraId="125C88D0" w14:textId="77777777" w:rsidR="00EF6D24" w:rsidRDefault="00EF6D24">
            <w:pPr>
              <w:pStyle w:val="ConsPlusNormal"/>
              <w:jc w:val="right"/>
            </w:pPr>
            <w:r>
              <w:t>26 771,00</w:t>
            </w:r>
          </w:p>
        </w:tc>
        <w:tc>
          <w:tcPr>
            <w:tcW w:w="1307" w:type="dxa"/>
            <w:vAlign w:val="center"/>
          </w:tcPr>
          <w:p w14:paraId="02F944D5" w14:textId="77777777" w:rsidR="00EF6D24" w:rsidRDefault="00EF6D24">
            <w:pPr>
              <w:pStyle w:val="ConsPlusNormal"/>
              <w:jc w:val="right"/>
            </w:pPr>
            <w:r>
              <w:t>106,85%</w:t>
            </w:r>
          </w:p>
        </w:tc>
      </w:tr>
      <w:tr w:rsidR="00EF6D24" w14:paraId="30E46036" w14:textId="77777777">
        <w:tc>
          <w:tcPr>
            <w:tcW w:w="4252" w:type="dxa"/>
            <w:vAlign w:val="center"/>
          </w:tcPr>
          <w:p w14:paraId="325881F4" w14:textId="77777777" w:rsidR="00EF6D24" w:rsidRDefault="00EF6D24">
            <w:pPr>
              <w:pStyle w:val="ConsPlusNormal"/>
            </w:pPr>
            <w:r>
              <w:t>малые предприятия (с учетом микропредприятий)</w:t>
            </w:r>
          </w:p>
        </w:tc>
        <w:tc>
          <w:tcPr>
            <w:tcW w:w="993" w:type="dxa"/>
            <w:vAlign w:val="center"/>
          </w:tcPr>
          <w:p w14:paraId="087E47D2" w14:textId="77777777" w:rsidR="00EF6D24" w:rsidRDefault="00EF6D24">
            <w:pPr>
              <w:pStyle w:val="ConsPlusNormal"/>
              <w:jc w:val="center"/>
            </w:pPr>
            <w:r>
              <w:t>млн. руб.</w:t>
            </w:r>
          </w:p>
        </w:tc>
        <w:tc>
          <w:tcPr>
            <w:tcW w:w="1275" w:type="dxa"/>
            <w:vAlign w:val="center"/>
          </w:tcPr>
          <w:p w14:paraId="6F95FAC5" w14:textId="77777777" w:rsidR="00EF6D24" w:rsidRDefault="00EF6D24">
            <w:pPr>
              <w:pStyle w:val="ConsPlusNormal"/>
              <w:jc w:val="right"/>
            </w:pPr>
            <w:r>
              <w:t>158 258,30</w:t>
            </w:r>
          </w:p>
        </w:tc>
        <w:tc>
          <w:tcPr>
            <w:tcW w:w="1245" w:type="dxa"/>
            <w:vAlign w:val="center"/>
          </w:tcPr>
          <w:p w14:paraId="67C257F4" w14:textId="77777777" w:rsidR="00EF6D24" w:rsidRDefault="00EF6D24">
            <w:pPr>
              <w:pStyle w:val="ConsPlusNormal"/>
              <w:jc w:val="right"/>
            </w:pPr>
            <w:r>
              <w:t>184 434,80</w:t>
            </w:r>
          </w:p>
        </w:tc>
        <w:tc>
          <w:tcPr>
            <w:tcW w:w="1307" w:type="dxa"/>
            <w:vAlign w:val="center"/>
          </w:tcPr>
          <w:p w14:paraId="25B521F4" w14:textId="77777777" w:rsidR="00EF6D24" w:rsidRDefault="00EF6D24">
            <w:pPr>
              <w:pStyle w:val="ConsPlusNormal"/>
              <w:jc w:val="right"/>
            </w:pPr>
            <w:r>
              <w:t>116,54%</w:t>
            </w:r>
          </w:p>
        </w:tc>
      </w:tr>
    </w:tbl>
    <w:p w14:paraId="444BD7E6" w14:textId="77777777" w:rsidR="00EF6D24" w:rsidRDefault="00EF6D24">
      <w:pPr>
        <w:pStyle w:val="ConsPlusNormal"/>
      </w:pPr>
    </w:p>
    <w:p w14:paraId="2CA67C0E" w14:textId="77777777" w:rsidR="00EF6D24" w:rsidRDefault="00EF6D24">
      <w:pPr>
        <w:pStyle w:val="ConsPlusNormal"/>
        <w:ind w:firstLine="540"/>
        <w:jc w:val="both"/>
      </w:pPr>
      <w:r>
        <w:t>--------------------------------</w:t>
      </w:r>
    </w:p>
    <w:p w14:paraId="09F1F556" w14:textId="77777777" w:rsidR="00EF6D24" w:rsidRDefault="00EF6D24">
      <w:pPr>
        <w:pStyle w:val="ConsPlusNormal"/>
        <w:spacing w:before="220"/>
        <w:ind w:firstLine="540"/>
        <w:jc w:val="both"/>
      </w:pPr>
      <w:bookmarkStart w:id="1" w:name="P537"/>
      <w:bookmarkEnd w:id="1"/>
      <w:r>
        <w:t>&lt;1&gt; - данные Единого реестра субъектов малого и среднего предпринимательства Федеральной налоговой службы;</w:t>
      </w:r>
    </w:p>
    <w:p w14:paraId="225DAC53" w14:textId="77777777" w:rsidR="00EF6D24" w:rsidRDefault="00EF6D24">
      <w:pPr>
        <w:pStyle w:val="ConsPlusNormal"/>
        <w:spacing w:before="220"/>
        <w:ind w:firstLine="540"/>
        <w:jc w:val="both"/>
      </w:pPr>
      <w:bookmarkStart w:id="2" w:name="P538"/>
      <w:bookmarkEnd w:id="2"/>
      <w:r>
        <w:t>&lt;2&gt; - данные Территориального органа Федеральной службы государственной статистики по Республике Саха (Якутия).</w:t>
      </w:r>
    </w:p>
    <w:p w14:paraId="7EA8BBF3" w14:textId="77777777" w:rsidR="00EF6D24" w:rsidRDefault="00EF6D24">
      <w:pPr>
        <w:pStyle w:val="ConsPlusNormal"/>
      </w:pPr>
    </w:p>
    <w:p w14:paraId="2A3F4447" w14:textId="77777777" w:rsidR="00EF6D24" w:rsidRDefault="00EF6D24">
      <w:pPr>
        <w:pStyle w:val="ConsPlusNormal"/>
        <w:ind w:firstLine="540"/>
        <w:jc w:val="both"/>
      </w:pPr>
      <w:r>
        <w:t>В составе малых и средних предприятий (с учетом микропредприятий) по видам экономической деятельности наибольшее число приходится на "Строительство" - 22,43%, "Оптовая и розничная торговля, ремонт автотранспортных средств, мотоциклов, бытовых изделий и предметов личного пользования" - 20,36%, "Деятельность профессиональная, научная и техническая" - 9,34%.</w:t>
      </w:r>
    </w:p>
    <w:p w14:paraId="582B19F4" w14:textId="77777777" w:rsidR="00EF6D24" w:rsidRDefault="00EF6D24">
      <w:pPr>
        <w:pStyle w:val="ConsPlusNormal"/>
        <w:spacing w:before="220"/>
        <w:ind w:firstLine="540"/>
        <w:jc w:val="both"/>
      </w:pPr>
      <w:r>
        <w:t>Наибольший оборот субъектов малого и среднего предпринимательства наблюдается у вида экономической деятельности "Оптовая и розничная торговля, ремонт автотранспортных средств, мотоциклов, бытовых изделий и предметов личного пользования" - 42,03% от суммарного оборота субъектов малого и среднего предпринимательства, "Строительство" - 18,96%, "Добыча полезных ископаемых" - 7,26%.</w:t>
      </w:r>
    </w:p>
    <w:p w14:paraId="088F8E65" w14:textId="77777777" w:rsidR="00EF6D24" w:rsidRDefault="00EF6D24">
      <w:pPr>
        <w:pStyle w:val="ConsPlusNormal"/>
      </w:pPr>
    </w:p>
    <w:p w14:paraId="065669A0" w14:textId="77777777" w:rsidR="00EF6D24" w:rsidRDefault="00EF6D24">
      <w:pPr>
        <w:pStyle w:val="ConsPlusTitle"/>
        <w:jc w:val="center"/>
        <w:outlineLvl w:val="3"/>
      </w:pPr>
      <w:r>
        <w:t>Распределение малых предприятий по видам деятельности &lt;*&gt;</w:t>
      </w:r>
    </w:p>
    <w:p w14:paraId="3C1EC3B1" w14:textId="77777777" w:rsidR="00EF6D24" w:rsidRDefault="00EF6D24">
      <w:pPr>
        <w:pStyle w:val="ConsPlusNormal"/>
      </w:pPr>
    </w:p>
    <w:p w14:paraId="0346295B" w14:textId="77777777" w:rsidR="00EF6D24" w:rsidRDefault="00EF6D24">
      <w:pPr>
        <w:pStyle w:val="ConsPlusNormal"/>
        <w:ind w:firstLine="540"/>
        <w:jc w:val="both"/>
      </w:pPr>
      <w:r>
        <w:t>--------------------------------</w:t>
      </w:r>
    </w:p>
    <w:p w14:paraId="35AD498C" w14:textId="77777777" w:rsidR="00EF6D24" w:rsidRDefault="00EF6D24">
      <w:pPr>
        <w:pStyle w:val="ConsPlusNormal"/>
        <w:spacing w:before="220"/>
        <w:ind w:firstLine="540"/>
        <w:jc w:val="both"/>
      </w:pPr>
      <w:r>
        <w:t>&lt;*&gt; - данные Территориального органа Федеральной службы государственной статистики по Республике Саха (Якутия);</w:t>
      </w:r>
    </w:p>
    <w:p w14:paraId="53EB5042" w14:textId="77777777" w:rsidR="00EF6D24" w:rsidRDefault="00EF6D24">
      <w:pPr>
        <w:pStyle w:val="ConsPlusNormal"/>
      </w:pPr>
    </w:p>
    <w:p w14:paraId="0572E100" w14:textId="77777777" w:rsidR="00EF6D24" w:rsidRDefault="00EF6D24">
      <w:pPr>
        <w:pStyle w:val="ConsPlusNormal"/>
        <w:jc w:val="right"/>
      </w:pPr>
      <w:r>
        <w:t>Таблица 2</w:t>
      </w:r>
    </w:p>
    <w:p w14:paraId="232E7B7E" w14:textId="77777777" w:rsidR="00EF6D24" w:rsidRDefault="00EF6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361"/>
        <w:gridCol w:w="1304"/>
        <w:gridCol w:w="1304"/>
        <w:gridCol w:w="1304"/>
      </w:tblGrid>
      <w:tr w:rsidR="00EF6D24" w14:paraId="131AE38B" w14:textId="77777777">
        <w:tc>
          <w:tcPr>
            <w:tcW w:w="3798" w:type="dxa"/>
            <w:vMerge w:val="restart"/>
            <w:vAlign w:val="center"/>
          </w:tcPr>
          <w:p w14:paraId="494456FB" w14:textId="77777777" w:rsidR="00EF6D24" w:rsidRDefault="00EF6D24">
            <w:pPr>
              <w:pStyle w:val="ConsPlusNormal"/>
              <w:jc w:val="center"/>
            </w:pPr>
            <w:r>
              <w:t xml:space="preserve">Наименование вида экономической </w:t>
            </w:r>
            <w:r>
              <w:lastRenderedPageBreak/>
              <w:t>деятельности</w:t>
            </w:r>
          </w:p>
        </w:tc>
        <w:tc>
          <w:tcPr>
            <w:tcW w:w="2665" w:type="dxa"/>
            <w:gridSpan w:val="2"/>
            <w:vAlign w:val="center"/>
          </w:tcPr>
          <w:p w14:paraId="5DC9BC97" w14:textId="77777777" w:rsidR="00EF6D24" w:rsidRDefault="00EF6D24">
            <w:pPr>
              <w:pStyle w:val="ConsPlusNormal"/>
              <w:jc w:val="center"/>
            </w:pPr>
            <w:r>
              <w:lastRenderedPageBreak/>
              <w:t xml:space="preserve">Количество субъектов </w:t>
            </w:r>
            <w:r>
              <w:lastRenderedPageBreak/>
              <w:t>малого и среднего предпринимательства, ед.</w:t>
            </w:r>
          </w:p>
        </w:tc>
        <w:tc>
          <w:tcPr>
            <w:tcW w:w="2608" w:type="dxa"/>
            <w:gridSpan w:val="2"/>
            <w:vAlign w:val="center"/>
          </w:tcPr>
          <w:p w14:paraId="1F54CBCB" w14:textId="77777777" w:rsidR="00EF6D24" w:rsidRDefault="00EF6D24">
            <w:pPr>
              <w:pStyle w:val="ConsPlusNormal"/>
              <w:jc w:val="center"/>
            </w:pPr>
            <w:r>
              <w:lastRenderedPageBreak/>
              <w:t xml:space="preserve">Оборот субъектов малого </w:t>
            </w:r>
            <w:r>
              <w:lastRenderedPageBreak/>
              <w:t>и среднего предпринимательства, млн. руб.</w:t>
            </w:r>
          </w:p>
        </w:tc>
      </w:tr>
      <w:tr w:rsidR="00EF6D24" w14:paraId="60651685" w14:textId="77777777">
        <w:tc>
          <w:tcPr>
            <w:tcW w:w="3798" w:type="dxa"/>
            <w:vMerge/>
          </w:tcPr>
          <w:p w14:paraId="09981933" w14:textId="77777777" w:rsidR="00EF6D24" w:rsidRDefault="00EF6D24"/>
        </w:tc>
        <w:tc>
          <w:tcPr>
            <w:tcW w:w="1361" w:type="dxa"/>
            <w:vAlign w:val="center"/>
          </w:tcPr>
          <w:p w14:paraId="2B0B7ADE" w14:textId="77777777" w:rsidR="00EF6D24" w:rsidRDefault="00EF6D24">
            <w:pPr>
              <w:pStyle w:val="ConsPlusNormal"/>
              <w:jc w:val="center"/>
            </w:pPr>
            <w:r>
              <w:t>2017</w:t>
            </w:r>
          </w:p>
        </w:tc>
        <w:tc>
          <w:tcPr>
            <w:tcW w:w="1304" w:type="dxa"/>
            <w:vAlign w:val="center"/>
          </w:tcPr>
          <w:p w14:paraId="7275591B" w14:textId="77777777" w:rsidR="00EF6D24" w:rsidRDefault="00EF6D24">
            <w:pPr>
              <w:pStyle w:val="ConsPlusNormal"/>
              <w:jc w:val="center"/>
            </w:pPr>
            <w:r>
              <w:t>2018</w:t>
            </w:r>
          </w:p>
        </w:tc>
        <w:tc>
          <w:tcPr>
            <w:tcW w:w="1304" w:type="dxa"/>
            <w:vAlign w:val="center"/>
          </w:tcPr>
          <w:p w14:paraId="1AE8656F" w14:textId="77777777" w:rsidR="00EF6D24" w:rsidRDefault="00EF6D24">
            <w:pPr>
              <w:pStyle w:val="ConsPlusNormal"/>
              <w:jc w:val="center"/>
            </w:pPr>
            <w:r>
              <w:t>2017</w:t>
            </w:r>
          </w:p>
        </w:tc>
        <w:tc>
          <w:tcPr>
            <w:tcW w:w="1304" w:type="dxa"/>
            <w:vAlign w:val="center"/>
          </w:tcPr>
          <w:p w14:paraId="60881A48" w14:textId="77777777" w:rsidR="00EF6D24" w:rsidRDefault="00EF6D24">
            <w:pPr>
              <w:pStyle w:val="ConsPlusNormal"/>
              <w:jc w:val="center"/>
            </w:pPr>
            <w:r>
              <w:t>2018</w:t>
            </w:r>
          </w:p>
        </w:tc>
      </w:tr>
      <w:tr w:rsidR="00EF6D24" w14:paraId="369D9F3B" w14:textId="77777777">
        <w:tc>
          <w:tcPr>
            <w:tcW w:w="3798" w:type="dxa"/>
            <w:vAlign w:val="center"/>
          </w:tcPr>
          <w:p w14:paraId="211DC868" w14:textId="77777777" w:rsidR="00EF6D24" w:rsidRDefault="00EF6D24">
            <w:pPr>
              <w:pStyle w:val="ConsPlusNormal"/>
              <w:jc w:val="both"/>
            </w:pPr>
            <w:r>
              <w:t>Сельское, лесное хозяйство, охота, рыболовство и рыбоводство</w:t>
            </w:r>
          </w:p>
        </w:tc>
        <w:tc>
          <w:tcPr>
            <w:tcW w:w="1361" w:type="dxa"/>
            <w:vAlign w:val="center"/>
          </w:tcPr>
          <w:p w14:paraId="0E9DFA54" w14:textId="77777777" w:rsidR="00EF6D24" w:rsidRDefault="00EF6D24">
            <w:pPr>
              <w:pStyle w:val="ConsPlusNormal"/>
              <w:jc w:val="center"/>
            </w:pPr>
            <w:r>
              <w:t>569</w:t>
            </w:r>
          </w:p>
        </w:tc>
        <w:tc>
          <w:tcPr>
            <w:tcW w:w="1304" w:type="dxa"/>
            <w:vAlign w:val="center"/>
          </w:tcPr>
          <w:p w14:paraId="5D991300" w14:textId="77777777" w:rsidR="00EF6D24" w:rsidRDefault="00EF6D24">
            <w:pPr>
              <w:pStyle w:val="ConsPlusNormal"/>
              <w:jc w:val="center"/>
            </w:pPr>
            <w:r>
              <w:t>567</w:t>
            </w:r>
          </w:p>
        </w:tc>
        <w:tc>
          <w:tcPr>
            <w:tcW w:w="1304" w:type="dxa"/>
            <w:vAlign w:val="center"/>
          </w:tcPr>
          <w:p w14:paraId="547AC077" w14:textId="77777777" w:rsidR="00EF6D24" w:rsidRDefault="00EF6D24">
            <w:pPr>
              <w:pStyle w:val="ConsPlusNormal"/>
              <w:jc w:val="center"/>
            </w:pPr>
            <w:r>
              <w:t>1 973,62</w:t>
            </w:r>
          </w:p>
        </w:tc>
        <w:tc>
          <w:tcPr>
            <w:tcW w:w="1304" w:type="dxa"/>
            <w:vAlign w:val="center"/>
          </w:tcPr>
          <w:p w14:paraId="04366A6E" w14:textId="77777777" w:rsidR="00EF6D24" w:rsidRDefault="00EF6D24">
            <w:pPr>
              <w:pStyle w:val="ConsPlusNormal"/>
              <w:jc w:val="center"/>
            </w:pPr>
            <w:r>
              <w:t>2 014,95</w:t>
            </w:r>
          </w:p>
        </w:tc>
      </w:tr>
      <w:tr w:rsidR="00EF6D24" w14:paraId="3BE1F6A7" w14:textId="77777777">
        <w:tc>
          <w:tcPr>
            <w:tcW w:w="3798" w:type="dxa"/>
            <w:vAlign w:val="center"/>
          </w:tcPr>
          <w:p w14:paraId="57F266C9" w14:textId="77777777" w:rsidR="00EF6D24" w:rsidRDefault="00EF6D24">
            <w:pPr>
              <w:pStyle w:val="ConsPlusNormal"/>
              <w:jc w:val="both"/>
            </w:pPr>
            <w:r>
              <w:t>Добыча полезных ископаемых</w:t>
            </w:r>
          </w:p>
        </w:tc>
        <w:tc>
          <w:tcPr>
            <w:tcW w:w="1361" w:type="dxa"/>
            <w:vAlign w:val="center"/>
          </w:tcPr>
          <w:p w14:paraId="095E0A62" w14:textId="77777777" w:rsidR="00EF6D24" w:rsidRDefault="00EF6D24">
            <w:pPr>
              <w:pStyle w:val="ConsPlusNormal"/>
              <w:jc w:val="center"/>
            </w:pPr>
            <w:r>
              <w:t>304</w:t>
            </w:r>
          </w:p>
        </w:tc>
        <w:tc>
          <w:tcPr>
            <w:tcW w:w="1304" w:type="dxa"/>
            <w:vAlign w:val="center"/>
          </w:tcPr>
          <w:p w14:paraId="77C11183" w14:textId="77777777" w:rsidR="00EF6D24" w:rsidRDefault="00EF6D24">
            <w:pPr>
              <w:pStyle w:val="ConsPlusNormal"/>
              <w:jc w:val="center"/>
            </w:pPr>
            <w:r>
              <w:t>347</w:t>
            </w:r>
          </w:p>
        </w:tc>
        <w:tc>
          <w:tcPr>
            <w:tcW w:w="1304" w:type="dxa"/>
            <w:vAlign w:val="center"/>
          </w:tcPr>
          <w:p w14:paraId="44C9CC78" w14:textId="77777777" w:rsidR="00EF6D24" w:rsidRDefault="00EF6D24">
            <w:pPr>
              <w:pStyle w:val="ConsPlusNormal"/>
              <w:jc w:val="center"/>
            </w:pPr>
            <w:r>
              <w:t>12 269,90</w:t>
            </w:r>
          </w:p>
        </w:tc>
        <w:tc>
          <w:tcPr>
            <w:tcW w:w="1304" w:type="dxa"/>
            <w:vAlign w:val="center"/>
          </w:tcPr>
          <w:p w14:paraId="0CB5F76E" w14:textId="77777777" w:rsidR="00EF6D24" w:rsidRDefault="00EF6D24">
            <w:pPr>
              <w:pStyle w:val="ConsPlusNormal"/>
              <w:jc w:val="center"/>
            </w:pPr>
            <w:r>
              <w:t>15 323,25</w:t>
            </w:r>
          </w:p>
        </w:tc>
      </w:tr>
      <w:tr w:rsidR="00EF6D24" w14:paraId="6C0AB03F" w14:textId="77777777">
        <w:tc>
          <w:tcPr>
            <w:tcW w:w="3798" w:type="dxa"/>
            <w:vAlign w:val="center"/>
          </w:tcPr>
          <w:p w14:paraId="66C02747" w14:textId="77777777" w:rsidR="00EF6D24" w:rsidRDefault="00EF6D24">
            <w:pPr>
              <w:pStyle w:val="ConsPlusNormal"/>
              <w:jc w:val="both"/>
            </w:pPr>
            <w:r>
              <w:t>Обрабатывающие производства</w:t>
            </w:r>
          </w:p>
        </w:tc>
        <w:tc>
          <w:tcPr>
            <w:tcW w:w="1361" w:type="dxa"/>
            <w:vAlign w:val="center"/>
          </w:tcPr>
          <w:p w14:paraId="74AFBAFD" w14:textId="77777777" w:rsidR="00EF6D24" w:rsidRDefault="00EF6D24">
            <w:pPr>
              <w:pStyle w:val="ConsPlusNormal"/>
              <w:jc w:val="center"/>
            </w:pPr>
            <w:r>
              <w:t>748</w:t>
            </w:r>
          </w:p>
        </w:tc>
        <w:tc>
          <w:tcPr>
            <w:tcW w:w="1304" w:type="dxa"/>
            <w:vAlign w:val="center"/>
          </w:tcPr>
          <w:p w14:paraId="14A560D7" w14:textId="77777777" w:rsidR="00EF6D24" w:rsidRDefault="00EF6D24">
            <w:pPr>
              <w:pStyle w:val="ConsPlusNormal"/>
              <w:jc w:val="center"/>
            </w:pPr>
            <w:r>
              <w:t>712</w:t>
            </w:r>
          </w:p>
        </w:tc>
        <w:tc>
          <w:tcPr>
            <w:tcW w:w="1304" w:type="dxa"/>
            <w:vAlign w:val="center"/>
          </w:tcPr>
          <w:p w14:paraId="2780E55C" w14:textId="77777777" w:rsidR="00EF6D24" w:rsidRDefault="00EF6D24">
            <w:pPr>
              <w:pStyle w:val="ConsPlusNormal"/>
              <w:jc w:val="center"/>
            </w:pPr>
            <w:r>
              <w:t>16 154,60</w:t>
            </w:r>
          </w:p>
        </w:tc>
        <w:tc>
          <w:tcPr>
            <w:tcW w:w="1304" w:type="dxa"/>
            <w:vAlign w:val="center"/>
          </w:tcPr>
          <w:p w14:paraId="16EBB851" w14:textId="77777777" w:rsidR="00EF6D24" w:rsidRDefault="00EF6D24">
            <w:pPr>
              <w:pStyle w:val="ConsPlusNormal"/>
              <w:jc w:val="center"/>
            </w:pPr>
            <w:r>
              <w:t>12 704,82</w:t>
            </w:r>
          </w:p>
        </w:tc>
      </w:tr>
      <w:tr w:rsidR="00EF6D24" w14:paraId="03BEB6CB" w14:textId="77777777">
        <w:tc>
          <w:tcPr>
            <w:tcW w:w="3798" w:type="dxa"/>
            <w:vAlign w:val="center"/>
          </w:tcPr>
          <w:p w14:paraId="71186342" w14:textId="77777777" w:rsidR="00EF6D24" w:rsidRDefault="00EF6D24">
            <w:pPr>
              <w:pStyle w:val="ConsPlusNormal"/>
              <w:jc w:val="both"/>
            </w:pPr>
            <w:r>
              <w:t>Обеспечение электрической энергией, газом и паром; кондиционирование воздуха</w:t>
            </w:r>
          </w:p>
        </w:tc>
        <w:tc>
          <w:tcPr>
            <w:tcW w:w="1361" w:type="dxa"/>
            <w:vAlign w:val="center"/>
          </w:tcPr>
          <w:p w14:paraId="4FA4DD47" w14:textId="77777777" w:rsidR="00EF6D24" w:rsidRDefault="00EF6D24">
            <w:pPr>
              <w:pStyle w:val="ConsPlusNormal"/>
              <w:jc w:val="center"/>
            </w:pPr>
            <w:r>
              <w:t>130</w:t>
            </w:r>
          </w:p>
        </w:tc>
        <w:tc>
          <w:tcPr>
            <w:tcW w:w="1304" w:type="dxa"/>
            <w:vAlign w:val="center"/>
          </w:tcPr>
          <w:p w14:paraId="02C9C1D7" w14:textId="77777777" w:rsidR="00EF6D24" w:rsidRDefault="00EF6D24">
            <w:pPr>
              <w:pStyle w:val="ConsPlusNormal"/>
              <w:jc w:val="center"/>
            </w:pPr>
            <w:r>
              <w:t>125</w:t>
            </w:r>
          </w:p>
        </w:tc>
        <w:tc>
          <w:tcPr>
            <w:tcW w:w="1304" w:type="dxa"/>
            <w:vAlign w:val="center"/>
          </w:tcPr>
          <w:p w14:paraId="111E0ECE" w14:textId="77777777" w:rsidR="00EF6D24" w:rsidRDefault="00EF6D24">
            <w:pPr>
              <w:pStyle w:val="ConsPlusNormal"/>
              <w:jc w:val="center"/>
            </w:pPr>
            <w:r>
              <w:t>1 657,01</w:t>
            </w:r>
          </w:p>
        </w:tc>
        <w:tc>
          <w:tcPr>
            <w:tcW w:w="1304" w:type="dxa"/>
            <w:vAlign w:val="center"/>
          </w:tcPr>
          <w:p w14:paraId="492AA312" w14:textId="77777777" w:rsidR="00EF6D24" w:rsidRDefault="00EF6D24">
            <w:pPr>
              <w:pStyle w:val="ConsPlusNormal"/>
              <w:jc w:val="center"/>
            </w:pPr>
            <w:r>
              <w:t>2 568,25</w:t>
            </w:r>
          </w:p>
        </w:tc>
      </w:tr>
      <w:tr w:rsidR="00EF6D24" w14:paraId="0FF9D2C6" w14:textId="77777777">
        <w:tc>
          <w:tcPr>
            <w:tcW w:w="3798" w:type="dxa"/>
            <w:vAlign w:val="center"/>
          </w:tcPr>
          <w:p w14:paraId="467747A3" w14:textId="77777777" w:rsidR="00EF6D24" w:rsidRDefault="00EF6D24">
            <w:pPr>
              <w:pStyle w:val="ConsPlusNormal"/>
              <w:jc w:val="both"/>
            </w:pPr>
            <w:r>
              <w:t>Водоснабжение; водоотведение, организация сбора и утилизации отходов, деятельность по ликвидации загрязнений</w:t>
            </w:r>
          </w:p>
        </w:tc>
        <w:tc>
          <w:tcPr>
            <w:tcW w:w="1361" w:type="dxa"/>
            <w:vAlign w:val="center"/>
          </w:tcPr>
          <w:p w14:paraId="69041367" w14:textId="77777777" w:rsidR="00EF6D24" w:rsidRDefault="00EF6D24">
            <w:pPr>
              <w:pStyle w:val="ConsPlusNormal"/>
              <w:jc w:val="center"/>
            </w:pPr>
            <w:r>
              <w:t>94</w:t>
            </w:r>
          </w:p>
        </w:tc>
        <w:tc>
          <w:tcPr>
            <w:tcW w:w="1304" w:type="dxa"/>
            <w:vAlign w:val="center"/>
          </w:tcPr>
          <w:p w14:paraId="5C69326E" w14:textId="77777777" w:rsidR="00EF6D24" w:rsidRDefault="00EF6D24">
            <w:pPr>
              <w:pStyle w:val="ConsPlusNormal"/>
              <w:jc w:val="center"/>
            </w:pPr>
            <w:r>
              <w:t>98</w:t>
            </w:r>
          </w:p>
        </w:tc>
        <w:tc>
          <w:tcPr>
            <w:tcW w:w="1304" w:type="dxa"/>
            <w:vAlign w:val="center"/>
          </w:tcPr>
          <w:p w14:paraId="4AC081E6" w14:textId="77777777" w:rsidR="00EF6D24" w:rsidRDefault="00EF6D24">
            <w:pPr>
              <w:pStyle w:val="ConsPlusNormal"/>
              <w:jc w:val="center"/>
            </w:pPr>
            <w:r>
              <w:t>999,55</w:t>
            </w:r>
          </w:p>
        </w:tc>
        <w:tc>
          <w:tcPr>
            <w:tcW w:w="1304" w:type="dxa"/>
            <w:vAlign w:val="center"/>
          </w:tcPr>
          <w:p w14:paraId="56442986" w14:textId="77777777" w:rsidR="00EF6D24" w:rsidRDefault="00EF6D24">
            <w:pPr>
              <w:pStyle w:val="ConsPlusNormal"/>
              <w:jc w:val="center"/>
            </w:pPr>
            <w:r>
              <w:t>1 114,18</w:t>
            </w:r>
          </w:p>
        </w:tc>
      </w:tr>
      <w:tr w:rsidR="00EF6D24" w14:paraId="39F0F8C9" w14:textId="77777777">
        <w:tc>
          <w:tcPr>
            <w:tcW w:w="3798" w:type="dxa"/>
            <w:vAlign w:val="center"/>
          </w:tcPr>
          <w:p w14:paraId="7E17A847" w14:textId="77777777" w:rsidR="00EF6D24" w:rsidRDefault="00EF6D24">
            <w:pPr>
              <w:pStyle w:val="ConsPlusNormal"/>
              <w:jc w:val="both"/>
            </w:pPr>
            <w:r>
              <w:t>Строительство</w:t>
            </w:r>
          </w:p>
        </w:tc>
        <w:tc>
          <w:tcPr>
            <w:tcW w:w="1361" w:type="dxa"/>
            <w:vAlign w:val="center"/>
          </w:tcPr>
          <w:p w14:paraId="6C9FAE64" w14:textId="77777777" w:rsidR="00EF6D24" w:rsidRDefault="00EF6D24">
            <w:pPr>
              <w:pStyle w:val="ConsPlusNormal"/>
              <w:jc w:val="center"/>
            </w:pPr>
            <w:r>
              <w:t>2 652</w:t>
            </w:r>
          </w:p>
        </w:tc>
        <w:tc>
          <w:tcPr>
            <w:tcW w:w="1304" w:type="dxa"/>
            <w:vAlign w:val="center"/>
          </w:tcPr>
          <w:p w14:paraId="44F2233F" w14:textId="77777777" w:rsidR="00EF6D24" w:rsidRDefault="00EF6D24">
            <w:pPr>
              <w:pStyle w:val="ConsPlusNormal"/>
              <w:jc w:val="center"/>
            </w:pPr>
            <w:r>
              <w:t>2 541</w:t>
            </w:r>
          </w:p>
        </w:tc>
        <w:tc>
          <w:tcPr>
            <w:tcW w:w="1304" w:type="dxa"/>
            <w:vAlign w:val="center"/>
          </w:tcPr>
          <w:p w14:paraId="183EF78A" w14:textId="77777777" w:rsidR="00EF6D24" w:rsidRDefault="00EF6D24">
            <w:pPr>
              <w:pStyle w:val="ConsPlusNormal"/>
              <w:jc w:val="center"/>
            </w:pPr>
            <w:r>
              <w:t>34 354,95</w:t>
            </w:r>
          </w:p>
        </w:tc>
        <w:tc>
          <w:tcPr>
            <w:tcW w:w="1304" w:type="dxa"/>
            <w:vAlign w:val="center"/>
          </w:tcPr>
          <w:p w14:paraId="42AB1FD5" w14:textId="77777777" w:rsidR="00EF6D24" w:rsidRDefault="00EF6D24">
            <w:pPr>
              <w:pStyle w:val="ConsPlusNormal"/>
              <w:jc w:val="center"/>
            </w:pPr>
            <w:r>
              <w:t>40 041,05</w:t>
            </w:r>
          </w:p>
        </w:tc>
      </w:tr>
      <w:tr w:rsidR="00EF6D24" w14:paraId="08BC062D" w14:textId="77777777">
        <w:tc>
          <w:tcPr>
            <w:tcW w:w="3798" w:type="dxa"/>
            <w:vAlign w:val="center"/>
          </w:tcPr>
          <w:p w14:paraId="6C84F8A8" w14:textId="77777777" w:rsidR="00EF6D24" w:rsidRDefault="00EF6D24">
            <w:pPr>
              <w:pStyle w:val="ConsPlusNormal"/>
              <w:jc w:val="both"/>
            </w:pPr>
            <w:r>
              <w:t>Оптовая и розничная торговля, ремонт автотранспортных средств, мотоциклов, бытовых изделий и предметов личного пользования</w:t>
            </w:r>
          </w:p>
        </w:tc>
        <w:tc>
          <w:tcPr>
            <w:tcW w:w="1361" w:type="dxa"/>
            <w:vAlign w:val="center"/>
          </w:tcPr>
          <w:p w14:paraId="4444235E" w14:textId="77777777" w:rsidR="00EF6D24" w:rsidRDefault="00EF6D24">
            <w:pPr>
              <w:pStyle w:val="ConsPlusNormal"/>
              <w:jc w:val="center"/>
            </w:pPr>
            <w:r>
              <w:t>2 423</w:t>
            </w:r>
          </w:p>
        </w:tc>
        <w:tc>
          <w:tcPr>
            <w:tcW w:w="1304" w:type="dxa"/>
            <w:vAlign w:val="center"/>
          </w:tcPr>
          <w:p w14:paraId="050D9B01" w14:textId="77777777" w:rsidR="00EF6D24" w:rsidRDefault="00EF6D24">
            <w:pPr>
              <w:pStyle w:val="ConsPlusNormal"/>
              <w:jc w:val="center"/>
            </w:pPr>
            <w:r>
              <w:t>2 307</w:t>
            </w:r>
          </w:p>
        </w:tc>
        <w:tc>
          <w:tcPr>
            <w:tcW w:w="1304" w:type="dxa"/>
            <w:vAlign w:val="center"/>
          </w:tcPr>
          <w:p w14:paraId="76001E45" w14:textId="77777777" w:rsidR="00EF6D24" w:rsidRDefault="00EF6D24">
            <w:pPr>
              <w:pStyle w:val="ConsPlusNormal"/>
              <w:jc w:val="center"/>
            </w:pPr>
            <w:r>
              <w:t>77 055,80</w:t>
            </w:r>
          </w:p>
        </w:tc>
        <w:tc>
          <w:tcPr>
            <w:tcW w:w="1304" w:type="dxa"/>
            <w:vAlign w:val="center"/>
          </w:tcPr>
          <w:p w14:paraId="7D964402" w14:textId="77777777" w:rsidR="00EF6D24" w:rsidRDefault="00EF6D24">
            <w:pPr>
              <w:pStyle w:val="ConsPlusNormal"/>
              <w:jc w:val="center"/>
            </w:pPr>
            <w:r>
              <w:t>88 778,66</w:t>
            </w:r>
          </w:p>
        </w:tc>
      </w:tr>
      <w:tr w:rsidR="00EF6D24" w14:paraId="48EFB719" w14:textId="77777777">
        <w:tc>
          <w:tcPr>
            <w:tcW w:w="3798" w:type="dxa"/>
            <w:vAlign w:val="center"/>
          </w:tcPr>
          <w:p w14:paraId="3045B328" w14:textId="77777777" w:rsidR="00EF6D24" w:rsidRDefault="00EF6D24">
            <w:pPr>
              <w:pStyle w:val="ConsPlusNormal"/>
              <w:jc w:val="both"/>
            </w:pPr>
            <w:r>
              <w:t>Транспортировка и хранение</w:t>
            </w:r>
          </w:p>
        </w:tc>
        <w:tc>
          <w:tcPr>
            <w:tcW w:w="1361" w:type="dxa"/>
            <w:vAlign w:val="center"/>
          </w:tcPr>
          <w:p w14:paraId="7CF6D1F4" w14:textId="77777777" w:rsidR="00EF6D24" w:rsidRDefault="00EF6D24">
            <w:pPr>
              <w:pStyle w:val="ConsPlusNormal"/>
              <w:jc w:val="center"/>
            </w:pPr>
            <w:r>
              <w:t>875</w:t>
            </w:r>
          </w:p>
        </w:tc>
        <w:tc>
          <w:tcPr>
            <w:tcW w:w="1304" w:type="dxa"/>
            <w:vAlign w:val="center"/>
          </w:tcPr>
          <w:p w14:paraId="23E18856" w14:textId="77777777" w:rsidR="00EF6D24" w:rsidRDefault="00EF6D24">
            <w:pPr>
              <w:pStyle w:val="ConsPlusNormal"/>
              <w:jc w:val="center"/>
            </w:pPr>
            <w:r>
              <w:t>975</w:t>
            </w:r>
          </w:p>
        </w:tc>
        <w:tc>
          <w:tcPr>
            <w:tcW w:w="1304" w:type="dxa"/>
            <w:vAlign w:val="center"/>
          </w:tcPr>
          <w:p w14:paraId="1E38071D" w14:textId="77777777" w:rsidR="00EF6D24" w:rsidRDefault="00EF6D24">
            <w:pPr>
              <w:pStyle w:val="ConsPlusNormal"/>
              <w:jc w:val="center"/>
            </w:pPr>
            <w:r>
              <w:t>14 998,09</w:t>
            </w:r>
          </w:p>
        </w:tc>
        <w:tc>
          <w:tcPr>
            <w:tcW w:w="1304" w:type="dxa"/>
            <w:vAlign w:val="center"/>
          </w:tcPr>
          <w:p w14:paraId="66759C07" w14:textId="77777777" w:rsidR="00EF6D24" w:rsidRDefault="00EF6D24">
            <w:pPr>
              <w:pStyle w:val="ConsPlusNormal"/>
              <w:jc w:val="center"/>
            </w:pPr>
            <w:r>
              <w:t>18 827,57</w:t>
            </w:r>
          </w:p>
        </w:tc>
      </w:tr>
      <w:tr w:rsidR="00EF6D24" w14:paraId="2CCC9F72" w14:textId="77777777">
        <w:tc>
          <w:tcPr>
            <w:tcW w:w="3798" w:type="dxa"/>
            <w:vAlign w:val="center"/>
          </w:tcPr>
          <w:p w14:paraId="2F500BE8" w14:textId="77777777" w:rsidR="00EF6D24" w:rsidRDefault="00EF6D24">
            <w:pPr>
              <w:pStyle w:val="ConsPlusNormal"/>
              <w:jc w:val="both"/>
            </w:pPr>
            <w:r>
              <w:t>Деятельность гостиниц и предприятий общественного питания</w:t>
            </w:r>
          </w:p>
        </w:tc>
        <w:tc>
          <w:tcPr>
            <w:tcW w:w="1361" w:type="dxa"/>
            <w:vAlign w:val="center"/>
          </w:tcPr>
          <w:p w14:paraId="2CE5843F" w14:textId="77777777" w:rsidR="00EF6D24" w:rsidRDefault="00EF6D24">
            <w:pPr>
              <w:pStyle w:val="ConsPlusNormal"/>
              <w:jc w:val="center"/>
            </w:pPr>
            <w:r>
              <w:t>275</w:t>
            </w:r>
          </w:p>
        </w:tc>
        <w:tc>
          <w:tcPr>
            <w:tcW w:w="1304" w:type="dxa"/>
            <w:vAlign w:val="center"/>
          </w:tcPr>
          <w:p w14:paraId="7C0F2ADE" w14:textId="77777777" w:rsidR="00EF6D24" w:rsidRDefault="00EF6D24">
            <w:pPr>
              <w:pStyle w:val="ConsPlusNormal"/>
              <w:jc w:val="center"/>
            </w:pPr>
            <w:r>
              <w:t>291</w:t>
            </w:r>
          </w:p>
        </w:tc>
        <w:tc>
          <w:tcPr>
            <w:tcW w:w="1304" w:type="dxa"/>
            <w:vAlign w:val="center"/>
          </w:tcPr>
          <w:p w14:paraId="6CEC7983" w14:textId="77777777" w:rsidR="00EF6D24" w:rsidRDefault="00EF6D24">
            <w:pPr>
              <w:pStyle w:val="ConsPlusNormal"/>
              <w:jc w:val="center"/>
            </w:pPr>
            <w:r>
              <w:t>3 288,15</w:t>
            </w:r>
          </w:p>
        </w:tc>
        <w:tc>
          <w:tcPr>
            <w:tcW w:w="1304" w:type="dxa"/>
            <w:vAlign w:val="center"/>
          </w:tcPr>
          <w:p w14:paraId="46FE81F6" w14:textId="77777777" w:rsidR="00EF6D24" w:rsidRDefault="00EF6D24">
            <w:pPr>
              <w:pStyle w:val="ConsPlusNormal"/>
              <w:jc w:val="center"/>
            </w:pPr>
            <w:r>
              <w:t>4 519,28</w:t>
            </w:r>
          </w:p>
        </w:tc>
      </w:tr>
      <w:tr w:rsidR="00EF6D24" w14:paraId="1DEA2898" w14:textId="77777777">
        <w:tc>
          <w:tcPr>
            <w:tcW w:w="3798" w:type="dxa"/>
            <w:vAlign w:val="center"/>
          </w:tcPr>
          <w:p w14:paraId="410DB387" w14:textId="77777777" w:rsidR="00EF6D24" w:rsidRDefault="00EF6D24">
            <w:pPr>
              <w:pStyle w:val="ConsPlusNormal"/>
              <w:jc w:val="both"/>
            </w:pPr>
            <w:r>
              <w:t>Деятельность в области информации и связи</w:t>
            </w:r>
          </w:p>
        </w:tc>
        <w:tc>
          <w:tcPr>
            <w:tcW w:w="1361" w:type="dxa"/>
            <w:vAlign w:val="center"/>
          </w:tcPr>
          <w:p w14:paraId="45AD1716" w14:textId="77777777" w:rsidR="00EF6D24" w:rsidRDefault="00EF6D24">
            <w:pPr>
              <w:pStyle w:val="ConsPlusNormal"/>
              <w:jc w:val="center"/>
            </w:pPr>
            <w:r>
              <w:t>362</w:t>
            </w:r>
          </w:p>
        </w:tc>
        <w:tc>
          <w:tcPr>
            <w:tcW w:w="1304" w:type="dxa"/>
            <w:vAlign w:val="center"/>
          </w:tcPr>
          <w:p w14:paraId="1C5B870E" w14:textId="77777777" w:rsidR="00EF6D24" w:rsidRDefault="00EF6D24">
            <w:pPr>
              <w:pStyle w:val="ConsPlusNormal"/>
              <w:jc w:val="center"/>
            </w:pPr>
            <w:r>
              <w:t>365</w:t>
            </w:r>
          </w:p>
        </w:tc>
        <w:tc>
          <w:tcPr>
            <w:tcW w:w="1304" w:type="dxa"/>
            <w:vAlign w:val="center"/>
          </w:tcPr>
          <w:p w14:paraId="7E58D250" w14:textId="77777777" w:rsidR="00EF6D24" w:rsidRDefault="00EF6D24">
            <w:pPr>
              <w:pStyle w:val="ConsPlusNormal"/>
              <w:jc w:val="center"/>
            </w:pPr>
            <w:r>
              <w:t>2 637,58</w:t>
            </w:r>
          </w:p>
        </w:tc>
        <w:tc>
          <w:tcPr>
            <w:tcW w:w="1304" w:type="dxa"/>
            <w:vAlign w:val="center"/>
          </w:tcPr>
          <w:p w14:paraId="30894A0A" w14:textId="77777777" w:rsidR="00EF6D24" w:rsidRDefault="00EF6D24">
            <w:pPr>
              <w:pStyle w:val="ConsPlusNormal"/>
              <w:jc w:val="center"/>
            </w:pPr>
            <w:r>
              <w:t>3 801,39</w:t>
            </w:r>
          </w:p>
        </w:tc>
      </w:tr>
      <w:tr w:rsidR="00EF6D24" w14:paraId="11750024" w14:textId="77777777">
        <w:tc>
          <w:tcPr>
            <w:tcW w:w="3798" w:type="dxa"/>
            <w:vAlign w:val="center"/>
          </w:tcPr>
          <w:p w14:paraId="3B240338" w14:textId="77777777" w:rsidR="00EF6D24" w:rsidRDefault="00EF6D24">
            <w:pPr>
              <w:pStyle w:val="ConsPlusNormal"/>
              <w:jc w:val="both"/>
            </w:pPr>
            <w:r>
              <w:t>Деятельность финансовая и страховая</w:t>
            </w:r>
          </w:p>
        </w:tc>
        <w:tc>
          <w:tcPr>
            <w:tcW w:w="1361" w:type="dxa"/>
            <w:vAlign w:val="center"/>
          </w:tcPr>
          <w:p w14:paraId="6F9C576E" w14:textId="77777777" w:rsidR="00EF6D24" w:rsidRDefault="00EF6D24">
            <w:pPr>
              <w:pStyle w:val="ConsPlusNormal"/>
              <w:jc w:val="center"/>
            </w:pPr>
            <w:r>
              <w:t>266</w:t>
            </w:r>
          </w:p>
        </w:tc>
        <w:tc>
          <w:tcPr>
            <w:tcW w:w="1304" w:type="dxa"/>
            <w:vAlign w:val="center"/>
          </w:tcPr>
          <w:p w14:paraId="5BD2F9DD" w14:textId="77777777" w:rsidR="00EF6D24" w:rsidRDefault="00EF6D24">
            <w:pPr>
              <w:pStyle w:val="ConsPlusNormal"/>
              <w:jc w:val="center"/>
            </w:pPr>
            <w:r>
              <w:t>237</w:t>
            </w:r>
          </w:p>
        </w:tc>
        <w:tc>
          <w:tcPr>
            <w:tcW w:w="1304" w:type="dxa"/>
            <w:vAlign w:val="center"/>
          </w:tcPr>
          <w:p w14:paraId="47C88A7F" w14:textId="77777777" w:rsidR="00EF6D24" w:rsidRDefault="00EF6D24">
            <w:pPr>
              <w:pStyle w:val="ConsPlusNormal"/>
              <w:jc w:val="center"/>
            </w:pPr>
            <w:r>
              <w:t>759,64</w:t>
            </w:r>
          </w:p>
        </w:tc>
        <w:tc>
          <w:tcPr>
            <w:tcW w:w="1304" w:type="dxa"/>
            <w:vAlign w:val="center"/>
          </w:tcPr>
          <w:p w14:paraId="73760399" w14:textId="77777777" w:rsidR="00EF6D24" w:rsidRDefault="00EF6D24">
            <w:pPr>
              <w:pStyle w:val="ConsPlusNormal"/>
              <w:jc w:val="center"/>
            </w:pPr>
            <w:r>
              <w:t>0,00</w:t>
            </w:r>
          </w:p>
        </w:tc>
      </w:tr>
      <w:tr w:rsidR="00EF6D24" w14:paraId="15F08935" w14:textId="77777777">
        <w:tc>
          <w:tcPr>
            <w:tcW w:w="3798" w:type="dxa"/>
            <w:vAlign w:val="center"/>
          </w:tcPr>
          <w:p w14:paraId="50932CC9" w14:textId="77777777" w:rsidR="00EF6D24" w:rsidRDefault="00EF6D24">
            <w:pPr>
              <w:pStyle w:val="ConsPlusNormal"/>
              <w:jc w:val="both"/>
            </w:pPr>
            <w:r>
              <w:t>Деятельность по операциям с недвижимым имуществом</w:t>
            </w:r>
          </w:p>
        </w:tc>
        <w:tc>
          <w:tcPr>
            <w:tcW w:w="1361" w:type="dxa"/>
            <w:vAlign w:val="center"/>
          </w:tcPr>
          <w:p w14:paraId="3929EE57" w14:textId="77777777" w:rsidR="00EF6D24" w:rsidRDefault="00EF6D24">
            <w:pPr>
              <w:pStyle w:val="ConsPlusNormal"/>
              <w:jc w:val="center"/>
            </w:pPr>
            <w:r>
              <w:t>749</w:t>
            </w:r>
          </w:p>
        </w:tc>
        <w:tc>
          <w:tcPr>
            <w:tcW w:w="1304" w:type="dxa"/>
            <w:vAlign w:val="center"/>
          </w:tcPr>
          <w:p w14:paraId="18A958D9" w14:textId="77777777" w:rsidR="00EF6D24" w:rsidRDefault="00EF6D24">
            <w:pPr>
              <w:pStyle w:val="ConsPlusNormal"/>
              <w:jc w:val="center"/>
            </w:pPr>
            <w:r>
              <w:t>748</w:t>
            </w:r>
          </w:p>
        </w:tc>
        <w:tc>
          <w:tcPr>
            <w:tcW w:w="1304" w:type="dxa"/>
            <w:vAlign w:val="center"/>
          </w:tcPr>
          <w:p w14:paraId="33C23D1F" w14:textId="77777777" w:rsidR="00EF6D24" w:rsidRDefault="00EF6D24">
            <w:pPr>
              <w:pStyle w:val="ConsPlusNormal"/>
              <w:jc w:val="center"/>
            </w:pPr>
            <w:r>
              <w:t>6 453,82</w:t>
            </w:r>
          </w:p>
        </w:tc>
        <w:tc>
          <w:tcPr>
            <w:tcW w:w="1304" w:type="dxa"/>
            <w:vAlign w:val="center"/>
          </w:tcPr>
          <w:p w14:paraId="3DAFA242" w14:textId="77777777" w:rsidR="00EF6D24" w:rsidRDefault="00EF6D24">
            <w:pPr>
              <w:pStyle w:val="ConsPlusNormal"/>
              <w:jc w:val="center"/>
            </w:pPr>
            <w:r>
              <w:t>9 696,06</w:t>
            </w:r>
          </w:p>
        </w:tc>
      </w:tr>
      <w:tr w:rsidR="00EF6D24" w14:paraId="76724D89" w14:textId="77777777">
        <w:tc>
          <w:tcPr>
            <w:tcW w:w="3798" w:type="dxa"/>
            <w:vAlign w:val="center"/>
          </w:tcPr>
          <w:p w14:paraId="47CC77D1" w14:textId="77777777" w:rsidR="00EF6D24" w:rsidRDefault="00EF6D24">
            <w:pPr>
              <w:pStyle w:val="ConsPlusNormal"/>
              <w:jc w:val="both"/>
            </w:pPr>
            <w:r>
              <w:t>Деятельность профессиональная, научная и техническая</w:t>
            </w:r>
          </w:p>
        </w:tc>
        <w:tc>
          <w:tcPr>
            <w:tcW w:w="1361" w:type="dxa"/>
            <w:vAlign w:val="center"/>
          </w:tcPr>
          <w:p w14:paraId="0A1D644C" w14:textId="77777777" w:rsidR="00EF6D24" w:rsidRDefault="00EF6D24">
            <w:pPr>
              <w:pStyle w:val="ConsPlusNormal"/>
              <w:jc w:val="center"/>
            </w:pPr>
            <w:r>
              <w:t>1043</w:t>
            </w:r>
          </w:p>
        </w:tc>
        <w:tc>
          <w:tcPr>
            <w:tcW w:w="1304" w:type="dxa"/>
            <w:vAlign w:val="center"/>
          </w:tcPr>
          <w:p w14:paraId="249D6325" w14:textId="77777777" w:rsidR="00EF6D24" w:rsidRDefault="00EF6D24">
            <w:pPr>
              <w:pStyle w:val="ConsPlusNormal"/>
              <w:jc w:val="center"/>
            </w:pPr>
            <w:r>
              <w:t>1058</w:t>
            </w:r>
          </w:p>
        </w:tc>
        <w:tc>
          <w:tcPr>
            <w:tcW w:w="1304" w:type="dxa"/>
            <w:vAlign w:val="center"/>
          </w:tcPr>
          <w:p w14:paraId="44F14A5F" w14:textId="77777777" w:rsidR="00EF6D24" w:rsidRDefault="00EF6D24">
            <w:pPr>
              <w:pStyle w:val="ConsPlusNormal"/>
              <w:jc w:val="center"/>
            </w:pPr>
            <w:r>
              <w:t>5 553,79</w:t>
            </w:r>
          </w:p>
        </w:tc>
        <w:tc>
          <w:tcPr>
            <w:tcW w:w="1304" w:type="dxa"/>
            <w:vAlign w:val="center"/>
          </w:tcPr>
          <w:p w14:paraId="77BF06BC" w14:textId="77777777" w:rsidR="00EF6D24" w:rsidRDefault="00EF6D24">
            <w:pPr>
              <w:pStyle w:val="ConsPlusNormal"/>
              <w:jc w:val="center"/>
            </w:pPr>
            <w:r>
              <w:t>4 643,83</w:t>
            </w:r>
          </w:p>
        </w:tc>
      </w:tr>
      <w:tr w:rsidR="00EF6D24" w14:paraId="156D6136" w14:textId="77777777">
        <w:tc>
          <w:tcPr>
            <w:tcW w:w="3798" w:type="dxa"/>
            <w:vAlign w:val="center"/>
          </w:tcPr>
          <w:p w14:paraId="1A1568B3" w14:textId="77777777" w:rsidR="00EF6D24" w:rsidRDefault="00EF6D24">
            <w:pPr>
              <w:pStyle w:val="ConsPlusNormal"/>
              <w:jc w:val="both"/>
            </w:pPr>
            <w:r>
              <w:t>Деятельность административная и сопутствующие дополнительные услуги</w:t>
            </w:r>
          </w:p>
        </w:tc>
        <w:tc>
          <w:tcPr>
            <w:tcW w:w="1361" w:type="dxa"/>
            <w:vAlign w:val="center"/>
          </w:tcPr>
          <w:p w14:paraId="425E4C1B" w14:textId="77777777" w:rsidR="00EF6D24" w:rsidRDefault="00EF6D24">
            <w:pPr>
              <w:pStyle w:val="ConsPlusNormal"/>
              <w:jc w:val="center"/>
            </w:pPr>
            <w:r>
              <w:t>422</w:t>
            </w:r>
          </w:p>
        </w:tc>
        <w:tc>
          <w:tcPr>
            <w:tcW w:w="1304" w:type="dxa"/>
            <w:vAlign w:val="center"/>
          </w:tcPr>
          <w:p w14:paraId="369A80AD" w14:textId="77777777" w:rsidR="00EF6D24" w:rsidRDefault="00EF6D24">
            <w:pPr>
              <w:pStyle w:val="ConsPlusNormal"/>
              <w:jc w:val="center"/>
            </w:pPr>
            <w:r>
              <w:t>430</w:t>
            </w:r>
          </w:p>
        </w:tc>
        <w:tc>
          <w:tcPr>
            <w:tcW w:w="1304" w:type="dxa"/>
            <w:vAlign w:val="center"/>
          </w:tcPr>
          <w:p w14:paraId="604730A8" w14:textId="77777777" w:rsidR="00EF6D24" w:rsidRDefault="00EF6D24">
            <w:pPr>
              <w:pStyle w:val="ConsPlusNormal"/>
              <w:jc w:val="center"/>
            </w:pPr>
            <w:r>
              <w:t>2 440,86</w:t>
            </w:r>
          </w:p>
        </w:tc>
        <w:tc>
          <w:tcPr>
            <w:tcW w:w="1304" w:type="dxa"/>
            <w:vAlign w:val="center"/>
          </w:tcPr>
          <w:p w14:paraId="262285A2" w14:textId="77777777" w:rsidR="00EF6D24" w:rsidRDefault="00EF6D24">
            <w:pPr>
              <w:pStyle w:val="ConsPlusNormal"/>
              <w:jc w:val="center"/>
            </w:pPr>
            <w:r>
              <w:t>3 310,48</w:t>
            </w:r>
          </w:p>
        </w:tc>
      </w:tr>
      <w:tr w:rsidR="00EF6D24" w14:paraId="0705B06D" w14:textId="77777777">
        <w:tc>
          <w:tcPr>
            <w:tcW w:w="3798" w:type="dxa"/>
            <w:vAlign w:val="center"/>
          </w:tcPr>
          <w:p w14:paraId="2037016D" w14:textId="77777777" w:rsidR="00EF6D24" w:rsidRDefault="00EF6D24">
            <w:pPr>
              <w:pStyle w:val="ConsPlusNormal"/>
              <w:jc w:val="both"/>
            </w:pPr>
            <w:r>
              <w:t>Государственное управление и обеспечение военной безопасности; социальное обеспечение</w:t>
            </w:r>
          </w:p>
        </w:tc>
        <w:tc>
          <w:tcPr>
            <w:tcW w:w="1361" w:type="dxa"/>
            <w:vAlign w:val="center"/>
          </w:tcPr>
          <w:p w14:paraId="793E7DE6" w14:textId="77777777" w:rsidR="00EF6D24" w:rsidRDefault="00EF6D24">
            <w:pPr>
              <w:pStyle w:val="ConsPlusNormal"/>
              <w:jc w:val="center"/>
            </w:pPr>
            <w:r>
              <w:t>1</w:t>
            </w:r>
          </w:p>
        </w:tc>
        <w:tc>
          <w:tcPr>
            <w:tcW w:w="1304" w:type="dxa"/>
            <w:vAlign w:val="center"/>
          </w:tcPr>
          <w:p w14:paraId="6D70CF72" w14:textId="77777777" w:rsidR="00EF6D24" w:rsidRDefault="00EF6D24">
            <w:pPr>
              <w:pStyle w:val="ConsPlusNormal"/>
              <w:jc w:val="center"/>
            </w:pPr>
            <w:r>
              <w:t>0</w:t>
            </w:r>
          </w:p>
        </w:tc>
        <w:tc>
          <w:tcPr>
            <w:tcW w:w="1304" w:type="dxa"/>
            <w:vAlign w:val="center"/>
          </w:tcPr>
          <w:p w14:paraId="1BD34206" w14:textId="77777777" w:rsidR="00EF6D24" w:rsidRDefault="00EF6D24">
            <w:pPr>
              <w:pStyle w:val="ConsPlusNormal"/>
              <w:jc w:val="center"/>
            </w:pPr>
            <w:hyperlink w:anchor="P656" w:history="1">
              <w:r>
                <w:rPr>
                  <w:color w:val="0000FF"/>
                </w:rPr>
                <w:t>&lt;...&gt;</w:t>
              </w:r>
            </w:hyperlink>
          </w:p>
        </w:tc>
        <w:tc>
          <w:tcPr>
            <w:tcW w:w="1304" w:type="dxa"/>
            <w:vAlign w:val="center"/>
          </w:tcPr>
          <w:p w14:paraId="1298B287" w14:textId="77777777" w:rsidR="00EF6D24" w:rsidRDefault="00EF6D24">
            <w:pPr>
              <w:pStyle w:val="ConsPlusNormal"/>
              <w:jc w:val="center"/>
            </w:pPr>
            <w:r>
              <w:t>0,00</w:t>
            </w:r>
          </w:p>
        </w:tc>
      </w:tr>
      <w:tr w:rsidR="00EF6D24" w14:paraId="340ED984" w14:textId="77777777">
        <w:tc>
          <w:tcPr>
            <w:tcW w:w="3798" w:type="dxa"/>
            <w:vAlign w:val="center"/>
          </w:tcPr>
          <w:p w14:paraId="004DEEBD" w14:textId="77777777" w:rsidR="00EF6D24" w:rsidRDefault="00EF6D24">
            <w:pPr>
              <w:pStyle w:val="ConsPlusNormal"/>
              <w:jc w:val="both"/>
            </w:pPr>
            <w:r>
              <w:t>Образование</w:t>
            </w:r>
          </w:p>
        </w:tc>
        <w:tc>
          <w:tcPr>
            <w:tcW w:w="1361" w:type="dxa"/>
            <w:vAlign w:val="center"/>
          </w:tcPr>
          <w:p w14:paraId="48CC716C" w14:textId="77777777" w:rsidR="00EF6D24" w:rsidRDefault="00EF6D24">
            <w:pPr>
              <w:pStyle w:val="ConsPlusNormal"/>
              <w:jc w:val="center"/>
            </w:pPr>
            <w:r>
              <w:t>50</w:t>
            </w:r>
          </w:p>
        </w:tc>
        <w:tc>
          <w:tcPr>
            <w:tcW w:w="1304" w:type="dxa"/>
            <w:vAlign w:val="center"/>
          </w:tcPr>
          <w:p w14:paraId="66280EE1" w14:textId="77777777" w:rsidR="00EF6D24" w:rsidRDefault="00EF6D24">
            <w:pPr>
              <w:pStyle w:val="ConsPlusNormal"/>
              <w:jc w:val="center"/>
            </w:pPr>
            <w:r>
              <w:t>44</w:t>
            </w:r>
          </w:p>
        </w:tc>
        <w:tc>
          <w:tcPr>
            <w:tcW w:w="1304" w:type="dxa"/>
            <w:vAlign w:val="center"/>
          </w:tcPr>
          <w:p w14:paraId="29CFC361" w14:textId="77777777" w:rsidR="00EF6D24" w:rsidRDefault="00EF6D24">
            <w:pPr>
              <w:pStyle w:val="ConsPlusNormal"/>
              <w:jc w:val="center"/>
            </w:pPr>
            <w:r>
              <w:t>&lt;...&gt;</w:t>
            </w:r>
          </w:p>
        </w:tc>
        <w:tc>
          <w:tcPr>
            <w:tcW w:w="1304" w:type="dxa"/>
            <w:vAlign w:val="center"/>
          </w:tcPr>
          <w:p w14:paraId="22871A76" w14:textId="77777777" w:rsidR="00EF6D24" w:rsidRDefault="00EF6D24">
            <w:pPr>
              <w:pStyle w:val="ConsPlusNormal"/>
              <w:jc w:val="center"/>
            </w:pPr>
            <w:r>
              <w:t>101,67</w:t>
            </w:r>
          </w:p>
        </w:tc>
      </w:tr>
      <w:tr w:rsidR="00EF6D24" w14:paraId="6C1D0F7F" w14:textId="77777777">
        <w:tc>
          <w:tcPr>
            <w:tcW w:w="3798" w:type="dxa"/>
            <w:vAlign w:val="center"/>
          </w:tcPr>
          <w:p w14:paraId="38BB5CB8" w14:textId="77777777" w:rsidR="00EF6D24" w:rsidRDefault="00EF6D24">
            <w:pPr>
              <w:pStyle w:val="ConsPlusNormal"/>
              <w:jc w:val="both"/>
            </w:pPr>
            <w:r>
              <w:t>Деятельность в области здравоохранения и социальных услуг</w:t>
            </w:r>
          </w:p>
        </w:tc>
        <w:tc>
          <w:tcPr>
            <w:tcW w:w="1361" w:type="dxa"/>
            <w:vAlign w:val="center"/>
          </w:tcPr>
          <w:p w14:paraId="06E0C86D" w14:textId="77777777" w:rsidR="00EF6D24" w:rsidRDefault="00EF6D24">
            <w:pPr>
              <w:pStyle w:val="ConsPlusNormal"/>
              <w:jc w:val="center"/>
            </w:pPr>
            <w:r>
              <w:t>216</w:t>
            </w:r>
          </w:p>
        </w:tc>
        <w:tc>
          <w:tcPr>
            <w:tcW w:w="1304" w:type="dxa"/>
            <w:vAlign w:val="center"/>
          </w:tcPr>
          <w:p w14:paraId="7875BF4F" w14:textId="77777777" w:rsidR="00EF6D24" w:rsidRDefault="00EF6D24">
            <w:pPr>
              <w:pStyle w:val="ConsPlusNormal"/>
              <w:jc w:val="center"/>
            </w:pPr>
            <w:r>
              <w:t>232</w:t>
            </w:r>
          </w:p>
        </w:tc>
        <w:tc>
          <w:tcPr>
            <w:tcW w:w="1304" w:type="dxa"/>
            <w:vAlign w:val="center"/>
          </w:tcPr>
          <w:p w14:paraId="58391F00" w14:textId="77777777" w:rsidR="00EF6D24" w:rsidRDefault="00EF6D24">
            <w:pPr>
              <w:pStyle w:val="ConsPlusNormal"/>
              <w:jc w:val="center"/>
            </w:pPr>
            <w:r>
              <w:t>1 193,79</w:t>
            </w:r>
          </w:p>
        </w:tc>
        <w:tc>
          <w:tcPr>
            <w:tcW w:w="1304" w:type="dxa"/>
            <w:vAlign w:val="center"/>
          </w:tcPr>
          <w:p w14:paraId="22673305" w14:textId="77777777" w:rsidR="00EF6D24" w:rsidRDefault="00EF6D24">
            <w:pPr>
              <w:pStyle w:val="ConsPlusNormal"/>
              <w:jc w:val="center"/>
            </w:pPr>
            <w:r>
              <w:t>1 665,00</w:t>
            </w:r>
          </w:p>
        </w:tc>
      </w:tr>
      <w:tr w:rsidR="00EF6D24" w14:paraId="298CACA7" w14:textId="77777777">
        <w:tc>
          <w:tcPr>
            <w:tcW w:w="3798" w:type="dxa"/>
            <w:vAlign w:val="center"/>
          </w:tcPr>
          <w:p w14:paraId="31E85C52" w14:textId="77777777" w:rsidR="00EF6D24" w:rsidRDefault="00EF6D24">
            <w:pPr>
              <w:pStyle w:val="ConsPlusNormal"/>
              <w:jc w:val="both"/>
            </w:pPr>
            <w:r>
              <w:lastRenderedPageBreak/>
              <w:t>Деятельность в области культуры, спорта, организации досуга и развлечений</w:t>
            </w:r>
          </w:p>
        </w:tc>
        <w:tc>
          <w:tcPr>
            <w:tcW w:w="1361" w:type="dxa"/>
            <w:vAlign w:val="center"/>
          </w:tcPr>
          <w:p w14:paraId="3A2A7FE5" w14:textId="77777777" w:rsidR="00EF6D24" w:rsidRDefault="00EF6D24">
            <w:pPr>
              <w:pStyle w:val="ConsPlusNormal"/>
              <w:jc w:val="center"/>
            </w:pPr>
            <w:r>
              <w:t>90</w:t>
            </w:r>
          </w:p>
        </w:tc>
        <w:tc>
          <w:tcPr>
            <w:tcW w:w="1304" w:type="dxa"/>
            <w:vAlign w:val="center"/>
          </w:tcPr>
          <w:p w14:paraId="0B794052" w14:textId="77777777" w:rsidR="00EF6D24" w:rsidRDefault="00EF6D24">
            <w:pPr>
              <w:pStyle w:val="ConsPlusNormal"/>
              <w:jc w:val="center"/>
            </w:pPr>
            <w:r>
              <w:t>84</w:t>
            </w:r>
          </w:p>
        </w:tc>
        <w:tc>
          <w:tcPr>
            <w:tcW w:w="1304" w:type="dxa"/>
            <w:vAlign w:val="center"/>
          </w:tcPr>
          <w:p w14:paraId="45A5523F" w14:textId="77777777" w:rsidR="00EF6D24" w:rsidRDefault="00EF6D24">
            <w:pPr>
              <w:pStyle w:val="ConsPlusNormal"/>
              <w:jc w:val="center"/>
            </w:pPr>
            <w:r>
              <w:t>&lt;...&gt;</w:t>
            </w:r>
          </w:p>
        </w:tc>
        <w:tc>
          <w:tcPr>
            <w:tcW w:w="1304" w:type="dxa"/>
            <w:vAlign w:val="center"/>
          </w:tcPr>
          <w:p w14:paraId="72510729" w14:textId="77777777" w:rsidR="00EF6D24" w:rsidRDefault="00EF6D24">
            <w:pPr>
              <w:pStyle w:val="ConsPlusNormal"/>
              <w:jc w:val="center"/>
            </w:pPr>
            <w:r>
              <w:t>332,03</w:t>
            </w:r>
          </w:p>
        </w:tc>
      </w:tr>
      <w:tr w:rsidR="00EF6D24" w14:paraId="1D4D467E" w14:textId="77777777">
        <w:tc>
          <w:tcPr>
            <w:tcW w:w="3798" w:type="dxa"/>
            <w:vAlign w:val="center"/>
          </w:tcPr>
          <w:p w14:paraId="14C846C8" w14:textId="77777777" w:rsidR="00EF6D24" w:rsidRDefault="00EF6D24">
            <w:pPr>
              <w:pStyle w:val="ConsPlusNormal"/>
              <w:jc w:val="both"/>
            </w:pPr>
            <w:r>
              <w:t>Предоставление прочих видов услуг</w:t>
            </w:r>
          </w:p>
        </w:tc>
        <w:tc>
          <w:tcPr>
            <w:tcW w:w="1361" w:type="dxa"/>
            <w:vAlign w:val="center"/>
          </w:tcPr>
          <w:p w14:paraId="62501E67" w14:textId="77777777" w:rsidR="00EF6D24" w:rsidRDefault="00EF6D24">
            <w:pPr>
              <w:pStyle w:val="ConsPlusNormal"/>
              <w:jc w:val="center"/>
            </w:pPr>
            <w:r>
              <w:t>169</w:t>
            </w:r>
          </w:p>
        </w:tc>
        <w:tc>
          <w:tcPr>
            <w:tcW w:w="1304" w:type="dxa"/>
            <w:vAlign w:val="center"/>
          </w:tcPr>
          <w:p w14:paraId="36AB34A7" w14:textId="77777777" w:rsidR="00EF6D24" w:rsidRDefault="00EF6D24">
            <w:pPr>
              <w:pStyle w:val="ConsPlusNormal"/>
              <w:jc w:val="center"/>
            </w:pPr>
            <w:r>
              <w:t>169</w:t>
            </w:r>
          </w:p>
        </w:tc>
        <w:tc>
          <w:tcPr>
            <w:tcW w:w="1304" w:type="dxa"/>
            <w:vAlign w:val="center"/>
          </w:tcPr>
          <w:p w14:paraId="610FBF56" w14:textId="77777777" w:rsidR="00EF6D24" w:rsidRDefault="00EF6D24">
            <w:pPr>
              <w:pStyle w:val="ConsPlusNormal"/>
              <w:jc w:val="center"/>
            </w:pPr>
            <w:r>
              <w:t>&lt;...&gt;</w:t>
            </w:r>
          </w:p>
        </w:tc>
        <w:tc>
          <w:tcPr>
            <w:tcW w:w="1304" w:type="dxa"/>
            <w:vAlign w:val="center"/>
          </w:tcPr>
          <w:p w14:paraId="342C29D3" w14:textId="77777777" w:rsidR="00EF6D24" w:rsidRDefault="00EF6D24">
            <w:pPr>
              <w:pStyle w:val="ConsPlusNormal"/>
              <w:jc w:val="center"/>
            </w:pPr>
            <w:r>
              <w:t>443,52</w:t>
            </w:r>
          </w:p>
        </w:tc>
      </w:tr>
    </w:tbl>
    <w:p w14:paraId="38960426" w14:textId="77777777" w:rsidR="00EF6D24" w:rsidRDefault="00EF6D24">
      <w:pPr>
        <w:pStyle w:val="ConsPlusNormal"/>
      </w:pPr>
    </w:p>
    <w:p w14:paraId="6E29FE5E" w14:textId="77777777" w:rsidR="00EF6D24" w:rsidRDefault="00EF6D24">
      <w:pPr>
        <w:pStyle w:val="ConsPlusNormal"/>
        <w:ind w:firstLine="540"/>
        <w:jc w:val="both"/>
      </w:pPr>
      <w:r>
        <w:t>--------------------------------</w:t>
      </w:r>
    </w:p>
    <w:p w14:paraId="5C1050CF" w14:textId="77777777" w:rsidR="00EF6D24" w:rsidRDefault="00EF6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D24" w14:paraId="33318406" w14:textId="77777777">
        <w:trPr>
          <w:jc w:val="center"/>
        </w:trPr>
        <w:tc>
          <w:tcPr>
            <w:tcW w:w="9294" w:type="dxa"/>
            <w:tcBorders>
              <w:top w:val="nil"/>
              <w:left w:val="single" w:sz="24" w:space="0" w:color="CED3F1"/>
              <w:bottom w:val="nil"/>
              <w:right w:val="single" w:sz="24" w:space="0" w:color="F4F3F8"/>
            </w:tcBorders>
            <w:shd w:val="clear" w:color="auto" w:fill="F4F3F8"/>
          </w:tcPr>
          <w:p w14:paraId="78F90E5B" w14:textId="77777777" w:rsidR="00EF6D24" w:rsidRDefault="00EF6D24">
            <w:pPr>
              <w:pStyle w:val="ConsPlusNormal"/>
              <w:jc w:val="both"/>
            </w:pPr>
            <w:r>
              <w:rPr>
                <w:color w:val="392C69"/>
              </w:rPr>
              <w:t>КонсультантПлюс: примечание.</w:t>
            </w:r>
          </w:p>
          <w:p w14:paraId="05A8AE40" w14:textId="77777777" w:rsidR="00EF6D24" w:rsidRDefault="00EF6D24">
            <w:pPr>
              <w:pStyle w:val="ConsPlusNormal"/>
              <w:jc w:val="both"/>
            </w:pPr>
            <w:r>
              <w:rPr>
                <w:color w:val="392C69"/>
              </w:rPr>
              <w:t>В официальном источнике публикации, видимо, допущена опечатка: Федеральный закон N 282-ФЗ "Об официальном статистическом учете и системе государственной статистики в Российской Федерации" принят 29.11.2007, а не 29.11.2017.</w:t>
            </w:r>
          </w:p>
        </w:tc>
      </w:tr>
    </w:tbl>
    <w:p w14:paraId="0DA2AB8E" w14:textId="77777777" w:rsidR="00EF6D24" w:rsidRDefault="00EF6D24">
      <w:pPr>
        <w:pStyle w:val="ConsPlusNormal"/>
        <w:spacing w:before="280"/>
        <w:ind w:firstLine="540"/>
        <w:jc w:val="both"/>
      </w:pPr>
      <w:bookmarkStart w:id="3" w:name="P656"/>
      <w:bookmarkEnd w:id="3"/>
      <w:r>
        <w:t xml:space="preserve">&lt;...&gt; - данные отсутствуют в целях обеспечения конфиденциальности первичных статистических данных, полученных от организаций в соответствии с Федеральным </w:t>
      </w:r>
      <w:hyperlink r:id="rId21" w:history="1">
        <w:r>
          <w:rPr>
            <w:color w:val="0000FF"/>
          </w:rPr>
          <w:t>законом</w:t>
        </w:r>
      </w:hyperlink>
      <w:r>
        <w:t xml:space="preserve"> от 29.11.2017 N 282-ФЗ "Об официальном статистическом учете и системе государственной статистики в Российской Федерации".</w:t>
      </w:r>
    </w:p>
    <w:p w14:paraId="349C241A" w14:textId="77777777" w:rsidR="00EF6D24" w:rsidRDefault="00EF6D24">
      <w:pPr>
        <w:pStyle w:val="ConsPlusNormal"/>
      </w:pPr>
    </w:p>
    <w:p w14:paraId="6521D827" w14:textId="77777777" w:rsidR="00EF6D24" w:rsidRDefault="00EF6D24">
      <w:pPr>
        <w:pStyle w:val="ConsPlusNormal"/>
        <w:ind w:firstLine="540"/>
        <w:jc w:val="both"/>
      </w:pPr>
      <w:r>
        <w:t>Наибольшее снижение количества субъектов малого и среднего предпринимательства наблюдается по виду деятельности "Оптовая и розничная торговля, ремонт автотранспортных средств, мотоциклов, бытовых изделий и предметов личного пользования" - 116 ед., "Строительство" - 111 и "Обрабатывающие производства" - 36 ед.</w:t>
      </w:r>
    </w:p>
    <w:p w14:paraId="5E6E40C9" w14:textId="77777777" w:rsidR="00EF6D24" w:rsidRDefault="00EF6D24">
      <w:pPr>
        <w:pStyle w:val="ConsPlusNormal"/>
        <w:spacing w:before="220"/>
        <w:ind w:firstLine="540"/>
        <w:jc w:val="both"/>
      </w:pPr>
      <w:r>
        <w:t>Положительная динамика количества субъектов малого и среднего предпринимательства наблюдается по виду деятельности "Транспортировка и хранение" - 100 ед., "Добыча полезных ископаемых" - 43 ед.</w:t>
      </w:r>
    </w:p>
    <w:p w14:paraId="46B83915" w14:textId="77777777" w:rsidR="00EF6D24" w:rsidRDefault="00EF6D24">
      <w:pPr>
        <w:pStyle w:val="ConsPlusNormal"/>
        <w:spacing w:before="220"/>
        <w:ind w:firstLine="540"/>
        <w:jc w:val="both"/>
      </w:pPr>
      <w:r>
        <w:t>Несмотря на снижение количества субъектов малого и среднего предпринимательства наблюдается значительное увеличение оборотов по следующим видам деятельности: "Оптовая и розничная торговля, ремонт автотранспортных средств, мотоциклов, бытовых изделий и предметов личного пользования" - 11 722,86 млн. руб., "Строительство" - 5 686,10 млн. руб.</w:t>
      </w:r>
    </w:p>
    <w:p w14:paraId="2472C135" w14:textId="77777777" w:rsidR="00EF6D24" w:rsidRDefault="00EF6D24">
      <w:pPr>
        <w:pStyle w:val="ConsPlusNormal"/>
        <w:spacing w:before="220"/>
        <w:ind w:firstLine="540"/>
        <w:jc w:val="both"/>
      </w:pPr>
      <w:r>
        <w:t>Значительное снижение оборота наблюдается по виду деятельности "Обрабатывающие производства" - 3 449,78 млн. руб.</w:t>
      </w:r>
    </w:p>
    <w:p w14:paraId="616ADB47" w14:textId="77777777" w:rsidR="00EF6D24" w:rsidRDefault="00EF6D24">
      <w:pPr>
        <w:pStyle w:val="ConsPlusNormal"/>
        <w:spacing w:before="220"/>
        <w:ind w:firstLine="540"/>
        <w:jc w:val="both"/>
      </w:pPr>
      <w:r>
        <w:t>Численность занятых в сфере малого и среднего предпринимательства, включая индивидуальных предпринимателей, по итогам 2018 года по данным Единого реестра субъектов малого и среднего предпринимательства составляет 91 932 ед., снижение показателя относительно 2017 года составляет 2,79% (в 2017 году численность составляла 94 569 ед.).</w:t>
      </w:r>
    </w:p>
    <w:p w14:paraId="5B6B2881" w14:textId="77777777" w:rsidR="00EF6D24" w:rsidRDefault="00EF6D24">
      <w:pPr>
        <w:pStyle w:val="ConsPlusNormal"/>
        <w:spacing w:before="220"/>
        <w:ind w:firstLine="540"/>
        <w:jc w:val="both"/>
      </w:pPr>
      <w:r>
        <w:t>Доля занятых в сфере малого и среднего предпринимательства, включая индивидуальных предпринимателей, в общем числе занятых в экономике составляет по итогам 2018 года 19,74%. Наблюдается отрицательная динамика по сравнению с 2017 годом (снижение на 3,31%).</w:t>
      </w:r>
    </w:p>
    <w:p w14:paraId="38FDC46A" w14:textId="77777777" w:rsidR="00EF6D24" w:rsidRDefault="00EF6D24">
      <w:pPr>
        <w:pStyle w:val="ConsPlusNormal"/>
      </w:pPr>
    </w:p>
    <w:p w14:paraId="7A64F165" w14:textId="77777777" w:rsidR="00EF6D24" w:rsidRDefault="00EF6D24">
      <w:pPr>
        <w:pStyle w:val="ConsPlusTitle"/>
        <w:jc w:val="center"/>
        <w:outlineLvl w:val="3"/>
      </w:pPr>
      <w:r>
        <w:t>Распределение индивидуальных предпринимателей</w:t>
      </w:r>
    </w:p>
    <w:p w14:paraId="0D8D9632" w14:textId="77777777" w:rsidR="00EF6D24" w:rsidRDefault="00EF6D24">
      <w:pPr>
        <w:pStyle w:val="ConsPlusTitle"/>
        <w:jc w:val="center"/>
      </w:pPr>
      <w:r>
        <w:t>по видам деятельности</w:t>
      </w:r>
    </w:p>
    <w:p w14:paraId="0BC7C23A" w14:textId="77777777" w:rsidR="00EF6D24" w:rsidRDefault="00EF6D24">
      <w:pPr>
        <w:pStyle w:val="ConsPlusNormal"/>
      </w:pPr>
    </w:p>
    <w:p w14:paraId="0972D82E" w14:textId="77777777" w:rsidR="00EF6D24" w:rsidRDefault="00EF6D24">
      <w:pPr>
        <w:pStyle w:val="ConsPlusNormal"/>
        <w:jc w:val="right"/>
      </w:pPr>
      <w:r>
        <w:t>Таблица 3</w:t>
      </w:r>
    </w:p>
    <w:p w14:paraId="15DC1D87" w14:textId="77777777" w:rsidR="00EF6D24" w:rsidRDefault="00EF6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701"/>
        <w:gridCol w:w="1701"/>
      </w:tblGrid>
      <w:tr w:rsidR="00EF6D24" w14:paraId="12BED0A2" w14:textId="77777777">
        <w:tc>
          <w:tcPr>
            <w:tcW w:w="5669" w:type="dxa"/>
            <w:vMerge w:val="restart"/>
            <w:vAlign w:val="center"/>
          </w:tcPr>
          <w:p w14:paraId="38657C17" w14:textId="77777777" w:rsidR="00EF6D24" w:rsidRDefault="00EF6D24">
            <w:pPr>
              <w:pStyle w:val="ConsPlusNormal"/>
              <w:jc w:val="center"/>
            </w:pPr>
            <w:r>
              <w:t>Наименование вида экономической деятельности</w:t>
            </w:r>
          </w:p>
        </w:tc>
        <w:tc>
          <w:tcPr>
            <w:tcW w:w="3402" w:type="dxa"/>
            <w:gridSpan w:val="2"/>
            <w:vAlign w:val="center"/>
          </w:tcPr>
          <w:p w14:paraId="2856531A" w14:textId="77777777" w:rsidR="00EF6D24" w:rsidRDefault="00EF6D24">
            <w:pPr>
              <w:pStyle w:val="ConsPlusNormal"/>
              <w:jc w:val="center"/>
            </w:pPr>
            <w:r>
              <w:t>Количество индивидуальных предпринимателей, ед.</w:t>
            </w:r>
          </w:p>
        </w:tc>
      </w:tr>
      <w:tr w:rsidR="00EF6D24" w14:paraId="06E28DA9" w14:textId="77777777">
        <w:tc>
          <w:tcPr>
            <w:tcW w:w="5669" w:type="dxa"/>
            <w:vMerge/>
          </w:tcPr>
          <w:p w14:paraId="3D569591" w14:textId="77777777" w:rsidR="00EF6D24" w:rsidRDefault="00EF6D24"/>
        </w:tc>
        <w:tc>
          <w:tcPr>
            <w:tcW w:w="1701" w:type="dxa"/>
            <w:vAlign w:val="center"/>
          </w:tcPr>
          <w:p w14:paraId="3DB4B6CA" w14:textId="77777777" w:rsidR="00EF6D24" w:rsidRDefault="00EF6D24">
            <w:pPr>
              <w:pStyle w:val="ConsPlusNormal"/>
              <w:jc w:val="center"/>
            </w:pPr>
            <w:r>
              <w:t>2017</w:t>
            </w:r>
          </w:p>
        </w:tc>
        <w:tc>
          <w:tcPr>
            <w:tcW w:w="1701" w:type="dxa"/>
            <w:vAlign w:val="center"/>
          </w:tcPr>
          <w:p w14:paraId="58D5386D" w14:textId="77777777" w:rsidR="00EF6D24" w:rsidRDefault="00EF6D24">
            <w:pPr>
              <w:pStyle w:val="ConsPlusNormal"/>
              <w:jc w:val="center"/>
            </w:pPr>
            <w:r>
              <w:t>2018</w:t>
            </w:r>
          </w:p>
        </w:tc>
      </w:tr>
      <w:tr w:rsidR="00EF6D24" w14:paraId="2FE8C4D7" w14:textId="77777777">
        <w:tc>
          <w:tcPr>
            <w:tcW w:w="5669" w:type="dxa"/>
            <w:vAlign w:val="center"/>
          </w:tcPr>
          <w:p w14:paraId="3C613AA0" w14:textId="77777777" w:rsidR="00EF6D24" w:rsidRDefault="00EF6D24">
            <w:pPr>
              <w:pStyle w:val="ConsPlusNormal"/>
              <w:jc w:val="both"/>
            </w:pPr>
            <w:r>
              <w:t>Сельское, лесное хозяйство, охота, рыболовство и рыбоводство</w:t>
            </w:r>
          </w:p>
        </w:tc>
        <w:tc>
          <w:tcPr>
            <w:tcW w:w="1701" w:type="dxa"/>
            <w:vAlign w:val="center"/>
          </w:tcPr>
          <w:p w14:paraId="7912E8BC" w14:textId="77777777" w:rsidR="00EF6D24" w:rsidRDefault="00EF6D24">
            <w:pPr>
              <w:pStyle w:val="ConsPlusNormal"/>
              <w:jc w:val="center"/>
            </w:pPr>
            <w:r>
              <w:t>4 487</w:t>
            </w:r>
          </w:p>
        </w:tc>
        <w:tc>
          <w:tcPr>
            <w:tcW w:w="1701" w:type="dxa"/>
            <w:vAlign w:val="center"/>
          </w:tcPr>
          <w:p w14:paraId="6577619E" w14:textId="77777777" w:rsidR="00EF6D24" w:rsidRDefault="00EF6D24">
            <w:pPr>
              <w:pStyle w:val="ConsPlusNormal"/>
              <w:jc w:val="center"/>
            </w:pPr>
            <w:r>
              <w:t>4 003</w:t>
            </w:r>
          </w:p>
        </w:tc>
      </w:tr>
      <w:tr w:rsidR="00EF6D24" w14:paraId="7777CA73" w14:textId="77777777">
        <w:tc>
          <w:tcPr>
            <w:tcW w:w="5669" w:type="dxa"/>
            <w:vAlign w:val="center"/>
          </w:tcPr>
          <w:p w14:paraId="0FD428CD" w14:textId="77777777" w:rsidR="00EF6D24" w:rsidRDefault="00EF6D24">
            <w:pPr>
              <w:pStyle w:val="ConsPlusNormal"/>
              <w:jc w:val="both"/>
            </w:pPr>
            <w:r>
              <w:t>Добыча полезных ископаемых</w:t>
            </w:r>
          </w:p>
        </w:tc>
        <w:tc>
          <w:tcPr>
            <w:tcW w:w="1701" w:type="dxa"/>
            <w:vAlign w:val="center"/>
          </w:tcPr>
          <w:p w14:paraId="592DF8E4" w14:textId="77777777" w:rsidR="00EF6D24" w:rsidRDefault="00EF6D24">
            <w:pPr>
              <w:pStyle w:val="ConsPlusNormal"/>
              <w:jc w:val="center"/>
            </w:pPr>
            <w:r>
              <w:t>41</w:t>
            </w:r>
          </w:p>
        </w:tc>
        <w:tc>
          <w:tcPr>
            <w:tcW w:w="1701" w:type="dxa"/>
            <w:vAlign w:val="center"/>
          </w:tcPr>
          <w:p w14:paraId="53B23A6A" w14:textId="77777777" w:rsidR="00EF6D24" w:rsidRDefault="00EF6D24">
            <w:pPr>
              <w:pStyle w:val="ConsPlusNormal"/>
              <w:jc w:val="center"/>
            </w:pPr>
            <w:r>
              <w:t>33</w:t>
            </w:r>
          </w:p>
        </w:tc>
      </w:tr>
      <w:tr w:rsidR="00EF6D24" w14:paraId="30AAA8F4" w14:textId="77777777">
        <w:tc>
          <w:tcPr>
            <w:tcW w:w="5669" w:type="dxa"/>
            <w:vAlign w:val="center"/>
          </w:tcPr>
          <w:p w14:paraId="499E84BB" w14:textId="77777777" w:rsidR="00EF6D24" w:rsidRDefault="00EF6D24">
            <w:pPr>
              <w:pStyle w:val="ConsPlusNormal"/>
              <w:jc w:val="both"/>
            </w:pPr>
            <w:r>
              <w:t>Обрабатывающие производства</w:t>
            </w:r>
          </w:p>
        </w:tc>
        <w:tc>
          <w:tcPr>
            <w:tcW w:w="1701" w:type="dxa"/>
            <w:vAlign w:val="center"/>
          </w:tcPr>
          <w:p w14:paraId="6156C396" w14:textId="77777777" w:rsidR="00EF6D24" w:rsidRDefault="00EF6D24">
            <w:pPr>
              <w:pStyle w:val="ConsPlusNormal"/>
              <w:jc w:val="center"/>
            </w:pPr>
            <w:r>
              <w:t>2 855</w:t>
            </w:r>
          </w:p>
        </w:tc>
        <w:tc>
          <w:tcPr>
            <w:tcW w:w="1701" w:type="dxa"/>
            <w:vAlign w:val="center"/>
          </w:tcPr>
          <w:p w14:paraId="589A4089" w14:textId="77777777" w:rsidR="00EF6D24" w:rsidRDefault="00EF6D24">
            <w:pPr>
              <w:pStyle w:val="ConsPlusNormal"/>
              <w:jc w:val="center"/>
            </w:pPr>
            <w:r>
              <w:t>2 769</w:t>
            </w:r>
          </w:p>
        </w:tc>
      </w:tr>
      <w:tr w:rsidR="00EF6D24" w14:paraId="2DBA7538" w14:textId="77777777">
        <w:tc>
          <w:tcPr>
            <w:tcW w:w="5669" w:type="dxa"/>
            <w:vAlign w:val="center"/>
          </w:tcPr>
          <w:p w14:paraId="1E2062AC" w14:textId="77777777" w:rsidR="00EF6D24" w:rsidRDefault="00EF6D24">
            <w:pPr>
              <w:pStyle w:val="ConsPlusNormal"/>
              <w:jc w:val="both"/>
            </w:pPr>
            <w:r>
              <w:t>Обеспечение электрической энергией, газом и паром; кондиционирование воздуха</w:t>
            </w:r>
          </w:p>
        </w:tc>
        <w:tc>
          <w:tcPr>
            <w:tcW w:w="1701" w:type="dxa"/>
            <w:vAlign w:val="center"/>
          </w:tcPr>
          <w:p w14:paraId="5B7625A4" w14:textId="77777777" w:rsidR="00EF6D24" w:rsidRDefault="00EF6D24">
            <w:pPr>
              <w:pStyle w:val="ConsPlusNormal"/>
              <w:jc w:val="center"/>
            </w:pPr>
            <w:r>
              <w:t>68</w:t>
            </w:r>
          </w:p>
        </w:tc>
        <w:tc>
          <w:tcPr>
            <w:tcW w:w="1701" w:type="dxa"/>
            <w:vAlign w:val="center"/>
          </w:tcPr>
          <w:p w14:paraId="5E8EF784" w14:textId="77777777" w:rsidR="00EF6D24" w:rsidRDefault="00EF6D24">
            <w:pPr>
              <w:pStyle w:val="ConsPlusNormal"/>
              <w:jc w:val="center"/>
            </w:pPr>
            <w:r>
              <w:t>60</w:t>
            </w:r>
          </w:p>
        </w:tc>
      </w:tr>
      <w:tr w:rsidR="00EF6D24" w14:paraId="6881FFDE" w14:textId="77777777">
        <w:tc>
          <w:tcPr>
            <w:tcW w:w="5669" w:type="dxa"/>
            <w:vAlign w:val="center"/>
          </w:tcPr>
          <w:p w14:paraId="652FBF41" w14:textId="77777777" w:rsidR="00EF6D24" w:rsidRDefault="00EF6D24">
            <w:pPr>
              <w:pStyle w:val="ConsPlusNormal"/>
              <w:jc w:val="both"/>
            </w:pPr>
            <w:r>
              <w:t>Водоснабжение; водоотведение, организация сбора и утилизации отходов, деятельность по ликвидации загрязнений</w:t>
            </w:r>
          </w:p>
        </w:tc>
        <w:tc>
          <w:tcPr>
            <w:tcW w:w="1701" w:type="dxa"/>
            <w:vAlign w:val="center"/>
          </w:tcPr>
          <w:p w14:paraId="73C91F9D" w14:textId="77777777" w:rsidR="00EF6D24" w:rsidRDefault="00EF6D24">
            <w:pPr>
              <w:pStyle w:val="ConsPlusNormal"/>
              <w:jc w:val="center"/>
            </w:pPr>
            <w:r>
              <w:t>126</w:t>
            </w:r>
          </w:p>
        </w:tc>
        <w:tc>
          <w:tcPr>
            <w:tcW w:w="1701" w:type="dxa"/>
            <w:vAlign w:val="center"/>
          </w:tcPr>
          <w:p w14:paraId="05CEC5AC" w14:textId="77777777" w:rsidR="00EF6D24" w:rsidRDefault="00EF6D24">
            <w:pPr>
              <w:pStyle w:val="ConsPlusNormal"/>
              <w:jc w:val="center"/>
            </w:pPr>
            <w:r>
              <w:t>121</w:t>
            </w:r>
          </w:p>
        </w:tc>
      </w:tr>
      <w:tr w:rsidR="00EF6D24" w14:paraId="59ABB8EC" w14:textId="77777777">
        <w:tc>
          <w:tcPr>
            <w:tcW w:w="5669" w:type="dxa"/>
            <w:vAlign w:val="center"/>
          </w:tcPr>
          <w:p w14:paraId="5E41E42D" w14:textId="77777777" w:rsidR="00EF6D24" w:rsidRDefault="00EF6D24">
            <w:pPr>
              <w:pStyle w:val="ConsPlusNormal"/>
              <w:jc w:val="both"/>
            </w:pPr>
            <w:r>
              <w:t>Строительство</w:t>
            </w:r>
          </w:p>
        </w:tc>
        <w:tc>
          <w:tcPr>
            <w:tcW w:w="1701" w:type="dxa"/>
            <w:vAlign w:val="center"/>
          </w:tcPr>
          <w:p w14:paraId="20DB8E35" w14:textId="77777777" w:rsidR="00EF6D24" w:rsidRDefault="00EF6D24">
            <w:pPr>
              <w:pStyle w:val="ConsPlusNormal"/>
              <w:jc w:val="center"/>
            </w:pPr>
            <w:r>
              <w:t>3 743</w:t>
            </w:r>
          </w:p>
        </w:tc>
        <w:tc>
          <w:tcPr>
            <w:tcW w:w="1701" w:type="dxa"/>
            <w:vAlign w:val="center"/>
          </w:tcPr>
          <w:p w14:paraId="21EB4466" w14:textId="77777777" w:rsidR="00EF6D24" w:rsidRDefault="00EF6D24">
            <w:pPr>
              <w:pStyle w:val="ConsPlusNormal"/>
              <w:jc w:val="center"/>
            </w:pPr>
            <w:r>
              <w:t>3 685</w:t>
            </w:r>
          </w:p>
        </w:tc>
      </w:tr>
      <w:tr w:rsidR="00EF6D24" w14:paraId="64E45F0E" w14:textId="77777777">
        <w:tc>
          <w:tcPr>
            <w:tcW w:w="5669" w:type="dxa"/>
            <w:vAlign w:val="center"/>
          </w:tcPr>
          <w:p w14:paraId="2BE21498" w14:textId="77777777" w:rsidR="00EF6D24" w:rsidRDefault="00EF6D24">
            <w:pPr>
              <w:pStyle w:val="ConsPlusNormal"/>
              <w:jc w:val="both"/>
            </w:pPr>
            <w:r>
              <w:t>Оптовая и розничная торговля, ремонт автотранспортных средств, мотоциклов, бытовых изделий и предметов личного пользования</w:t>
            </w:r>
          </w:p>
        </w:tc>
        <w:tc>
          <w:tcPr>
            <w:tcW w:w="1701" w:type="dxa"/>
            <w:vAlign w:val="center"/>
          </w:tcPr>
          <w:p w14:paraId="1B3CE369" w14:textId="77777777" w:rsidR="00EF6D24" w:rsidRDefault="00EF6D24">
            <w:pPr>
              <w:pStyle w:val="ConsPlusNormal"/>
              <w:jc w:val="center"/>
            </w:pPr>
            <w:r>
              <w:t>10 974</w:t>
            </w:r>
          </w:p>
        </w:tc>
        <w:tc>
          <w:tcPr>
            <w:tcW w:w="1701" w:type="dxa"/>
            <w:vAlign w:val="center"/>
          </w:tcPr>
          <w:p w14:paraId="09ED04F8" w14:textId="77777777" w:rsidR="00EF6D24" w:rsidRDefault="00EF6D24">
            <w:pPr>
              <w:pStyle w:val="ConsPlusNormal"/>
              <w:jc w:val="center"/>
            </w:pPr>
            <w:r>
              <w:t>10 659</w:t>
            </w:r>
          </w:p>
        </w:tc>
      </w:tr>
      <w:tr w:rsidR="00EF6D24" w14:paraId="2FE41350" w14:textId="77777777">
        <w:tc>
          <w:tcPr>
            <w:tcW w:w="5669" w:type="dxa"/>
            <w:vAlign w:val="center"/>
          </w:tcPr>
          <w:p w14:paraId="281F886F" w14:textId="77777777" w:rsidR="00EF6D24" w:rsidRDefault="00EF6D24">
            <w:pPr>
              <w:pStyle w:val="ConsPlusNormal"/>
              <w:jc w:val="both"/>
            </w:pPr>
            <w:r>
              <w:t>Транспортировка и хранение</w:t>
            </w:r>
          </w:p>
        </w:tc>
        <w:tc>
          <w:tcPr>
            <w:tcW w:w="1701" w:type="dxa"/>
            <w:vAlign w:val="center"/>
          </w:tcPr>
          <w:p w14:paraId="5CC1D6D3" w14:textId="77777777" w:rsidR="00EF6D24" w:rsidRDefault="00EF6D24">
            <w:pPr>
              <w:pStyle w:val="ConsPlusNormal"/>
              <w:jc w:val="center"/>
            </w:pPr>
            <w:r>
              <w:t>6 228</w:t>
            </w:r>
          </w:p>
        </w:tc>
        <w:tc>
          <w:tcPr>
            <w:tcW w:w="1701" w:type="dxa"/>
            <w:vAlign w:val="center"/>
          </w:tcPr>
          <w:p w14:paraId="135B47F4" w14:textId="77777777" w:rsidR="00EF6D24" w:rsidRDefault="00EF6D24">
            <w:pPr>
              <w:pStyle w:val="ConsPlusNormal"/>
              <w:jc w:val="center"/>
            </w:pPr>
            <w:r>
              <w:t>6 046</w:t>
            </w:r>
          </w:p>
        </w:tc>
      </w:tr>
      <w:tr w:rsidR="00EF6D24" w14:paraId="3188D4DB" w14:textId="77777777">
        <w:tc>
          <w:tcPr>
            <w:tcW w:w="5669" w:type="dxa"/>
            <w:vAlign w:val="center"/>
          </w:tcPr>
          <w:p w14:paraId="5BC5BC54" w14:textId="77777777" w:rsidR="00EF6D24" w:rsidRDefault="00EF6D24">
            <w:pPr>
              <w:pStyle w:val="ConsPlusNormal"/>
              <w:jc w:val="both"/>
            </w:pPr>
            <w:r>
              <w:t>Деятельность гостиниц и предприятий общественного питания</w:t>
            </w:r>
          </w:p>
        </w:tc>
        <w:tc>
          <w:tcPr>
            <w:tcW w:w="1701" w:type="dxa"/>
            <w:vAlign w:val="center"/>
          </w:tcPr>
          <w:p w14:paraId="4BD6BB4E" w14:textId="77777777" w:rsidR="00EF6D24" w:rsidRDefault="00EF6D24">
            <w:pPr>
              <w:pStyle w:val="ConsPlusNormal"/>
              <w:jc w:val="center"/>
            </w:pPr>
            <w:r>
              <w:t>1 124</w:t>
            </w:r>
          </w:p>
        </w:tc>
        <w:tc>
          <w:tcPr>
            <w:tcW w:w="1701" w:type="dxa"/>
            <w:vAlign w:val="center"/>
          </w:tcPr>
          <w:p w14:paraId="07DC828B" w14:textId="77777777" w:rsidR="00EF6D24" w:rsidRDefault="00EF6D24">
            <w:pPr>
              <w:pStyle w:val="ConsPlusNormal"/>
              <w:jc w:val="center"/>
            </w:pPr>
            <w:r>
              <w:t>1 139</w:t>
            </w:r>
          </w:p>
        </w:tc>
      </w:tr>
      <w:tr w:rsidR="00EF6D24" w14:paraId="30F9DAF9" w14:textId="77777777">
        <w:tc>
          <w:tcPr>
            <w:tcW w:w="5669" w:type="dxa"/>
            <w:vAlign w:val="center"/>
          </w:tcPr>
          <w:p w14:paraId="695A9E89" w14:textId="77777777" w:rsidR="00EF6D24" w:rsidRDefault="00EF6D24">
            <w:pPr>
              <w:pStyle w:val="ConsPlusNormal"/>
              <w:jc w:val="both"/>
            </w:pPr>
            <w:r>
              <w:t>Деятельность в области информации и связи</w:t>
            </w:r>
          </w:p>
        </w:tc>
        <w:tc>
          <w:tcPr>
            <w:tcW w:w="1701" w:type="dxa"/>
            <w:vAlign w:val="center"/>
          </w:tcPr>
          <w:p w14:paraId="5480EAD3" w14:textId="77777777" w:rsidR="00EF6D24" w:rsidRDefault="00EF6D24">
            <w:pPr>
              <w:pStyle w:val="ConsPlusNormal"/>
              <w:jc w:val="center"/>
            </w:pPr>
            <w:r>
              <w:t>704</w:t>
            </w:r>
          </w:p>
        </w:tc>
        <w:tc>
          <w:tcPr>
            <w:tcW w:w="1701" w:type="dxa"/>
            <w:vAlign w:val="center"/>
          </w:tcPr>
          <w:p w14:paraId="70BD808F" w14:textId="77777777" w:rsidR="00EF6D24" w:rsidRDefault="00EF6D24">
            <w:pPr>
              <w:pStyle w:val="ConsPlusNormal"/>
              <w:jc w:val="center"/>
            </w:pPr>
            <w:r>
              <w:t>663</w:t>
            </w:r>
          </w:p>
        </w:tc>
      </w:tr>
      <w:tr w:rsidR="00EF6D24" w14:paraId="0E0C1F19" w14:textId="77777777">
        <w:tc>
          <w:tcPr>
            <w:tcW w:w="5669" w:type="dxa"/>
            <w:vAlign w:val="center"/>
          </w:tcPr>
          <w:p w14:paraId="7C524105" w14:textId="77777777" w:rsidR="00EF6D24" w:rsidRDefault="00EF6D24">
            <w:pPr>
              <w:pStyle w:val="ConsPlusNormal"/>
              <w:jc w:val="both"/>
            </w:pPr>
            <w:r>
              <w:t>Деятельность финансовая и страховая</w:t>
            </w:r>
          </w:p>
        </w:tc>
        <w:tc>
          <w:tcPr>
            <w:tcW w:w="1701" w:type="dxa"/>
            <w:vAlign w:val="center"/>
          </w:tcPr>
          <w:p w14:paraId="7A95505A" w14:textId="77777777" w:rsidR="00EF6D24" w:rsidRDefault="00EF6D24">
            <w:pPr>
              <w:pStyle w:val="ConsPlusNormal"/>
              <w:jc w:val="center"/>
            </w:pPr>
            <w:r>
              <w:t>178</w:t>
            </w:r>
          </w:p>
        </w:tc>
        <w:tc>
          <w:tcPr>
            <w:tcW w:w="1701" w:type="dxa"/>
            <w:vAlign w:val="center"/>
          </w:tcPr>
          <w:p w14:paraId="4D38907E" w14:textId="77777777" w:rsidR="00EF6D24" w:rsidRDefault="00EF6D24">
            <w:pPr>
              <w:pStyle w:val="ConsPlusNormal"/>
              <w:jc w:val="center"/>
            </w:pPr>
            <w:r>
              <w:t>168</w:t>
            </w:r>
          </w:p>
        </w:tc>
      </w:tr>
      <w:tr w:rsidR="00EF6D24" w14:paraId="2650C7E4" w14:textId="77777777">
        <w:tc>
          <w:tcPr>
            <w:tcW w:w="5669" w:type="dxa"/>
            <w:vAlign w:val="center"/>
          </w:tcPr>
          <w:p w14:paraId="0211B616" w14:textId="77777777" w:rsidR="00EF6D24" w:rsidRDefault="00EF6D24">
            <w:pPr>
              <w:pStyle w:val="ConsPlusNormal"/>
              <w:jc w:val="both"/>
            </w:pPr>
            <w:r>
              <w:t>Деятельность по операциям с недвижимым имуществом</w:t>
            </w:r>
          </w:p>
        </w:tc>
        <w:tc>
          <w:tcPr>
            <w:tcW w:w="1701" w:type="dxa"/>
            <w:vAlign w:val="center"/>
          </w:tcPr>
          <w:p w14:paraId="7C831FB6" w14:textId="77777777" w:rsidR="00EF6D24" w:rsidRDefault="00EF6D24">
            <w:pPr>
              <w:pStyle w:val="ConsPlusNormal"/>
              <w:jc w:val="center"/>
            </w:pPr>
            <w:r>
              <w:t>713</w:t>
            </w:r>
          </w:p>
        </w:tc>
        <w:tc>
          <w:tcPr>
            <w:tcW w:w="1701" w:type="dxa"/>
            <w:vAlign w:val="center"/>
          </w:tcPr>
          <w:p w14:paraId="4D649263" w14:textId="77777777" w:rsidR="00EF6D24" w:rsidRDefault="00EF6D24">
            <w:pPr>
              <w:pStyle w:val="ConsPlusNormal"/>
              <w:jc w:val="center"/>
            </w:pPr>
            <w:r>
              <w:t>768</w:t>
            </w:r>
          </w:p>
        </w:tc>
      </w:tr>
      <w:tr w:rsidR="00EF6D24" w14:paraId="31DC0B40" w14:textId="77777777">
        <w:tc>
          <w:tcPr>
            <w:tcW w:w="5669" w:type="dxa"/>
            <w:vAlign w:val="center"/>
          </w:tcPr>
          <w:p w14:paraId="04114D33" w14:textId="77777777" w:rsidR="00EF6D24" w:rsidRDefault="00EF6D24">
            <w:pPr>
              <w:pStyle w:val="ConsPlusNormal"/>
              <w:jc w:val="both"/>
            </w:pPr>
            <w:r>
              <w:t>Деятельность профессиональная, научная и техническая</w:t>
            </w:r>
          </w:p>
        </w:tc>
        <w:tc>
          <w:tcPr>
            <w:tcW w:w="1701" w:type="dxa"/>
            <w:vAlign w:val="center"/>
          </w:tcPr>
          <w:p w14:paraId="26CB4910" w14:textId="77777777" w:rsidR="00EF6D24" w:rsidRDefault="00EF6D24">
            <w:pPr>
              <w:pStyle w:val="ConsPlusNormal"/>
              <w:jc w:val="center"/>
            </w:pPr>
            <w:r>
              <w:t>2 411</w:t>
            </w:r>
          </w:p>
        </w:tc>
        <w:tc>
          <w:tcPr>
            <w:tcW w:w="1701" w:type="dxa"/>
            <w:vAlign w:val="center"/>
          </w:tcPr>
          <w:p w14:paraId="5FBEB2BE" w14:textId="77777777" w:rsidR="00EF6D24" w:rsidRDefault="00EF6D24">
            <w:pPr>
              <w:pStyle w:val="ConsPlusNormal"/>
              <w:jc w:val="center"/>
            </w:pPr>
            <w:r>
              <w:t>2 348</w:t>
            </w:r>
          </w:p>
        </w:tc>
      </w:tr>
      <w:tr w:rsidR="00EF6D24" w14:paraId="126C30F9" w14:textId="77777777">
        <w:tc>
          <w:tcPr>
            <w:tcW w:w="5669" w:type="dxa"/>
            <w:vAlign w:val="center"/>
          </w:tcPr>
          <w:p w14:paraId="61A86320" w14:textId="77777777" w:rsidR="00EF6D24" w:rsidRDefault="00EF6D24">
            <w:pPr>
              <w:pStyle w:val="ConsPlusNormal"/>
              <w:jc w:val="both"/>
            </w:pPr>
            <w:r>
              <w:t>Деятельность административная и сопутствующие дополнительные услуги</w:t>
            </w:r>
          </w:p>
        </w:tc>
        <w:tc>
          <w:tcPr>
            <w:tcW w:w="1701" w:type="dxa"/>
            <w:vAlign w:val="center"/>
          </w:tcPr>
          <w:p w14:paraId="13EFAA67" w14:textId="77777777" w:rsidR="00EF6D24" w:rsidRDefault="00EF6D24">
            <w:pPr>
              <w:pStyle w:val="ConsPlusNormal"/>
              <w:jc w:val="center"/>
            </w:pPr>
            <w:r>
              <w:t>838</w:t>
            </w:r>
          </w:p>
        </w:tc>
        <w:tc>
          <w:tcPr>
            <w:tcW w:w="1701" w:type="dxa"/>
            <w:vAlign w:val="center"/>
          </w:tcPr>
          <w:p w14:paraId="6C68FAD8" w14:textId="77777777" w:rsidR="00EF6D24" w:rsidRDefault="00EF6D24">
            <w:pPr>
              <w:pStyle w:val="ConsPlusNormal"/>
              <w:jc w:val="center"/>
            </w:pPr>
            <w:r>
              <w:t>798</w:t>
            </w:r>
          </w:p>
        </w:tc>
      </w:tr>
      <w:tr w:rsidR="00EF6D24" w14:paraId="5B8CECCC" w14:textId="77777777">
        <w:tc>
          <w:tcPr>
            <w:tcW w:w="5669" w:type="dxa"/>
            <w:vAlign w:val="center"/>
          </w:tcPr>
          <w:p w14:paraId="5B9F87B6" w14:textId="77777777" w:rsidR="00EF6D24" w:rsidRDefault="00EF6D24">
            <w:pPr>
              <w:pStyle w:val="ConsPlusNormal"/>
              <w:jc w:val="both"/>
            </w:pPr>
            <w:r>
              <w:t>Государственное управление и обеспечение военной безопасности; социальное обеспечение</w:t>
            </w:r>
          </w:p>
        </w:tc>
        <w:tc>
          <w:tcPr>
            <w:tcW w:w="1701" w:type="dxa"/>
            <w:vAlign w:val="center"/>
          </w:tcPr>
          <w:p w14:paraId="1226475B" w14:textId="77777777" w:rsidR="00EF6D24" w:rsidRDefault="00EF6D24">
            <w:pPr>
              <w:pStyle w:val="ConsPlusNormal"/>
              <w:jc w:val="center"/>
            </w:pPr>
            <w:r>
              <w:t>5</w:t>
            </w:r>
          </w:p>
        </w:tc>
        <w:tc>
          <w:tcPr>
            <w:tcW w:w="1701" w:type="dxa"/>
            <w:vAlign w:val="center"/>
          </w:tcPr>
          <w:p w14:paraId="618C39A9" w14:textId="77777777" w:rsidR="00EF6D24" w:rsidRDefault="00EF6D24">
            <w:pPr>
              <w:pStyle w:val="ConsPlusNormal"/>
              <w:jc w:val="center"/>
            </w:pPr>
            <w:r>
              <w:t>3</w:t>
            </w:r>
          </w:p>
        </w:tc>
      </w:tr>
      <w:tr w:rsidR="00EF6D24" w14:paraId="3975C4C9" w14:textId="77777777">
        <w:tc>
          <w:tcPr>
            <w:tcW w:w="5669" w:type="dxa"/>
            <w:vAlign w:val="center"/>
          </w:tcPr>
          <w:p w14:paraId="4865373C" w14:textId="77777777" w:rsidR="00EF6D24" w:rsidRDefault="00EF6D24">
            <w:pPr>
              <w:pStyle w:val="ConsPlusNormal"/>
              <w:jc w:val="both"/>
            </w:pPr>
            <w:r>
              <w:t>Образование</w:t>
            </w:r>
          </w:p>
        </w:tc>
        <w:tc>
          <w:tcPr>
            <w:tcW w:w="1701" w:type="dxa"/>
            <w:vAlign w:val="center"/>
          </w:tcPr>
          <w:p w14:paraId="6E04CC90" w14:textId="77777777" w:rsidR="00EF6D24" w:rsidRDefault="00EF6D24">
            <w:pPr>
              <w:pStyle w:val="ConsPlusNormal"/>
              <w:jc w:val="center"/>
            </w:pPr>
            <w:r>
              <w:t>348</w:t>
            </w:r>
          </w:p>
        </w:tc>
        <w:tc>
          <w:tcPr>
            <w:tcW w:w="1701" w:type="dxa"/>
            <w:vAlign w:val="center"/>
          </w:tcPr>
          <w:p w14:paraId="4928B35D" w14:textId="77777777" w:rsidR="00EF6D24" w:rsidRDefault="00EF6D24">
            <w:pPr>
              <w:pStyle w:val="ConsPlusNormal"/>
              <w:jc w:val="center"/>
            </w:pPr>
            <w:r>
              <w:t>376</w:t>
            </w:r>
          </w:p>
        </w:tc>
      </w:tr>
      <w:tr w:rsidR="00EF6D24" w14:paraId="3D31F4E5" w14:textId="77777777">
        <w:tc>
          <w:tcPr>
            <w:tcW w:w="5669" w:type="dxa"/>
            <w:vAlign w:val="center"/>
          </w:tcPr>
          <w:p w14:paraId="760B303A" w14:textId="77777777" w:rsidR="00EF6D24" w:rsidRDefault="00EF6D24">
            <w:pPr>
              <w:pStyle w:val="ConsPlusNormal"/>
              <w:jc w:val="both"/>
            </w:pPr>
            <w:r>
              <w:t>Деятельность в области здравоохранения и социальных услуг</w:t>
            </w:r>
          </w:p>
        </w:tc>
        <w:tc>
          <w:tcPr>
            <w:tcW w:w="1701" w:type="dxa"/>
            <w:vAlign w:val="center"/>
          </w:tcPr>
          <w:p w14:paraId="26461FC7" w14:textId="77777777" w:rsidR="00EF6D24" w:rsidRDefault="00EF6D24">
            <w:pPr>
              <w:pStyle w:val="ConsPlusNormal"/>
              <w:jc w:val="center"/>
            </w:pPr>
            <w:r>
              <w:t>342</w:t>
            </w:r>
          </w:p>
        </w:tc>
        <w:tc>
          <w:tcPr>
            <w:tcW w:w="1701" w:type="dxa"/>
            <w:vAlign w:val="center"/>
          </w:tcPr>
          <w:p w14:paraId="6B3DCEC3" w14:textId="77777777" w:rsidR="00EF6D24" w:rsidRDefault="00EF6D24">
            <w:pPr>
              <w:pStyle w:val="ConsPlusNormal"/>
              <w:jc w:val="center"/>
            </w:pPr>
            <w:r>
              <w:t>315</w:t>
            </w:r>
          </w:p>
        </w:tc>
      </w:tr>
      <w:tr w:rsidR="00EF6D24" w14:paraId="26730862" w14:textId="77777777">
        <w:tc>
          <w:tcPr>
            <w:tcW w:w="5669" w:type="dxa"/>
            <w:vAlign w:val="center"/>
          </w:tcPr>
          <w:p w14:paraId="408CB7F4" w14:textId="77777777" w:rsidR="00EF6D24" w:rsidRDefault="00EF6D24">
            <w:pPr>
              <w:pStyle w:val="ConsPlusNormal"/>
              <w:jc w:val="both"/>
            </w:pPr>
            <w:r>
              <w:t>Деятельность в области культуры, спорта, организации досуга и развлечений</w:t>
            </w:r>
          </w:p>
        </w:tc>
        <w:tc>
          <w:tcPr>
            <w:tcW w:w="1701" w:type="dxa"/>
            <w:vAlign w:val="center"/>
          </w:tcPr>
          <w:p w14:paraId="7179DF68" w14:textId="77777777" w:rsidR="00EF6D24" w:rsidRDefault="00EF6D24">
            <w:pPr>
              <w:pStyle w:val="ConsPlusNormal"/>
              <w:jc w:val="center"/>
            </w:pPr>
            <w:r>
              <w:t>425</w:t>
            </w:r>
          </w:p>
        </w:tc>
        <w:tc>
          <w:tcPr>
            <w:tcW w:w="1701" w:type="dxa"/>
            <w:vAlign w:val="center"/>
          </w:tcPr>
          <w:p w14:paraId="6B7C9BD4" w14:textId="77777777" w:rsidR="00EF6D24" w:rsidRDefault="00EF6D24">
            <w:pPr>
              <w:pStyle w:val="ConsPlusNormal"/>
              <w:jc w:val="center"/>
            </w:pPr>
            <w:r>
              <w:t>427</w:t>
            </w:r>
          </w:p>
        </w:tc>
      </w:tr>
      <w:tr w:rsidR="00EF6D24" w14:paraId="2071BC52" w14:textId="77777777">
        <w:tc>
          <w:tcPr>
            <w:tcW w:w="5669" w:type="dxa"/>
            <w:vAlign w:val="center"/>
          </w:tcPr>
          <w:p w14:paraId="26154E87" w14:textId="77777777" w:rsidR="00EF6D24" w:rsidRDefault="00EF6D24">
            <w:pPr>
              <w:pStyle w:val="ConsPlusNormal"/>
              <w:jc w:val="both"/>
            </w:pPr>
            <w:r>
              <w:t>Предоставление прочих видов услуг</w:t>
            </w:r>
          </w:p>
        </w:tc>
        <w:tc>
          <w:tcPr>
            <w:tcW w:w="1701" w:type="dxa"/>
            <w:vAlign w:val="center"/>
          </w:tcPr>
          <w:p w14:paraId="1A7249FE" w14:textId="77777777" w:rsidR="00EF6D24" w:rsidRDefault="00EF6D24">
            <w:pPr>
              <w:pStyle w:val="ConsPlusNormal"/>
              <w:jc w:val="center"/>
            </w:pPr>
            <w:r>
              <w:t>2 048</w:t>
            </w:r>
          </w:p>
        </w:tc>
        <w:tc>
          <w:tcPr>
            <w:tcW w:w="1701" w:type="dxa"/>
            <w:vAlign w:val="center"/>
          </w:tcPr>
          <w:p w14:paraId="2D8D4A8D" w14:textId="77777777" w:rsidR="00EF6D24" w:rsidRDefault="00EF6D24">
            <w:pPr>
              <w:pStyle w:val="ConsPlusNormal"/>
              <w:jc w:val="center"/>
            </w:pPr>
            <w:r>
              <w:t>2 018</w:t>
            </w:r>
          </w:p>
        </w:tc>
      </w:tr>
    </w:tbl>
    <w:p w14:paraId="46525900" w14:textId="77777777" w:rsidR="00EF6D24" w:rsidRDefault="00EF6D24">
      <w:pPr>
        <w:pStyle w:val="ConsPlusNormal"/>
      </w:pPr>
    </w:p>
    <w:p w14:paraId="602D2C37" w14:textId="77777777" w:rsidR="00EF6D24" w:rsidRDefault="00EF6D24">
      <w:pPr>
        <w:pStyle w:val="ConsPlusNormal"/>
        <w:ind w:firstLine="540"/>
        <w:jc w:val="both"/>
      </w:pPr>
      <w:r>
        <w:t>Наибольшее количество индивидуальных предпринимателей по итогам 2018 года по виду деятельности "Оптовая и розничная торговля, ремонт автотранспортных средств, мотоциклов, бытовых изделий и предметов личного пользования" - 10 659 ед., "Транспортировка и хранение" - 6 046 ед., "Сельское, лесное хозяйство, охота, рыболовство и рыбоводство" - 4 003 ед.</w:t>
      </w:r>
    </w:p>
    <w:p w14:paraId="4006244E" w14:textId="77777777" w:rsidR="00EF6D24" w:rsidRDefault="00EF6D24">
      <w:pPr>
        <w:pStyle w:val="ConsPlusNormal"/>
        <w:spacing w:before="220"/>
        <w:ind w:firstLine="540"/>
        <w:jc w:val="both"/>
      </w:pPr>
      <w:r>
        <w:t xml:space="preserve">Прослеживается отрицательная динамика количества индивидуальных предпринимателей </w:t>
      </w:r>
      <w:r>
        <w:lastRenderedPageBreak/>
        <w:t>по сравнению с 2017 годом по следующим видам деятельности: "Сельское, лесное хозяйство, охота, рыболовство и рыбоводство" - 484 ед., "Оптовая и розничная торговля, ремонт автотранспортных средств, мотоциклов, бытовых изделий и предметов личного пользования" - 315 ед., "Транспортировка и хранение" - 182 ед.</w:t>
      </w:r>
    </w:p>
    <w:p w14:paraId="46AB9482" w14:textId="77777777" w:rsidR="00EF6D24" w:rsidRDefault="00EF6D24">
      <w:pPr>
        <w:pStyle w:val="ConsPlusNormal"/>
        <w:spacing w:before="220"/>
        <w:ind w:firstLine="540"/>
        <w:jc w:val="both"/>
      </w:pPr>
      <w:r>
        <w:t>Положительная динамика наблюдается по видам деятельности "Деятельность по операциям с недвижимым имуществом" - 55 ед., "Образование" - 28 ед., "Деятельность гостиниц и предприятий общественного питания" - 15 ед.</w:t>
      </w:r>
    </w:p>
    <w:p w14:paraId="3F6D26B4" w14:textId="77777777" w:rsidR="00EF6D24" w:rsidRDefault="00EF6D24">
      <w:pPr>
        <w:pStyle w:val="ConsPlusNormal"/>
        <w:spacing w:before="220"/>
        <w:ind w:firstLine="540"/>
        <w:jc w:val="both"/>
      </w:pPr>
      <w:r>
        <w:t>Всего индивидуальными предпринимателями производится около 44 видов промышленной продукции, большинство предпринимателей занимаются производством ювелирных изделий, мебели, воды минеральной природной питьевой и питьевой воды, колбасных изделий, блоков оконных пластиковых и хлеба, хлебобулочных изделий.</w:t>
      </w:r>
    </w:p>
    <w:p w14:paraId="59729B4F" w14:textId="77777777" w:rsidR="00EF6D24" w:rsidRDefault="00EF6D24">
      <w:pPr>
        <w:pStyle w:val="ConsPlusNormal"/>
        <w:spacing w:before="220"/>
        <w:ind w:firstLine="540"/>
        <w:jc w:val="both"/>
      </w:pPr>
      <w:r>
        <w:t>В Республике Саха (Якутия) одним из проблемных вопросов в сфере предпринимательства является нелегальный бизнес, являющийся конкурентом для субъектов малого и среднего предпринимательства.</w:t>
      </w:r>
    </w:p>
    <w:p w14:paraId="1CBD1053" w14:textId="77777777" w:rsidR="00EF6D24" w:rsidRDefault="00EF6D24">
      <w:pPr>
        <w:pStyle w:val="ConsPlusNormal"/>
        <w:spacing w:before="220"/>
        <w:ind w:firstLine="540"/>
        <w:jc w:val="both"/>
      </w:pPr>
      <w:r>
        <w:t xml:space="preserve">В действующем Федеральном </w:t>
      </w:r>
      <w:hyperlink r:id="rId22" w:history="1">
        <w:r>
          <w:rPr>
            <w:color w:val="0000FF"/>
          </w:rPr>
          <w:t>законе</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регулирующем взаимоотношения контрольно-надзорных органов и предпринимателей при проведении государственного контроля (надзора), механизмы выявления и пресечения нелегального предпринимательства отсутствуют. В связи с этим проведение проверок в отношении "представителей" незаконной предпринимательской деятельности невозможно.</w:t>
      </w:r>
    </w:p>
    <w:p w14:paraId="1C2805D7" w14:textId="77777777" w:rsidR="00EF6D24" w:rsidRDefault="00EF6D24">
      <w:pPr>
        <w:pStyle w:val="ConsPlusNormal"/>
        <w:spacing w:before="220"/>
        <w:ind w:firstLine="540"/>
        <w:jc w:val="both"/>
      </w:pPr>
      <w:r>
        <w:t>На этом фоне сектор "теневого" бизнеса чувствует себя безнаказанно, что требует совершенствования организационного и нормативно-правового обеспечения деятельности в сфере предпринимательства.</w:t>
      </w:r>
    </w:p>
    <w:p w14:paraId="4674B9BC" w14:textId="77777777" w:rsidR="00EF6D24" w:rsidRDefault="00EF6D24">
      <w:pPr>
        <w:pStyle w:val="ConsPlusNormal"/>
        <w:spacing w:before="220"/>
        <w:ind w:firstLine="540"/>
        <w:jc w:val="both"/>
      </w:pPr>
      <w:r>
        <w:t>Появление и развитие такого негативного явления как "незаконное предпринимательство" обусловлено критическими факторами государственного регулирования: высокие налоговые режимы, контрольные и проверочные мероприятия, требования разных нормативов к предоставляемым услугам и товарам предпринимателей и т.д. Данные требования обеспечивают защиту прав и интересов потребителей, но с другой стороны являются фактором перехода легальных предпринимателей в "теневой" сектор бизнеса, поскольку представители последнего являются слишком сильными конкурентами для добросовестных предпринимателей.</w:t>
      </w:r>
    </w:p>
    <w:p w14:paraId="070636B8" w14:textId="77777777" w:rsidR="00EF6D24" w:rsidRDefault="00EF6D24">
      <w:pPr>
        <w:pStyle w:val="ConsPlusNormal"/>
        <w:spacing w:before="220"/>
        <w:ind w:firstLine="540"/>
        <w:jc w:val="both"/>
      </w:pPr>
      <w:r>
        <w:t>Сведения о налоговых расходах Республики Саха (Якутия).</w:t>
      </w:r>
    </w:p>
    <w:p w14:paraId="146DE705" w14:textId="77777777" w:rsidR="00EF6D24" w:rsidRDefault="00EF6D24">
      <w:pPr>
        <w:pStyle w:val="ConsPlusNormal"/>
        <w:spacing w:before="220"/>
        <w:ind w:firstLine="540"/>
        <w:jc w:val="both"/>
      </w:pPr>
      <w:r>
        <w:t>На территории Республики Саха (Якутия) по состоянию на 10.08.2019 зарегистрировано 38 686 субъектов малого и среднего предпринимательства (по данным Единого реестра субъектов малого и среднего предпринимательства Федеральной налоговой службы России), из них 24 178 субъектов, применяющих упрощенную систему налогообложения - 9 796 организаций и 14 382 индивидуальных предпринимателя (по данным отчета Управления Федеральной налоговой службы России по Республике Саха (Якутия) по форме 5-УСН по состоянию на 01.01.2019), что составляет 62,5% от общего количества субъектов малого и среднего предпринимательства в Республике Саха (Якутия).</w:t>
      </w:r>
    </w:p>
    <w:p w14:paraId="57446ACE" w14:textId="77777777" w:rsidR="00EF6D24" w:rsidRDefault="00EF6D24">
      <w:pPr>
        <w:pStyle w:val="ConsPlusNormal"/>
        <w:spacing w:before="220"/>
        <w:ind w:firstLine="540"/>
        <w:jc w:val="both"/>
      </w:pPr>
      <w:r>
        <w:t>Согласно отчетам 5-УСН за 2014 - 2018 годы, сформированным Управлением Федеральной налоговой службы России по Республике Саха (Якутия), количество налогоплательщиков, представивших налоговые декларации по налогу, уплачиваемому в связи с применением упрощенной системы налогообложения, составило:</w:t>
      </w:r>
    </w:p>
    <w:p w14:paraId="76C23F51" w14:textId="77777777" w:rsidR="00EF6D24" w:rsidRDefault="00EF6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247"/>
        <w:gridCol w:w="2098"/>
        <w:gridCol w:w="2778"/>
      </w:tblGrid>
      <w:tr w:rsidR="00EF6D24" w14:paraId="3995F9D1" w14:textId="77777777">
        <w:tc>
          <w:tcPr>
            <w:tcW w:w="907" w:type="dxa"/>
            <w:vMerge w:val="restart"/>
            <w:vAlign w:val="center"/>
          </w:tcPr>
          <w:p w14:paraId="15040881" w14:textId="77777777" w:rsidR="00EF6D24" w:rsidRDefault="00EF6D24">
            <w:pPr>
              <w:pStyle w:val="ConsPlusNormal"/>
              <w:jc w:val="center"/>
            </w:pPr>
            <w:r>
              <w:t>Годы</w:t>
            </w:r>
          </w:p>
        </w:tc>
        <w:tc>
          <w:tcPr>
            <w:tcW w:w="1247" w:type="dxa"/>
            <w:vMerge w:val="restart"/>
            <w:vAlign w:val="center"/>
          </w:tcPr>
          <w:p w14:paraId="56C6FCED" w14:textId="77777777" w:rsidR="00EF6D24" w:rsidRDefault="00EF6D24">
            <w:pPr>
              <w:pStyle w:val="ConsPlusNormal"/>
              <w:jc w:val="center"/>
            </w:pPr>
            <w:r>
              <w:t>Всего</w:t>
            </w:r>
          </w:p>
        </w:tc>
        <w:tc>
          <w:tcPr>
            <w:tcW w:w="4876" w:type="dxa"/>
            <w:gridSpan w:val="2"/>
          </w:tcPr>
          <w:p w14:paraId="2AE1F58D" w14:textId="77777777" w:rsidR="00EF6D24" w:rsidRDefault="00EF6D24">
            <w:pPr>
              <w:pStyle w:val="ConsPlusNormal"/>
              <w:jc w:val="center"/>
            </w:pPr>
            <w:r>
              <w:t>в том числе</w:t>
            </w:r>
          </w:p>
        </w:tc>
      </w:tr>
      <w:tr w:rsidR="00EF6D24" w14:paraId="393638A0" w14:textId="77777777">
        <w:tc>
          <w:tcPr>
            <w:tcW w:w="907" w:type="dxa"/>
            <w:vMerge/>
          </w:tcPr>
          <w:p w14:paraId="499D875D" w14:textId="77777777" w:rsidR="00EF6D24" w:rsidRDefault="00EF6D24"/>
        </w:tc>
        <w:tc>
          <w:tcPr>
            <w:tcW w:w="1247" w:type="dxa"/>
            <w:vMerge/>
          </w:tcPr>
          <w:p w14:paraId="3B5EDCB8" w14:textId="77777777" w:rsidR="00EF6D24" w:rsidRDefault="00EF6D24"/>
        </w:tc>
        <w:tc>
          <w:tcPr>
            <w:tcW w:w="2098" w:type="dxa"/>
            <w:vAlign w:val="center"/>
          </w:tcPr>
          <w:p w14:paraId="414641D4" w14:textId="77777777" w:rsidR="00EF6D24" w:rsidRDefault="00EF6D24">
            <w:pPr>
              <w:pStyle w:val="ConsPlusNormal"/>
              <w:jc w:val="center"/>
            </w:pPr>
            <w:r>
              <w:t>по объекту налогообложения - доходы</w:t>
            </w:r>
          </w:p>
        </w:tc>
        <w:tc>
          <w:tcPr>
            <w:tcW w:w="2778" w:type="dxa"/>
            <w:vAlign w:val="center"/>
          </w:tcPr>
          <w:p w14:paraId="3F584AB1" w14:textId="77777777" w:rsidR="00EF6D24" w:rsidRDefault="00EF6D24">
            <w:pPr>
              <w:pStyle w:val="ConsPlusNormal"/>
              <w:jc w:val="center"/>
            </w:pPr>
            <w:r>
              <w:t>по объекту налогообложения - доходы, уменьшенные на величину расходов</w:t>
            </w:r>
          </w:p>
        </w:tc>
      </w:tr>
      <w:tr w:rsidR="00EF6D24" w14:paraId="377342FF" w14:textId="77777777">
        <w:tc>
          <w:tcPr>
            <w:tcW w:w="907" w:type="dxa"/>
            <w:vAlign w:val="center"/>
          </w:tcPr>
          <w:p w14:paraId="7027212C" w14:textId="77777777" w:rsidR="00EF6D24" w:rsidRDefault="00EF6D24">
            <w:pPr>
              <w:pStyle w:val="ConsPlusNormal"/>
              <w:jc w:val="center"/>
            </w:pPr>
            <w:r>
              <w:t>2014</w:t>
            </w:r>
          </w:p>
        </w:tc>
        <w:tc>
          <w:tcPr>
            <w:tcW w:w="1247" w:type="dxa"/>
            <w:vAlign w:val="center"/>
          </w:tcPr>
          <w:p w14:paraId="28308707" w14:textId="77777777" w:rsidR="00EF6D24" w:rsidRDefault="00EF6D24">
            <w:pPr>
              <w:pStyle w:val="ConsPlusNormal"/>
              <w:jc w:val="center"/>
            </w:pPr>
            <w:r>
              <w:t>20 071</w:t>
            </w:r>
          </w:p>
        </w:tc>
        <w:tc>
          <w:tcPr>
            <w:tcW w:w="2098" w:type="dxa"/>
            <w:vAlign w:val="center"/>
          </w:tcPr>
          <w:p w14:paraId="68B8DCB3" w14:textId="77777777" w:rsidR="00EF6D24" w:rsidRDefault="00EF6D24">
            <w:pPr>
              <w:pStyle w:val="ConsPlusNormal"/>
              <w:jc w:val="center"/>
            </w:pPr>
            <w:r>
              <w:t>12 146</w:t>
            </w:r>
          </w:p>
        </w:tc>
        <w:tc>
          <w:tcPr>
            <w:tcW w:w="2778" w:type="dxa"/>
            <w:vAlign w:val="center"/>
          </w:tcPr>
          <w:p w14:paraId="16F7B1F8" w14:textId="77777777" w:rsidR="00EF6D24" w:rsidRDefault="00EF6D24">
            <w:pPr>
              <w:pStyle w:val="ConsPlusNormal"/>
              <w:jc w:val="center"/>
            </w:pPr>
            <w:r>
              <w:t>7 925</w:t>
            </w:r>
          </w:p>
        </w:tc>
      </w:tr>
      <w:tr w:rsidR="00EF6D24" w14:paraId="79B88968" w14:textId="77777777">
        <w:tc>
          <w:tcPr>
            <w:tcW w:w="907" w:type="dxa"/>
            <w:vAlign w:val="center"/>
          </w:tcPr>
          <w:p w14:paraId="5BDE0A8D" w14:textId="77777777" w:rsidR="00EF6D24" w:rsidRDefault="00EF6D24">
            <w:pPr>
              <w:pStyle w:val="ConsPlusNormal"/>
              <w:jc w:val="center"/>
            </w:pPr>
            <w:r>
              <w:t>2015</w:t>
            </w:r>
          </w:p>
        </w:tc>
        <w:tc>
          <w:tcPr>
            <w:tcW w:w="1247" w:type="dxa"/>
            <w:vAlign w:val="center"/>
          </w:tcPr>
          <w:p w14:paraId="70479BDC" w14:textId="77777777" w:rsidR="00EF6D24" w:rsidRDefault="00EF6D24">
            <w:pPr>
              <w:pStyle w:val="ConsPlusNormal"/>
              <w:jc w:val="center"/>
            </w:pPr>
            <w:r>
              <w:t>21 959</w:t>
            </w:r>
          </w:p>
        </w:tc>
        <w:tc>
          <w:tcPr>
            <w:tcW w:w="2098" w:type="dxa"/>
            <w:vAlign w:val="center"/>
          </w:tcPr>
          <w:p w14:paraId="0633428F" w14:textId="77777777" w:rsidR="00EF6D24" w:rsidRDefault="00EF6D24">
            <w:pPr>
              <w:pStyle w:val="ConsPlusNormal"/>
              <w:jc w:val="center"/>
            </w:pPr>
            <w:r>
              <w:t>13 186</w:t>
            </w:r>
          </w:p>
        </w:tc>
        <w:tc>
          <w:tcPr>
            <w:tcW w:w="2778" w:type="dxa"/>
            <w:vAlign w:val="center"/>
          </w:tcPr>
          <w:p w14:paraId="778D1055" w14:textId="77777777" w:rsidR="00EF6D24" w:rsidRDefault="00EF6D24">
            <w:pPr>
              <w:pStyle w:val="ConsPlusNormal"/>
              <w:jc w:val="center"/>
            </w:pPr>
            <w:r>
              <w:t>8 773</w:t>
            </w:r>
          </w:p>
        </w:tc>
      </w:tr>
      <w:tr w:rsidR="00EF6D24" w14:paraId="03132DFA" w14:textId="77777777">
        <w:tc>
          <w:tcPr>
            <w:tcW w:w="907" w:type="dxa"/>
            <w:vAlign w:val="center"/>
          </w:tcPr>
          <w:p w14:paraId="377C56CA" w14:textId="77777777" w:rsidR="00EF6D24" w:rsidRDefault="00EF6D24">
            <w:pPr>
              <w:pStyle w:val="ConsPlusNormal"/>
              <w:jc w:val="center"/>
            </w:pPr>
            <w:r>
              <w:t>2016</w:t>
            </w:r>
          </w:p>
        </w:tc>
        <w:tc>
          <w:tcPr>
            <w:tcW w:w="1247" w:type="dxa"/>
            <w:vAlign w:val="center"/>
          </w:tcPr>
          <w:p w14:paraId="381A4E89" w14:textId="77777777" w:rsidR="00EF6D24" w:rsidRDefault="00EF6D24">
            <w:pPr>
              <w:pStyle w:val="ConsPlusNormal"/>
              <w:jc w:val="center"/>
            </w:pPr>
            <w:r>
              <w:t>21 973</w:t>
            </w:r>
          </w:p>
        </w:tc>
        <w:tc>
          <w:tcPr>
            <w:tcW w:w="2098" w:type="dxa"/>
            <w:vAlign w:val="center"/>
          </w:tcPr>
          <w:p w14:paraId="6443BEBA" w14:textId="77777777" w:rsidR="00EF6D24" w:rsidRDefault="00EF6D24">
            <w:pPr>
              <w:pStyle w:val="ConsPlusNormal"/>
              <w:jc w:val="center"/>
            </w:pPr>
            <w:r>
              <w:t>12 864</w:t>
            </w:r>
          </w:p>
        </w:tc>
        <w:tc>
          <w:tcPr>
            <w:tcW w:w="2778" w:type="dxa"/>
            <w:vAlign w:val="center"/>
          </w:tcPr>
          <w:p w14:paraId="15F8C110" w14:textId="77777777" w:rsidR="00EF6D24" w:rsidRDefault="00EF6D24">
            <w:pPr>
              <w:pStyle w:val="ConsPlusNormal"/>
              <w:jc w:val="center"/>
            </w:pPr>
            <w:r>
              <w:t>9 109</w:t>
            </w:r>
          </w:p>
        </w:tc>
      </w:tr>
      <w:tr w:rsidR="00EF6D24" w14:paraId="5C698954" w14:textId="77777777">
        <w:tc>
          <w:tcPr>
            <w:tcW w:w="907" w:type="dxa"/>
            <w:vAlign w:val="center"/>
          </w:tcPr>
          <w:p w14:paraId="11D774EA" w14:textId="77777777" w:rsidR="00EF6D24" w:rsidRDefault="00EF6D24">
            <w:pPr>
              <w:pStyle w:val="ConsPlusNormal"/>
              <w:jc w:val="center"/>
            </w:pPr>
            <w:r>
              <w:t>2017</w:t>
            </w:r>
          </w:p>
        </w:tc>
        <w:tc>
          <w:tcPr>
            <w:tcW w:w="1247" w:type="dxa"/>
            <w:vAlign w:val="center"/>
          </w:tcPr>
          <w:p w14:paraId="11ACE51E" w14:textId="77777777" w:rsidR="00EF6D24" w:rsidRDefault="00EF6D24">
            <w:pPr>
              <w:pStyle w:val="ConsPlusNormal"/>
              <w:jc w:val="center"/>
            </w:pPr>
            <w:r>
              <w:t>23 676</w:t>
            </w:r>
          </w:p>
        </w:tc>
        <w:tc>
          <w:tcPr>
            <w:tcW w:w="2098" w:type="dxa"/>
            <w:vAlign w:val="center"/>
          </w:tcPr>
          <w:p w14:paraId="30DE6B8B" w14:textId="77777777" w:rsidR="00EF6D24" w:rsidRDefault="00EF6D24">
            <w:pPr>
              <w:pStyle w:val="ConsPlusNormal"/>
              <w:jc w:val="center"/>
            </w:pPr>
            <w:r>
              <w:t>13 951</w:t>
            </w:r>
          </w:p>
        </w:tc>
        <w:tc>
          <w:tcPr>
            <w:tcW w:w="2778" w:type="dxa"/>
            <w:vAlign w:val="center"/>
          </w:tcPr>
          <w:p w14:paraId="5FD07D73" w14:textId="77777777" w:rsidR="00EF6D24" w:rsidRDefault="00EF6D24">
            <w:pPr>
              <w:pStyle w:val="ConsPlusNormal"/>
              <w:jc w:val="center"/>
            </w:pPr>
            <w:r>
              <w:t>9 725</w:t>
            </w:r>
          </w:p>
        </w:tc>
      </w:tr>
      <w:tr w:rsidR="00EF6D24" w14:paraId="028874C6" w14:textId="77777777">
        <w:tc>
          <w:tcPr>
            <w:tcW w:w="907" w:type="dxa"/>
            <w:vAlign w:val="center"/>
          </w:tcPr>
          <w:p w14:paraId="57C65293" w14:textId="77777777" w:rsidR="00EF6D24" w:rsidRDefault="00EF6D24">
            <w:pPr>
              <w:pStyle w:val="ConsPlusNormal"/>
              <w:jc w:val="center"/>
            </w:pPr>
            <w:r>
              <w:t>2018</w:t>
            </w:r>
          </w:p>
        </w:tc>
        <w:tc>
          <w:tcPr>
            <w:tcW w:w="1247" w:type="dxa"/>
            <w:vAlign w:val="center"/>
          </w:tcPr>
          <w:p w14:paraId="6E5AC34A" w14:textId="77777777" w:rsidR="00EF6D24" w:rsidRDefault="00EF6D24">
            <w:pPr>
              <w:pStyle w:val="ConsPlusNormal"/>
              <w:jc w:val="center"/>
            </w:pPr>
            <w:r>
              <w:t>24 178</w:t>
            </w:r>
          </w:p>
        </w:tc>
        <w:tc>
          <w:tcPr>
            <w:tcW w:w="2098" w:type="dxa"/>
            <w:vAlign w:val="center"/>
          </w:tcPr>
          <w:p w14:paraId="2B02F1AF" w14:textId="77777777" w:rsidR="00EF6D24" w:rsidRDefault="00EF6D24">
            <w:pPr>
              <w:pStyle w:val="ConsPlusNormal"/>
              <w:jc w:val="center"/>
            </w:pPr>
            <w:r>
              <w:t>14 214</w:t>
            </w:r>
          </w:p>
        </w:tc>
        <w:tc>
          <w:tcPr>
            <w:tcW w:w="2778" w:type="dxa"/>
            <w:vAlign w:val="center"/>
          </w:tcPr>
          <w:p w14:paraId="2AFE8D88" w14:textId="77777777" w:rsidR="00EF6D24" w:rsidRDefault="00EF6D24">
            <w:pPr>
              <w:pStyle w:val="ConsPlusNormal"/>
              <w:jc w:val="center"/>
            </w:pPr>
            <w:r>
              <w:t>9 964</w:t>
            </w:r>
          </w:p>
        </w:tc>
      </w:tr>
    </w:tbl>
    <w:p w14:paraId="47F485A7" w14:textId="77777777" w:rsidR="00EF6D24" w:rsidRDefault="00EF6D24">
      <w:pPr>
        <w:pStyle w:val="ConsPlusNormal"/>
      </w:pPr>
    </w:p>
    <w:p w14:paraId="0AB83A94" w14:textId="77777777" w:rsidR="00EF6D24" w:rsidRDefault="00EF6D24">
      <w:pPr>
        <w:pStyle w:val="ConsPlusNormal"/>
        <w:ind w:firstLine="540"/>
        <w:jc w:val="both"/>
      </w:pPr>
      <w:r>
        <w:t>Количество субъектов малого и среднего предпринимательства по объекту налогообложения "доходы" составляет 14 214 единиц, из них организаций - 4 017, индивидуальных предпринимателей - 10 197 единиц.</w:t>
      </w:r>
    </w:p>
    <w:p w14:paraId="58AC0140" w14:textId="77777777" w:rsidR="00EF6D24" w:rsidRDefault="00EF6D24">
      <w:pPr>
        <w:pStyle w:val="ConsPlusNormal"/>
        <w:spacing w:before="220"/>
        <w:ind w:firstLine="540"/>
        <w:jc w:val="both"/>
      </w:pPr>
      <w:r>
        <w:t>Количество субъектов малого и среднего предпринимательства по объекту налогообложения "доходы, уменьшенные на величину расходов" составляет 9 964 единицы, из них организаций - 5 779 единиц, индивидуальных предпринимателей - 4 185 единиц.</w:t>
      </w:r>
    </w:p>
    <w:p w14:paraId="59B8EB03" w14:textId="77777777" w:rsidR="00EF6D24" w:rsidRDefault="00EF6D24">
      <w:pPr>
        <w:pStyle w:val="ConsPlusNormal"/>
        <w:spacing w:before="220"/>
        <w:ind w:firstLine="540"/>
        <w:jc w:val="both"/>
      </w:pPr>
      <w:r>
        <w:t>Средний темп роста налогоплательщиков, представляющих налоговые декларации, по налогу, уплачиваемому в связи с применением упрощенной системы налогообложения, составил:</w:t>
      </w:r>
    </w:p>
    <w:p w14:paraId="261CA81C" w14:textId="77777777" w:rsidR="00EF6D24" w:rsidRDefault="00EF6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850"/>
      </w:tblGrid>
      <w:tr w:rsidR="00EF6D24" w14:paraId="30048CE9" w14:textId="77777777">
        <w:tc>
          <w:tcPr>
            <w:tcW w:w="6180" w:type="dxa"/>
            <w:vAlign w:val="center"/>
          </w:tcPr>
          <w:p w14:paraId="346A01BB" w14:textId="77777777" w:rsidR="00EF6D24" w:rsidRDefault="00EF6D24">
            <w:pPr>
              <w:pStyle w:val="ConsPlusNormal"/>
              <w:jc w:val="both"/>
            </w:pPr>
            <w:r>
              <w:t>Количество налогоплательщиков, представивших налоговые декларации по налогу, уплачиваемому в связи с применением упрощенной системы налогообложения, в том числе</w:t>
            </w:r>
          </w:p>
        </w:tc>
        <w:tc>
          <w:tcPr>
            <w:tcW w:w="850" w:type="dxa"/>
            <w:vAlign w:val="center"/>
          </w:tcPr>
          <w:p w14:paraId="61D12851" w14:textId="77777777" w:rsidR="00EF6D24" w:rsidRDefault="00EF6D24">
            <w:pPr>
              <w:pStyle w:val="ConsPlusNormal"/>
              <w:jc w:val="center"/>
            </w:pPr>
            <w:r>
              <w:t>1,05</w:t>
            </w:r>
          </w:p>
        </w:tc>
      </w:tr>
      <w:tr w:rsidR="00EF6D24" w14:paraId="25D4EA9D" w14:textId="77777777">
        <w:tc>
          <w:tcPr>
            <w:tcW w:w="6180" w:type="dxa"/>
            <w:vAlign w:val="center"/>
          </w:tcPr>
          <w:p w14:paraId="399E862F" w14:textId="77777777" w:rsidR="00EF6D24" w:rsidRDefault="00EF6D24">
            <w:pPr>
              <w:pStyle w:val="ConsPlusNormal"/>
              <w:jc w:val="both"/>
            </w:pPr>
            <w:r>
              <w:t>по объекту налогообложения - доходы</w:t>
            </w:r>
          </w:p>
        </w:tc>
        <w:tc>
          <w:tcPr>
            <w:tcW w:w="850" w:type="dxa"/>
            <w:vAlign w:val="center"/>
          </w:tcPr>
          <w:p w14:paraId="118E941E" w14:textId="77777777" w:rsidR="00EF6D24" w:rsidRDefault="00EF6D24">
            <w:pPr>
              <w:pStyle w:val="ConsPlusNormal"/>
              <w:jc w:val="center"/>
            </w:pPr>
            <w:r>
              <w:t>1,04</w:t>
            </w:r>
          </w:p>
        </w:tc>
      </w:tr>
      <w:tr w:rsidR="00EF6D24" w14:paraId="7F23DBA3" w14:textId="77777777">
        <w:tc>
          <w:tcPr>
            <w:tcW w:w="6180" w:type="dxa"/>
            <w:vAlign w:val="center"/>
          </w:tcPr>
          <w:p w14:paraId="743946D9" w14:textId="77777777" w:rsidR="00EF6D24" w:rsidRDefault="00EF6D24">
            <w:pPr>
              <w:pStyle w:val="ConsPlusNormal"/>
              <w:jc w:val="both"/>
            </w:pPr>
            <w:r>
              <w:t>по объекту налогообложения - доходы, уменьшенные на величину расходов</w:t>
            </w:r>
          </w:p>
        </w:tc>
        <w:tc>
          <w:tcPr>
            <w:tcW w:w="850" w:type="dxa"/>
            <w:vAlign w:val="center"/>
          </w:tcPr>
          <w:p w14:paraId="545FED6A" w14:textId="77777777" w:rsidR="00EF6D24" w:rsidRDefault="00EF6D24">
            <w:pPr>
              <w:pStyle w:val="ConsPlusNormal"/>
              <w:jc w:val="center"/>
            </w:pPr>
            <w:r>
              <w:t>1,06</w:t>
            </w:r>
          </w:p>
        </w:tc>
      </w:tr>
    </w:tbl>
    <w:p w14:paraId="1DADFE25" w14:textId="77777777" w:rsidR="00EF6D24" w:rsidRDefault="00EF6D24">
      <w:pPr>
        <w:pStyle w:val="ConsPlusNormal"/>
      </w:pPr>
    </w:p>
    <w:p w14:paraId="36FB83B8" w14:textId="77777777" w:rsidR="00EF6D24" w:rsidRDefault="00EF6D24">
      <w:pPr>
        <w:pStyle w:val="ConsPlusNormal"/>
        <w:ind w:firstLine="540"/>
        <w:jc w:val="both"/>
      </w:pPr>
      <w:r>
        <w:t>По данным Министерства финансов Республики Саха (Якутия) поступления в консолидированный бюджет Республики Саха (Якутия) от упрощенной системы налогообложения с объектом налогообложения "доходы, уменьшенные на величину расходов" по состоянию на 01.12.2018 составили 975,95 млн. руб.</w:t>
      </w:r>
    </w:p>
    <w:p w14:paraId="69F8FF1C" w14:textId="77777777" w:rsidR="00EF6D24" w:rsidRDefault="00EF6D24">
      <w:pPr>
        <w:pStyle w:val="ConsPlusNormal"/>
        <w:spacing w:before="220"/>
        <w:ind w:firstLine="540"/>
        <w:jc w:val="both"/>
      </w:pPr>
      <w:r>
        <w:t>Объем поступлений в консолидированный бюджет Республики Саха (Якутия) в разрезе налогов, уплаченных при применении упрощенной системы налогообложения, по состоянию на 01.06.2017 составил 1 118,4 тыс. руб., на 01.06.2018 составил 1 246,9 тыс. руб., на 01.06.2019 составил 1 428,8 тыс. руб.</w:t>
      </w:r>
    </w:p>
    <w:p w14:paraId="105FCA23" w14:textId="77777777" w:rsidR="00EF6D24" w:rsidRDefault="00EF6D24">
      <w:pPr>
        <w:pStyle w:val="ConsPlusNormal"/>
        <w:spacing w:before="220"/>
        <w:ind w:firstLine="540"/>
        <w:jc w:val="both"/>
      </w:pPr>
      <w:r>
        <w:t>Поступление в консолидированный бюджет республики в разрезе налогов, уплачиваемых при применении упрощенной системы налогообложения с объектом налогообложения "доходы", по состоянию на 10.06.2017 составило 665,1 тыс. руб., на 10.06.2018 688,6 тыс. руб., на 10.06.2019 789,2 тыс. руб.</w:t>
      </w:r>
    </w:p>
    <w:p w14:paraId="45DA68F2" w14:textId="77777777" w:rsidR="00EF6D24" w:rsidRDefault="00EF6D24">
      <w:pPr>
        <w:pStyle w:val="ConsPlusNormal"/>
        <w:spacing w:before="220"/>
        <w:ind w:firstLine="540"/>
        <w:jc w:val="both"/>
      </w:pPr>
      <w:r>
        <w:t>Поступление в консолидированный бюджет республики в разрезе налогов, уплачиваемых при применении упрощенной системы налогообложения с объектом налогообложения "доходы, уменьшенные на величину расходов", по состоянию на 10.06.2017 составило 453,3 тыс. руб., на 10.06.2018 558,3 тыс. руб., на 10.06.2019 639,6 тыс. руб.</w:t>
      </w:r>
    </w:p>
    <w:p w14:paraId="66F8E9A6" w14:textId="77777777" w:rsidR="00EF6D24" w:rsidRDefault="00EF6D24">
      <w:pPr>
        <w:pStyle w:val="ConsPlusNormal"/>
        <w:spacing w:before="220"/>
        <w:ind w:firstLine="540"/>
        <w:jc w:val="both"/>
      </w:pPr>
      <w:r>
        <w:lastRenderedPageBreak/>
        <w:t xml:space="preserve">Сведения о налоговых расходах Республики Саха (Якутия) за 2018 год, обусловленных налоговыми льготами, установленными </w:t>
      </w:r>
      <w:hyperlink r:id="rId23" w:history="1">
        <w:r>
          <w:rPr>
            <w:color w:val="0000FF"/>
          </w:rPr>
          <w:t>Законом</w:t>
        </w:r>
      </w:hyperlink>
      <w:r>
        <w:t xml:space="preserve"> Республики Саха (Якутия) от 7 ноября 2013 г. 1231-З N 17-V "О налоговой политике Республики Саха (Якутия)", по данным УФНС России по Республике Саха (Якутия) составили:</w:t>
      </w:r>
    </w:p>
    <w:p w14:paraId="7628680F" w14:textId="77777777" w:rsidR="00EF6D24" w:rsidRDefault="00EF6D24">
      <w:pPr>
        <w:pStyle w:val="ConsPlusNormal"/>
      </w:pPr>
    </w:p>
    <w:p w14:paraId="072CF0BA" w14:textId="77777777" w:rsidR="00EF6D24" w:rsidRDefault="00EF6D24">
      <w:pPr>
        <w:pStyle w:val="ConsPlusNormal"/>
        <w:jc w:val="right"/>
      </w:pPr>
      <w:r>
        <w:t>(тыс. руб.)</w:t>
      </w:r>
    </w:p>
    <w:p w14:paraId="621BCAFD" w14:textId="77777777" w:rsidR="00EF6D24" w:rsidRDefault="00EF6D24">
      <w:pPr>
        <w:sectPr w:rsidR="00EF6D24" w:rsidSect="00B5788C">
          <w:pgSz w:w="11906" w:h="16838"/>
          <w:pgMar w:top="1134" w:right="850" w:bottom="1134" w:left="1701" w:header="708" w:footer="708" w:gutter="0"/>
          <w:cols w:space="708"/>
          <w:docGrid w:linePitch="360"/>
        </w:sectPr>
      </w:pPr>
    </w:p>
    <w:p w14:paraId="5F472752" w14:textId="77777777" w:rsidR="00EF6D24" w:rsidRDefault="00EF6D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2268"/>
        <w:gridCol w:w="2494"/>
      </w:tblGrid>
      <w:tr w:rsidR="00EF6D24" w14:paraId="2CCC0B33" w14:textId="77777777">
        <w:tc>
          <w:tcPr>
            <w:tcW w:w="4962" w:type="dxa"/>
            <w:vAlign w:val="center"/>
          </w:tcPr>
          <w:p w14:paraId="47BC65B5" w14:textId="77777777" w:rsidR="00EF6D24" w:rsidRDefault="00EF6D24">
            <w:pPr>
              <w:pStyle w:val="ConsPlusNormal"/>
              <w:jc w:val="center"/>
            </w:pPr>
            <w:r>
              <w:t>Наименование льготы</w:t>
            </w:r>
          </w:p>
        </w:tc>
        <w:tc>
          <w:tcPr>
            <w:tcW w:w="2268" w:type="dxa"/>
            <w:vAlign w:val="center"/>
          </w:tcPr>
          <w:p w14:paraId="2196A054" w14:textId="77777777" w:rsidR="00EF6D24" w:rsidRDefault="00EF6D24">
            <w:pPr>
              <w:pStyle w:val="ConsPlusNormal"/>
              <w:jc w:val="center"/>
            </w:pPr>
            <w:r>
              <w:t>Наименование налога</w:t>
            </w:r>
          </w:p>
        </w:tc>
        <w:tc>
          <w:tcPr>
            <w:tcW w:w="2494" w:type="dxa"/>
            <w:vAlign w:val="center"/>
          </w:tcPr>
          <w:p w14:paraId="2A918C9C" w14:textId="77777777" w:rsidR="00EF6D24" w:rsidRDefault="00EF6D24">
            <w:pPr>
              <w:pStyle w:val="ConsPlusNormal"/>
              <w:jc w:val="center"/>
            </w:pPr>
            <w:r>
              <w:t>Выпадающие доходы от применения льготы по данным налоговых деклараций (налоговых расчетов) за 2018 год</w:t>
            </w:r>
          </w:p>
        </w:tc>
      </w:tr>
      <w:tr w:rsidR="00EF6D24" w14:paraId="41025C01" w14:textId="77777777">
        <w:tc>
          <w:tcPr>
            <w:tcW w:w="4962" w:type="dxa"/>
            <w:vAlign w:val="center"/>
          </w:tcPr>
          <w:p w14:paraId="2AD664CB" w14:textId="77777777" w:rsidR="00EF6D24" w:rsidRDefault="00EF6D24">
            <w:pPr>
              <w:pStyle w:val="ConsPlusNormal"/>
              <w:jc w:val="both"/>
            </w:pPr>
            <w:r>
              <w:t>Пониженная (10%) ставка налога для организаций и ИП, применяющих УСН, выбравших в качестве объекта налогообложения "доходы - расходы"</w:t>
            </w:r>
          </w:p>
        </w:tc>
        <w:tc>
          <w:tcPr>
            <w:tcW w:w="2268" w:type="dxa"/>
            <w:vAlign w:val="center"/>
          </w:tcPr>
          <w:p w14:paraId="7DE57B3C" w14:textId="77777777" w:rsidR="00EF6D24" w:rsidRDefault="00EF6D24">
            <w:pPr>
              <w:pStyle w:val="ConsPlusNormal"/>
              <w:jc w:val="center"/>
            </w:pPr>
            <w:r>
              <w:t>Упрощенная система налогообложения (доходы - расходы)</w:t>
            </w:r>
          </w:p>
        </w:tc>
        <w:tc>
          <w:tcPr>
            <w:tcW w:w="2494" w:type="dxa"/>
            <w:vAlign w:val="center"/>
          </w:tcPr>
          <w:p w14:paraId="67B5B58A" w14:textId="77777777" w:rsidR="00EF6D24" w:rsidRDefault="00EF6D24">
            <w:pPr>
              <w:pStyle w:val="ConsPlusNormal"/>
              <w:jc w:val="center"/>
            </w:pPr>
            <w:r>
              <w:t>389 777</w:t>
            </w:r>
          </w:p>
        </w:tc>
      </w:tr>
      <w:tr w:rsidR="00EF6D24" w14:paraId="25C3C0B6" w14:textId="77777777">
        <w:tc>
          <w:tcPr>
            <w:tcW w:w="4962" w:type="dxa"/>
            <w:vAlign w:val="center"/>
          </w:tcPr>
          <w:p w14:paraId="12906948" w14:textId="77777777" w:rsidR="00EF6D24" w:rsidRDefault="00EF6D24">
            <w:pPr>
              <w:pStyle w:val="ConsPlusNormal"/>
              <w:jc w:val="both"/>
            </w:pPr>
            <w:r>
              <w:t>Пониженная (5%) ставка налога для организаций и ИП, осуществляющих следующие виды деятельности: 1) сельское хозяйство, охота, лесное хозяйство; 2) рыболовство, рыбоводство; 3) обрабатывающие производства</w:t>
            </w:r>
          </w:p>
        </w:tc>
        <w:tc>
          <w:tcPr>
            <w:tcW w:w="2268" w:type="dxa"/>
            <w:vAlign w:val="center"/>
          </w:tcPr>
          <w:p w14:paraId="4923BD9B" w14:textId="77777777" w:rsidR="00EF6D24" w:rsidRDefault="00EF6D24">
            <w:pPr>
              <w:pStyle w:val="ConsPlusNormal"/>
              <w:jc w:val="center"/>
            </w:pPr>
            <w:r>
              <w:t>Упрощенная система налогообложения (доходы - расходы)</w:t>
            </w:r>
          </w:p>
        </w:tc>
        <w:tc>
          <w:tcPr>
            <w:tcW w:w="2494" w:type="dxa"/>
            <w:vAlign w:val="center"/>
          </w:tcPr>
          <w:p w14:paraId="7B2DC3F6" w14:textId="77777777" w:rsidR="00EF6D24" w:rsidRDefault="00EF6D24">
            <w:pPr>
              <w:pStyle w:val="ConsPlusNormal"/>
              <w:jc w:val="center"/>
            </w:pPr>
            <w:r>
              <w:t>10 571</w:t>
            </w:r>
          </w:p>
        </w:tc>
      </w:tr>
      <w:tr w:rsidR="00EF6D24" w14:paraId="731611DF" w14:textId="77777777">
        <w:tc>
          <w:tcPr>
            <w:tcW w:w="4962" w:type="dxa"/>
            <w:vAlign w:val="center"/>
          </w:tcPr>
          <w:p w14:paraId="61C4C1D5" w14:textId="77777777" w:rsidR="00EF6D24" w:rsidRDefault="00EF6D24">
            <w:pPr>
              <w:pStyle w:val="ConsPlusNormal"/>
              <w:jc w:val="both"/>
            </w:pPr>
            <w:r>
              <w:t>Пониженная (4%) ставка налога для организаций и ИП (за исключением организаций и ИП, осуществляющих закупку, хранение и поставку алкогольной и спиртосодержащей продукции, розничную продажу алкогольной продукции)</w:t>
            </w:r>
          </w:p>
        </w:tc>
        <w:tc>
          <w:tcPr>
            <w:tcW w:w="2268" w:type="dxa"/>
            <w:vAlign w:val="center"/>
          </w:tcPr>
          <w:p w14:paraId="544CFFAA" w14:textId="77777777" w:rsidR="00EF6D24" w:rsidRDefault="00EF6D24">
            <w:pPr>
              <w:pStyle w:val="ConsPlusNormal"/>
              <w:jc w:val="center"/>
            </w:pPr>
            <w:r>
              <w:t>Упрощенная система налогообложения (доходы)</w:t>
            </w:r>
          </w:p>
        </w:tc>
        <w:tc>
          <w:tcPr>
            <w:tcW w:w="2494" w:type="dxa"/>
            <w:vAlign w:val="center"/>
          </w:tcPr>
          <w:p w14:paraId="28F8FD31" w14:textId="77777777" w:rsidR="00EF6D24" w:rsidRDefault="00EF6D24">
            <w:pPr>
              <w:pStyle w:val="ConsPlusNormal"/>
              <w:jc w:val="center"/>
            </w:pPr>
            <w:r>
              <w:t>93 592</w:t>
            </w:r>
          </w:p>
        </w:tc>
      </w:tr>
      <w:tr w:rsidR="00EF6D24" w14:paraId="675C064E" w14:textId="77777777">
        <w:tc>
          <w:tcPr>
            <w:tcW w:w="4962" w:type="dxa"/>
            <w:vAlign w:val="center"/>
          </w:tcPr>
          <w:p w14:paraId="30B88662" w14:textId="77777777" w:rsidR="00EF6D24" w:rsidRDefault="00EF6D24">
            <w:pPr>
              <w:pStyle w:val="ConsPlusNormal"/>
              <w:jc w:val="both"/>
            </w:pPr>
            <w:r>
              <w:t>Пониженная (2%) ставка налога для организаций и ИП, за исключением организаций и ИП, осуществляющих закупку, хранение и поставку алкогольной и спиртосодержащей продукции</w:t>
            </w:r>
          </w:p>
        </w:tc>
        <w:tc>
          <w:tcPr>
            <w:tcW w:w="2268" w:type="dxa"/>
            <w:vAlign w:val="center"/>
          </w:tcPr>
          <w:p w14:paraId="32082682" w14:textId="77777777" w:rsidR="00EF6D24" w:rsidRDefault="00EF6D24">
            <w:pPr>
              <w:pStyle w:val="ConsPlusNormal"/>
              <w:jc w:val="center"/>
            </w:pPr>
            <w:r>
              <w:t>Упрощенная система налогообложения (доходы)</w:t>
            </w:r>
          </w:p>
        </w:tc>
        <w:tc>
          <w:tcPr>
            <w:tcW w:w="2494" w:type="dxa"/>
            <w:vAlign w:val="center"/>
          </w:tcPr>
          <w:p w14:paraId="7DBA18F2" w14:textId="77777777" w:rsidR="00EF6D24" w:rsidRDefault="00EF6D24">
            <w:pPr>
              <w:pStyle w:val="ConsPlusNormal"/>
              <w:jc w:val="center"/>
            </w:pPr>
            <w:r>
              <w:t>62 859</w:t>
            </w:r>
          </w:p>
        </w:tc>
      </w:tr>
      <w:tr w:rsidR="00EF6D24" w14:paraId="705BEF93" w14:textId="77777777">
        <w:tc>
          <w:tcPr>
            <w:tcW w:w="4962" w:type="dxa"/>
            <w:vAlign w:val="center"/>
          </w:tcPr>
          <w:p w14:paraId="506ACB0E" w14:textId="77777777" w:rsidR="00EF6D24" w:rsidRDefault="00EF6D24">
            <w:pPr>
              <w:pStyle w:val="ConsPlusNormal"/>
              <w:jc w:val="both"/>
            </w:pPr>
            <w:r>
              <w:t xml:space="preserve">Пониженная (3%) ставка налога для организаций и ИП, осуществляющих следующие виды деятельности: 1) растениеводство и животноводство, охота и предоставление соответствующих услуг в этих областях (код ОКВЭД2 </w:t>
            </w:r>
            <w:hyperlink r:id="rId24" w:history="1">
              <w:r>
                <w:rPr>
                  <w:color w:val="0000FF"/>
                </w:rPr>
                <w:t>01</w:t>
              </w:r>
            </w:hyperlink>
            <w:r>
              <w:t xml:space="preserve">); 2) лесоводство и лесозаготовки (код ОКВЭД2 </w:t>
            </w:r>
            <w:hyperlink r:id="rId25" w:history="1">
              <w:r>
                <w:rPr>
                  <w:color w:val="0000FF"/>
                </w:rPr>
                <w:t>02</w:t>
              </w:r>
            </w:hyperlink>
            <w:r>
              <w:t xml:space="preserve">); 3) рыболовство и рыбоводство (код ОКВЭД2 </w:t>
            </w:r>
            <w:hyperlink r:id="rId26" w:history="1">
              <w:r>
                <w:rPr>
                  <w:color w:val="0000FF"/>
                </w:rPr>
                <w:t>03</w:t>
              </w:r>
            </w:hyperlink>
            <w:r>
              <w:t xml:space="preserve">); 4) обрабатывающие производства (коды ОКВЭД2 </w:t>
            </w:r>
            <w:hyperlink r:id="rId27" w:history="1">
              <w:r>
                <w:rPr>
                  <w:color w:val="0000FF"/>
                </w:rPr>
                <w:t>10</w:t>
              </w:r>
            </w:hyperlink>
            <w:r>
              <w:t xml:space="preserve"> - </w:t>
            </w:r>
            <w:hyperlink r:id="rId28" w:history="1">
              <w:r>
                <w:rPr>
                  <w:color w:val="0000FF"/>
                </w:rPr>
                <w:t>33</w:t>
              </w:r>
            </w:hyperlink>
            <w:r>
              <w:t xml:space="preserve">); 5) разработка компьютерного программного обеспечения, консультационные услуги в данной области и другие сопутствующие услуги (код ОКВЭД2 </w:t>
            </w:r>
            <w:hyperlink r:id="rId29" w:history="1">
              <w:r>
                <w:rPr>
                  <w:color w:val="0000FF"/>
                </w:rPr>
                <w:t>62</w:t>
              </w:r>
            </w:hyperlink>
            <w:r>
              <w:t xml:space="preserve">); 6) деятельность в области информационных технологий (код ОКВЭД2 </w:t>
            </w:r>
            <w:hyperlink r:id="rId30" w:history="1">
              <w:r>
                <w:rPr>
                  <w:color w:val="0000FF"/>
                </w:rPr>
                <w:t>63</w:t>
              </w:r>
            </w:hyperlink>
            <w:r>
              <w:t>)</w:t>
            </w:r>
          </w:p>
        </w:tc>
        <w:tc>
          <w:tcPr>
            <w:tcW w:w="2268" w:type="dxa"/>
            <w:vAlign w:val="center"/>
          </w:tcPr>
          <w:p w14:paraId="2BFCC76E" w14:textId="77777777" w:rsidR="00EF6D24" w:rsidRDefault="00EF6D24">
            <w:pPr>
              <w:pStyle w:val="ConsPlusNormal"/>
              <w:jc w:val="center"/>
            </w:pPr>
            <w:r>
              <w:lastRenderedPageBreak/>
              <w:t>Упрощенная система налогообложения (доходы)</w:t>
            </w:r>
          </w:p>
        </w:tc>
        <w:tc>
          <w:tcPr>
            <w:tcW w:w="2494" w:type="dxa"/>
            <w:vAlign w:val="center"/>
          </w:tcPr>
          <w:p w14:paraId="1B7B9DA8" w14:textId="77777777" w:rsidR="00EF6D24" w:rsidRDefault="00EF6D24">
            <w:pPr>
              <w:pStyle w:val="ConsPlusNormal"/>
              <w:jc w:val="center"/>
            </w:pPr>
            <w:r>
              <w:t>11 980</w:t>
            </w:r>
          </w:p>
        </w:tc>
      </w:tr>
      <w:tr w:rsidR="00EF6D24" w14:paraId="7EBBCE9B" w14:textId="77777777">
        <w:tc>
          <w:tcPr>
            <w:tcW w:w="4962" w:type="dxa"/>
            <w:vAlign w:val="center"/>
          </w:tcPr>
          <w:p w14:paraId="1202C76D" w14:textId="77777777" w:rsidR="00EF6D24" w:rsidRDefault="00EF6D24">
            <w:pPr>
              <w:pStyle w:val="ConsPlusNormal"/>
              <w:jc w:val="both"/>
            </w:pPr>
            <w:r>
              <w:t>Итого налоговых расходов за 2018 г., в т.ч.</w:t>
            </w:r>
          </w:p>
        </w:tc>
        <w:tc>
          <w:tcPr>
            <w:tcW w:w="2268" w:type="dxa"/>
            <w:vAlign w:val="center"/>
          </w:tcPr>
          <w:p w14:paraId="0FA95F2B" w14:textId="77777777" w:rsidR="00EF6D24" w:rsidRDefault="00EF6D24">
            <w:pPr>
              <w:pStyle w:val="ConsPlusNormal"/>
            </w:pPr>
          </w:p>
        </w:tc>
        <w:tc>
          <w:tcPr>
            <w:tcW w:w="2494" w:type="dxa"/>
            <w:vAlign w:val="center"/>
          </w:tcPr>
          <w:p w14:paraId="6FB49B6E" w14:textId="77777777" w:rsidR="00EF6D24" w:rsidRDefault="00EF6D24">
            <w:pPr>
              <w:pStyle w:val="ConsPlusNormal"/>
              <w:jc w:val="center"/>
            </w:pPr>
            <w:r>
              <w:t>568 779</w:t>
            </w:r>
          </w:p>
        </w:tc>
      </w:tr>
      <w:tr w:rsidR="00EF6D24" w14:paraId="331C7F0E" w14:textId="77777777">
        <w:tc>
          <w:tcPr>
            <w:tcW w:w="4962" w:type="dxa"/>
            <w:vAlign w:val="center"/>
          </w:tcPr>
          <w:p w14:paraId="05F2160F" w14:textId="77777777" w:rsidR="00EF6D24" w:rsidRDefault="00EF6D24">
            <w:pPr>
              <w:pStyle w:val="ConsPlusNormal"/>
              <w:jc w:val="both"/>
            </w:pPr>
            <w:r>
              <w:t>УСН (доходы)</w:t>
            </w:r>
          </w:p>
        </w:tc>
        <w:tc>
          <w:tcPr>
            <w:tcW w:w="2268" w:type="dxa"/>
            <w:vAlign w:val="center"/>
          </w:tcPr>
          <w:p w14:paraId="3344F9C5" w14:textId="77777777" w:rsidR="00EF6D24" w:rsidRDefault="00EF6D24">
            <w:pPr>
              <w:pStyle w:val="ConsPlusNormal"/>
            </w:pPr>
          </w:p>
        </w:tc>
        <w:tc>
          <w:tcPr>
            <w:tcW w:w="2494" w:type="dxa"/>
            <w:vAlign w:val="center"/>
          </w:tcPr>
          <w:p w14:paraId="782EB682" w14:textId="77777777" w:rsidR="00EF6D24" w:rsidRDefault="00EF6D24">
            <w:pPr>
              <w:pStyle w:val="ConsPlusNormal"/>
              <w:jc w:val="center"/>
            </w:pPr>
            <w:r>
              <w:t>168 431</w:t>
            </w:r>
          </w:p>
        </w:tc>
      </w:tr>
      <w:tr w:rsidR="00EF6D24" w14:paraId="774D01D1" w14:textId="77777777">
        <w:tc>
          <w:tcPr>
            <w:tcW w:w="4962" w:type="dxa"/>
            <w:vAlign w:val="center"/>
          </w:tcPr>
          <w:p w14:paraId="6743103A" w14:textId="77777777" w:rsidR="00EF6D24" w:rsidRDefault="00EF6D24">
            <w:pPr>
              <w:pStyle w:val="ConsPlusNormal"/>
              <w:jc w:val="both"/>
            </w:pPr>
            <w:r>
              <w:t>УСН (доходы - расходы)</w:t>
            </w:r>
          </w:p>
        </w:tc>
        <w:tc>
          <w:tcPr>
            <w:tcW w:w="2268" w:type="dxa"/>
            <w:vAlign w:val="center"/>
          </w:tcPr>
          <w:p w14:paraId="12D2809A" w14:textId="77777777" w:rsidR="00EF6D24" w:rsidRDefault="00EF6D24">
            <w:pPr>
              <w:pStyle w:val="ConsPlusNormal"/>
            </w:pPr>
          </w:p>
        </w:tc>
        <w:tc>
          <w:tcPr>
            <w:tcW w:w="2494" w:type="dxa"/>
            <w:vAlign w:val="center"/>
          </w:tcPr>
          <w:p w14:paraId="309C4D44" w14:textId="77777777" w:rsidR="00EF6D24" w:rsidRDefault="00EF6D24">
            <w:pPr>
              <w:pStyle w:val="ConsPlusNormal"/>
              <w:jc w:val="center"/>
            </w:pPr>
            <w:r>
              <w:t>400 348</w:t>
            </w:r>
          </w:p>
        </w:tc>
      </w:tr>
    </w:tbl>
    <w:p w14:paraId="604BA024" w14:textId="77777777" w:rsidR="00EF6D24" w:rsidRDefault="00EF6D24">
      <w:pPr>
        <w:sectPr w:rsidR="00EF6D24">
          <w:pgSz w:w="16838" w:h="11905" w:orient="landscape"/>
          <w:pgMar w:top="1701" w:right="1134" w:bottom="850" w:left="1134" w:header="0" w:footer="0" w:gutter="0"/>
          <w:cols w:space="720"/>
        </w:sectPr>
      </w:pPr>
    </w:p>
    <w:p w14:paraId="504B7099" w14:textId="77777777" w:rsidR="00EF6D24" w:rsidRDefault="00EF6D24">
      <w:pPr>
        <w:pStyle w:val="ConsPlusNormal"/>
      </w:pPr>
    </w:p>
    <w:p w14:paraId="792B9085" w14:textId="77777777" w:rsidR="00EF6D24" w:rsidRDefault="00EF6D24">
      <w:pPr>
        <w:pStyle w:val="ConsPlusNormal"/>
        <w:ind w:firstLine="540"/>
        <w:jc w:val="both"/>
      </w:pPr>
      <w:r>
        <w:t>Прогнозируемая сумма доходов консолидированного бюджета Республики Саха (Якутия), выпадающих при установлении пониженных налоговых ставок, составит 3 122,9 млн. руб., в том числе:</w:t>
      </w:r>
    </w:p>
    <w:p w14:paraId="17543096" w14:textId="77777777" w:rsidR="00EF6D24" w:rsidRDefault="00EF6D24">
      <w:pPr>
        <w:pStyle w:val="ConsPlusNormal"/>
      </w:pPr>
    </w:p>
    <w:p w14:paraId="13D89E1F" w14:textId="77777777" w:rsidR="00EF6D24" w:rsidRDefault="00EF6D24">
      <w:pPr>
        <w:pStyle w:val="ConsPlusNormal"/>
        <w:jc w:val="right"/>
      </w:pPr>
      <w:r>
        <w:t>(млн. руб.)</w:t>
      </w:r>
    </w:p>
    <w:p w14:paraId="7836C481" w14:textId="77777777" w:rsidR="00EF6D24" w:rsidRDefault="00EF6D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417"/>
        <w:gridCol w:w="709"/>
        <w:gridCol w:w="879"/>
        <w:gridCol w:w="822"/>
        <w:gridCol w:w="850"/>
        <w:gridCol w:w="851"/>
      </w:tblGrid>
      <w:tr w:rsidR="00EF6D24" w14:paraId="268B434E" w14:textId="77777777">
        <w:tc>
          <w:tcPr>
            <w:tcW w:w="3515" w:type="dxa"/>
            <w:vMerge w:val="restart"/>
            <w:vAlign w:val="center"/>
          </w:tcPr>
          <w:p w14:paraId="681D805F" w14:textId="77777777" w:rsidR="00EF6D24" w:rsidRDefault="00EF6D24">
            <w:pPr>
              <w:pStyle w:val="ConsPlusNormal"/>
              <w:jc w:val="center"/>
            </w:pPr>
            <w:r>
              <w:t>Наименование льготы</w:t>
            </w:r>
          </w:p>
        </w:tc>
        <w:tc>
          <w:tcPr>
            <w:tcW w:w="1417" w:type="dxa"/>
            <w:vMerge w:val="restart"/>
            <w:vAlign w:val="center"/>
          </w:tcPr>
          <w:p w14:paraId="4ED2B1EC" w14:textId="77777777" w:rsidR="00EF6D24" w:rsidRDefault="00EF6D24">
            <w:pPr>
              <w:pStyle w:val="ConsPlusNormal"/>
              <w:jc w:val="center"/>
            </w:pPr>
            <w:r>
              <w:t>Объект налогообложения</w:t>
            </w:r>
          </w:p>
        </w:tc>
        <w:tc>
          <w:tcPr>
            <w:tcW w:w="4111" w:type="dxa"/>
            <w:gridSpan w:val="5"/>
            <w:vAlign w:val="center"/>
          </w:tcPr>
          <w:p w14:paraId="04009CC7" w14:textId="77777777" w:rsidR="00EF6D24" w:rsidRDefault="00EF6D24">
            <w:pPr>
              <w:pStyle w:val="ConsPlusNormal"/>
              <w:jc w:val="center"/>
            </w:pPr>
            <w:r>
              <w:t>Выпадающие доходы от применения льготы по данным налоговых деклараций (налоговых расчетов) за годы:</w:t>
            </w:r>
          </w:p>
        </w:tc>
      </w:tr>
      <w:tr w:rsidR="00EF6D24" w14:paraId="0AFA5604" w14:textId="77777777">
        <w:tc>
          <w:tcPr>
            <w:tcW w:w="3515" w:type="dxa"/>
            <w:vMerge/>
          </w:tcPr>
          <w:p w14:paraId="47A1C5FA" w14:textId="77777777" w:rsidR="00EF6D24" w:rsidRDefault="00EF6D24"/>
        </w:tc>
        <w:tc>
          <w:tcPr>
            <w:tcW w:w="1417" w:type="dxa"/>
            <w:vMerge/>
          </w:tcPr>
          <w:p w14:paraId="2434DBF8" w14:textId="77777777" w:rsidR="00EF6D24" w:rsidRDefault="00EF6D24"/>
        </w:tc>
        <w:tc>
          <w:tcPr>
            <w:tcW w:w="709" w:type="dxa"/>
            <w:vAlign w:val="center"/>
          </w:tcPr>
          <w:p w14:paraId="1AE76BE6" w14:textId="77777777" w:rsidR="00EF6D24" w:rsidRDefault="00EF6D24">
            <w:pPr>
              <w:pStyle w:val="ConsPlusNormal"/>
              <w:jc w:val="center"/>
            </w:pPr>
            <w:r>
              <w:t>2019</w:t>
            </w:r>
          </w:p>
        </w:tc>
        <w:tc>
          <w:tcPr>
            <w:tcW w:w="879" w:type="dxa"/>
            <w:vAlign w:val="center"/>
          </w:tcPr>
          <w:p w14:paraId="3B230FE0" w14:textId="77777777" w:rsidR="00EF6D24" w:rsidRDefault="00EF6D24">
            <w:pPr>
              <w:pStyle w:val="ConsPlusNormal"/>
              <w:jc w:val="center"/>
            </w:pPr>
            <w:r>
              <w:t>2020</w:t>
            </w:r>
          </w:p>
        </w:tc>
        <w:tc>
          <w:tcPr>
            <w:tcW w:w="822" w:type="dxa"/>
            <w:vAlign w:val="center"/>
          </w:tcPr>
          <w:p w14:paraId="4B24DC7E" w14:textId="77777777" w:rsidR="00EF6D24" w:rsidRDefault="00EF6D24">
            <w:pPr>
              <w:pStyle w:val="ConsPlusNormal"/>
              <w:jc w:val="center"/>
            </w:pPr>
            <w:r>
              <w:t>2021</w:t>
            </w:r>
          </w:p>
        </w:tc>
        <w:tc>
          <w:tcPr>
            <w:tcW w:w="850" w:type="dxa"/>
            <w:vAlign w:val="center"/>
          </w:tcPr>
          <w:p w14:paraId="602B98A0" w14:textId="77777777" w:rsidR="00EF6D24" w:rsidRDefault="00EF6D24">
            <w:pPr>
              <w:pStyle w:val="ConsPlusNormal"/>
              <w:jc w:val="center"/>
            </w:pPr>
            <w:r>
              <w:t>2022</w:t>
            </w:r>
          </w:p>
        </w:tc>
        <w:tc>
          <w:tcPr>
            <w:tcW w:w="851" w:type="dxa"/>
            <w:vAlign w:val="center"/>
          </w:tcPr>
          <w:p w14:paraId="038B1D94" w14:textId="77777777" w:rsidR="00EF6D24" w:rsidRDefault="00EF6D24">
            <w:pPr>
              <w:pStyle w:val="ConsPlusNormal"/>
              <w:jc w:val="center"/>
            </w:pPr>
            <w:r>
              <w:t>2023</w:t>
            </w:r>
          </w:p>
        </w:tc>
      </w:tr>
      <w:tr w:rsidR="00EF6D24" w14:paraId="19019F22" w14:textId="77777777">
        <w:tc>
          <w:tcPr>
            <w:tcW w:w="3515" w:type="dxa"/>
            <w:vAlign w:val="center"/>
          </w:tcPr>
          <w:p w14:paraId="40C2811D" w14:textId="77777777" w:rsidR="00EF6D24" w:rsidRDefault="00EF6D24">
            <w:pPr>
              <w:pStyle w:val="ConsPlusNormal"/>
              <w:jc w:val="both"/>
            </w:pPr>
            <w:r>
              <w:t>Пониженная (10%) ставка налога для организаций и ИП, применяющих УСН, выбравших в качестве объекта налогообложения "доходы - расходы"</w:t>
            </w:r>
          </w:p>
        </w:tc>
        <w:tc>
          <w:tcPr>
            <w:tcW w:w="1417" w:type="dxa"/>
            <w:vAlign w:val="center"/>
          </w:tcPr>
          <w:p w14:paraId="00E00F14" w14:textId="77777777" w:rsidR="00EF6D24" w:rsidRDefault="00EF6D24">
            <w:pPr>
              <w:pStyle w:val="ConsPlusNormal"/>
              <w:jc w:val="center"/>
            </w:pPr>
            <w:r>
              <w:t>Упрощенная система налогообложения (доходы - расходы)</w:t>
            </w:r>
          </w:p>
        </w:tc>
        <w:tc>
          <w:tcPr>
            <w:tcW w:w="709" w:type="dxa"/>
            <w:vAlign w:val="center"/>
          </w:tcPr>
          <w:p w14:paraId="2EAF2811" w14:textId="77777777" w:rsidR="00EF6D24" w:rsidRDefault="00EF6D24">
            <w:pPr>
              <w:pStyle w:val="ConsPlusNormal"/>
              <w:jc w:val="right"/>
            </w:pPr>
            <w:r>
              <w:t>405,4</w:t>
            </w:r>
          </w:p>
        </w:tc>
        <w:tc>
          <w:tcPr>
            <w:tcW w:w="879" w:type="dxa"/>
            <w:vAlign w:val="center"/>
          </w:tcPr>
          <w:p w14:paraId="10A0D7B1" w14:textId="77777777" w:rsidR="00EF6D24" w:rsidRDefault="00EF6D24">
            <w:pPr>
              <w:pStyle w:val="ConsPlusNormal"/>
              <w:jc w:val="right"/>
            </w:pPr>
            <w:r>
              <w:t>421,6</w:t>
            </w:r>
          </w:p>
        </w:tc>
        <w:tc>
          <w:tcPr>
            <w:tcW w:w="822" w:type="dxa"/>
            <w:vAlign w:val="center"/>
          </w:tcPr>
          <w:p w14:paraId="057F532B" w14:textId="77777777" w:rsidR="00EF6D24" w:rsidRDefault="00EF6D24">
            <w:pPr>
              <w:pStyle w:val="ConsPlusNormal"/>
              <w:jc w:val="right"/>
            </w:pPr>
            <w:r>
              <w:t>438,4</w:t>
            </w:r>
          </w:p>
        </w:tc>
        <w:tc>
          <w:tcPr>
            <w:tcW w:w="850" w:type="dxa"/>
            <w:vAlign w:val="center"/>
          </w:tcPr>
          <w:p w14:paraId="00A65AC0" w14:textId="77777777" w:rsidR="00EF6D24" w:rsidRDefault="00EF6D24">
            <w:pPr>
              <w:pStyle w:val="ConsPlusNormal"/>
              <w:jc w:val="right"/>
            </w:pPr>
            <w:r>
              <w:t>456,0</w:t>
            </w:r>
          </w:p>
        </w:tc>
        <w:tc>
          <w:tcPr>
            <w:tcW w:w="851" w:type="dxa"/>
            <w:vAlign w:val="center"/>
          </w:tcPr>
          <w:p w14:paraId="08F42379" w14:textId="77777777" w:rsidR="00EF6D24" w:rsidRDefault="00EF6D24">
            <w:pPr>
              <w:pStyle w:val="ConsPlusNormal"/>
              <w:jc w:val="right"/>
            </w:pPr>
            <w:r>
              <w:t>474,2</w:t>
            </w:r>
          </w:p>
        </w:tc>
      </w:tr>
      <w:tr w:rsidR="00EF6D24" w14:paraId="747C3716" w14:textId="77777777">
        <w:tc>
          <w:tcPr>
            <w:tcW w:w="3515" w:type="dxa"/>
            <w:vAlign w:val="center"/>
          </w:tcPr>
          <w:p w14:paraId="6E428B3A" w14:textId="77777777" w:rsidR="00EF6D24" w:rsidRDefault="00EF6D24">
            <w:pPr>
              <w:pStyle w:val="ConsPlusNormal"/>
              <w:jc w:val="both"/>
            </w:pPr>
            <w:r>
              <w:t>Пониженная (5%) ставка налога для организаций и ИП, осуществляющих следующие виды деятельности:</w:t>
            </w:r>
          </w:p>
          <w:p w14:paraId="09E432E6" w14:textId="77777777" w:rsidR="00EF6D24" w:rsidRDefault="00EF6D24">
            <w:pPr>
              <w:pStyle w:val="ConsPlusNormal"/>
              <w:jc w:val="both"/>
            </w:pPr>
            <w:r>
              <w:t>1) сельское хозяйство, охота, лесное хозяйство;</w:t>
            </w:r>
          </w:p>
          <w:p w14:paraId="12815ABA" w14:textId="77777777" w:rsidR="00EF6D24" w:rsidRDefault="00EF6D24">
            <w:pPr>
              <w:pStyle w:val="ConsPlusNormal"/>
              <w:jc w:val="both"/>
            </w:pPr>
            <w:r>
              <w:t>2) рыболовство, рыбоводство;</w:t>
            </w:r>
          </w:p>
          <w:p w14:paraId="07825BC1" w14:textId="77777777" w:rsidR="00EF6D24" w:rsidRDefault="00EF6D24">
            <w:pPr>
              <w:pStyle w:val="ConsPlusNormal"/>
              <w:jc w:val="both"/>
            </w:pPr>
            <w:r>
              <w:t>3) обрабатывающие производства</w:t>
            </w:r>
          </w:p>
        </w:tc>
        <w:tc>
          <w:tcPr>
            <w:tcW w:w="1417" w:type="dxa"/>
            <w:vAlign w:val="center"/>
          </w:tcPr>
          <w:p w14:paraId="2F06A7D9" w14:textId="77777777" w:rsidR="00EF6D24" w:rsidRDefault="00EF6D24">
            <w:pPr>
              <w:pStyle w:val="ConsPlusNormal"/>
              <w:jc w:val="center"/>
            </w:pPr>
            <w:r>
              <w:t>Упрощенная система налогообложения (доходы - расходы)</w:t>
            </w:r>
          </w:p>
        </w:tc>
        <w:tc>
          <w:tcPr>
            <w:tcW w:w="709" w:type="dxa"/>
            <w:vAlign w:val="center"/>
          </w:tcPr>
          <w:p w14:paraId="2D61F42B" w14:textId="77777777" w:rsidR="00EF6D24" w:rsidRDefault="00EF6D24">
            <w:pPr>
              <w:pStyle w:val="ConsPlusNormal"/>
              <w:jc w:val="right"/>
            </w:pPr>
            <w:r>
              <w:t>11,0</w:t>
            </w:r>
          </w:p>
        </w:tc>
        <w:tc>
          <w:tcPr>
            <w:tcW w:w="879" w:type="dxa"/>
            <w:vAlign w:val="center"/>
          </w:tcPr>
          <w:p w14:paraId="21E0E246" w14:textId="77777777" w:rsidR="00EF6D24" w:rsidRDefault="00EF6D24">
            <w:pPr>
              <w:pStyle w:val="ConsPlusNormal"/>
              <w:jc w:val="right"/>
            </w:pPr>
            <w:r>
              <w:t>11,4</w:t>
            </w:r>
          </w:p>
        </w:tc>
        <w:tc>
          <w:tcPr>
            <w:tcW w:w="822" w:type="dxa"/>
            <w:vAlign w:val="center"/>
          </w:tcPr>
          <w:p w14:paraId="4B556A4D" w14:textId="77777777" w:rsidR="00EF6D24" w:rsidRDefault="00EF6D24">
            <w:pPr>
              <w:pStyle w:val="ConsPlusNormal"/>
              <w:jc w:val="right"/>
            </w:pPr>
            <w:r>
              <w:t>11,9</w:t>
            </w:r>
          </w:p>
        </w:tc>
        <w:tc>
          <w:tcPr>
            <w:tcW w:w="850" w:type="dxa"/>
            <w:vAlign w:val="center"/>
          </w:tcPr>
          <w:p w14:paraId="26DBE1C4" w14:textId="77777777" w:rsidR="00EF6D24" w:rsidRDefault="00EF6D24">
            <w:pPr>
              <w:pStyle w:val="ConsPlusNormal"/>
              <w:jc w:val="right"/>
            </w:pPr>
            <w:r>
              <w:t>12,4</w:t>
            </w:r>
          </w:p>
        </w:tc>
        <w:tc>
          <w:tcPr>
            <w:tcW w:w="851" w:type="dxa"/>
            <w:vAlign w:val="center"/>
          </w:tcPr>
          <w:p w14:paraId="5C70F537" w14:textId="77777777" w:rsidR="00EF6D24" w:rsidRDefault="00EF6D24">
            <w:pPr>
              <w:pStyle w:val="ConsPlusNormal"/>
              <w:jc w:val="right"/>
            </w:pPr>
            <w:r>
              <w:t>12,9</w:t>
            </w:r>
          </w:p>
        </w:tc>
      </w:tr>
      <w:tr w:rsidR="00EF6D24" w14:paraId="5CCDB720" w14:textId="77777777">
        <w:tc>
          <w:tcPr>
            <w:tcW w:w="3515" w:type="dxa"/>
            <w:vAlign w:val="center"/>
          </w:tcPr>
          <w:p w14:paraId="5C5A4DB6" w14:textId="77777777" w:rsidR="00EF6D24" w:rsidRDefault="00EF6D24">
            <w:pPr>
              <w:pStyle w:val="ConsPlusNormal"/>
              <w:jc w:val="both"/>
            </w:pPr>
            <w:r>
              <w:t>Пониженная (4%) ставка налога для организаций и ИП (за исключением организаций и ИП, осуществляющих закупку, хранение и поставку алкогольной и спиртосодержащей продукции, розничную продажу алкогольной продукции)</w:t>
            </w:r>
          </w:p>
        </w:tc>
        <w:tc>
          <w:tcPr>
            <w:tcW w:w="1417" w:type="dxa"/>
            <w:vAlign w:val="center"/>
          </w:tcPr>
          <w:p w14:paraId="0F642FBD" w14:textId="77777777" w:rsidR="00EF6D24" w:rsidRDefault="00EF6D24">
            <w:pPr>
              <w:pStyle w:val="ConsPlusNormal"/>
              <w:jc w:val="center"/>
            </w:pPr>
            <w:r>
              <w:t>Упрощенная система налогообложения (доходы)</w:t>
            </w:r>
          </w:p>
        </w:tc>
        <w:tc>
          <w:tcPr>
            <w:tcW w:w="709" w:type="dxa"/>
            <w:vAlign w:val="center"/>
          </w:tcPr>
          <w:p w14:paraId="1188195D" w14:textId="77777777" w:rsidR="00EF6D24" w:rsidRDefault="00EF6D24">
            <w:pPr>
              <w:pStyle w:val="ConsPlusNormal"/>
              <w:jc w:val="right"/>
            </w:pPr>
            <w:r>
              <w:t>94,5</w:t>
            </w:r>
          </w:p>
        </w:tc>
        <w:tc>
          <w:tcPr>
            <w:tcW w:w="879" w:type="dxa"/>
            <w:vAlign w:val="center"/>
          </w:tcPr>
          <w:p w14:paraId="2D41C500" w14:textId="77777777" w:rsidR="00EF6D24" w:rsidRDefault="00EF6D24">
            <w:pPr>
              <w:pStyle w:val="ConsPlusNormal"/>
              <w:jc w:val="right"/>
            </w:pPr>
            <w:r>
              <w:t>95,5</w:t>
            </w:r>
          </w:p>
        </w:tc>
        <w:tc>
          <w:tcPr>
            <w:tcW w:w="822" w:type="dxa"/>
            <w:vAlign w:val="center"/>
          </w:tcPr>
          <w:p w14:paraId="4F2F5E07" w14:textId="77777777" w:rsidR="00EF6D24" w:rsidRDefault="00EF6D24">
            <w:pPr>
              <w:pStyle w:val="ConsPlusNormal"/>
              <w:jc w:val="right"/>
            </w:pPr>
            <w:r>
              <w:t>96,4</w:t>
            </w:r>
          </w:p>
        </w:tc>
        <w:tc>
          <w:tcPr>
            <w:tcW w:w="850" w:type="dxa"/>
            <w:vAlign w:val="center"/>
          </w:tcPr>
          <w:p w14:paraId="673701E4" w14:textId="77777777" w:rsidR="00EF6D24" w:rsidRDefault="00EF6D24">
            <w:pPr>
              <w:pStyle w:val="ConsPlusNormal"/>
              <w:jc w:val="right"/>
            </w:pPr>
            <w:r>
              <w:t>97,4</w:t>
            </w:r>
          </w:p>
        </w:tc>
        <w:tc>
          <w:tcPr>
            <w:tcW w:w="851" w:type="dxa"/>
            <w:vAlign w:val="center"/>
          </w:tcPr>
          <w:p w14:paraId="44506F61" w14:textId="77777777" w:rsidR="00EF6D24" w:rsidRDefault="00EF6D24">
            <w:pPr>
              <w:pStyle w:val="ConsPlusNormal"/>
              <w:jc w:val="right"/>
            </w:pPr>
            <w:r>
              <w:t>98,3</w:t>
            </w:r>
          </w:p>
        </w:tc>
      </w:tr>
      <w:tr w:rsidR="00EF6D24" w14:paraId="6B13B82B" w14:textId="77777777">
        <w:tc>
          <w:tcPr>
            <w:tcW w:w="3515" w:type="dxa"/>
            <w:vAlign w:val="center"/>
          </w:tcPr>
          <w:p w14:paraId="5AF72D20" w14:textId="77777777" w:rsidR="00EF6D24" w:rsidRDefault="00EF6D24">
            <w:pPr>
              <w:pStyle w:val="ConsPlusNormal"/>
              <w:jc w:val="both"/>
            </w:pPr>
            <w:r>
              <w:t>Пониженная (2%) ставка налога для организаций и ИП, за исключением организаций и ИП, осуществляющих закупку, хранение и поставку алкогольной и спиртосодержащей продукции</w:t>
            </w:r>
          </w:p>
        </w:tc>
        <w:tc>
          <w:tcPr>
            <w:tcW w:w="1417" w:type="dxa"/>
            <w:vAlign w:val="center"/>
          </w:tcPr>
          <w:p w14:paraId="578B110C" w14:textId="77777777" w:rsidR="00EF6D24" w:rsidRDefault="00EF6D24">
            <w:pPr>
              <w:pStyle w:val="ConsPlusNormal"/>
              <w:jc w:val="center"/>
            </w:pPr>
            <w:r>
              <w:t>Упрощенная система налогообложения (доходы)</w:t>
            </w:r>
          </w:p>
        </w:tc>
        <w:tc>
          <w:tcPr>
            <w:tcW w:w="709" w:type="dxa"/>
            <w:vAlign w:val="center"/>
          </w:tcPr>
          <w:p w14:paraId="0D19CCD5" w14:textId="77777777" w:rsidR="00EF6D24" w:rsidRDefault="00EF6D24">
            <w:pPr>
              <w:pStyle w:val="ConsPlusNormal"/>
              <w:jc w:val="right"/>
            </w:pPr>
            <w:r>
              <w:t>63,5</w:t>
            </w:r>
          </w:p>
        </w:tc>
        <w:tc>
          <w:tcPr>
            <w:tcW w:w="879" w:type="dxa"/>
            <w:vAlign w:val="center"/>
          </w:tcPr>
          <w:p w14:paraId="31D3C831" w14:textId="77777777" w:rsidR="00EF6D24" w:rsidRDefault="00EF6D24">
            <w:pPr>
              <w:pStyle w:val="ConsPlusNormal"/>
              <w:jc w:val="right"/>
            </w:pPr>
            <w:r>
              <w:t>64,1</w:t>
            </w:r>
          </w:p>
        </w:tc>
        <w:tc>
          <w:tcPr>
            <w:tcW w:w="822" w:type="dxa"/>
            <w:vAlign w:val="center"/>
          </w:tcPr>
          <w:p w14:paraId="24B3DE36" w14:textId="77777777" w:rsidR="00EF6D24" w:rsidRDefault="00EF6D24">
            <w:pPr>
              <w:pStyle w:val="ConsPlusNormal"/>
              <w:jc w:val="right"/>
            </w:pPr>
            <w:r>
              <w:t>64,8</w:t>
            </w:r>
          </w:p>
        </w:tc>
        <w:tc>
          <w:tcPr>
            <w:tcW w:w="850" w:type="dxa"/>
            <w:vAlign w:val="center"/>
          </w:tcPr>
          <w:p w14:paraId="2360925D" w14:textId="77777777" w:rsidR="00EF6D24" w:rsidRDefault="00EF6D24">
            <w:pPr>
              <w:pStyle w:val="ConsPlusNormal"/>
              <w:jc w:val="right"/>
            </w:pPr>
            <w:r>
              <w:t>65,4</w:t>
            </w:r>
          </w:p>
        </w:tc>
        <w:tc>
          <w:tcPr>
            <w:tcW w:w="851" w:type="dxa"/>
            <w:vAlign w:val="center"/>
          </w:tcPr>
          <w:p w14:paraId="4ADBBDF8" w14:textId="77777777" w:rsidR="00EF6D24" w:rsidRDefault="00EF6D24">
            <w:pPr>
              <w:pStyle w:val="ConsPlusNormal"/>
              <w:jc w:val="right"/>
            </w:pPr>
            <w:r>
              <w:t>66,1</w:t>
            </w:r>
          </w:p>
        </w:tc>
      </w:tr>
      <w:tr w:rsidR="00EF6D24" w14:paraId="552A8D3A" w14:textId="77777777">
        <w:tc>
          <w:tcPr>
            <w:tcW w:w="3515" w:type="dxa"/>
            <w:vAlign w:val="center"/>
          </w:tcPr>
          <w:p w14:paraId="6E8D4B18" w14:textId="77777777" w:rsidR="00EF6D24" w:rsidRDefault="00EF6D24">
            <w:pPr>
              <w:pStyle w:val="ConsPlusNormal"/>
              <w:jc w:val="both"/>
            </w:pPr>
            <w:r>
              <w:t>Пониженная (3%) ставка налога для организаций и ИП, осуществляющих следующие виды деятельности:</w:t>
            </w:r>
          </w:p>
          <w:p w14:paraId="3D86D320" w14:textId="77777777" w:rsidR="00EF6D24" w:rsidRDefault="00EF6D24">
            <w:pPr>
              <w:pStyle w:val="ConsPlusNormal"/>
              <w:jc w:val="both"/>
            </w:pPr>
            <w:r>
              <w:t xml:space="preserve">1) растениеводство и животноводство, охота и предоставление соответствующих услуг в этих областях (код ОКВЭД2 </w:t>
            </w:r>
            <w:hyperlink r:id="rId31" w:history="1">
              <w:r>
                <w:rPr>
                  <w:color w:val="0000FF"/>
                </w:rPr>
                <w:t>01</w:t>
              </w:r>
            </w:hyperlink>
            <w:r>
              <w:t>);</w:t>
            </w:r>
          </w:p>
          <w:p w14:paraId="785E52C1" w14:textId="77777777" w:rsidR="00EF6D24" w:rsidRDefault="00EF6D24">
            <w:pPr>
              <w:pStyle w:val="ConsPlusNormal"/>
              <w:jc w:val="both"/>
            </w:pPr>
            <w:r>
              <w:t xml:space="preserve">2) лесоводство и лесозаготовки (код ОКВЭД2 </w:t>
            </w:r>
            <w:hyperlink r:id="rId32" w:history="1">
              <w:r>
                <w:rPr>
                  <w:color w:val="0000FF"/>
                </w:rPr>
                <w:t>02</w:t>
              </w:r>
            </w:hyperlink>
            <w:r>
              <w:t>);</w:t>
            </w:r>
          </w:p>
          <w:p w14:paraId="5599B80A" w14:textId="77777777" w:rsidR="00EF6D24" w:rsidRDefault="00EF6D24">
            <w:pPr>
              <w:pStyle w:val="ConsPlusNormal"/>
              <w:jc w:val="both"/>
            </w:pPr>
            <w:r>
              <w:t xml:space="preserve">3) рыболовство и рыбоводство (код ОКВЭД2 </w:t>
            </w:r>
            <w:hyperlink r:id="rId33" w:history="1">
              <w:r>
                <w:rPr>
                  <w:color w:val="0000FF"/>
                </w:rPr>
                <w:t>03</w:t>
              </w:r>
            </w:hyperlink>
            <w:r>
              <w:t>);</w:t>
            </w:r>
          </w:p>
          <w:p w14:paraId="05363047" w14:textId="77777777" w:rsidR="00EF6D24" w:rsidRDefault="00EF6D24">
            <w:pPr>
              <w:pStyle w:val="ConsPlusNormal"/>
              <w:jc w:val="both"/>
            </w:pPr>
            <w:r>
              <w:lastRenderedPageBreak/>
              <w:t xml:space="preserve">4) обрабатывающие производства (коды ОКВЭД2 </w:t>
            </w:r>
            <w:hyperlink r:id="rId34" w:history="1">
              <w:r>
                <w:rPr>
                  <w:color w:val="0000FF"/>
                </w:rPr>
                <w:t>10</w:t>
              </w:r>
            </w:hyperlink>
            <w:r>
              <w:t xml:space="preserve"> - </w:t>
            </w:r>
            <w:hyperlink r:id="rId35" w:history="1">
              <w:r>
                <w:rPr>
                  <w:color w:val="0000FF"/>
                </w:rPr>
                <w:t>33</w:t>
              </w:r>
            </w:hyperlink>
            <w:r>
              <w:t>);</w:t>
            </w:r>
          </w:p>
          <w:p w14:paraId="0AE6C2B4" w14:textId="77777777" w:rsidR="00EF6D24" w:rsidRDefault="00EF6D24">
            <w:pPr>
              <w:pStyle w:val="ConsPlusNormal"/>
              <w:jc w:val="both"/>
            </w:pPr>
            <w:r>
              <w:t xml:space="preserve">5) разработка компьютерного программного обеспечения, консультационные услуги в данной области и другие сопутствующие услуги (код ОКВЭД2 </w:t>
            </w:r>
            <w:hyperlink r:id="rId36" w:history="1">
              <w:r>
                <w:rPr>
                  <w:color w:val="0000FF"/>
                </w:rPr>
                <w:t>62</w:t>
              </w:r>
            </w:hyperlink>
            <w:r>
              <w:t>);</w:t>
            </w:r>
          </w:p>
          <w:p w14:paraId="51C81BA0" w14:textId="77777777" w:rsidR="00EF6D24" w:rsidRDefault="00EF6D24">
            <w:pPr>
              <w:pStyle w:val="ConsPlusNormal"/>
              <w:jc w:val="both"/>
            </w:pPr>
            <w:r>
              <w:t xml:space="preserve">6) деятельность в области информационных технологий (код ОКВЭД2 </w:t>
            </w:r>
            <w:hyperlink r:id="rId37" w:history="1">
              <w:r>
                <w:rPr>
                  <w:color w:val="0000FF"/>
                </w:rPr>
                <w:t>63</w:t>
              </w:r>
            </w:hyperlink>
            <w:r>
              <w:t>)</w:t>
            </w:r>
          </w:p>
        </w:tc>
        <w:tc>
          <w:tcPr>
            <w:tcW w:w="1417" w:type="dxa"/>
            <w:vAlign w:val="center"/>
          </w:tcPr>
          <w:p w14:paraId="04D8B7B9" w14:textId="77777777" w:rsidR="00EF6D24" w:rsidRDefault="00EF6D24">
            <w:pPr>
              <w:pStyle w:val="ConsPlusNormal"/>
              <w:jc w:val="center"/>
            </w:pPr>
            <w:r>
              <w:lastRenderedPageBreak/>
              <w:t>Упрощенная система налогообложения (доходы)</w:t>
            </w:r>
          </w:p>
        </w:tc>
        <w:tc>
          <w:tcPr>
            <w:tcW w:w="709" w:type="dxa"/>
            <w:vAlign w:val="center"/>
          </w:tcPr>
          <w:p w14:paraId="090CEB95" w14:textId="77777777" w:rsidR="00EF6D24" w:rsidRDefault="00EF6D24">
            <w:pPr>
              <w:pStyle w:val="ConsPlusNormal"/>
              <w:jc w:val="right"/>
            </w:pPr>
            <w:r>
              <w:t>12,1</w:t>
            </w:r>
          </w:p>
        </w:tc>
        <w:tc>
          <w:tcPr>
            <w:tcW w:w="879" w:type="dxa"/>
            <w:vAlign w:val="center"/>
          </w:tcPr>
          <w:p w14:paraId="4FB66F85" w14:textId="77777777" w:rsidR="00EF6D24" w:rsidRDefault="00EF6D24">
            <w:pPr>
              <w:pStyle w:val="ConsPlusNormal"/>
              <w:jc w:val="right"/>
            </w:pPr>
            <w:r>
              <w:t>12,2</w:t>
            </w:r>
          </w:p>
        </w:tc>
        <w:tc>
          <w:tcPr>
            <w:tcW w:w="822" w:type="dxa"/>
            <w:vAlign w:val="center"/>
          </w:tcPr>
          <w:p w14:paraId="24E12A98" w14:textId="77777777" w:rsidR="00EF6D24" w:rsidRDefault="00EF6D24">
            <w:pPr>
              <w:pStyle w:val="ConsPlusNormal"/>
              <w:jc w:val="right"/>
            </w:pPr>
            <w:r>
              <w:t>12,3</w:t>
            </w:r>
          </w:p>
        </w:tc>
        <w:tc>
          <w:tcPr>
            <w:tcW w:w="850" w:type="dxa"/>
            <w:vAlign w:val="center"/>
          </w:tcPr>
          <w:p w14:paraId="6D2BC48F" w14:textId="77777777" w:rsidR="00EF6D24" w:rsidRDefault="00EF6D24">
            <w:pPr>
              <w:pStyle w:val="ConsPlusNormal"/>
              <w:jc w:val="right"/>
            </w:pPr>
            <w:r>
              <w:t>12,5</w:t>
            </w:r>
          </w:p>
        </w:tc>
        <w:tc>
          <w:tcPr>
            <w:tcW w:w="851" w:type="dxa"/>
            <w:vAlign w:val="center"/>
          </w:tcPr>
          <w:p w14:paraId="43209CC2" w14:textId="77777777" w:rsidR="00EF6D24" w:rsidRDefault="00EF6D24">
            <w:pPr>
              <w:pStyle w:val="ConsPlusNormal"/>
              <w:jc w:val="right"/>
            </w:pPr>
            <w:r>
              <w:t>12,6</w:t>
            </w:r>
          </w:p>
        </w:tc>
      </w:tr>
      <w:tr w:rsidR="00EF6D24" w14:paraId="1BCD0D4A" w14:textId="77777777">
        <w:tc>
          <w:tcPr>
            <w:tcW w:w="3515" w:type="dxa"/>
            <w:vAlign w:val="center"/>
          </w:tcPr>
          <w:p w14:paraId="5C78C03D" w14:textId="77777777" w:rsidR="00EF6D24" w:rsidRDefault="00EF6D24">
            <w:pPr>
              <w:pStyle w:val="ConsPlusNormal"/>
              <w:jc w:val="both"/>
            </w:pPr>
            <w:r>
              <w:t>Итого налоговых расходов, в т.ч.</w:t>
            </w:r>
          </w:p>
        </w:tc>
        <w:tc>
          <w:tcPr>
            <w:tcW w:w="1417" w:type="dxa"/>
            <w:vAlign w:val="center"/>
          </w:tcPr>
          <w:p w14:paraId="1F73B9A8" w14:textId="77777777" w:rsidR="00EF6D24" w:rsidRDefault="00EF6D24">
            <w:pPr>
              <w:pStyle w:val="ConsPlusNormal"/>
            </w:pPr>
          </w:p>
        </w:tc>
        <w:tc>
          <w:tcPr>
            <w:tcW w:w="709" w:type="dxa"/>
            <w:vAlign w:val="center"/>
          </w:tcPr>
          <w:p w14:paraId="35A61F2C" w14:textId="77777777" w:rsidR="00EF6D24" w:rsidRDefault="00EF6D24">
            <w:pPr>
              <w:pStyle w:val="ConsPlusNormal"/>
              <w:jc w:val="center"/>
            </w:pPr>
            <w:r>
              <w:t>586,5</w:t>
            </w:r>
          </w:p>
        </w:tc>
        <w:tc>
          <w:tcPr>
            <w:tcW w:w="879" w:type="dxa"/>
            <w:vAlign w:val="center"/>
          </w:tcPr>
          <w:p w14:paraId="4106BD37" w14:textId="77777777" w:rsidR="00EF6D24" w:rsidRDefault="00EF6D24">
            <w:pPr>
              <w:pStyle w:val="ConsPlusNormal"/>
              <w:jc w:val="center"/>
            </w:pPr>
            <w:r>
              <w:t>604,8</w:t>
            </w:r>
          </w:p>
        </w:tc>
        <w:tc>
          <w:tcPr>
            <w:tcW w:w="822" w:type="dxa"/>
            <w:vAlign w:val="center"/>
          </w:tcPr>
          <w:p w14:paraId="3A95C5D7" w14:textId="77777777" w:rsidR="00EF6D24" w:rsidRDefault="00EF6D24">
            <w:pPr>
              <w:pStyle w:val="ConsPlusNormal"/>
              <w:jc w:val="center"/>
            </w:pPr>
            <w:r>
              <w:t>623,8</w:t>
            </w:r>
          </w:p>
        </w:tc>
        <w:tc>
          <w:tcPr>
            <w:tcW w:w="850" w:type="dxa"/>
            <w:vAlign w:val="center"/>
          </w:tcPr>
          <w:p w14:paraId="1ED3A14C" w14:textId="77777777" w:rsidR="00EF6D24" w:rsidRDefault="00EF6D24">
            <w:pPr>
              <w:pStyle w:val="ConsPlusNormal"/>
              <w:jc w:val="center"/>
            </w:pPr>
            <w:r>
              <w:t>643,7</w:t>
            </w:r>
          </w:p>
        </w:tc>
        <w:tc>
          <w:tcPr>
            <w:tcW w:w="851" w:type="dxa"/>
            <w:vAlign w:val="center"/>
          </w:tcPr>
          <w:p w14:paraId="37DFB26F" w14:textId="77777777" w:rsidR="00EF6D24" w:rsidRDefault="00EF6D24">
            <w:pPr>
              <w:pStyle w:val="ConsPlusNormal"/>
              <w:jc w:val="center"/>
            </w:pPr>
            <w:r>
              <w:t>664,1</w:t>
            </w:r>
          </w:p>
        </w:tc>
      </w:tr>
      <w:tr w:rsidR="00EF6D24" w14:paraId="44660FD4" w14:textId="77777777">
        <w:tc>
          <w:tcPr>
            <w:tcW w:w="3515" w:type="dxa"/>
            <w:vAlign w:val="center"/>
          </w:tcPr>
          <w:p w14:paraId="248395DE" w14:textId="77777777" w:rsidR="00EF6D24" w:rsidRDefault="00EF6D24">
            <w:pPr>
              <w:pStyle w:val="ConsPlusNormal"/>
              <w:jc w:val="both"/>
            </w:pPr>
            <w:r>
              <w:t>УСН (доходы - расходы)</w:t>
            </w:r>
          </w:p>
        </w:tc>
        <w:tc>
          <w:tcPr>
            <w:tcW w:w="1417" w:type="dxa"/>
            <w:vAlign w:val="center"/>
          </w:tcPr>
          <w:p w14:paraId="67193226" w14:textId="77777777" w:rsidR="00EF6D24" w:rsidRDefault="00EF6D24">
            <w:pPr>
              <w:pStyle w:val="ConsPlusNormal"/>
            </w:pPr>
          </w:p>
        </w:tc>
        <w:tc>
          <w:tcPr>
            <w:tcW w:w="709" w:type="dxa"/>
            <w:vAlign w:val="center"/>
          </w:tcPr>
          <w:p w14:paraId="4CA5C71A" w14:textId="77777777" w:rsidR="00EF6D24" w:rsidRDefault="00EF6D24">
            <w:pPr>
              <w:pStyle w:val="ConsPlusNormal"/>
              <w:jc w:val="center"/>
            </w:pPr>
            <w:r>
              <w:t>416,4</w:t>
            </w:r>
          </w:p>
        </w:tc>
        <w:tc>
          <w:tcPr>
            <w:tcW w:w="879" w:type="dxa"/>
            <w:vAlign w:val="center"/>
          </w:tcPr>
          <w:p w14:paraId="0ED40E7C" w14:textId="77777777" w:rsidR="00EF6D24" w:rsidRDefault="00EF6D24">
            <w:pPr>
              <w:pStyle w:val="ConsPlusNormal"/>
              <w:jc w:val="center"/>
            </w:pPr>
            <w:r>
              <w:t>433,0</w:t>
            </w:r>
          </w:p>
        </w:tc>
        <w:tc>
          <w:tcPr>
            <w:tcW w:w="822" w:type="dxa"/>
            <w:vAlign w:val="center"/>
          </w:tcPr>
          <w:p w14:paraId="783C5CF2" w14:textId="77777777" w:rsidR="00EF6D24" w:rsidRDefault="00EF6D24">
            <w:pPr>
              <w:pStyle w:val="ConsPlusNormal"/>
              <w:jc w:val="center"/>
            </w:pPr>
            <w:r>
              <w:t>450,3</w:t>
            </w:r>
          </w:p>
        </w:tc>
        <w:tc>
          <w:tcPr>
            <w:tcW w:w="850" w:type="dxa"/>
            <w:vAlign w:val="center"/>
          </w:tcPr>
          <w:p w14:paraId="3EC6AF11" w14:textId="77777777" w:rsidR="00EF6D24" w:rsidRDefault="00EF6D24">
            <w:pPr>
              <w:pStyle w:val="ConsPlusNormal"/>
              <w:jc w:val="center"/>
            </w:pPr>
            <w:r>
              <w:t>468,4</w:t>
            </w:r>
          </w:p>
        </w:tc>
        <w:tc>
          <w:tcPr>
            <w:tcW w:w="851" w:type="dxa"/>
            <w:vAlign w:val="center"/>
          </w:tcPr>
          <w:p w14:paraId="67370274" w14:textId="77777777" w:rsidR="00EF6D24" w:rsidRDefault="00EF6D24">
            <w:pPr>
              <w:pStyle w:val="ConsPlusNormal"/>
              <w:jc w:val="center"/>
            </w:pPr>
            <w:r>
              <w:t>487,1</w:t>
            </w:r>
          </w:p>
        </w:tc>
      </w:tr>
      <w:tr w:rsidR="00EF6D24" w14:paraId="382AEF88" w14:textId="77777777">
        <w:tc>
          <w:tcPr>
            <w:tcW w:w="3515" w:type="dxa"/>
            <w:vAlign w:val="center"/>
          </w:tcPr>
          <w:p w14:paraId="1A7A233E" w14:textId="77777777" w:rsidR="00EF6D24" w:rsidRDefault="00EF6D24">
            <w:pPr>
              <w:pStyle w:val="ConsPlusNormal"/>
              <w:jc w:val="both"/>
            </w:pPr>
            <w:r>
              <w:t>УСН (доходы)</w:t>
            </w:r>
          </w:p>
        </w:tc>
        <w:tc>
          <w:tcPr>
            <w:tcW w:w="1417" w:type="dxa"/>
            <w:vAlign w:val="center"/>
          </w:tcPr>
          <w:p w14:paraId="5AA6B23A" w14:textId="77777777" w:rsidR="00EF6D24" w:rsidRDefault="00EF6D24">
            <w:pPr>
              <w:pStyle w:val="ConsPlusNormal"/>
            </w:pPr>
          </w:p>
        </w:tc>
        <w:tc>
          <w:tcPr>
            <w:tcW w:w="709" w:type="dxa"/>
            <w:vAlign w:val="center"/>
          </w:tcPr>
          <w:p w14:paraId="48103775" w14:textId="77777777" w:rsidR="00EF6D24" w:rsidRDefault="00EF6D24">
            <w:pPr>
              <w:pStyle w:val="ConsPlusNormal"/>
              <w:jc w:val="center"/>
            </w:pPr>
            <w:r>
              <w:t>170,1</w:t>
            </w:r>
          </w:p>
        </w:tc>
        <w:tc>
          <w:tcPr>
            <w:tcW w:w="879" w:type="dxa"/>
            <w:vAlign w:val="center"/>
          </w:tcPr>
          <w:p w14:paraId="312C5BEC" w14:textId="77777777" w:rsidR="00EF6D24" w:rsidRDefault="00EF6D24">
            <w:pPr>
              <w:pStyle w:val="ConsPlusNormal"/>
              <w:jc w:val="center"/>
            </w:pPr>
            <w:r>
              <w:t>171,8</w:t>
            </w:r>
          </w:p>
        </w:tc>
        <w:tc>
          <w:tcPr>
            <w:tcW w:w="822" w:type="dxa"/>
            <w:vAlign w:val="center"/>
          </w:tcPr>
          <w:p w14:paraId="0DCF2D1A" w14:textId="77777777" w:rsidR="00EF6D24" w:rsidRDefault="00EF6D24">
            <w:pPr>
              <w:pStyle w:val="ConsPlusNormal"/>
              <w:jc w:val="center"/>
            </w:pPr>
            <w:r>
              <w:t>173,5</w:t>
            </w:r>
          </w:p>
        </w:tc>
        <w:tc>
          <w:tcPr>
            <w:tcW w:w="850" w:type="dxa"/>
            <w:vAlign w:val="center"/>
          </w:tcPr>
          <w:p w14:paraId="6001F30B" w14:textId="77777777" w:rsidR="00EF6D24" w:rsidRDefault="00EF6D24">
            <w:pPr>
              <w:pStyle w:val="ConsPlusNormal"/>
              <w:jc w:val="center"/>
            </w:pPr>
            <w:r>
              <w:t>175,3</w:t>
            </w:r>
          </w:p>
        </w:tc>
        <w:tc>
          <w:tcPr>
            <w:tcW w:w="851" w:type="dxa"/>
            <w:vAlign w:val="center"/>
          </w:tcPr>
          <w:p w14:paraId="45D5DA77" w14:textId="77777777" w:rsidR="00EF6D24" w:rsidRDefault="00EF6D24">
            <w:pPr>
              <w:pStyle w:val="ConsPlusNormal"/>
              <w:jc w:val="center"/>
            </w:pPr>
            <w:r>
              <w:t>177,0</w:t>
            </w:r>
          </w:p>
        </w:tc>
      </w:tr>
    </w:tbl>
    <w:p w14:paraId="62340840" w14:textId="77777777" w:rsidR="00EF6D24" w:rsidRDefault="00EF6D24">
      <w:pPr>
        <w:pStyle w:val="ConsPlusNormal"/>
      </w:pPr>
    </w:p>
    <w:p w14:paraId="012D62E9" w14:textId="77777777" w:rsidR="00EF6D24" w:rsidRDefault="00EF6D24">
      <w:pPr>
        <w:pStyle w:val="ConsPlusNormal"/>
        <w:ind w:firstLine="540"/>
        <w:jc w:val="both"/>
      </w:pPr>
      <w:r>
        <w:t>Основной целью введения пониженных ставок по упрощенной системе налогообложения является стимулирование развития малого и среднего предпринимательства, увеличение числа зарегистрированных индивидуальных предпринимателей, юридических лиц, а также количества занятого населения, создание благоприятной налоговой среды для субъектов малого и среднего предпринимательства, в том числе в рамках достижения результатов, определенных национальным проектом "Малое и среднее предпринимательство и поддержка индивидуальных предпринимательских инициатив".</w:t>
      </w:r>
    </w:p>
    <w:p w14:paraId="45382816" w14:textId="77777777" w:rsidR="00EF6D24" w:rsidRDefault="00EF6D24">
      <w:pPr>
        <w:pStyle w:val="ConsPlusNormal"/>
        <w:spacing w:before="220"/>
        <w:ind w:firstLine="540"/>
        <w:jc w:val="both"/>
      </w:pPr>
      <w:r>
        <w:t>Конечный результат (показатели), достигаемый в случае установления пониженной налоговой ставки:</w:t>
      </w:r>
    </w:p>
    <w:p w14:paraId="1666AA9D" w14:textId="77777777" w:rsidR="00EF6D24" w:rsidRDefault="00EF6D24">
      <w:pPr>
        <w:pStyle w:val="ConsPlusNormal"/>
        <w:spacing w:before="220"/>
        <w:ind w:firstLine="540"/>
        <w:jc w:val="both"/>
      </w:pPr>
      <w:r>
        <w:t>к 2024 году на территории Республики Саха (Якутия) количество субъектов малого и среднего предпринимательства составит 51 441 ед. или на 32,9% больше 2019 года, в том числе 23 736 ед. субъектов малого и среднего предпринимательства, применяющих упрощенную систему налогообложения;</w:t>
      </w:r>
    </w:p>
    <w:p w14:paraId="7BAC0713" w14:textId="77777777" w:rsidR="00EF6D24" w:rsidRDefault="00EF6D24">
      <w:pPr>
        <w:pStyle w:val="ConsPlusNormal"/>
        <w:spacing w:before="220"/>
        <w:ind w:firstLine="540"/>
        <w:jc w:val="both"/>
      </w:pPr>
      <w:r>
        <w:t>количество занятых у субъектов малого и среднего предпринимательства к 2024 году составит 109,0 тыс. человек.</w:t>
      </w:r>
    </w:p>
    <w:p w14:paraId="11984D08" w14:textId="77777777" w:rsidR="00EF6D24" w:rsidRDefault="00EF6D24">
      <w:pPr>
        <w:pStyle w:val="ConsPlusNormal"/>
        <w:spacing w:before="220"/>
        <w:ind w:firstLine="540"/>
        <w:jc w:val="both"/>
      </w:pPr>
      <w:r>
        <w:t>снижение финансовых издержек, которые послужат предпосылкой создания новых рабочих мест, увеличивая занятость трудоспособного населения республики.</w:t>
      </w:r>
    </w:p>
    <w:p w14:paraId="1ACFD964" w14:textId="77777777" w:rsidR="00EF6D24" w:rsidRDefault="00EF6D24">
      <w:pPr>
        <w:pStyle w:val="ConsPlusNormal"/>
        <w:spacing w:before="220"/>
        <w:ind w:firstLine="540"/>
        <w:jc w:val="both"/>
      </w:pPr>
      <w:r>
        <w:t>Средства, высвобождаемые в результате предоставления налоговой льготы, предполагается направить на реализацию уставных целей и задач налогоплательщиков:</w:t>
      </w:r>
    </w:p>
    <w:p w14:paraId="32D38E9F" w14:textId="77777777" w:rsidR="00EF6D24" w:rsidRDefault="00EF6D24">
      <w:pPr>
        <w:pStyle w:val="ConsPlusNormal"/>
        <w:spacing w:before="220"/>
        <w:ind w:firstLine="540"/>
        <w:jc w:val="both"/>
      </w:pPr>
      <w:r>
        <w:t>создание новых рабочих мест;</w:t>
      </w:r>
    </w:p>
    <w:p w14:paraId="79133390" w14:textId="77777777" w:rsidR="00EF6D24" w:rsidRDefault="00EF6D24">
      <w:pPr>
        <w:pStyle w:val="ConsPlusNormal"/>
        <w:spacing w:before="220"/>
        <w:ind w:firstLine="540"/>
        <w:jc w:val="both"/>
      </w:pPr>
      <w:r>
        <w:t>увеличение оборотных средств, в том числе на приобретение оборудования;</w:t>
      </w:r>
    </w:p>
    <w:p w14:paraId="70AE184A" w14:textId="77777777" w:rsidR="00EF6D24" w:rsidRDefault="00EF6D24">
      <w:pPr>
        <w:pStyle w:val="ConsPlusNormal"/>
        <w:spacing w:before="220"/>
        <w:ind w:firstLine="540"/>
        <w:jc w:val="both"/>
      </w:pPr>
      <w:r>
        <w:t>возможность расширения производства;</w:t>
      </w:r>
    </w:p>
    <w:p w14:paraId="61E6CE2F" w14:textId="77777777" w:rsidR="00EF6D24" w:rsidRDefault="00EF6D24">
      <w:pPr>
        <w:pStyle w:val="ConsPlusNormal"/>
        <w:spacing w:before="220"/>
        <w:ind w:firstLine="540"/>
        <w:jc w:val="both"/>
      </w:pPr>
      <w:r>
        <w:t>расширение ассортимента для вновь созданных предприятий.</w:t>
      </w:r>
    </w:p>
    <w:p w14:paraId="6E80D24A" w14:textId="77777777" w:rsidR="00EF6D24" w:rsidRDefault="00EF6D24">
      <w:pPr>
        <w:pStyle w:val="ConsPlusNormal"/>
        <w:spacing w:before="220"/>
        <w:ind w:firstLine="540"/>
        <w:jc w:val="both"/>
      </w:pPr>
      <w:r>
        <w:t>Социальный эффект выражается в сохранении рабочих мест у 24 178 субъектов малого и среднего предпринимательства, применяющих упрощенную систему налогообложения.</w:t>
      </w:r>
    </w:p>
    <w:p w14:paraId="5F104C54" w14:textId="77777777" w:rsidR="00EF6D24" w:rsidRDefault="00EF6D24">
      <w:pPr>
        <w:pStyle w:val="ConsPlusNormal"/>
        <w:spacing w:before="220"/>
        <w:ind w:firstLine="540"/>
        <w:jc w:val="both"/>
      </w:pPr>
      <w:r>
        <w:t xml:space="preserve">Соответственно, принятые меры не допустят снижения числа зарегистрированных индивидуальных предпринимателей и организаций, а также будут содействовать росту количества занятого населения в сфере малого и среднего предпринимательства, позволят создать </w:t>
      </w:r>
      <w:r>
        <w:lastRenderedPageBreak/>
        <w:t>благоприятные условия для развития малого бизнеса, в том числе в рамках реализации мероприятий национального проекта "Малое и среднее предпринимательство и поддержка индивидуальных предпринимательских инициатив".</w:t>
      </w:r>
    </w:p>
    <w:p w14:paraId="0F4D1EA4" w14:textId="77777777" w:rsidR="00EF6D24" w:rsidRDefault="00EF6D24">
      <w:pPr>
        <w:pStyle w:val="ConsPlusNormal"/>
      </w:pPr>
    </w:p>
    <w:p w14:paraId="1C9D312D" w14:textId="77777777" w:rsidR="00EF6D24" w:rsidRDefault="00EF6D24">
      <w:pPr>
        <w:pStyle w:val="ConsPlusTitle"/>
        <w:jc w:val="center"/>
        <w:outlineLvl w:val="2"/>
      </w:pPr>
      <w:r>
        <w:t>1.2. Внутренний и въездной туризм</w:t>
      </w:r>
    </w:p>
    <w:p w14:paraId="55745CA5" w14:textId="77777777" w:rsidR="00EF6D24" w:rsidRDefault="00EF6D24">
      <w:pPr>
        <w:pStyle w:val="ConsPlusNormal"/>
      </w:pPr>
    </w:p>
    <w:p w14:paraId="6C1302DA" w14:textId="77777777" w:rsidR="00EF6D24" w:rsidRDefault="00EF6D24">
      <w:pPr>
        <w:pStyle w:val="ConsPlusNormal"/>
        <w:ind w:firstLine="540"/>
        <w:jc w:val="both"/>
      </w:pPr>
      <w:r>
        <w:t>На сегодняшний день туризм является одной из наиболее перспективных отраслей в Республике Саха (Якутия), развитие внутреннего туризма рассматривается как одна из задач импортозамещения, а развитие въездного туризма является одним из перспективных путей решения задачи по увеличению доли несырьевого экспорта в общем объеме экспорта региона.</w:t>
      </w:r>
    </w:p>
    <w:p w14:paraId="30614807" w14:textId="77777777" w:rsidR="00EF6D24" w:rsidRDefault="00EF6D24">
      <w:pPr>
        <w:pStyle w:val="ConsPlusNormal"/>
        <w:spacing w:before="220"/>
        <w:ind w:firstLine="540"/>
        <w:jc w:val="both"/>
      </w:pPr>
      <w:r>
        <w:t>Отрасль туризма оказывает значительное мультипликативное воздействие на деятельность ряда секторов экономики республики, также напрямую способствует росту услуг в таких сферах как услуги коллективных средств размещения, общественное питание, транспорт, связь, торговля, производство сувенирной продукции.</w:t>
      </w:r>
    </w:p>
    <w:p w14:paraId="1F14FE80" w14:textId="77777777" w:rsidR="00EF6D24" w:rsidRDefault="00EF6D24">
      <w:pPr>
        <w:pStyle w:val="ConsPlusNormal"/>
        <w:spacing w:before="220"/>
        <w:ind w:firstLine="540"/>
        <w:jc w:val="both"/>
      </w:pPr>
      <w:r>
        <w:t>Препятствиями для развития туристско-рекреационного комплекса Республики Саха (Якутия) являются:</w:t>
      </w:r>
    </w:p>
    <w:p w14:paraId="037432B2" w14:textId="77777777" w:rsidR="00EF6D24" w:rsidRDefault="00EF6D24">
      <w:pPr>
        <w:pStyle w:val="ConsPlusNormal"/>
        <w:spacing w:before="220"/>
        <w:ind w:firstLine="540"/>
        <w:jc w:val="both"/>
      </w:pPr>
      <w:r>
        <w:t>1) отставание уровня развития туристской инфраструктуры от темпов роста туристского интереса к территории, включая транспортную инфраструктуру (устаревание парка туристских автобусов и круизных судов, недостаточное их количество для удовлетворения потребительского спроса, особенно в пиковые сезоны с высокой интенсивностью турпотока);</w:t>
      </w:r>
    </w:p>
    <w:p w14:paraId="1BC98100" w14:textId="77777777" w:rsidR="00EF6D24" w:rsidRDefault="00EF6D24">
      <w:pPr>
        <w:pStyle w:val="ConsPlusNormal"/>
        <w:spacing w:before="220"/>
        <w:ind w:firstLine="540"/>
        <w:jc w:val="both"/>
      </w:pPr>
      <w:r>
        <w:t>2) отсутствие объектов размещения и досуга, неудовлетворительное состояние многих туристских объектов показа, их несоответствие современным мировым стандартам и потребностям туристов;</w:t>
      </w:r>
    </w:p>
    <w:p w14:paraId="1C66A888" w14:textId="77777777" w:rsidR="00EF6D24" w:rsidRDefault="00EF6D24">
      <w:pPr>
        <w:pStyle w:val="ConsPlusNormal"/>
        <w:spacing w:before="220"/>
        <w:ind w:firstLine="540"/>
        <w:jc w:val="both"/>
      </w:pPr>
      <w:r>
        <w:t>3) недостаточно интенсивное продвижение Республики Саха (Якутия) как привлекательного направления для туристов на межрегиональном и международном уровнях;</w:t>
      </w:r>
    </w:p>
    <w:p w14:paraId="295C207B" w14:textId="77777777" w:rsidR="00EF6D24" w:rsidRDefault="00EF6D24">
      <w:pPr>
        <w:pStyle w:val="ConsPlusNormal"/>
        <w:spacing w:before="220"/>
        <w:ind w:firstLine="540"/>
        <w:jc w:val="both"/>
      </w:pPr>
      <w:r>
        <w:t>4) низкое качество обслуживания во всех секторах туристской индустрии вследствие недостатка профессиональных кадров, малоэффективная система учета показателей туристской отрасли.</w:t>
      </w:r>
    </w:p>
    <w:p w14:paraId="4E56D591" w14:textId="77777777" w:rsidR="00EF6D24" w:rsidRDefault="00EF6D24">
      <w:pPr>
        <w:pStyle w:val="ConsPlusNormal"/>
        <w:spacing w:before="220"/>
        <w:ind w:firstLine="540"/>
        <w:jc w:val="both"/>
      </w:pPr>
      <w:r>
        <w:t xml:space="preserve">В 2016 - 2019 г.г. государственная политика развития отрасли туризма осуществлялась на основе </w:t>
      </w:r>
      <w:hyperlink r:id="rId38" w:history="1">
        <w:r>
          <w:rPr>
            <w:color w:val="0000FF"/>
          </w:rPr>
          <w:t>Стратегии</w:t>
        </w:r>
      </w:hyperlink>
      <w:r>
        <w:t xml:space="preserve"> развития туристской индустрии в Республике Саха (Якутия) до 2025 года во взаимодействии с федеральными и муниципальными органами, общественными организациями, исполнительными органами государственной власти Республики Саха (Якутия), бизнесом. Сформированная за этот период нормативно-правовая база и комплексные механизмы позволили закрепить туризм как одну из наиболее перспективных отраслей социально-экономического развития республики. Финансовое обеспечение развития туристской отрасли предусматривалось за счет средств, предусмотренных в государственной </w:t>
      </w:r>
      <w:hyperlink r:id="rId39" w:history="1">
        <w:r>
          <w:rPr>
            <w:color w:val="0000FF"/>
          </w:rPr>
          <w:t>программе</w:t>
        </w:r>
      </w:hyperlink>
      <w:r>
        <w:t xml:space="preserve"> Республики Саха (Якутия) "Развитие креативной экономики и туризма в Республике Саха (Якутия) на 2018 - 2022 годы".</w:t>
      </w:r>
    </w:p>
    <w:p w14:paraId="744BEF11" w14:textId="77777777" w:rsidR="00EF6D24" w:rsidRDefault="00EF6D24">
      <w:pPr>
        <w:pStyle w:val="ConsPlusNormal"/>
        <w:spacing w:before="220"/>
        <w:ind w:firstLine="540"/>
        <w:jc w:val="both"/>
      </w:pPr>
      <w:r>
        <w:t>Общая численность граждан Российской Федерации и иностранных граждан, зарегистрированных в коллективных средствах размещения Республики Саха (Якутия), в 2017 году составила 190,8 тыс. человек, превысив значение данного показателя за 2013 год на 31% (в 2013 году - 145,6 тыс. человек). Основную долю численности граждан, размещенных в коллективных средствах размещения республики, обеспечивают граждане Российской Федерации - в 2017 году данный показатель достиг отметки 185,9 тыс. человек, что на 30% превышает значение 2013 года - 142 тысячи человек. Количество иностранных граждан, зарегистрированных в коллективных средствах размещения, в 2017 году составило 4,8 тыс. человек, превысив значение данного показателя за 2013 год на 36% (в 2013 году - 3,5 тыс. человек).</w:t>
      </w:r>
    </w:p>
    <w:p w14:paraId="201F65C0" w14:textId="77777777" w:rsidR="00EF6D24" w:rsidRDefault="00EF6D24">
      <w:pPr>
        <w:pStyle w:val="ConsPlusNormal"/>
        <w:spacing w:before="220"/>
        <w:ind w:firstLine="540"/>
        <w:jc w:val="both"/>
      </w:pPr>
      <w:r>
        <w:lastRenderedPageBreak/>
        <w:t>Число коллективных средств размещения в 2017 году возросло до 195, что на 38 единиц больше, чем в 2013 году.</w:t>
      </w:r>
    </w:p>
    <w:p w14:paraId="6F8F32EA" w14:textId="77777777" w:rsidR="00EF6D24" w:rsidRDefault="00EF6D24">
      <w:pPr>
        <w:pStyle w:val="ConsPlusNormal"/>
        <w:spacing w:before="220"/>
        <w:ind w:firstLine="540"/>
        <w:jc w:val="both"/>
      </w:pPr>
      <w:r>
        <w:t>Общий объем платных услуг, оказанных населению, возрос в 2017 году по сравнению с 2013 годом на 40% (с 474,7 млн. руб. до 668,9 млн. руб.).</w:t>
      </w:r>
    </w:p>
    <w:p w14:paraId="63A135BD" w14:textId="77777777" w:rsidR="00EF6D24" w:rsidRDefault="00EF6D24">
      <w:pPr>
        <w:pStyle w:val="ConsPlusNormal"/>
        <w:spacing w:before="220"/>
        <w:ind w:firstLine="540"/>
        <w:jc w:val="both"/>
      </w:pPr>
      <w:r>
        <w:t xml:space="preserve">В 2017 году в рамках реализации государственной </w:t>
      </w:r>
      <w:hyperlink r:id="rId40" w:history="1">
        <w:r>
          <w:rPr>
            <w:color w:val="0000FF"/>
          </w:rPr>
          <w:t>программы</w:t>
        </w:r>
      </w:hyperlink>
      <w:r>
        <w:t xml:space="preserve"> "Развитие креативной экономики и туризма в Республике Саха (Якутия) на 2018 - 2022 г.г." завершено строительство обеспечивающей инфраструктуры туристско-рекреационного кластера "Северная Мозаика", включенного в систему мероприятий федеральной целевой </w:t>
      </w:r>
      <w:hyperlink r:id="rId41" w:history="1">
        <w:r>
          <w:rPr>
            <w:color w:val="0000FF"/>
          </w:rPr>
          <w:t>программы</w:t>
        </w:r>
      </w:hyperlink>
      <w:r>
        <w:t xml:space="preserve"> "Развитие внутреннего и въездного туризма Российской Федерации (2011 - 2018 годы)" в 2011 году. В составе кластера запущен веревочный парк отдыха "Норвежский парк". Количество посетителей за летний туристский сезон составило 16 тыс. чел., что позволило получить доход в размере 15 млн. руб. В связи с этим необходимо продолжить работу по реализации туристских объектов в рамках кластера.</w:t>
      </w:r>
    </w:p>
    <w:p w14:paraId="3A9781E1" w14:textId="77777777" w:rsidR="00EF6D24" w:rsidRDefault="00EF6D24">
      <w:pPr>
        <w:pStyle w:val="ConsPlusNormal"/>
        <w:spacing w:before="220"/>
        <w:ind w:firstLine="540"/>
        <w:jc w:val="both"/>
      </w:pPr>
      <w:r>
        <w:t>Ежегодно проводятся событийные туры: "Путешествие на Полюс Холода", "Зима начинается с Якутии" с участием туристов из зарубежных стран, регионов России и республики, отраслевая выставка "Sakha Travel", фестиваль "Полюс Холода", национальный праздник Ысыах Туймаады и гастрономический фестиваль "Вкус Якутии".</w:t>
      </w:r>
    </w:p>
    <w:p w14:paraId="615E75FE" w14:textId="77777777" w:rsidR="00EF6D24" w:rsidRDefault="00EF6D24">
      <w:pPr>
        <w:pStyle w:val="ConsPlusNormal"/>
        <w:spacing w:before="220"/>
        <w:ind w:firstLine="540"/>
        <w:jc w:val="both"/>
      </w:pPr>
      <w:r>
        <w:t>На постоянной основе обеспечивается презентация туристских продуктов и участие в деловой программе международных и российских конгрессно-выставочных мероприятий. Регулярно модернизируется туристский портал visit-yakutia.com.</w:t>
      </w:r>
    </w:p>
    <w:p w14:paraId="7FE188A1" w14:textId="77777777" w:rsidR="00EF6D24" w:rsidRDefault="00EF6D24">
      <w:pPr>
        <w:pStyle w:val="ConsPlusNormal"/>
        <w:spacing w:before="220"/>
        <w:ind w:firstLine="540"/>
        <w:jc w:val="both"/>
      </w:pPr>
      <w:r>
        <w:t>На сегодня актуально создание современного туристического комплекса, качественных туристских продуктов, что возможно только при условии государственного участия в создании благоприятных условий для развития туристской деятельности.</w:t>
      </w:r>
    </w:p>
    <w:p w14:paraId="0A439642" w14:textId="77777777" w:rsidR="00EF6D24" w:rsidRDefault="00EF6D24">
      <w:pPr>
        <w:pStyle w:val="ConsPlusNormal"/>
        <w:spacing w:before="220"/>
        <w:ind w:firstLine="540"/>
        <w:jc w:val="both"/>
      </w:pPr>
      <w:r>
        <w:t xml:space="preserve">Планируемым к включению в федеральную целевую </w:t>
      </w:r>
      <w:hyperlink r:id="rId42" w:history="1">
        <w:r>
          <w:rPr>
            <w:color w:val="0000FF"/>
          </w:rPr>
          <w:t>программу</w:t>
        </w:r>
      </w:hyperlink>
      <w:r>
        <w:t xml:space="preserve"> "Развитие внутреннего и въездного туризма в Российской Федерации на 2019 - 2025 годы" и обладающим высоким потенциалом для развития является инвестиционный проект "Оймякон - Полюс Холода". Туристический кластер "Оймякон - Полюс Холода" благодаря уникальному рекреационному потенциалу, созданному самой природой, включает различные виды туризма: экологический, экстремальный, событийный, сельский, паломнический, охота и рыбалка, культурно-познавательный, научный, горнолыжный и другие. Возможности района позволяют принимать туристов круглогодично.</w:t>
      </w:r>
    </w:p>
    <w:p w14:paraId="5DE80890" w14:textId="77777777" w:rsidR="00EF6D24" w:rsidRDefault="00EF6D24">
      <w:pPr>
        <w:pStyle w:val="ConsPlusNormal"/>
        <w:spacing w:before="220"/>
        <w:ind w:firstLine="540"/>
        <w:jc w:val="both"/>
      </w:pPr>
      <w:r>
        <w:t>Актуальным инвестиционным проектом является проект по созданию туристического кластера в природном парке "Ленские Столбы". Создание туристического кластера "Ленские Столбы", расположенного в Хангаласском районе Республики Саха (Якутия), предполагается в составе 3 туристско-рекреационных зон: "Усть-Буотама", "Ленские столбы", "Диринг-Юрях". Значимость проекта состоит в том, что в России и за рубежом стремительно развивается экологический туризм, сочетающий здоровый отдых с бережным отношением к природе. Реализация проекта в полной мере позволит использовать туристический потенциал одного из красивейших мест Якутии и создать комфортную среду для развития экологического туризма с элементами экстремального отдыха как на российском, так и на международном уровне.</w:t>
      </w:r>
    </w:p>
    <w:p w14:paraId="299D6B0F" w14:textId="77777777" w:rsidR="00EF6D24" w:rsidRDefault="00EF6D24">
      <w:pPr>
        <w:pStyle w:val="ConsPlusNormal"/>
        <w:spacing w:before="220"/>
        <w:ind w:firstLine="540"/>
        <w:jc w:val="both"/>
      </w:pPr>
      <w:r>
        <w:t>Планируется реализация международного проекта Кубок Мира "Покорители Холода", суть которого заключается в проведении уникального эксперимента с участием добровольных экспедиций. Согласно концепции проекта эксперимент будет проходить в местах проживания малочисленных народов Севера и с их непосредственным участием в качестве проводников. Осуществление проекта запланировано при спонсорской поддержке компаний-производителей экипировки одежды для экстремальных условий и участия международных средств массовой информации.</w:t>
      </w:r>
    </w:p>
    <w:p w14:paraId="1720E3C3" w14:textId="77777777" w:rsidR="00EF6D24" w:rsidRDefault="00EF6D24">
      <w:pPr>
        <w:pStyle w:val="ConsPlusNormal"/>
        <w:spacing w:before="220"/>
        <w:ind w:firstLine="540"/>
        <w:jc w:val="both"/>
      </w:pPr>
      <w:r>
        <w:lastRenderedPageBreak/>
        <w:t>Развитие въездного туризма является одним из перспективных путей решения задачи по увеличению доли несырьевого экспорта. Экспорт туристских услуг станет основным направлением регионального проекта "Экспорт услуг в Республике Саха (Якутия)".</w:t>
      </w:r>
    </w:p>
    <w:p w14:paraId="63CE63FD" w14:textId="77777777" w:rsidR="00EF6D24" w:rsidRDefault="00EF6D24">
      <w:pPr>
        <w:pStyle w:val="ConsPlusNormal"/>
        <w:spacing w:before="220"/>
        <w:ind w:firstLine="540"/>
        <w:jc w:val="both"/>
      </w:pPr>
      <w:r>
        <w:t>Региональный проект "Экспорт услуг в Республике Саха (Якутия)" реализуется в рамках национального проекта "Международная кооперация и экспорт", который также включает в себя региональные проекты "Системные меры развития международной кооперации и экспорта в Республике Саха (Якутия)", "Промышленный экспорт в Республике Саха (Якутия)", "Экспорт продукции АПК в Республике Саха (Якутия)".</w:t>
      </w:r>
    </w:p>
    <w:p w14:paraId="7FDECAEE" w14:textId="77777777" w:rsidR="00EF6D24" w:rsidRDefault="00EF6D24">
      <w:pPr>
        <w:pStyle w:val="ConsPlusNormal"/>
      </w:pPr>
    </w:p>
    <w:p w14:paraId="211C0D7D" w14:textId="77777777" w:rsidR="00EF6D24" w:rsidRDefault="00EF6D24">
      <w:pPr>
        <w:pStyle w:val="ConsPlusTitle"/>
        <w:jc w:val="center"/>
        <w:outlineLvl w:val="2"/>
      </w:pPr>
      <w:r>
        <w:t>1.3. Торговля</w:t>
      </w:r>
    </w:p>
    <w:p w14:paraId="4C3E4628" w14:textId="77777777" w:rsidR="00EF6D24" w:rsidRDefault="00EF6D24">
      <w:pPr>
        <w:pStyle w:val="ConsPlusNormal"/>
      </w:pPr>
    </w:p>
    <w:p w14:paraId="0C164CE4" w14:textId="77777777" w:rsidR="00EF6D24" w:rsidRDefault="00EF6D24">
      <w:pPr>
        <w:pStyle w:val="ConsPlusNormal"/>
        <w:ind w:firstLine="540"/>
        <w:jc w:val="both"/>
      </w:pPr>
      <w:r>
        <w:t>Розничная торговля играет важную роль в экономике государства, поскольку затрагивает ключевые бизнес-процессы, связанные с продажей товаров и услуг и их доведением до конечного потребителя.</w:t>
      </w:r>
    </w:p>
    <w:p w14:paraId="4E9090EF" w14:textId="77777777" w:rsidR="00EF6D24" w:rsidRDefault="00EF6D24">
      <w:pPr>
        <w:pStyle w:val="ConsPlusNormal"/>
        <w:spacing w:before="220"/>
        <w:ind w:firstLine="540"/>
        <w:jc w:val="both"/>
      </w:pPr>
      <w:r>
        <w:t>Являясь источником поступления денежных средств, торговля формирует основы стабильности государства. Современный потребительский рынок отличается высокой концентрацией товаров различного назначения, большим количеством производителей. Изменилась система поступления товаров на рынок, внедряются и развиваются на региональном рынке федеральные розничные торговые сети, стремительно завоевывает популярность у населения интернет-торговля.</w:t>
      </w:r>
    </w:p>
    <w:p w14:paraId="1B14ECF4" w14:textId="77777777" w:rsidR="00EF6D24" w:rsidRDefault="00EF6D24">
      <w:pPr>
        <w:pStyle w:val="ConsPlusNormal"/>
        <w:spacing w:before="220"/>
        <w:ind w:firstLine="540"/>
        <w:jc w:val="both"/>
      </w:pPr>
      <w:r>
        <w:t>По состоянию на 1 января 2019 года на территории Республики Саха (Якутия) функционируют 6110 торговых объектов, общая торговая площадь которых составляет 743 817 кв. м. Фактическая обеспеченность населения Республики Саха (Якутия) площадью розничных торговых объектов составляет 754,0 кв. м на 1000 жителей, при утвержденном нормативе 371,0 кв. м, превышая норматив в 2 раза. Имеет место наличие диспропорции в уровне обеспеченности торговыми площадями городских и сельских населенных пунктов, муниципальных образований и городского округа "город Якутск".</w:t>
      </w:r>
    </w:p>
    <w:p w14:paraId="0CD3151A" w14:textId="77777777" w:rsidR="00EF6D24" w:rsidRDefault="00EF6D24">
      <w:pPr>
        <w:pStyle w:val="ConsPlusNormal"/>
        <w:spacing w:before="220"/>
        <w:ind w:firstLine="540"/>
        <w:jc w:val="both"/>
      </w:pPr>
      <w:r>
        <w:t>Свою деятельность на рынке услуг розничной торговли осуществляют 1 731 юридическое лицо и 8 510 тыс. индивидуальных предпринимателей. За период с 2013 по 2018 год количество организаций, осуществляющих розничную торговлю, снизилось на 1 987 единиц, а количество индивидуальных предпринимателей уменьшилось на 351 единицу.</w:t>
      </w:r>
    </w:p>
    <w:p w14:paraId="18DD2C5D" w14:textId="77777777" w:rsidR="00EF6D24" w:rsidRDefault="00EF6D24">
      <w:pPr>
        <w:pStyle w:val="ConsPlusNormal"/>
      </w:pPr>
    </w:p>
    <w:p w14:paraId="77FB9BD0" w14:textId="77777777" w:rsidR="00EF6D24" w:rsidRDefault="00EF6D24">
      <w:pPr>
        <w:pStyle w:val="ConsPlusNonformat"/>
        <w:jc w:val="both"/>
      </w:pPr>
      <w:r>
        <w:t>12000</w:t>
      </w:r>
    </w:p>
    <w:p w14:paraId="0A9564F7" w14:textId="77777777" w:rsidR="00EF6D24" w:rsidRDefault="00EF6D24">
      <w:pPr>
        <w:pStyle w:val="ConsPlusNonformat"/>
        <w:jc w:val="both"/>
      </w:pPr>
      <w:r>
        <w:t xml:space="preserve">           10497       10210</w:t>
      </w:r>
    </w:p>
    <w:p w14:paraId="204F0883" w14:textId="77777777" w:rsidR="00EF6D24" w:rsidRDefault="00EF6D24">
      <w:pPr>
        <w:pStyle w:val="ConsPlusNonformat"/>
        <w:jc w:val="both"/>
      </w:pPr>
      <w:r>
        <w:t xml:space="preserve">           ┌──┐        ┌──┐        9791        9367</w:t>
      </w:r>
    </w:p>
    <w:p w14:paraId="13064696" w14:textId="77777777" w:rsidR="00EF6D24" w:rsidRDefault="00EF6D24">
      <w:pPr>
        <w:pStyle w:val="ConsPlusNonformat"/>
        <w:jc w:val="both"/>
      </w:pPr>
      <w:r>
        <w:t>10000      │  │        │  │        ┌──┐        ┌──┐        8703        8510</w:t>
      </w:r>
    </w:p>
    <w:p w14:paraId="72CE966C" w14:textId="77777777" w:rsidR="00EF6D24" w:rsidRDefault="00EF6D24">
      <w:pPr>
        <w:pStyle w:val="ConsPlusNonformat"/>
        <w:jc w:val="both"/>
      </w:pPr>
      <w:r>
        <w:t xml:space="preserve">           │  │        │  │        │  │        │  │        ┌──┐        ┌──┐</w:t>
      </w:r>
    </w:p>
    <w:p w14:paraId="7A6D9455" w14:textId="77777777" w:rsidR="00EF6D24" w:rsidRDefault="00EF6D24">
      <w:pPr>
        <w:pStyle w:val="ConsPlusNonformat"/>
        <w:jc w:val="both"/>
      </w:pPr>
      <w:r>
        <w:t xml:space="preserve"> 8000      │  │        │  │        │  │        │  │        │  │        │  │</w:t>
      </w:r>
    </w:p>
    <w:p w14:paraId="58E07EAF" w14:textId="77777777" w:rsidR="00EF6D24" w:rsidRDefault="00EF6D24">
      <w:pPr>
        <w:pStyle w:val="ConsPlusNonformat"/>
        <w:jc w:val="both"/>
      </w:pPr>
      <w:r>
        <w:t xml:space="preserve">           │  │        │  │        │  │        │  │        │  │        │  │</w:t>
      </w:r>
    </w:p>
    <w:p w14:paraId="3768D884" w14:textId="77777777" w:rsidR="00EF6D24" w:rsidRDefault="00EF6D24">
      <w:pPr>
        <w:pStyle w:val="ConsPlusNonformat"/>
        <w:jc w:val="both"/>
      </w:pPr>
      <w:r>
        <w:t xml:space="preserve"> 6000      │  │        │  │        │  │        │  │        │  │        │  │</w:t>
      </w:r>
    </w:p>
    <w:p w14:paraId="4C470ABB" w14:textId="77777777" w:rsidR="00EF6D24" w:rsidRDefault="00EF6D24">
      <w:pPr>
        <w:pStyle w:val="ConsPlusNonformat"/>
        <w:jc w:val="both"/>
      </w:pPr>
      <w:r>
        <w:t xml:space="preserve">           │  │        │  │        │  │        │  │        │  │        │  │</w:t>
      </w:r>
    </w:p>
    <w:p w14:paraId="5C738C69" w14:textId="77777777" w:rsidR="00EF6D24" w:rsidRDefault="00EF6D24">
      <w:pPr>
        <w:pStyle w:val="ConsPlusNonformat"/>
        <w:jc w:val="both"/>
      </w:pPr>
      <w:r>
        <w:t xml:space="preserve"> 4000      │  │        │  │        │  │        │  │        │  │        │  │</w:t>
      </w:r>
    </w:p>
    <w:p w14:paraId="57DE883C" w14:textId="77777777" w:rsidR="00EF6D24" w:rsidRDefault="00EF6D24">
      <w:pPr>
        <w:pStyle w:val="ConsPlusNonformat"/>
        <w:jc w:val="both"/>
      </w:pPr>
      <w:r>
        <w:t xml:space="preserve">      2082 │  │   2079 │  │   2040 │  │   1975 │  │   1838 │  │   1731 │  │</w:t>
      </w:r>
    </w:p>
    <w:p w14:paraId="0F1D5BD0" w14:textId="77777777" w:rsidR="00EF6D24" w:rsidRDefault="00EF6D24">
      <w:pPr>
        <w:pStyle w:val="ConsPlusNonformat"/>
        <w:jc w:val="both"/>
      </w:pPr>
      <w:r>
        <w:t xml:space="preserve"> 2000 ┌──┐ │  │   ┌──┐ │  │   ┌──┐ │  │   ┌──┐ │  │   ┌──┐ │  │   ┌──┐ │  │</w:t>
      </w:r>
    </w:p>
    <w:p w14:paraId="7457F142" w14:textId="77777777" w:rsidR="00EF6D24" w:rsidRDefault="00EF6D24">
      <w:pPr>
        <w:pStyle w:val="ConsPlusNonformat"/>
        <w:jc w:val="both"/>
      </w:pPr>
      <w:r>
        <w:t xml:space="preserve">      │ 1│ │ 2│   │ 1│ │ 2│   │ 1│ │ 2│   │ 1│ │ 2│   │ 1│ │ 2│   │ 1│ │ 2│</w:t>
      </w:r>
    </w:p>
    <w:p w14:paraId="6CCF61BE" w14:textId="77777777" w:rsidR="00EF6D24" w:rsidRDefault="00EF6D24">
      <w:pPr>
        <w:pStyle w:val="ConsPlusNonformat"/>
        <w:jc w:val="both"/>
      </w:pPr>
      <w:r>
        <w:t xml:space="preserve">      └──┘ └──┘   └──┘ └──┘   └──┘ └──┘   └──┘ └──┘   └──┘ └──┘   └──┘ └──┘</w:t>
      </w:r>
    </w:p>
    <w:p w14:paraId="6AE59E19" w14:textId="77777777" w:rsidR="00EF6D24" w:rsidRDefault="00EF6D24">
      <w:pPr>
        <w:pStyle w:val="ConsPlusNonformat"/>
        <w:jc w:val="both"/>
      </w:pPr>
      <w:r>
        <w:t xml:space="preserve">        2013        2014        2015        2016        2017        2018</w:t>
      </w:r>
    </w:p>
    <w:p w14:paraId="05EF0A77" w14:textId="77777777" w:rsidR="00EF6D24" w:rsidRDefault="00EF6D24">
      <w:pPr>
        <w:pStyle w:val="ConsPlusNonformat"/>
        <w:jc w:val="both"/>
      </w:pPr>
    </w:p>
    <w:p w14:paraId="3E712191" w14:textId="77777777" w:rsidR="00EF6D24" w:rsidRDefault="00EF6D24">
      <w:pPr>
        <w:pStyle w:val="ConsPlusNonformat"/>
        <w:jc w:val="both"/>
      </w:pPr>
      <w:r>
        <w:t xml:space="preserve"> 1 - Количество юридических лиц по виду деятельности "Торговля розничная,</w:t>
      </w:r>
    </w:p>
    <w:p w14:paraId="15218335" w14:textId="77777777" w:rsidR="00EF6D24" w:rsidRDefault="00EF6D24">
      <w:pPr>
        <w:pStyle w:val="ConsPlusNonformat"/>
        <w:jc w:val="both"/>
      </w:pPr>
      <w:r>
        <w:t xml:space="preserve">     кроме торговли автотранспортными средствами и мотоциклами"</w:t>
      </w:r>
    </w:p>
    <w:p w14:paraId="41B33F54" w14:textId="77777777" w:rsidR="00EF6D24" w:rsidRDefault="00EF6D24">
      <w:pPr>
        <w:pStyle w:val="ConsPlusNonformat"/>
        <w:jc w:val="both"/>
      </w:pPr>
      <w:r>
        <w:t xml:space="preserve"> 2 - Количество индивидуальных предпринимателей по виду деятельности</w:t>
      </w:r>
    </w:p>
    <w:p w14:paraId="14914067" w14:textId="77777777" w:rsidR="00EF6D24" w:rsidRDefault="00EF6D24">
      <w:pPr>
        <w:pStyle w:val="ConsPlusNonformat"/>
        <w:jc w:val="both"/>
      </w:pPr>
      <w:r>
        <w:t xml:space="preserve">     "Торговля розничная, кроме торговли автотранспортными средствами</w:t>
      </w:r>
    </w:p>
    <w:p w14:paraId="23605C74" w14:textId="77777777" w:rsidR="00EF6D24" w:rsidRDefault="00EF6D24">
      <w:pPr>
        <w:pStyle w:val="ConsPlusNonformat"/>
        <w:jc w:val="both"/>
      </w:pPr>
      <w:r>
        <w:t xml:space="preserve">     и мотоциклами"</w:t>
      </w:r>
    </w:p>
    <w:p w14:paraId="42C787FC" w14:textId="77777777" w:rsidR="00EF6D24" w:rsidRDefault="00EF6D24">
      <w:pPr>
        <w:pStyle w:val="ConsPlusNormal"/>
      </w:pPr>
    </w:p>
    <w:p w14:paraId="7BB8B113" w14:textId="77777777" w:rsidR="00EF6D24" w:rsidRDefault="00EF6D24">
      <w:pPr>
        <w:pStyle w:val="ConsPlusNormal"/>
        <w:ind w:firstLine="540"/>
        <w:jc w:val="both"/>
      </w:pPr>
      <w:r>
        <w:lastRenderedPageBreak/>
        <w:t>Оборот розничной торговли в Республике Саха (Якутия) за 2018 год составил 228 143,4 млн. руб. (104,9% к 2017 г. в сопоставимых ценах). Оборот розничной торговли на душу населения составил 236 582,3 руб. (100,1% к 2017 г. в сопоставимых ценах), в рейтинге субъектов Дальневосточного федерального округа республика по данному показателю занимает 3 место после Хабаровского края и Приморского края.</w:t>
      </w:r>
    </w:p>
    <w:p w14:paraId="776E20A2" w14:textId="77777777" w:rsidR="00EF6D24" w:rsidRDefault="00EF6D24">
      <w:pPr>
        <w:pStyle w:val="ConsPlusNormal"/>
      </w:pPr>
    </w:p>
    <w:p w14:paraId="56E6D512" w14:textId="77777777" w:rsidR="00EF6D24" w:rsidRDefault="00EF6D24">
      <w:pPr>
        <w:pStyle w:val="ConsPlusTitle"/>
        <w:jc w:val="center"/>
        <w:outlineLvl w:val="3"/>
      </w:pPr>
      <w:r>
        <w:t>Основные показатели оборота розничной торговли</w:t>
      </w:r>
    </w:p>
    <w:p w14:paraId="7088F4DE" w14:textId="77777777" w:rsidR="00EF6D24" w:rsidRDefault="00EF6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020"/>
        <w:gridCol w:w="1020"/>
        <w:gridCol w:w="1020"/>
        <w:gridCol w:w="1020"/>
        <w:gridCol w:w="1020"/>
        <w:gridCol w:w="1020"/>
      </w:tblGrid>
      <w:tr w:rsidR="00EF6D24" w14:paraId="6E30E49C" w14:textId="77777777">
        <w:tc>
          <w:tcPr>
            <w:tcW w:w="2948" w:type="dxa"/>
            <w:vAlign w:val="center"/>
          </w:tcPr>
          <w:p w14:paraId="5126E6FA" w14:textId="77777777" w:rsidR="00EF6D24" w:rsidRDefault="00EF6D24">
            <w:pPr>
              <w:pStyle w:val="ConsPlusNormal"/>
              <w:jc w:val="center"/>
            </w:pPr>
            <w:r>
              <w:t>Наименование показателя</w:t>
            </w:r>
          </w:p>
        </w:tc>
        <w:tc>
          <w:tcPr>
            <w:tcW w:w="1020" w:type="dxa"/>
            <w:vAlign w:val="center"/>
          </w:tcPr>
          <w:p w14:paraId="5C77E840" w14:textId="77777777" w:rsidR="00EF6D24" w:rsidRDefault="00EF6D24">
            <w:pPr>
              <w:pStyle w:val="ConsPlusNormal"/>
              <w:jc w:val="center"/>
            </w:pPr>
            <w:r>
              <w:t>2013</w:t>
            </w:r>
          </w:p>
        </w:tc>
        <w:tc>
          <w:tcPr>
            <w:tcW w:w="1020" w:type="dxa"/>
            <w:vAlign w:val="center"/>
          </w:tcPr>
          <w:p w14:paraId="7F15BA82" w14:textId="77777777" w:rsidR="00EF6D24" w:rsidRDefault="00EF6D24">
            <w:pPr>
              <w:pStyle w:val="ConsPlusNormal"/>
              <w:jc w:val="center"/>
            </w:pPr>
            <w:r>
              <w:t>2014</w:t>
            </w:r>
          </w:p>
        </w:tc>
        <w:tc>
          <w:tcPr>
            <w:tcW w:w="1020" w:type="dxa"/>
            <w:vAlign w:val="center"/>
          </w:tcPr>
          <w:p w14:paraId="7FA11691" w14:textId="77777777" w:rsidR="00EF6D24" w:rsidRDefault="00EF6D24">
            <w:pPr>
              <w:pStyle w:val="ConsPlusNormal"/>
              <w:jc w:val="center"/>
            </w:pPr>
            <w:r>
              <w:t>2015</w:t>
            </w:r>
          </w:p>
        </w:tc>
        <w:tc>
          <w:tcPr>
            <w:tcW w:w="1020" w:type="dxa"/>
            <w:vAlign w:val="center"/>
          </w:tcPr>
          <w:p w14:paraId="61EBB6EE" w14:textId="77777777" w:rsidR="00EF6D24" w:rsidRDefault="00EF6D24">
            <w:pPr>
              <w:pStyle w:val="ConsPlusNormal"/>
              <w:jc w:val="center"/>
            </w:pPr>
            <w:r>
              <w:t>2016</w:t>
            </w:r>
          </w:p>
        </w:tc>
        <w:tc>
          <w:tcPr>
            <w:tcW w:w="1020" w:type="dxa"/>
            <w:vAlign w:val="center"/>
          </w:tcPr>
          <w:p w14:paraId="2AD5A4D9" w14:textId="77777777" w:rsidR="00EF6D24" w:rsidRDefault="00EF6D24">
            <w:pPr>
              <w:pStyle w:val="ConsPlusNormal"/>
              <w:jc w:val="center"/>
            </w:pPr>
            <w:r>
              <w:t>2017</w:t>
            </w:r>
          </w:p>
        </w:tc>
        <w:tc>
          <w:tcPr>
            <w:tcW w:w="1020" w:type="dxa"/>
            <w:vAlign w:val="center"/>
          </w:tcPr>
          <w:p w14:paraId="6121F13F" w14:textId="77777777" w:rsidR="00EF6D24" w:rsidRDefault="00EF6D24">
            <w:pPr>
              <w:pStyle w:val="ConsPlusNormal"/>
              <w:jc w:val="center"/>
            </w:pPr>
            <w:r>
              <w:t>2018</w:t>
            </w:r>
          </w:p>
        </w:tc>
      </w:tr>
      <w:tr w:rsidR="00EF6D24" w14:paraId="4B0545F0" w14:textId="77777777">
        <w:tc>
          <w:tcPr>
            <w:tcW w:w="2948" w:type="dxa"/>
          </w:tcPr>
          <w:p w14:paraId="64BF35FF" w14:textId="77777777" w:rsidR="00EF6D24" w:rsidRDefault="00EF6D24">
            <w:pPr>
              <w:pStyle w:val="ConsPlusNormal"/>
              <w:jc w:val="both"/>
            </w:pPr>
            <w:r>
              <w:t>Оборот розничной торговли, млн. руб.</w:t>
            </w:r>
          </w:p>
        </w:tc>
        <w:tc>
          <w:tcPr>
            <w:tcW w:w="1020" w:type="dxa"/>
          </w:tcPr>
          <w:p w14:paraId="16876542" w14:textId="77777777" w:rsidR="00EF6D24" w:rsidRDefault="00EF6D24">
            <w:pPr>
              <w:pStyle w:val="ConsPlusNormal"/>
              <w:jc w:val="center"/>
            </w:pPr>
            <w:r>
              <w:t>142 855</w:t>
            </w:r>
          </w:p>
        </w:tc>
        <w:tc>
          <w:tcPr>
            <w:tcW w:w="1020" w:type="dxa"/>
          </w:tcPr>
          <w:p w14:paraId="634464D9" w14:textId="77777777" w:rsidR="00EF6D24" w:rsidRDefault="00EF6D24">
            <w:pPr>
              <w:pStyle w:val="ConsPlusNormal"/>
              <w:jc w:val="center"/>
            </w:pPr>
            <w:r>
              <w:t>165 818</w:t>
            </w:r>
          </w:p>
        </w:tc>
        <w:tc>
          <w:tcPr>
            <w:tcW w:w="1020" w:type="dxa"/>
          </w:tcPr>
          <w:p w14:paraId="51DDCACC" w14:textId="77777777" w:rsidR="00EF6D24" w:rsidRDefault="00EF6D24">
            <w:pPr>
              <w:pStyle w:val="ConsPlusNormal"/>
              <w:jc w:val="center"/>
            </w:pPr>
            <w:r>
              <w:t>188 485</w:t>
            </w:r>
          </w:p>
        </w:tc>
        <w:tc>
          <w:tcPr>
            <w:tcW w:w="1020" w:type="dxa"/>
          </w:tcPr>
          <w:p w14:paraId="44B9D883" w14:textId="77777777" w:rsidR="00EF6D24" w:rsidRDefault="00EF6D24">
            <w:pPr>
              <w:pStyle w:val="ConsPlusNormal"/>
              <w:jc w:val="center"/>
            </w:pPr>
            <w:r>
              <w:t>203 555</w:t>
            </w:r>
          </w:p>
        </w:tc>
        <w:tc>
          <w:tcPr>
            <w:tcW w:w="1020" w:type="dxa"/>
          </w:tcPr>
          <w:p w14:paraId="28B402B7" w14:textId="77777777" w:rsidR="00EF6D24" w:rsidRDefault="00EF6D24">
            <w:pPr>
              <w:pStyle w:val="ConsPlusNormal"/>
              <w:jc w:val="center"/>
            </w:pPr>
            <w:r>
              <w:t>212 663</w:t>
            </w:r>
          </w:p>
        </w:tc>
        <w:tc>
          <w:tcPr>
            <w:tcW w:w="1020" w:type="dxa"/>
          </w:tcPr>
          <w:p w14:paraId="1CD8FA41" w14:textId="77777777" w:rsidR="00EF6D24" w:rsidRDefault="00EF6D24">
            <w:pPr>
              <w:pStyle w:val="ConsPlusNormal"/>
              <w:jc w:val="center"/>
            </w:pPr>
            <w:r>
              <w:t>228 143</w:t>
            </w:r>
          </w:p>
        </w:tc>
      </w:tr>
      <w:tr w:rsidR="00EF6D24" w14:paraId="7F1AECC6" w14:textId="77777777">
        <w:tc>
          <w:tcPr>
            <w:tcW w:w="9068" w:type="dxa"/>
            <w:gridSpan w:val="7"/>
          </w:tcPr>
          <w:p w14:paraId="2458D61D" w14:textId="77777777" w:rsidR="00EF6D24" w:rsidRDefault="00EF6D24">
            <w:pPr>
              <w:pStyle w:val="ConsPlusNormal"/>
              <w:jc w:val="both"/>
            </w:pPr>
            <w:r>
              <w:t>в том числе:</w:t>
            </w:r>
          </w:p>
        </w:tc>
      </w:tr>
      <w:tr w:rsidR="00EF6D24" w14:paraId="2EEB5AD0" w14:textId="77777777">
        <w:tc>
          <w:tcPr>
            <w:tcW w:w="2948" w:type="dxa"/>
          </w:tcPr>
          <w:p w14:paraId="46FA6AC1" w14:textId="77777777" w:rsidR="00EF6D24" w:rsidRDefault="00EF6D24">
            <w:pPr>
              <w:pStyle w:val="ConsPlusNormal"/>
              <w:jc w:val="both"/>
            </w:pPr>
            <w:r>
              <w:t>торгующие организации и индивидуальные предприниматели, реализующие товары вне рынка</w:t>
            </w:r>
          </w:p>
        </w:tc>
        <w:tc>
          <w:tcPr>
            <w:tcW w:w="1020" w:type="dxa"/>
          </w:tcPr>
          <w:p w14:paraId="0FDE4DA6" w14:textId="77777777" w:rsidR="00EF6D24" w:rsidRDefault="00EF6D24">
            <w:pPr>
              <w:pStyle w:val="ConsPlusNormal"/>
              <w:jc w:val="center"/>
            </w:pPr>
            <w:r>
              <w:t>136 278</w:t>
            </w:r>
          </w:p>
        </w:tc>
        <w:tc>
          <w:tcPr>
            <w:tcW w:w="1020" w:type="dxa"/>
          </w:tcPr>
          <w:p w14:paraId="5E55A37B" w14:textId="77777777" w:rsidR="00EF6D24" w:rsidRDefault="00EF6D24">
            <w:pPr>
              <w:pStyle w:val="ConsPlusNormal"/>
              <w:jc w:val="center"/>
            </w:pPr>
            <w:r>
              <w:t>158 761</w:t>
            </w:r>
          </w:p>
        </w:tc>
        <w:tc>
          <w:tcPr>
            <w:tcW w:w="1020" w:type="dxa"/>
          </w:tcPr>
          <w:p w14:paraId="166D9F25" w14:textId="77777777" w:rsidR="00EF6D24" w:rsidRDefault="00EF6D24">
            <w:pPr>
              <w:pStyle w:val="ConsPlusNormal"/>
              <w:jc w:val="center"/>
            </w:pPr>
            <w:r>
              <w:t>180 270</w:t>
            </w:r>
          </w:p>
        </w:tc>
        <w:tc>
          <w:tcPr>
            <w:tcW w:w="1020" w:type="dxa"/>
          </w:tcPr>
          <w:p w14:paraId="067F12C8" w14:textId="77777777" w:rsidR="00EF6D24" w:rsidRDefault="00EF6D24">
            <w:pPr>
              <w:pStyle w:val="ConsPlusNormal"/>
              <w:jc w:val="center"/>
            </w:pPr>
            <w:r>
              <w:t>194 540</w:t>
            </w:r>
          </w:p>
        </w:tc>
        <w:tc>
          <w:tcPr>
            <w:tcW w:w="1020" w:type="dxa"/>
          </w:tcPr>
          <w:p w14:paraId="540028F2" w14:textId="77777777" w:rsidR="00EF6D24" w:rsidRDefault="00EF6D24">
            <w:pPr>
              <w:pStyle w:val="ConsPlusNormal"/>
              <w:jc w:val="center"/>
            </w:pPr>
            <w:r>
              <w:t>203 214</w:t>
            </w:r>
          </w:p>
        </w:tc>
        <w:tc>
          <w:tcPr>
            <w:tcW w:w="1020" w:type="dxa"/>
          </w:tcPr>
          <w:p w14:paraId="252F9EC9" w14:textId="77777777" w:rsidR="00EF6D24" w:rsidRDefault="00EF6D24">
            <w:pPr>
              <w:pStyle w:val="ConsPlusNormal"/>
              <w:jc w:val="center"/>
            </w:pPr>
            <w:r>
              <w:t>218 742</w:t>
            </w:r>
          </w:p>
        </w:tc>
      </w:tr>
      <w:tr w:rsidR="00EF6D24" w14:paraId="064AE3E8" w14:textId="77777777">
        <w:tc>
          <w:tcPr>
            <w:tcW w:w="2948" w:type="dxa"/>
          </w:tcPr>
          <w:p w14:paraId="1607B695" w14:textId="77777777" w:rsidR="00EF6D24" w:rsidRDefault="00EF6D24">
            <w:pPr>
              <w:pStyle w:val="ConsPlusNormal"/>
              <w:jc w:val="both"/>
            </w:pPr>
            <w:r>
              <w:t>продажа товаров на розничных рынках и ярмарках</w:t>
            </w:r>
          </w:p>
        </w:tc>
        <w:tc>
          <w:tcPr>
            <w:tcW w:w="1020" w:type="dxa"/>
          </w:tcPr>
          <w:p w14:paraId="40F41D83" w14:textId="77777777" w:rsidR="00EF6D24" w:rsidRDefault="00EF6D24">
            <w:pPr>
              <w:pStyle w:val="ConsPlusNormal"/>
              <w:jc w:val="center"/>
            </w:pPr>
            <w:r>
              <w:t>6 576</w:t>
            </w:r>
          </w:p>
        </w:tc>
        <w:tc>
          <w:tcPr>
            <w:tcW w:w="1020" w:type="dxa"/>
          </w:tcPr>
          <w:p w14:paraId="701D0AF2" w14:textId="77777777" w:rsidR="00EF6D24" w:rsidRDefault="00EF6D24">
            <w:pPr>
              <w:pStyle w:val="ConsPlusNormal"/>
              <w:jc w:val="center"/>
            </w:pPr>
            <w:r>
              <w:t>7 057</w:t>
            </w:r>
          </w:p>
        </w:tc>
        <w:tc>
          <w:tcPr>
            <w:tcW w:w="1020" w:type="dxa"/>
          </w:tcPr>
          <w:p w14:paraId="2539D662" w14:textId="77777777" w:rsidR="00EF6D24" w:rsidRDefault="00EF6D24">
            <w:pPr>
              <w:pStyle w:val="ConsPlusNormal"/>
              <w:jc w:val="center"/>
            </w:pPr>
            <w:r>
              <w:t>8 215</w:t>
            </w:r>
          </w:p>
        </w:tc>
        <w:tc>
          <w:tcPr>
            <w:tcW w:w="1020" w:type="dxa"/>
          </w:tcPr>
          <w:p w14:paraId="36E239CE" w14:textId="77777777" w:rsidR="00EF6D24" w:rsidRDefault="00EF6D24">
            <w:pPr>
              <w:pStyle w:val="ConsPlusNormal"/>
              <w:jc w:val="center"/>
            </w:pPr>
            <w:r>
              <w:t>9 015</w:t>
            </w:r>
          </w:p>
        </w:tc>
        <w:tc>
          <w:tcPr>
            <w:tcW w:w="1020" w:type="dxa"/>
          </w:tcPr>
          <w:p w14:paraId="1FD06343" w14:textId="77777777" w:rsidR="00EF6D24" w:rsidRDefault="00EF6D24">
            <w:pPr>
              <w:pStyle w:val="ConsPlusNormal"/>
              <w:jc w:val="center"/>
            </w:pPr>
            <w:r>
              <w:t>9 449</w:t>
            </w:r>
          </w:p>
        </w:tc>
        <w:tc>
          <w:tcPr>
            <w:tcW w:w="1020" w:type="dxa"/>
          </w:tcPr>
          <w:p w14:paraId="187CC980" w14:textId="77777777" w:rsidR="00EF6D24" w:rsidRDefault="00EF6D24">
            <w:pPr>
              <w:pStyle w:val="ConsPlusNormal"/>
              <w:jc w:val="center"/>
            </w:pPr>
            <w:r>
              <w:t>9 402</w:t>
            </w:r>
          </w:p>
        </w:tc>
      </w:tr>
      <w:tr w:rsidR="00EF6D24" w14:paraId="34F47039" w14:textId="77777777">
        <w:tc>
          <w:tcPr>
            <w:tcW w:w="2948" w:type="dxa"/>
          </w:tcPr>
          <w:p w14:paraId="0215FBCC" w14:textId="77777777" w:rsidR="00EF6D24" w:rsidRDefault="00EF6D24">
            <w:pPr>
              <w:pStyle w:val="ConsPlusNormal"/>
              <w:jc w:val="both"/>
            </w:pPr>
            <w:r>
              <w:t>Оборот розничной торговли на душу населения, руб.</w:t>
            </w:r>
          </w:p>
        </w:tc>
        <w:tc>
          <w:tcPr>
            <w:tcW w:w="1020" w:type="dxa"/>
          </w:tcPr>
          <w:p w14:paraId="206983A6" w14:textId="77777777" w:rsidR="00EF6D24" w:rsidRDefault="00EF6D24">
            <w:pPr>
              <w:pStyle w:val="ConsPlusNormal"/>
              <w:jc w:val="center"/>
            </w:pPr>
            <w:r>
              <w:t>149 556</w:t>
            </w:r>
          </w:p>
        </w:tc>
        <w:tc>
          <w:tcPr>
            <w:tcW w:w="1020" w:type="dxa"/>
          </w:tcPr>
          <w:p w14:paraId="0AEC362D" w14:textId="77777777" w:rsidR="00EF6D24" w:rsidRDefault="00EF6D24">
            <w:pPr>
              <w:pStyle w:val="ConsPlusNormal"/>
              <w:jc w:val="center"/>
            </w:pPr>
            <w:r>
              <w:t>173 477</w:t>
            </w:r>
          </w:p>
        </w:tc>
        <w:tc>
          <w:tcPr>
            <w:tcW w:w="1020" w:type="dxa"/>
          </w:tcPr>
          <w:p w14:paraId="22E70FAD" w14:textId="77777777" w:rsidR="00EF6D24" w:rsidRDefault="00EF6D24">
            <w:pPr>
              <w:pStyle w:val="ConsPlusNormal"/>
              <w:jc w:val="center"/>
            </w:pPr>
            <w:r>
              <w:t>196 688</w:t>
            </w:r>
          </w:p>
        </w:tc>
        <w:tc>
          <w:tcPr>
            <w:tcW w:w="1020" w:type="dxa"/>
          </w:tcPr>
          <w:p w14:paraId="15512396" w14:textId="77777777" w:rsidR="00EF6D24" w:rsidRDefault="00EF6D24">
            <w:pPr>
              <w:pStyle w:val="ConsPlusNormal"/>
              <w:jc w:val="center"/>
            </w:pPr>
            <w:r>
              <w:t>211 758</w:t>
            </w:r>
          </w:p>
        </w:tc>
        <w:tc>
          <w:tcPr>
            <w:tcW w:w="1020" w:type="dxa"/>
          </w:tcPr>
          <w:p w14:paraId="64CEECC2" w14:textId="77777777" w:rsidR="00EF6D24" w:rsidRDefault="00EF6D24">
            <w:pPr>
              <w:pStyle w:val="ConsPlusNormal"/>
              <w:jc w:val="center"/>
            </w:pPr>
            <w:r>
              <w:t>220 700</w:t>
            </w:r>
          </w:p>
        </w:tc>
        <w:tc>
          <w:tcPr>
            <w:tcW w:w="1020" w:type="dxa"/>
          </w:tcPr>
          <w:p w14:paraId="715DC250" w14:textId="77777777" w:rsidR="00EF6D24" w:rsidRDefault="00EF6D24">
            <w:pPr>
              <w:pStyle w:val="ConsPlusNormal"/>
              <w:jc w:val="center"/>
            </w:pPr>
            <w:r>
              <w:t>236 582</w:t>
            </w:r>
          </w:p>
        </w:tc>
      </w:tr>
    </w:tbl>
    <w:p w14:paraId="2082099C" w14:textId="77777777" w:rsidR="00EF6D24" w:rsidRDefault="00EF6D24">
      <w:pPr>
        <w:pStyle w:val="ConsPlusNormal"/>
      </w:pPr>
    </w:p>
    <w:p w14:paraId="37B7636A" w14:textId="77777777" w:rsidR="00EF6D24" w:rsidRDefault="00EF6D24">
      <w:pPr>
        <w:pStyle w:val="ConsPlusNormal"/>
        <w:ind w:firstLine="540"/>
        <w:jc w:val="both"/>
      </w:pPr>
      <w:r>
        <w:t>В 2018 году оборот розничной торговли Республики Саха (Якутия) на 95,9% формировался организациями и индивидуальными предпринимателями, осуществляющими деятельность вне рынка, доля розничных рынков и ярмарок - 4,1%.</w:t>
      </w:r>
    </w:p>
    <w:p w14:paraId="116DA6C3" w14:textId="77777777" w:rsidR="00EF6D24" w:rsidRDefault="00EF6D24">
      <w:pPr>
        <w:pStyle w:val="ConsPlusNormal"/>
        <w:spacing w:before="220"/>
        <w:ind w:firstLine="540"/>
        <w:jc w:val="both"/>
      </w:pPr>
      <w:r>
        <w:t>Наибольший объем оборота розничной торговли формировался в городе республиканского значения Якутске, а также в промышленных муниципальных образованиях: в Нерюнгринском, Мирнинском, Алданском, Ленском районах. Доля их участия в формировании оборота розничной торговли республики в 2018 году составила 75,2%, из них 52,9% приходилось на город республиканского значения Якутск.</w:t>
      </w:r>
    </w:p>
    <w:p w14:paraId="36A344BB" w14:textId="77777777" w:rsidR="00EF6D24" w:rsidRDefault="00EF6D24">
      <w:pPr>
        <w:pStyle w:val="ConsPlusNormal"/>
        <w:spacing w:before="220"/>
        <w:ind w:firstLine="540"/>
        <w:jc w:val="both"/>
      </w:pPr>
      <w:r>
        <w:t>Степень различия оборота розничной торговли на душу населения среди муниципальных образований достаточно высока и связана как с уровнем их экономического развития и соотношением городского и сельского населения, так и с характером размещения и доступностью объектов розничной торговли.</w:t>
      </w:r>
    </w:p>
    <w:p w14:paraId="3090951F" w14:textId="77777777" w:rsidR="00EF6D24" w:rsidRDefault="00EF6D24">
      <w:pPr>
        <w:pStyle w:val="ConsPlusNormal"/>
        <w:spacing w:before="220"/>
        <w:ind w:firstLine="540"/>
        <w:jc w:val="both"/>
      </w:pPr>
      <w:r>
        <w:t>За 2013 - 2018 годы сохранилась тенденция формирования оборота розничной торговли за счет субъектов малого предпринимательства. Значительную роль среди субъектов малого бизнеса играли индивидуальные предприниматели, формируя около 50% оборота республики.</w:t>
      </w:r>
    </w:p>
    <w:p w14:paraId="35B5A246" w14:textId="77777777" w:rsidR="00EF6D24" w:rsidRDefault="00EF6D24">
      <w:pPr>
        <w:pStyle w:val="ConsPlusNormal"/>
        <w:spacing w:before="220"/>
        <w:ind w:firstLine="540"/>
        <w:jc w:val="both"/>
      </w:pPr>
      <w:r>
        <w:t>Наблюдается как уменьшение количества рынков и мест на них, так и снижение фактического использования торговых мест.</w:t>
      </w:r>
    </w:p>
    <w:p w14:paraId="141F335F" w14:textId="77777777" w:rsidR="00EF6D24" w:rsidRDefault="00EF6D24">
      <w:pPr>
        <w:pStyle w:val="ConsPlusNormal"/>
      </w:pPr>
    </w:p>
    <w:p w14:paraId="0C02721F" w14:textId="77777777" w:rsidR="00EF6D24" w:rsidRDefault="00EF6D24">
      <w:pPr>
        <w:pStyle w:val="ConsPlusTitle"/>
        <w:jc w:val="center"/>
        <w:outlineLvl w:val="1"/>
      </w:pPr>
      <w:r>
        <w:t>Раздел II. ЦЕЛЬ И ЗАДАЧИ ГОСУДАРСТВЕННОЙ ПРОГРАММЫ</w:t>
      </w:r>
    </w:p>
    <w:p w14:paraId="54E0C1FD" w14:textId="77777777" w:rsidR="00EF6D24" w:rsidRDefault="00EF6D24">
      <w:pPr>
        <w:pStyle w:val="ConsPlusNormal"/>
      </w:pPr>
    </w:p>
    <w:p w14:paraId="4D7EDFA0" w14:textId="77777777" w:rsidR="00EF6D24" w:rsidRDefault="00EF6D24">
      <w:pPr>
        <w:pStyle w:val="ConsPlusNormal"/>
        <w:ind w:firstLine="540"/>
        <w:jc w:val="both"/>
      </w:pPr>
      <w:r>
        <w:t xml:space="preserve">Исходя из основных направлений развития, утвержденных </w:t>
      </w:r>
      <w:hyperlink r:id="rId43"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r:id="rId44" w:history="1">
        <w:r>
          <w:rPr>
            <w:color w:val="0000FF"/>
          </w:rPr>
          <w:t>Стратегии</w:t>
        </w:r>
      </w:hyperlink>
      <w:r>
        <w:t xml:space="preserve"> социально-экономического развития </w:t>
      </w:r>
      <w:r>
        <w:lastRenderedPageBreak/>
        <w:t>Республики Саха (Якутия) до 2032 года с целевым видением до 2050 года целью программы является формирование благоприятных условий для развития предпринимательства, повышение уровня конкурентоспособности продукции субъектов малого и среднего предпринимательства и комплексное развитие внутреннего и въездного туризма.</w:t>
      </w:r>
    </w:p>
    <w:p w14:paraId="1755D95D" w14:textId="77777777" w:rsidR="00EF6D24" w:rsidRDefault="00EF6D24">
      <w:pPr>
        <w:pStyle w:val="ConsPlusNormal"/>
        <w:spacing w:before="220"/>
        <w:ind w:firstLine="540"/>
        <w:jc w:val="both"/>
      </w:pPr>
      <w:r>
        <w:t>Государственная программа направлена на реализацию следующих стратегических целей Стратегии социально-экономического развития Республики Саха (Якутия) до 2032 года с определением целевого видения до 2050 года:</w:t>
      </w:r>
    </w:p>
    <w:p w14:paraId="53808F43" w14:textId="77777777" w:rsidR="00EF6D24" w:rsidRDefault="00EF6D24">
      <w:pPr>
        <w:pStyle w:val="ConsPlusNormal"/>
        <w:spacing w:before="220"/>
        <w:ind w:firstLine="540"/>
        <w:jc w:val="both"/>
      </w:pPr>
      <w:r>
        <w:t>Ц-4.4. Развитие малого и среднего предпринимательства как ключевого механизма обеспечения занятости населения.</w:t>
      </w:r>
    </w:p>
    <w:p w14:paraId="0604EC50" w14:textId="77777777" w:rsidR="00EF6D24" w:rsidRDefault="00EF6D24">
      <w:pPr>
        <w:pStyle w:val="ConsPlusNormal"/>
        <w:spacing w:before="220"/>
        <w:ind w:firstLine="540"/>
        <w:jc w:val="both"/>
      </w:pPr>
      <w:r>
        <w:t>Ц-4.5. Комплексное развитие внутреннего и въездного туризма.</w:t>
      </w:r>
    </w:p>
    <w:p w14:paraId="05EA6CEB" w14:textId="77777777" w:rsidR="00EF6D24" w:rsidRDefault="00EF6D24">
      <w:pPr>
        <w:pStyle w:val="ConsPlusNormal"/>
        <w:spacing w:before="220"/>
        <w:ind w:firstLine="540"/>
        <w:jc w:val="both"/>
      </w:pPr>
      <w:r>
        <w:t>Также одной из основных целей реализации государственной программы является реализация целей и задач национальных проектов "Малое и среднее предпринимательство и поддержка индивидуальной предпринимательской инициативы", "Международная кооперация и экспорт".</w:t>
      </w:r>
    </w:p>
    <w:p w14:paraId="0D611B29" w14:textId="77777777" w:rsidR="00EF6D24" w:rsidRDefault="00EF6D24">
      <w:pPr>
        <w:pStyle w:val="ConsPlusNormal"/>
        <w:spacing w:before="220"/>
        <w:ind w:firstLine="540"/>
        <w:jc w:val="both"/>
      </w:pPr>
      <w:r>
        <w:t>Для достижения цели программы поставлены следующие задачи:</w:t>
      </w:r>
    </w:p>
    <w:p w14:paraId="615BB8AD" w14:textId="77777777" w:rsidR="00EF6D24" w:rsidRDefault="00EF6D24">
      <w:pPr>
        <w:pStyle w:val="ConsPlusNormal"/>
        <w:spacing w:before="220"/>
        <w:ind w:firstLine="540"/>
        <w:jc w:val="both"/>
      </w:pPr>
      <w:r>
        <w:t>1. Формирование благоприятного климата для развития предпринимательской инициативы. Популяризация предпринимательства, формирование положительного образа предпринимателя, развитие предпринимательского мышления.</w:t>
      </w:r>
    </w:p>
    <w:p w14:paraId="16C8BB50" w14:textId="77777777" w:rsidR="00EF6D24" w:rsidRDefault="00EF6D24">
      <w:pPr>
        <w:pStyle w:val="ConsPlusNormal"/>
        <w:spacing w:before="220"/>
        <w:ind w:firstLine="540"/>
        <w:jc w:val="both"/>
      </w:pPr>
      <w:r>
        <w:t>2. Обеспечение доступного туристско-рекреационного комплекса. Создание комфортной среды пребывания туриста на уровне мировых стандартов. Продвижение республиканских туристических продуктов на межрегиональный и международный уровни. Совершенствование системы управления и подготовки кадров в сфере туризма, создание эффективной системы учета показателей туристской отрасли.</w:t>
      </w:r>
    </w:p>
    <w:p w14:paraId="2DC6A635" w14:textId="77777777" w:rsidR="00EF6D24" w:rsidRDefault="00EF6D24">
      <w:pPr>
        <w:pStyle w:val="ConsPlusNormal"/>
        <w:spacing w:before="220"/>
        <w:ind w:firstLine="540"/>
        <w:jc w:val="both"/>
      </w:pPr>
      <w:r>
        <w:t>3. Системное стимулирование повышения качества выпускаемой продукции и оказываемых услуг, формирование бренда "Сделано в Якутии - лучшее в мире".</w:t>
      </w:r>
    </w:p>
    <w:p w14:paraId="38E3174C" w14:textId="77777777" w:rsidR="00EF6D24" w:rsidRDefault="00EF6D24">
      <w:pPr>
        <w:pStyle w:val="ConsPlusNormal"/>
        <w:spacing w:before="220"/>
        <w:ind w:firstLine="540"/>
        <w:jc w:val="both"/>
      </w:pPr>
      <w:r>
        <w:t>Государственная программа разделена на подпрограммы, в каждой из них предусмотрены мероприятия в соответствии с направлениями.</w:t>
      </w:r>
    </w:p>
    <w:p w14:paraId="7B01827E" w14:textId="77777777" w:rsidR="00EF6D24" w:rsidRDefault="00EF6D24">
      <w:pPr>
        <w:pStyle w:val="ConsPlusNormal"/>
        <w:spacing w:before="220"/>
        <w:ind w:firstLine="540"/>
        <w:jc w:val="both"/>
      </w:pPr>
      <w:r>
        <w:t>Приоритетными видами деятельности субъектов малого и среднего предпринимательства для оказания государственной поддержки определены:</w:t>
      </w:r>
    </w:p>
    <w:p w14:paraId="03F80B58" w14:textId="77777777" w:rsidR="00EF6D24" w:rsidRDefault="00EF6D24">
      <w:pPr>
        <w:pStyle w:val="ConsPlusNormal"/>
        <w:spacing w:before="220"/>
        <w:ind w:firstLine="540"/>
        <w:jc w:val="both"/>
      </w:pPr>
      <w:r>
        <w:t>деятельность в сфере производства;</w:t>
      </w:r>
    </w:p>
    <w:p w14:paraId="5DD7F447" w14:textId="77777777" w:rsidR="00EF6D24" w:rsidRDefault="00EF6D24">
      <w:pPr>
        <w:pStyle w:val="ConsPlusNormal"/>
        <w:spacing w:before="220"/>
        <w:ind w:firstLine="540"/>
        <w:jc w:val="both"/>
      </w:pPr>
      <w:r>
        <w:t>социальное предпринимательство;</w:t>
      </w:r>
    </w:p>
    <w:p w14:paraId="40C3224E" w14:textId="77777777" w:rsidR="00EF6D24" w:rsidRDefault="00EF6D24">
      <w:pPr>
        <w:pStyle w:val="ConsPlusNormal"/>
        <w:spacing w:before="220"/>
        <w:ind w:firstLine="540"/>
        <w:jc w:val="both"/>
      </w:pPr>
      <w:r>
        <w:t>туристско-рекреационная деятельность;</w:t>
      </w:r>
    </w:p>
    <w:p w14:paraId="1907F45D" w14:textId="77777777" w:rsidR="00EF6D24" w:rsidRDefault="00EF6D24">
      <w:pPr>
        <w:pStyle w:val="ConsPlusNormal"/>
        <w:spacing w:before="220"/>
        <w:ind w:firstLine="540"/>
        <w:jc w:val="both"/>
      </w:pPr>
      <w:r>
        <w:t>деятельность в арктических и северных районах;</w:t>
      </w:r>
    </w:p>
    <w:p w14:paraId="61364815" w14:textId="77777777" w:rsidR="00EF6D24" w:rsidRDefault="00EF6D24">
      <w:pPr>
        <w:pStyle w:val="ConsPlusNormal"/>
        <w:spacing w:before="220"/>
        <w:ind w:firstLine="540"/>
        <w:jc w:val="both"/>
      </w:pPr>
      <w:r>
        <w:t>деятельность в сельских населенных пунктах Республики Саха (Якутия).</w:t>
      </w:r>
    </w:p>
    <w:p w14:paraId="7A784596" w14:textId="77777777" w:rsidR="00EF6D24" w:rsidRDefault="00EF6D24">
      <w:pPr>
        <w:pStyle w:val="ConsPlusNormal"/>
        <w:spacing w:before="220"/>
        <w:ind w:firstLine="540"/>
        <w:jc w:val="both"/>
      </w:pPr>
      <w:r>
        <w:t xml:space="preserve">Сведения о субъектах малого и среднего предпринимательства, которым оказана поддержка исполнительными органами государственной власти Республики Саха (Якутия), органами местного самоуправления, организациями, образующими инфраструктуру поддержки субъектов малого и среднего предпринимательства, вносятся в единый реестр субъектов малого и среднего предпринимательства - получателей поддержки в соответствии с положениями Федерального </w:t>
      </w:r>
      <w:hyperlink r:id="rId45" w:history="1">
        <w:r>
          <w:rPr>
            <w:color w:val="0000FF"/>
          </w:rPr>
          <w:t>закона</w:t>
        </w:r>
      </w:hyperlink>
      <w:r>
        <w:t xml:space="preserve"> от 2 августа 2019 г. N 279-ФЗ.</w:t>
      </w:r>
    </w:p>
    <w:p w14:paraId="73128446" w14:textId="77777777" w:rsidR="00EF6D24" w:rsidRDefault="00EF6D24">
      <w:pPr>
        <w:pStyle w:val="ConsPlusNormal"/>
        <w:spacing w:before="220"/>
        <w:ind w:firstLine="540"/>
        <w:jc w:val="both"/>
      </w:pPr>
      <w:r>
        <w:lastRenderedPageBreak/>
        <w:t>Подпрограмма N 2 "Развитие малого и среднего предпринимательства в Республике Саха (Якутия)"</w:t>
      </w:r>
    </w:p>
    <w:p w14:paraId="28696A24" w14:textId="77777777" w:rsidR="00EF6D24" w:rsidRDefault="00EF6D24">
      <w:pPr>
        <w:pStyle w:val="ConsPlusNormal"/>
        <w:spacing w:before="220"/>
        <w:ind w:firstLine="540"/>
        <w:jc w:val="both"/>
      </w:pPr>
      <w:r>
        <w:t>2.1. Основное мероприятие "Реализация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p w14:paraId="6F19B287" w14:textId="77777777" w:rsidR="00EF6D24" w:rsidRDefault="00EF6D24">
      <w:pPr>
        <w:pStyle w:val="ConsPlusNormal"/>
        <w:spacing w:before="220"/>
        <w:ind w:firstLine="540"/>
        <w:jc w:val="both"/>
      </w:pPr>
      <w:r>
        <w:t xml:space="preserve">Основное мероприятие обеспечивает достижение целей, показателей и результатов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входящего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46"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(далее - Национальный проект).</w:t>
      </w:r>
    </w:p>
    <w:p w14:paraId="47E2E1E0" w14:textId="77777777" w:rsidR="00EF6D24" w:rsidRDefault="00EF6D24">
      <w:pPr>
        <w:pStyle w:val="ConsPlusNormal"/>
        <w:spacing w:before="220"/>
        <w:ind w:firstLine="540"/>
        <w:jc w:val="both"/>
      </w:pPr>
      <w:r>
        <w:t>2.1.1. Создание и (или) развитие региональных гарантийных организаций</w:t>
      </w:r>
    </w:p>
    <w:p w14:paraId="66001987" w14:textId="77777777" w:rsidR="00EF6D24" w:rsidRDefault="00EF6D24">
      <w:pPr>
        <w:pStyle w:val="ConsPlusNormal"/>
        <w:spacing w:before="220"/>
        <w:ind w:firstLine="540"/>
        <w:jc w:val="both"/>
      </w:pPr>
      <w:r>
        <w:t>Мероприятие направлено на достижение результата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 "Обеспечен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p w14:paraId="2CE03100" w14:textId="77777777" w:rsidR="00EF6D24" w:rsidRDefault="00EF6D24">
      <w:pPr>
        <w:pStyle w:val="ConsPlusNormal"/>
        <w:spacing w:before="220"/>
        <w:ind w:firstLine="540"/>
        <w:jc w:val="both"/>
      </w:pPr>
      <w:r>
        <w:t>В рамках данного мероприятия проводится конкурсный отбор фондов содействия кредитованию (гарантийных фондов, фондов поручительств) как юридических лиц, одним из учредителей (участников) или акционеров которых является Республика Саха (Якутия), созданных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развитию системы гарантий и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w:t>
      </w:r>
    </w:p>
    <w:p w14:paraId="2FC4A87D" w14:textId="77777777" w:rsidR="00EF6D24" w:rsidRDefault="00EF6D24">
      <w:pPr>
        <w:pStyle w:val="ConsPlusNormal"/>
        <w:spacing w:before="220"/>
        <w:ind w:firstLine="540"/>
        <w:jc w:val="both"/>
      </w:pPr>
      <w:r>
        <w:t>2.1.2. Создание и (или) развитие государственных микрофинансовых организаций</w:t>
      </w:r>
    </w:p>
    <w:p w14:paraId="268094EF" w14:textId="77777777" w:rsidR="00EF6D24" w:rsidRDefault="00EF6D24">
      <w:pPr>
        <w:pStyle w:val="ConsPlusNormal"/>
        <w:spacing w:before="220"/>
        <w:ind w:firstLine="540"/>
        <w:jc w:val="both"/>
      </w:pPr>
      <w:r>
        <w:t>Мероприятие направлено на достижение результата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 "Предоставлены 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w:t>
      </w:r>
    </w:p>
    <w:p w14:paraId="2DDE6047" w14:textId="77777777" w:rsidR="00EF6D24" w:rsidRDefault="00EF6D24">
      <w:pPr>
        <w:pStyle w:val="ConsPlusNormal"/>
        <w:spacing w:before="220"/>
        <w:ind w:firstLine="540"/>
        <w:jc w:val="both"/>
      </w:pPr>
      <w:r>
        <w:t>В рамках данного мероприятия проводится конкурсный отбор микрофинансовых организаций предпринимательского финансирования как юридических лиц, одним из учредителей (участников) или акционеров которых является Республика Саха (Якутия), созданных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47205A43" w14:textId="77777777" w:rsidR="00EF6D24" w:rsidRDefault="00EF6D24">
      <w:pPr>
        <w:pStyle w:val="ConsPlusNormal"/>
        <w:spacing w:before="220"/>
        <w:ind w:firstLine="540"/>
        <w:jc w:val="both"/>
      </w:pPr>
      <w:r>
        <w:t>2.2. Основное мероприятие "Реализация регионального проекта "Акселерация субъектов малого и среднего предпринимательства"</w:t>
      </w:r>
    </w:p>
    <w:p w14:paraId="3F338758" w14:textId="77777777" w:rsidR="00EF6D24" w:rsidRDefault="00EF6D24">
      <w:pPr>
        <w:pStyle w:val="ConsPlusNormal"/>
        <w:spacing w:before="220"/>
        <w:ind w:firstLine="540"/>
        <w:jc w:val="both"/>
      </w:pPr>
      <w:r>
        <w:lastRenderedPageBreak/>
        <w:t>Основное мероприятие обеспечивает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w:t>
      </w:r>
    </w:p>
    <w:p w14:paraId="36DC0DFD" w14:textId="77777777" w:rsidR="00EF6D24" w:rsidRDefault="00EF6D24">
      <w:pPr>
        <w:pStyle w:val="ConsPlusNormal"/>
        <w:spacing w:before="220"/>
        <w:ind w:firstLine="540"/>
        <w:jc w:val="both"/>
      </w:pPr>
      <w:r>
        <w:t>2.2.1. Организация оказания комплекса услуг, сервисов и мер поддержки субъектам малого и среднего предпринимательства в Центрах "Мой бизнес"</w:t>
      </w:r>
    </w:p>
    <w:p w14:paraId="331186A4" w14:textId="77777777" w:rsidR="00EF6D24" w:rsidRDefault="00EF6D24">
      <w:pPr>
        <w:pStyle w:val="ConsPlusNormal"/>
        <w:spacing w:before="220"/>
        <w:ind w:firstLine="540"/>
        <w:jc w:val="both"/>
      </w:pPr>
      <w:r>
        <w:t>Мероприятие направлено на достижение результата регионального проекта "Акселерация субъектов малого и среднего предпринимательства" - "Организовано оказание комплекса услуг, сервисов и мер поддержки субъектам малого и среднего предпринимательства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"Корпорация "МСП" и АО "Российский экспортный центр".</w:t>
      </w:r>
    </w:p>
    <w:p w14:paraId="4267125A" w14:textId="77777777" w:rsidR="00EF6D24" w:rsidRDefault="00EF6D24">
      <w:pPr>
        <w:pStyle w:val="ConsPlusNormal"/>
        <w:spacing w:before="220"/>
        <w:ind w:firstLine="540"/>
        <w:jc w:val="both"/>
      </w:pPr>
      <w:r>
        <w:t>Данное мероприятие обеспечивает организацию оказания комплекса услуг, сервисов и мер поддержки субъектам малого и среднего предпринимательства,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женского предпринимательства, предпринимателей, осуществляющих деятельность в таких сферах, как благоустройство городской среды и сельской местности, экология, спортивная отрасль, а также услуг АО "Корпорация "МСП" и АО "Российский экспортный центр", институтов развития и иных организаций, оказывающих поддержку субъектам малого и среднего предпринимательства.</w:t>
      </w:r>
    </w:p>
    <w:p w14:paraId="0737D932" w14:textId="77777777" w:rsidR="00EF6D24" w:rsidRDefault="00EF6D24">
      <w:pPr>
        <w:pStyle w:val="ConsPlusNormal"/>
        <w:spacing w:before="220"/>
        <w:ind w:firstLine="540"/>
        <w:jc w:val="both"/>
      </w:pPr>
      <w:r>
        <w:t>2.2.2. Развитие государственных микрофинансовых организаций в целях ускоренного развития субъектов малого и среднего предпринимательства в моногородах</w:t>
      </w:r>
    </w:p>
    <w:p w14:paraId="0494061F" w14:textId="77777777" w:rsidR="00EF6D24" w:rsidRDefault="00EF6D24">
      <w:pPr>
        <w:pStyle w:val="ConsPlusNormal"/>
        <w:spacing w:before="220"/>
        <w:ind w:firstLine="540"/>
        <w:jc w:val="both"/>
      </w:pPr>
      <w:r>
        <w:t>Мероприятие направлено на достижение результата регионального проекта "Акселерация субъектов малого и среднего предпринимательства" - "Разработана и реализована программа поддержки субъектов МСП в целях их ускоренного развития в моногородах".</w:t>
      </w:r>
    </w:p>
    <w:p w14:paraId="3DBB7428" w14:textId="77777777" w:rsidR="00EF6D24" w:rsidRDefault="00EF6D24">
      <w:pPr>
        <w:pStyle w:val="ConsPlusNormal"/>
        <w:spacing w:before="220"/>
        <w:ind w:firstLine="540"/>
        <w:jc w:val="both"/>
      </w:pPr>
      <w:r>
        <w:t>Целью данного мероприятия является развитие региональных микрофинансовых организаций в целях ускоренного развития субъектов малого и среднего предпринимательства в моногородах, а также для обеспечения доступа к финансовым ресурсам посредством предоставления микрозаймов субъектам малого и среднего предпринимательства, осуществляющим деятельность на территории моногородов.</w:t>
      </w:r>
    </w:p>
    <w:p w14:paraId="5B63F267" w14:textId="77777777" w:rsidR="00EF6D24" w:rsidRDefault="00EF6D24">
      <w:pPr>
        <w:pStyle w:val="ConsPlusNormal"/>
        <w:spacing w:before="220"/>
        <w:ind w:firstLine="540"/>
        <w:jc w:val="both"/>
      </w:pPr>
      <w:r>
        <w:t>В рамках данного мероприятия проводится конкурсный отбор микрофинансовых организаций как юридических лиц, одним из учредителей (участников) или акционеров которых является Республика Саха (Якутия), созданных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в том числе осуществляющим деятельность на территории моногородов, и организациям, образующим инфраструктуру поддержки субъектов малого и среднего предпринимательства.</w:t>
      </w:r>
    </w:p>
    <w:p w14:paraId="24574B63" w14:textId="77777777" w:rsidR="00EF6D24" w:rsidRDefault="00EF6D24">
      <w:pPr>
        <w:pStyle w:val="ConsPlusNormal"/>
        <w:spacing w:before="220"/>
        <w:ind w:firstLine="540"/>
        <w:jc w:val="both"/>
      </w:pPr>
      <w:r>
        <w:t>2.2.3. Развитие региональных гарантийных организаций в целях ускоренного развития субъектов малого и среднего предпринимательства в моногородах</w:t>
      </w:r>
    </w:p>
    <w:p w14:paraId="43F3D301" w14:textId="77777777" w:rsidR="00EF6D24" w:rsidRDefault="00EF6D24">
      <w:pPr>
        <w:pStyle w:val="ConsPlusNormal"/>
        <w:spacing w:before="220"/>
        <w:ind w:firstLine="540"/>
        <w:jc w:val="both"/>
      </w:pPr>
      <w:r>
        <w:t>Мероприятие направлено на достижение результата регионального проекта "Акселерация субъектов малого и среднего предпринимательства" - "Разработана и реализована программа поддержки субъектов МСП в целях их ускоренного развития в моногородах".</w:t>
      </w:r>
    </w:p>
    <w:p w14:paraId="7BF2B67C" w14:textId="77777777" w:rsidR="00EF6D24" w:rsidRDefault="00EF6D24">
      <w:pPr>
        <w:pStyle w:val="ConsPlusNormal"/>
        <w:spacing w:before="220"/>
        <w:ind w:firstLine="540"/>
        <w:jc w:val="both"/>
      </w:pPr>
      <w:r>
        <w:t xml:space="preserve">Целью данного мероприятия является развитие региональных гарантийных организаций в целях ускоренного развития субъектов малого и среднего предпринимательства в моногородах, а </w:t>
      </w:r>
      <w:r>
        <w:lastRenderedPageBreak/>
        <w:t>также для обеспечения доступа к финансовым ресурсам посредством предоставления гарантий и поручительств субъектам малого и среднего предпринимательства, осуществляющим деятельность на территории моногородов.</w:t>
      </w:r>
    </w:p>
    <w:p w14:paraId="294FAD2F" w14:textId="77777777" w:rsidR="00EF6D24" w:rsidRDefault="00EF6D24">
      <w:pPr>
        <w:pStyle w:val="ConsPlusNormal"/>
        <w:spacing w:before="220"/>
        <w:ind w:firstLine="540"/>
        <w:jc w:val="both"/>
      </w:pPr>
      <w:r>
        <w:t>В рамках данного мероприятия проводится конкурсный отбор фондов содействия кредитованию (гарантийных фондов, фондов поручительств) как юридических лиц, одним из учредителей (участников) или акционеров которых является Республика Саха (Якутия), созданных для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развитию системы гарантий и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финансовой аренды (лизинга), договорах о предоставлении банковской гарантии и иных договорах.</w:t>
      </w:r>
    </w:p>
    <w:p w14:paraId="70B39A8B" w14:textId="77777777" w:rsidR="00EF6D24" w:rsidRDefault="00EF6D24">
      <w:pPr>
        <w:pStyle w:val="ConsPlusNormal"/>
        <w:spacing w:before="220"/>
        <w:ind w:firstLine="540"/>
        <w:jc w:val="both"/>
      </w:pPr>
      <w:r>
        <w:t>2.2.4. 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моногородах, в том числе поддержки субъектов малого и среднего предпринимательства, занимающихся социально значимыми видами деятельности</w:t>
      </w:r>
    </w:p>
    <w:p w14:paraId="353CC8B9" w14:textId="77777777" w:rsidR="00EF6D24" w:rsidRDefault="00EF6D24">
      <w:pPr>
        <w:pStyle w:val="ConsPlusNormal"/>
        <w:spacing w:before="220"/>
        <w:ind w:firstLine="540"/>
        <w:jc w:val="both"/>
      </w:pPr>
      <w:r>
        <w:t>Мероприятие направлено на достижение результата регионального проекта "Акселерация субъектов малого и среднего предпринимательства" - "Разработана и реализована программа поддержки субъектов МСП в целях их ускоренного развития в моногородах".</w:t>
      </w:r>
    </w:p>
    <w:p w14:paraId="77ED2F5B" w14:textId="77777777" w:rsidR="00EF6D24" w:rsidRDefault="00EF6D24">
      <w:pPr>
        <w:pStyle w:val="ConsPlusNormal"/>
        <w:spacing w:before="220"/>
        <w:ind w:firstLine="540"/>
        <w:jc w:val="both"/>
      </w:pPr>
      <w:r>
        <w:t>Целью данного мероприятия является поддержка и развитие субъектов малого и среднего предпринимательства в моногородах, занимающихся социально значимыми видами деятельности:</w:t>
      </w:r>
    </w:p>
    <w:p w14:paraId="613EA134" w14:textId="77777777" w:rsidR="00EF6D24" w:rsidRDefault="00EF6D24">
      <w:pPr>
        <w:pStyle w:val="ConsPlusNormal"/>
        <w:spacing w:before="220"/>
        <w:ind w:firstLine="540"/>
        <w:jc w:val="both"/>
      </w:pPr>
      <w: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14:paraId="3ABB3E81" w14:textId="77777777" w:rsidR="00EF6D24" w:rsidRDefault="00EF6D24">
      <w:pPr>
        <w:pStyle w:val="ConsPlusNormal"/>
        <w:spacing w:before="220"/>
        <w:ind w:firstLine="540"/>
        <w:jc w:val="both"/>
      </w:pPr>
      <w:r>
        <w:t>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14:paraId="3C59A2F2" w14:textId="77777777" w:rsidR="00EF6D24" w:rsidRDefault="00EF6D24">
      <w:pPr>
        <w:pStyle w:val="ConsPlusNormal"/>
        <w:spacing w:before="220"/>
        <w:ind w:firstLine="540"/>
        <w:jc w:val="both"/>
      </w:pPr>
      <w:r>
        <w:t>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14:paraId="55CCEDB6" w14:textId="77777777" w:rsidR="00EF6D24" w:rsidRDefault="00EF6D24">
      <w:pPr>
        <w:pStyle w:val="ConsPlusNormal"/>
        <w:spacing w:before="220"/>
        <w:ind w:firstLine="540"/>
        <w:jc w:val="both"/>
      </w:pPr>
      <w:r>
        <w:t>2.2.5. Создание и (или) развитие центров (агентств) координации поддержки экспортно ориентированных субъектов малого и среднего предпринимательства</w:t>
      </w:r>
    </w:p>
    <w:p w14:paraId="31C84A1E" w14:textId="77777777" w:rsidR="00EF6D24" w:rsidRDefault="00EF6D24">
      <w:pPr>
        <w:pStyle w:val="ConsPlusNormal"/>
        <w:spacing w:before="220"/>
        <w:ind w:firstLine="540"/>
        <w:jc w:val="both"/>
      </w:pPr>
      <w:r>
        <w:t xml:space="preserve">Мероприятие направлено на достижение результата регионального проекта "Акселерация субъектов малого и среднего предпринимательства" - "Доступ субъектов малого и среднего предпринимательства к экспортной поддержке обеспечен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 Не менее чем в 75 субъектах Российской Федерации функционируют Центры поддержки экспорта. В других субъектах </w:t>
      </w:r>
      <w:r>
        <w:lastRenderedPageBreak/>
        <w:t>Российской Федерации определен специалист, обладающий компетенциями по консультационной поддержке экспортеров".</w:t>
      </w:r>
    </w:p>
    <w:p w14:paraId="6BD0230F" w14:textId="77777777" w:rsidR="00EF6D24" w:rsidRDefault="00EF6D24">
      <w:pPr>
        <w:pStyle w:val="ConsPlusNormal"/>
        <w:spacing w:before="220"/>
        <w:ind w:firstLine="540"/>
        <w:jc w:val="both"/>
      </w:pPr>
      <w:r>
        <w:t>Центр поддержки экспорта оказывает информационно-аналитическую, консультационную и организационную поддержку внешнеэкономической деятельности субъектов малого и среднего предпринимательства для продвижения своей продукции на международные рынки.</w:t>
      </w:r>
    </w:p>
    <w:p w14:paraId="2ADDDF33" w14:textId="77777777" w:rsidR="00EF6D24" w:rsidRDefault="00EF6D24">
      <w:pPr>
        <w:pStyle w:val="ConsPlusNormal"/>
        <w:spacing w:before="220"/>
        <w:ind w:firstLine="540"/>
        <w:jc w:val="both"/>
      </w:pPr>
      <w:r>
        <w:t>Центр поддержки экспорта занимается организацией бизнес-миссий в зарубежные страны, в рамках которых участники посещают зарубежные компании, обмениваются опытом и находят новых партнеров и клиентов, предоставляет возможность участия субъектов предпринимательства Республики Саха (Якутия) во всероссийских и международных выставочно-ярмарочных мероприятиях.</w:t>
      </w:r>
    </w:p>
    <w:p w14:paraId="1CC87EF9" w14:textId="77777777" w:rsidR="00EF6D24" w:rsidRDefault="00EF6D24">
      <w:pPr>
        <w:pStyle w:val="ConsPlusNormal"/>
        <w:spacing w:before="220"/>
        <w:ind w:firstLine="540"/>
        <w:jc w:val="both"/>
      </w:pPr>
      <w:r>
        <w:t>2.2.6.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14:paraId="52BBC8F5" w14:textId="77777777" w:rsidR="00EF6D24" w:rsidRDefault="00EF6D24">
      <w:pPr>
        <w:pStyle w:val="ConsPlusNormal"/>
        <w:spacing w:before="220"/>
        <w:ind w:firstLine="540"/>
        <w:jc w:val="both"/>
      </w:pPr>
      <w:r>
        <w:t>Под промышленным (индустриальным) парком понимается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управляемые управляющей компанией - коммерческой или некоммерческой организацией, созданной в соответствии с законодательством Российской Федерации.</w:t>
      </w:r>
    </w:p>
    <w:p w14:paraId="0919492E" w14:textId="77777777" w:rsidR="00EF6D24" w:rsidRDefault="00EF6D24">
      <w:pPr>
        <w:pStyle w:val="ConsPlusNormal"/>
        <w:spacing w:before="220"/>
        <w:ind w:firstLine="540"/>
        <w:jc w:val="both"/>
      </w:pPr>
      <w:r>
        <w:t>Средства направлены на создание и развитие промышленного (индустриального) парка и агропромышленного парка (за исключением капитального ремонта) и могут быть предоставлены на следующие направления:</w:t>
      </w:r>
    </w:p>
    <w:p w14:paraId="2A192BF3" w14:textId="77777777" w:rsidR="00EF6D24" w:rsidRDefault="00EF6D24">
      <w:pPr>
        <w:pStyle w:val="ConsPlusNormal"/>
        <w:spacing w:before="220"/>
        <w:ind w:firstLine="540"/>
        <w:jc w:val="both"/>
      </w:pPr>
      <w:r>
        <w:t>создание и (или) развитие энергетической и транспортной инфраструктуры (дороги);</w:t>
      </w:r>
    </w:p>
    <w:p w14:paraId="22B7D2A2" w14:textId="77777777" w:rsidR="00EF6D24" w:rsidRDefault="00EF6D24">
      <w:pPr>
        <w:pStyle w:val="ConsPlusNormal"/>
        <w:spacing w:before="220"/>
        <w:ind w:firstLine="540"/>
        <w:jc w:val="both"/>
      </w:pPr>
      <w:r>
        <w:t>подведение к границе промышленного (индустриального) парка и агропромышленного парка сетей инженерной инфраструктуры (тепло-, газо-, энерго- и водоснабжение, ливневая канализация, система очистки сточных вод, линии связи);</w:t>
      </w:r>
    </w:p>
    <w:p w14:paraId="01186407" w14:textId="77777777" w:rsidR="00EF6D24" w:rsidRDefault="00EF6D24">
      <w:pPr>
        <w:pStyle w:val="ConsPlusNormal"/>
        <w:spacing w:before="220"/>
        <w:ind w:firstLine="540"/>
        <w:jc w:val="both"/>
      </w:pPr>
      <w:r>
        <w:t>инженерная подготовка в границах земельного участка, на котором размещается промышленный (индустриального) парк и агропромышленный парк;</w:t>
      </w:r>
    </w:p>
    <w:p w14:paraId="1FC2057C" w14:textId="77777777" w:rsidR="00EF6D24" w:rsidRDefault="00EF6D24">
      <w:pPr>
        <w:pStyle w:val="ConsPlusNormal"/>
        <w:spacing w:before="220"/>
        <w:ind w:firstLine="540"/>
        <w:jc w:val="both"/>
      </w:pPr>
      <w:r>
        <w:t>подготовка промышленных площадок, в том числе проведение коммуникаций, строительство и (или) реконструкция производственных зданий, строений, сооружений;</w:t>
      </w:r>
    </w:p>
    <w:p w14:paraId="71592E93" w14:textId="77777777" w:rsidR="00EF6D24" w:rsidRDefault="00EF6D24">
      <w:pPr>
        <w:pStyle w:val="ConsPlusNormal"/>
        <w:spacing w:before="220"/>
        <w:ind w:firstLine="540"/>
        <w:jc w:val="both"/>
      </w:pPr>
      <w:r>
        <w:t>оснащение для целей коллективного пользования технологическим, инженерным, производственным оборудованием, оборудованием для переработки продукции, лабораторным, выставочным оборудованием (включая программное обеспечение, монтаж и пусконаладочные работы);</w:t>
      </w:r>
    </w:p>
    <w:p w14:paraId="055CC284" w14:textId="77777777" w:rsidR="00EF6D24" w:rsidRDefault="00EF6D24">
      <w:pPr>
        <w:pStyle w:val="ConsPlusNormal"/>
        <w:spacing w:before="220"/>
        <w:ind w:firstLine="540"/>
        <w:jc w:val="both"/>
      </w:pPr>
      <w:r>
        <w:t>приобретение средств (в том числе специального транспорта), механизмов, оборудования, устройств и мебели, обеспечивающих соблюдение санитарных, ветеринарных и иных установленных законодательством Российской Федерации норм, правил и требований к безопасности пребывания людей, охране жизни и здоровья;</w:t>
      </w:r>
    </w:p>
    <w:p w14:paraId="529EFC9F" w14:textId="77777777" w:rsidR="00EF6D24" w:rsidRDefault="00EF6D24">
      <w:pPr>
        <w:pStyle w:val="ConsPlusNormal"/>
        <w:spacing w:before="220"/>
        <w:ind w:firstLine="540"/>
        <w:jc w:val="both"/>
      </w:pPr>
      <w:r>
        <w:t xml:space="preserve">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w:t>
      </w:r>
      <w:r>
        <w:lastRenderedPageBreak/>
        <w:t>резидентам (арендаторам) промышленного (индустриального) парка и агропромышленного парка;</w:t>
      </w:r>
    </w:p>
    <w:p w14:paraId="384E4238" w14:textId="77777777" w:rsidR="00EF6D24" w:rsidRDefault="00EF6D24">
      <w:pPr>
        <w:pStyle w:val="ConsPlusNormal"/>
        <w:spacing w:before="220"/>
        <w:ind w:firstLine="540"/>
        <w:jc w:val="both"/>
      </w:pPr>
      <w:r>
        <w:t>технологическое присоединение (подключение) к объектам электросетевого хозяйства, сетям водоснабжения.</w:t>
      </w:r>
    </w:p>
    <w:p w14:paraId="2D4F2BBF" w14:textId="77777777" w:rsidR="00EF6D24" w:rsidRDefault="00EF6D24">
      <w:pPr>
        <w:pStyle w:val="ConsPlusNormal"/>
        <w:spacing w:before="220"/>
        <w:ind w:firstLine="540"/>
        <w:jc w:val="both"/>
      </w:pPr>
      <w:r>
        <w:t>2.3. Основное мероприятие "Реализация регионального проекта "Популяризация предпринимательства"</w:t>
      </w:r>
    </w:p>
    <w:p w14:paraId="514E0A37" w14:textId="77777777" w:rsidR="00EF6D24" w:rsidRDefault="00EF6D24">
      <w:pPr>
        <w:pStyle w:val="ConsPlusNormal"/>
        <w:spacing w:before="220"/>
        <w:ind w:firstLine="540"/>
        <w:jc w:val="both"/>
      </w:pPr>
      <w:r>
        <w:t>Основное мероприятие направлено на реализацию регионального проекта "Популяризация предпринимательства", обеспечивающего достижение целей, показателей и результатов федерального проекта.</w:t>
      </w:r>
    </w:p>
    <w:p w14:paraId="39EAB2ED" w14:textId="77777777" w:rsidR="00EF6D24" w:rsidRDefault="00EF6D24">
      <w:pPr>
        <w:pStyle w:val="ConsPlusNormal"/>
        <w:spacing w:before="220"/>
        <w:ind w:firstLine="540"/>
        <w:jc w:val="both"/>
      </w:pPr>
      <w:r>
        <w:t>2.3.1. 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14:paraId="7BDF0ADB" w14:textId="77777777" w:rsidR="00EF6D24" w:rsidRDefault="00EF6D24">
      <w:pPr>
        <w:pStyle w:val="ConsPlusNormal"/>
        <w:spacing w:before="220"/>
        <w:ind w:firstLine="540"/>
        <w:jc w:val="both"/>
      </w:pPr>
      <w:r>
        <w:t>Мероприятие направлено на достижение результата регионального проекта "Популяризация предпринимательства" - "В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14:paraId="36B06ED1" w14:textId="77777777" w:rsidR="00EF6D24" w:rsidRDefault="00EF6D24">
      <w:pPr>
        <w:pStyle w:val="ConsPlusNormal"/>
        <w:spacing w:before="220"/>
        <w:ind w:firstLine="540"/>
        <w:jc w:val="both"/>
      </w:pPr>
      <w:r>
        <w:t>Целью данного мероприятия является реализация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14:paraId="29981A20" w14:textId="77777777" w:rsidR="00EF6D24" w:rsidRDefault="00EF6D24">
      <w:pPr>
        <w:pStyle w:val="ConsPlusNormal"/>
        <w:spacing w:before="220"/>
        <w:ind w:firstLine="540"/>
        <w:jc w:val="both"/>
      </w:pPr>
      <w:r>
        <w:t>2.4. Основное мероприятие "Реализация регионального проекта "Улучшение условий ведения предпринимательской деятельности"</w:t>
      </w:r>
    </w:p>
    <w:p w14:paraId="4B2EFB11" w14:textId="77777777" w:rsidR="00EF6D24" w:rsidRDefault="00EF6D24">
      <w:pPr>
        <w:pStyle w:val="ConsPlusNormal"/>
        <w:spacing w:before="220"/>
        <w:ind w:firstLine="540"/>
        <w:jc w:val="both"/>
      </w:pPr>
      <w:r>
        <w:t>Основное мероприятие направлено на достижение регионального проекта "Улучшение условий ведения предпринимательской деятельности", обеспечивающего достижение целей, показателей и результатов Федерального проекта "Улучшение условий ведения предпринимательской деятельности", входящего в состав Национального проекта.</w:t>
      </w:r>
    </w:p>
    <w:p w14:paraId="646292EA" w14:textId="77777777" w:rsidR="00EF6D24" w:rsidRDefault="00EF6D24">
      <w:pPr>
        <w:pStyle w:val="ConsPlusNormal"/>
        <w:spacing w:before="220"/>
        <w:ind w:firstLine="540"/>
        <w:jc w:val="both"/>
      </w:pPr>
      <w:r>
        <w:t>2.5. Имущественная поддержка субъектов малого и среднего предпринимательства</w:t>
      </w:r>
    </w:p>
    <w:p w14:paraId="34AB0FBF" w14:textId="77777777" w:rsidR="00EF6D24" w:rsidRDefault="00EF6D24">
      <w:pPr>
        <w:pStyle w:val="ConsPlusNormal"/>
        <w:spacing w:before="220"/>
        <w:ind w:firstLine="540"/>
        <w:jc w:val="both"/>
      </w:pPr>
      <w:r>
        <w:t>2.5.1. Поддержка бизнес-инкубаторов в части развития процессов бизнес-инкубирования.</w:t>
      </w:r>
    </w:p>
    <w:p w14:paraId="2187EC14" w14:textId="77777777" w:rsidR="00EF6D24" w:rsidRDefault="00EF6D24">
      <w:pPr>
        <w:pStyle w:val="ConsPlusNormal"/>
        <w:spacing w:before="220"/>
        <w:ind w:firstLine="540"/>
        <w:jc w:val="both"/>
      </w:pPr>
      <w:r>
        <w:t>Одним из главных инструментов поддержки является создание специальной инфраструктуры, обеспечивающей развитие малого и среднего бизнеса. Бизнес-инкубатор - структура, целенаправленно ориентированная на стимулирование роста новых фирм. Большинство малых предприятий затрачивают неимоверные усилия на решение организационных вопросов, таких как поиск помещений для производства и офиса, организация связи, приобретение вычислительной и оргтехники, поиск квалифицированных бухгалтерских, юридических и прочих услуг. Основной задачей бизнес-инкубатора является оказание подобных услуг субъектам малого предпринимательства, чтобы предприниматели на начальном этапе могли сконцентрироваться на развитии своего бизнеса.</w:t>
      </w:r>
    </w:p>
    <w:p w14:paraId="76787EFF" w14:textId="77777777" w:rsidR="00EF6D24" w:rsidRDefault="00EF6D24">
      <w:pPr>
        <w:pStyle w:val="ConsPlusNormal"/>
        <w:spacing w:before="220"/>
        <w:ind w:firstLine="540"/>
        <w:jc w:val="both"/>
      </w:pPr>
      <w:r>
        <w:t>2.5.2. Создание и (или) развитие инфраструктуры поддержки субъектов малого предпринимательства, оказывающей имущественную поддержку, - бизнес-инкубаторов, строящихся без привлечения средств федерального бюджета.</w:t>
      </w:r>
    </w:p>
    <w:p w14:paraId="07AD04A3" w14:textId="77777777" w:rsidR="00EF6D24" w:rsidRDefault="00EF6D24">
      <w:pPr>
        <w:pStyle w:val="ConsPlusNormal"/>
        <w:spacing w:before="220"/>
        <w:ind w:firstLine="540"/>
        <w:jc w:val="both"/>
      </w:pPr>
      <w:r>
        <w:t xml:space="preserve">Основной задачей бизнес-инкубатора является оказание комплекса необходимых услуг для поддержки предпринимателей и малых предприятий, деятельность которых направлена на </w:t>
      </w:r>
      <w:r>
        <w:lastRenderedPageBreak/>
        <w:t>развитие новых конкурентоспособных товаров и услуг, инновационных технологий. Сущность поддержки субъектов малого предпринимательства в программах бизнес-инкубации заключается в создании благоприятных "тепличных" условий для ускоренного развития компаний, что достигается путем ограждения (полного или частичного) малых предприятий от воздействия неблагоприятных факторов внешней среды и вместе с тем комплексного воздействия на потребности, возникающие у предприятий на ранних стадиях развития. Создание сети муниципальных бизнес-инкубаторов в Республике Саха (Якутия) имеет мультипликативный эффект на развитие малого и среднего бизнеса в республике.</w:t>
      </w:r>
    </w:p>
    <w:p w14:paraId="13978868" w14:textId="77777777" w:rsidR="00EF6D24" w:rsidRDefault="00EF6D24">
      <w:pPr>
        <w:pStyle w:val="ConsPlusNormal"/>
        <w:spacing w:before="220"/>
        <w:ind w:firstLine="540"/>
        <w:jc w:val="both"/>
      </w:pPr>
      <w:r>
        <w:t>2.6. Содействие развитию субъектов малого и среднего предпринимательства</w:t>
      </w:r>
    </w:p>
    <w:p w14:paraId="3758B12F" w14:textId="77777777" w:rsidR="00EF6D24" w:rsidRDefault="00EF6D24">
      <w:pPr>
        <w:pStyle w:val="ConsPlusNormal"/>
        <w:spacing w:before="220"/>
        <w:ind w:firstLine="540"/>
        <w:jc w:val="both"/>
      </w:pPr>
      <w:r>
        <w:t>2.6.1. Создание и (или) обеспечение деятельности Центра "Мой бизнес".</w:t>
      </w:r>
    </w:p>
    <w:p w14:paraId="609222C7" w14:textId="77777777" w:rsidR="00EF6D24" w:rsidRDefault="00EF6D24">
      <w:pPr>
        <w:pStyle w:val="ConsPlusNormal"/>
        <w:spacing w:before="220"/>
        <w:ind w:firstLine="540"/>
        <w:jc w:val="both"/>
      </w:pPr>
      <w:r>
        <w:t>Центр "Мой бизнес" является ключевой инфраструктурой поддержки субъектов малого и среднего предпринимательства, обеспечивает организацию оказания комплекса услуг, сервисов и мер поддержки субъектам малого и среднего предпринимательства,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женского предпринимательства, предпринимателей, осуществляющих деятельность в таких сферах, как благоустройство городской среды и сельской местности, экология, спортивная отрасль, а также услуг институтов развития и иных организаций, оказывающих поддержку субъектам малого и среднего предпринимательства.</w:t>
      </w:r>
    </w:p>
    <w:p w14:paraId="614D09CD" w14:textId="77777777" w:rsidR="00EF6D24" w:rsidRDefault="00EF6D24">
      <w:pPr>
        <w:pStyle w:val="ConsPlusNormal"/>
        <w:spacing w:before="220"/>
        <w:ind w:firstLine="540"/>
        <w:jc w:val="both"/>
      </w:pPr>
      <w:r>
        <w:t>2.7. Поддержка экспортно ориентированных субъектов малого и среднего предпринимательства</w:t>
      </w:r>
    </w:p>
    <w:p w14:paraId="637DF1AF" w14:textId="77777777" w:rsidR="00EF6D24" w:rsidRDefault="00EF6D24">
      <w:pPr>
        <w:pStyle w:val="ConsPlusNormal"/>
        <w:spacing w:before="220"/>
        <w:ind w:firstLine="540"/>
        <w:jc w:val="both"/>
      </w:pPr>
      <w:r>
        <w:t>2.7.1. Создание и (или) развитие Центра поддержки экспорта</w:t>
      </w:r>
    </w:p>
    <w:p w14:paraId="71ADBC35" w14:textId="77777777" w:rsidR="00EF6D24" w:rsidRDefault="00EF6D24">
      <w:pPr>
        <w:pStyle w:val="ConsPlusNormal"/>
        <w:spacing w:before="220"/>
        <w:ind w:firstLine="540"/>
        <w:jc w:val="both"/>
      </w:pPr>
      <w:r>
        <w:t>В целях стимулирования и вовлечения субъектов малого и среднего предпринимательства в экспортную деятельность, содействия выходу субъектов предпринимательства на иностранные рынки товаров, работ, услуг и технологий, содействия повышению конкурентоспособности и эффективности деятельности экспортно ориентированных субъектов малого и среднего предпринимательства создается Центр поддержки экспорта Республики Саха (Якутия).</w:t>
      </w:r>
    </w:p>
    <w:p w14:paraId="311A4433" w14:textId="77777777" w:rsidR="00EF6D24" w:rsidRDefault="00EF6D24">
      <w:pPr>
        <w:pStyle w:val="ConsPlusNormal"/>
        <w:spacing w:before="220"/>
        <w:ind w:firstLine="540"/>
        <w:jc w:val="both"/>
      </w:pPr>
      <w:r>
        <w:t>Центр поддержки экспорта Республики Саха (Якутия) оказывает информационно-аналитическую, консультационную и организационную поддержку внешнеэкономической деятельности субъектов малого и среднего предпринимательства для продвижения своей продукции на международные рынки.</w:t>
      </w:r>
    </w:p>
    <w:p w14:paraId="57B7379C" w14:textId="77777777" w:rsidR="00EF6D24" w:rsidRDefault="00EF6D24">
      <w:pPr>
        <w:pStyle w:val="ConsPlusNormal"/>
        <w:spacing w:before="220"/>
        <w:ind w:firstLine="540"/>
        <w:jc w:val="both"/>
      </w:pPr>
      <w:r>
        <w:t>Центр поддержки экспорта занимается организацией бизнес-миссий в зарубежные страны, в рамках которых участники посещают зарубежные компании, обмениваются опытом и находят новых партнеров и клиентов. А также, предоставляет возможность участия субъектов предпринимательства Республики Саха (Якутия) во всероссийских и международных выставочно-ярмарочных мероприятиях.</w:t>
      </w:r>
    </w:p>
    <w:p w14:paraId="2ADD48C5" w14:textId="77777777" w:rsidR="00EF6D24" w:rsidRDefault="00EF6D24">
      <w:pPr>
        <w:pStyle w:val="ConsPlusNormal"/>
        <w:spacing w:before="220"/>
        <w:ind w:firstLine="540"/>
        <w:jc w:val="both"/>
      </w:pPr>
      <w:r>
        <w:t>2.8. Мероприятия, направленные на укрепление имиджа предпринимательской деятельности</w:t>
      </w:r>
    </w:p>
    <w:p w14:paraId="063D7307" w14:textId="77777777" w:rsidR="00EF6D24" w:rsidRDefault="00EF6D24">
      <w:pPr>
        <w:pStyle w:val="ConsPlusNormal"/>
        <w:spacing w:before="220"/>
        <w:ind w:firstLine="540"/>
        <w:jc w:val="both"/>
      </w:pPr>
      <w:r>
        <w:t>2.8.1. Присуждение премий Главы Республики Саха (Якутия) победителям республиканского конкурса за достижения в области малого предпринимательства</w:t>
      </w:r>
    </w:p>
    <w:p w14:paraId="7E7295A0" w14:textId="77777777" w:rsidR="00EF6D24" w:rsidRDefault="00EF6D24">
      <w:pPr>
        <w:pStyle w:val="ConsPlusNormal"/>
        <w:spacing w:before="220"/>
        <w:ind w:firstLine="540"/>
        <w:jc w:val="both"/>
      </w:pPr>
      <w:r>
        <w:t xml:space="preserve">Премии Главы Республики Саха (Якутия) за вклад в развитие малого и среднего предпринимательства Республики Саха (Якутия) присуждаются ежегодно субъектам малого и среднего предпринимательства Республики Саха (Якутия) за достижение высоких экономических показателей, создание высокоэффективного и социально ответственного бизнеса в Республике Саха (Якутия), успехи в реализации социальных и благотворительных программ на территории </w:t>
      </w:r>
      <w:r>
        <w:lastRenderedPageBreak/>
        <w:t>Республики Саха (Якутия).</w:t>
      </w:r>
    </w:p>
    <w:p w14:paraId="0CE32346" w14:textId="77777777" w:rsidR="00EF6D24" w:rsidRDefault="00EF6D24">
      <w:pPr>
        <w:pStyle w:val="ConsPlusNormal"/>
        <w:spacing w:before="220"/>
        <w:ind w:firstLine="540"/>
        <w:jc w:val="both"/>
      </w:pPr>
      <w:r>
        <w:t>2.8.2. Награждение знаком "Лидер перемен" предпринимателей, общественных объединений, журналистов, представителей законодательной и исполнительной власти, организаций и учреждений, внесших наибольший вклад в развитие и поддержку предпринимательства в Республике Саха (Якутия)</w:t>
      </w:r>
    </w:p>
    <w:p w14:paraId="00CCE98F" w14:textId="77777777" w:rsidR="00EF6D24" w:rsidRDefault="00EF6D24">
      <w:pPr>
        <w:pStyle w:val="ConsPlusNormal"/>
        <w:spacing w:before="220"/>
        <w:ind w:firstLine="540"/>
        <w:jc w:val="both"/>
      </w:pPr>
      <w:r>
        <w:t>Награждение знаком "Лидер перемен" является одним из мероприятий, направленных на повышение престижности предпринимательской деятельности в республике.</w:t>
      </w:r>
    </w:p>
    <w:p w14:paraId="5028BE1B" w14:textId="77777777" w:rsidR="00EF6D24" w:rsidRDefault="00EF6D24">
      <w:pPr>
        <w:pStyle w:val="ConsPlusNormal"/>
        <w:spacing w:before="220"/>
        <w:ind w:firstLine="540"/>
        <w:jc w:val="both"/>
      </w:pPr>
      <w:r>
        <w:t>2.8.3. Оказание информационных услуг через поддержку интерактивных сервисов; подготовка информационных материалов в сфере малого предпринимательства региона, России и зарубежных стран; в сфере межрегионального и международного сотрудничества; в сфере производственной кооперации и субконтрактации; в сфере маркетинга; в сфере инновационной деятельности; в сфере государственной поддержки малого и среднего предпринимательства</w:t>
      </w:r>
    </w:p>
    <w:p w14:paraId="461203A0" w14:textId="77777777" w:rsidR="00EF6D24" w:rsidRDefault="00EF6D24">
      <w:pPr>
        <w:pStyle w:val="ConsPlusNormal"/>
        <w:spacing w:before="220"/>
        <w:ind w:firstLine="540"/>
        <w:jc w:val="both"/>
      </w:pPr>
      <w:r>
        <w:t>В связи с глобальным развитием современных информационных и коммуникационных технологий, без использования которых сегодня невозможно эффективное ведение бизнеса, стратегическим направлением поддержки деятельности субъектов малого и среднего предпринимательства является дальнейшее совершенствование системы информационного обеспечения малого и среднего предпринимательства. Государственная программа предусматривает расширение сферы применения современных информационных технологий в практике ведения бизнеса за счет ввода в эксплуатацию современного компьютерного и телекоммуникационного оборудования, обеспечивающего распространение информационных ресурсов, включая базы данных, интерактивные системы информационной и образовательной поддержки предпринимателей, действующие в сети Интернет.</w:t>
      </w:r>
    </w:p>
    <w:p w14:paraId="3C21F30F" w14:textId="77777777" w:rsidR="00EF6D24" w:rsidRDefault="00EF6D24">
      <w:pPr>
        <w:pStyle w:val="ConsPlusNormal"/>
        <w:spacing w:before="220"/>
        <w:ind w:firstLine="540"/>
        <w:jc w:val="both"/>
      </w:pPr>
      <w:r>
        <w:t>2.8.4. Мероприятия, направленные на развитие малого и среднего предпринимательства (конференции, семинары, круглые столы, совещания и др.)</w:t>
      </w:r>
    </w:p>
    <w:p w14:paraId="7D76496F" w14:textId="77777777" w:rsidR="00EF6D24" w:rsidRDefault="00EF6D24">
      <w:pPr>
        <w:pStyle w:val="ConsPlusNormal"/>
        <w:spacing w:before="220"/>
        <w:ind w:firstLine="540"/>
        <w:jc w:val="both"/>
      </w:pPr>
      <w:r>
        <w:t>Мероприятия направлены на организацию площадок для обсуждения актуальных вопросов малого и среднего бизнеса с участием представителей территориальных органов федеральной власти, исполнительных органов государственной власти Республики Саха (Якутия), органов местного самоуправления, а также экспертов из других регионов и зарубежных стран. В рамках мероприятия проводятся мастер-классы с привлечением ведущих бизнес-тренеров, семинары, направленные на формирование благоприятного бизнеса в республике, развитие местного производства, стимулирование социально ответственного бизнеса в Республике Саха (Якутия).</w:t>
      </w:r>
    </w:p>
    <w:p w14:paraId="3DEC1000" w14:textId="77777777" w:rsidR="00EF6D24" w:rsidRDefault="00EF6D24">
      <w:pPr>
        <w:pStyle w:val="ConsPlusNormal"/>
        <w:spacing w:before="220"/>
        <w:ind w:firstLine="540"/>
        <w:jc w:val="both"/>
      </w:pPr>
      <w:r>
        <w:t>2.9. Оказание образовательных услуг субъектам малого и среднего предпринимательства и их наемным работникам</w:t>
      </w:r>
    </w:p>
    <w:p w14:paraId="242EA066" w14:textId="77777777" w:rsidR="00EF6D24" w:rsidRDefault="00EF6D24">
      <w:pPr>
        <w:pStyle w:val="ConsPlusNormal"/>
        <w:spacing w:before="220"/>
        <w:ind w:firstLine="540"/>
        <w:jc w:val="both"/>
      </w:pPr>
      <w:r>
        <w:t>2.9.1. Проведение обучающих мероприятий по различным аспектам предпринимательской деятельности для субъектов малого и среднего предпринимательства и граждан, желающих начать предпринимательскую деятельность</w:t>
      </w:r>
    </w:p>
    <w:p w14:paraId="2BCC3F13" w14:textId="77777777" w:rsidR="00EF6D24" w:rsidRDefault="00EF6D24">
      <w:pPr>
        <w:pStyle w:val="ConsPlusNormal"/>
        <w:spacing w:before="220"/>
        <w:ind w:firstLine="540"/>
        <w:jc w:val="both"/>
      </w:pPr>
      <w:r>
        <w:t>Мероприятия, реализуемые в данном направлении, являются наиболее востребованными субъектами малого предпринимательства и их наемными работниками. Данные курсы повышения квалификации ориентированы на поддержку субъектов малого и среднего предпринимательства (наемных работников), занятых в сфере приоритетных направлений производства товаров и услуг (хлебопекарная промышленность, производство мебели, бытовые услуги, оказываемые населению).</w:t>
      </w:r>
    </w:p>
    <w:p w14:paraId="559C8375" w14:textId="77777777" w:rsidR="00EF6D24" w:rsidRDefault="00EF6D24">
      <w:pPr>
        <w:pStyle w:val="ConsPlusNormal"/>
        <w:spacing w:before="220"/>
        <w:ind w:firstLine="540"/>
        <w:jc w:val="both"/>
      </w:pPr>
      <w:r>
        <w:t xml:space="preserve">В каждой отрасли экономики формируется сектор, состоящий из субъектов малого и среднего предпринимательства (частные клиники, детские сады, охранные предприятия, сфера общественного питания, бытовых услуг, строительства и др.). У начинающих предпринимателей и их наемных работников нет достаточных ресурсов для своевременного повышения квалификации. </w:t>
      </w:r>
      <w:r>
        <w:lastRenderedPageBreak/>
        <w:t>В связи с этим со стороны потребителей услуг возникает неудовлетворенность качеством их предоставления, а представители бизнеса традиционно отмечают потребность в кадрах соответствующего уровня. Отраслевые министерства и ведомства не рассматривают субъекты предпринимательства в качестве своей целевой группы при отслеживании своевременности повышения квалификации. Решение возникшей проблемы возможно путем создания на базе АУ ДПО "Бизнес школа" Республики Саха (Якутия) единого центра подготовки специалистов для бизнеса через внедрение межотраслевой системы подготовки предпринимателей и их наемных работников.</w:t>
      </w:r>
    </w:p>
    <w:p w14:paraId="706C0B40" w14:textId="77777777" w:rsidR="00EF6D24" w:rsidRDefault="00EF6D24">
      <w:pPr>
        <w:pStyle w:val="ConsPlusNormal"/>
        <w:spacing w:before="220"/>
        <w:ind w:firstLine="540"/>
        <w:jc w:val="both"/>
      </w:pPr>
      <w:r>
        <w:t>2.9.2. Организация в целях образовательной поддержки массовых программ обучения и повышения квалификации потенциальных и действующих субъектов малого и среднего предпринимательства</w:t>
      </w:r>
    </w:p>
    <w:p w14:paraId="7BF877BA" w14:textId="77777777" w:rsidR="00EF6D24" w:rsidRDefault="00EF6D24">
      <w:pPr>
        <w:pStyle w:val="ConsPlusNormal"/>
        <w:spacing w:before="220"/>
        <w:ind w:firstLine="540"/>
        <w:jc w:val="both"/>
      </w:pPr>
      <w:r>
        <w:t>Данное мероприятие нацелено на субъекты малого предпринимательства, их наемных работников и население, позволяет реализовывать актуальные проекты, направленные на обучение по основным программам: "Азбука предпринимателя", "Школа предпринимательства", "Генерация бизнес-идеи", "Начни и совершенствуй свой бизнес", "Совершенствуй свой бизнес".</w:t>
      </w:r>
    </w:p>
    <w:p w14:paraId="061626EA" w14:textId="77777777" w:rsidR="00EF6D24" w:rsidRDefault="00EF6D24">
      <w:pPr>
        <w:pStyle w:val="ConsPlusNormal"/>
        <w:spacing w:before="220"/>
        <w:ind w:firstLine="540"/>
        <w:jc w:val="both"/>
      </w:pPr>
      <w:r>
        <w:t>2.9.3. Поддержка и развитие молодежного предпринимательства, а также для лиц в возрасте 14-17 лет</w:t>
      </w:r>
    </w:p>
    <w:p w14:paraId="1ADF9ABA" w14:textId="77777777" w:rsidR="00EF6D24" w:rsidRDefault="00EF6D24">
      <w:pPr>
        <w:pStyle w:val="ConsPlusNormal"/>
        <w:spacing w:before="220"/>
        <w:ind w:firstLine="540"/>
        <w:jc w:val="both"/>
      </w:pPr>
      <w:r>
        <w:t xml:space="preserve">Мероприятия направлены на реализацию политики, озвученной в </w:t>
      </w:r>
      <w:hyperlink r:id="rId47" w:history="1">
        <w:r>
          <w:rPr>
            <w:color w:val="0000FF"/>
          </w:rPr>
          <w:t>Стратегии</w:t>
        </w:r>
      </w:hyperlink>
      <w:r>
        <w:t xml:space="preserve"> развития малого и среднего предпринимательства Российской Федерации от 02.06.2016, предполагают реализацию образовательных программ по популяризации предпринимательства в молодежной среде, методик сопровождения молодежных бизнес-проектов, способствуют открытию собственного дела с привлечением опытных предпринимателей, открытию школьных бизнес-инкубаторов. Мероприятие реализуется в сотрудничестве с Министерством образования и науки Республики Саха (Якутия).</w:t>
      </w:r>
    </w:p>
    <w:p w14:paraId="0F3FA27F" w14:textId="77777777" w:rsidR="00EF6D24" w:rsidRDefault="00EF6D24">
      <w:pPr>
        <w:pStyle w:val="ConsPlusNormal"/>
        <w:spacing w:before="220"/>
        <w:ind w:firstLine="540"/>
        <w:jc w:val="both"/>
      </w:pPr>
      <w:r>
        <w:t>Мероприятия, предусмотренные в данном направлении, направлены на достижение образовательных программ профессиональной переподготовки СМП и их наемных работников, оказание помощи институтом бизнес-наставничества производственникам в первые годы ведения предпринимательской деятельности.</w:t>
      </w:r>
    </w:p>
    <w:p w14:paraId="17499C35" w14:textId="77777777" w:rsidR="00EF6D24" w:rsidRDefault="00EF6D24">
      <w:pPr>
        <w:pStyle w:val="ConsPlusNormal"/>
        <w:spacing w:before="220"/>
        <w:ind w:firstLine="540"/>
        <w:jc w:val="both"/>
      </w:pPr>
      <w:r>
        <w:t>2.10. Мероприятия, направленные на борьбу с незаконным предпринимательством</w:t>
      </w:r>
    </w:p>
    <w:p w14:paraId="7DFA6E53" w14:textId="77777777" w:rsidR="00EF6D24" w:rsidRDefault="00EF6D24">
      <w:pPr>
        <w:pStyle w:val="ConsPlusNormal"/>
        <w:spacing w:before="220"/>
        <w:ind w:firstLine="540"/>
        <w:jc w:val="both"/>
      </w:pPr>
      <w:r>
        <w:t xml:space="preserve">Основное мероприятие направлено на реализацию </w:t>
      </w:r>
      <w:hyperlink r:id="rId48" w:history="1">
        <w:r>
          <w:rPr>
            <w:color w:val="0000FF"/>
          </w:rPr>
          <w:t>подпункта д) пункта 2</w:t>
        </w:r>
      </w:hyperlink>
      <w:r>
        <w:t xml:space="preserve"> Указа Главы Республики Саха (Якутия) от 27 октября 2018 г. N 145 "О стратегических направлениях социально-экономического развития Республики Саха (Якутия)".</w:t>
      </w:r>
    </w:p>
    <w:p w14:paraId="0B675486" w14:textId="77777777" w:rsidR="00EF6D24" w:rsidRDefault="00EF6D24">
      <w:pPr>
        <w:pStyle w:val="ConsPlusNormal"/>
        <w:spacing w:before="220"/>
        <w:ind w:firstLine="540"/>
        <w:jc w:val="both"/>
      </w:pPr>
      <w:r>
        <w:t>2.10.1. Выпуск и трансляция цикла видеороликов, посвященных популяризации предпринимательства и формированию положительного имиджа предпринимателя</w:t>
      </w:r>
    </w:p>
    <w:p w14:paraId="16226196" w14:textId="77777777" w:rsidR="00EF6D24" w:rsidRDefault="00EF6D24">
      <w:pPr>
        <w:pStyle w:val="ConsPlusNormal"/>
        <w:spacing w:before="220"/>
        <w:ind w:firstLine="540"/>
        <w:jc w:val="both"/>
      </w:pPr>
      <w:r>
        <w:t>Мероприятие направлено на популяризацию предпринимательства и формирование положительного имиджа предпринимателя в целях снижения теневой деятельности в сфере предпринимательства.</w:t>
      </w:r>
    </w:p>
    <w:p w14:paraId="40068737" w14:textId="77777777" w:rsidR="00EF6D24" w:rsidRDefault="00EF6D24">
      <w:pPr>
        <w:pStyle w:val="ConsPlusNormal"/>
        <w:spacing w:before="220"/>
        <w:ind w:firstLine="540"/>
        <w:jc w:val="both"/>
      </w:pPr>
      <w:r>
        <w:t>2.11. Основное мероприятие "Поддержка субъектов малого и среднего предпринимательства"</w:t>
      </w:r>
    </w:p>
    <w:p w14:paraId="557E2D02" w14:textId="77777777" w:rsidR="00EF6D24" w:rsidRDefault="00EF6D24">
      <w:pPr>
        <w:pStyle w:val="ConsPlusNormal"/>
        <w:spacing w:before="220"/>
        <w:ind w:firstLine="540"/>
        <w:jc w:val="both"/>
      </w:pPr>
      <w:r>
        <w:t>2.11.1. Субсидирование части затрат субъектов малого и среднего предпринимательства на уплату процентов по кредитам, привлеченным в российских кредитных организациях</w:t>
      </w:r>
    </w:p>
    <w:p w14:paraId="6491925F" w14:textId="77777777" w:rsidR="00EF6D24" w:rsidRDefault="00EF6D24">
      <w:pPr>
        <w:pStyle w:val="ConsPlusNormal"/>
        <w:spacing w:before="220"/>
        <w:ind w:firstLine="540"/>
        <w:jc w:val="both"/>
      </w:pPr>
      <w:r>
        <w:t xml:space="preserve">Субсидия предоставляется в целях возмещения части затрат на уплату процентов, осуществленных субъектами малого и среднего предпринимательства, занятыми в сфере производства товаров (работ, услуг), за счет собственных средств по кредитным договорам, срок </w:t>
      </w:r>
      <w:r>
        <w:lastRenderedPageBreak/>
        <w:t>действия которых не истек на момент подачи заявки.</w:t>
      </w:r>
    </w:p>
    <w:p w14:paraId="3FA92EE3" w14:textId="77777777" w:rsidR="00EF6D24" w:rsidRDefault="00EF6D24">
      <w:pPr>
        <w:pStyle w:val="ConsPlusNormal"/>
        <w:spacing w:before="220"/>
        <w:ind w:firstLine="540"/>
        <w:jc w:val="both"/>
      </w:pPr>
      <w:r>
        <w:t>Право на получение субсидии имеют субъекты малого и среднего предпринимательства, осуществляющие деятельность в сфере производства товаров (работ, услуг) на территории Республики Саха (Якутия).</w:t>
      </w:r>
    </w:p>
    <w:p w14:paraId="58789547" w14:textId="77777777" w:rsidR="00EF6D24" w:rsidRDefault="00EF6D24">
      <w:pPr>
        <w:pStyle w:val="ConsPlusNormal"/>
        <w:spacing w:before="220"/>
        <w:ind w:firstLine="540"/>
        <w:jc w:val="both"/>
      </w:pPr>
      <w:r>
        <w:t>2.11.2. Субсидирование части затрат на уплату первоначального взноса по кредитам, привлеченным в российских кредитных организациях</w:t>
      </w:r>
    </w:p>
    <w:p w14:paraId="2503A454" w14:textId="77777777" w:rsidR="00EF6D24" w:rsidRDefault="00EF6D24">
      <w:pPr>
        <w:pStyle w:val="ConsPlusNormal"/>
        <w:spacing w:before="220"/>
        <w:ind w:firstLine="540"/>
        <w:jc w:val="both"/>
      </w:pPr>
      <w:r>
        <w:t>2.11.3. Субсидирование части затрат субъектов малого и среднего предпринимательства, осуществляющих деятельность в сфере производства товаров, связанных с приобретением оборудования в целях создания, развития либо модернизации производства товаров</w:t>
      </w:r>
    </w:p>
    <w:p w14:paraId="17C3F4B3" w14:textId="77777777" w:rsidR="00EF6D24" w:rsidRDefault="00EF6D24">
      <w:pPr>
        <w:pStyle w:val="ConsPlusNormal"/>
        <w:spacing w:before="220"/>
        <w:ind w:firstLine="540"/>
        <w:jc w:val="both"/>
      </w:pPr>
      <w:r>
        <w:t>Мероприятие направлено на поддержку субъектов малого и среднего предпринимательства, осуществляющих деятельность в сфере производства товаров, связанных с приобретением оборудования в целях создания, развития либо модернизации производства товаров.</w:t>
      </w:r>
    </w:p>
    <w:p w14:paraId="538F23C2" w14:textId="77777777" w:rsidR="00EF6D24" w:rsidRDefault="00EF6D24">
      <w:pPr>
        <w:pStyle w:val="ConsPlusNormal"/>
        <w:spacing w:before="220"/>
        <w:ind w:firstLine="540"/>
        <w:jc w:val="both"/>
      </w:pPr>
      <w:r>
        <w:t>2.11.4. Субсидирование части расходов субъектов малого и среднего предпринимательства, занятых производством местной продукции</w:t>
      </w:r>
    </w:p>
    <w:p w14:paraId="355BB42D" w14:textId="77777777" w:rsidR="00EF6D24" w:rsidRDefault="00EF6D24">
      <w:pPr>
        <w:pStyle w:val="ConsPlusNormal"/>
        <w:spacing w:before="220"/>
        <w:ind w:firstLine="540"/>
        <w:jc w:val="both"/>
      </w:pPr>
      <w:r>
        <w:t>В целях стимулирования местного производства товаров и услуг мероприятие направлено на поддержку местных производителей товаров и услуг, за исключением субъектов малого и среднего предпринимательства, осуществляющих деятельность в арктических и северных районах республики.</w:t>
      </w:r>
    </w:p>
    <w:p w14:paraId="1A1BEF00" w14:textId="77777777" w:rsidR="00EF6D24" w:rsidRDefault="00EF6D24">
      <w:pPr>
        <w:pStyle w:val="ConsPlusNormal"/>
        <w:spacing w:before="220"/>
        <w:ind w:firstLine="540"/>
        <w:jc w:val="both"/>
      </w:pPr>
      <w:r>
        <w:t>2.11.5. Субсидирование части затрат субъектов малого и среднего предпринимательства, связанных с участием в выставочно-ярмарочных мероприятиях, на проведение презентации местной продукции субъектов малого и среднего предпринимательства</w:t>
      </w:r>
    </w:p>
    <w:p w14:paraId="3CACA5DF" w14:textId="77777777" w:rsidR="00EF6D24" w:rsidRDefault="00EF6D24">
      <w:pPr>
        <w:pStyle w:val="ConsPlusNormal"/>
        <w:spacing w:before="220"/>
        <w:ind w:firstLine="540"/>
        <w:jc w:val="both"/>
      </w:pPr>
      <w:r>
        <w:t>Участие в выставочно-ярмарочных мероприятиях является важным индикатором степени развитости бизнеса, использования современных форм и методов продвижения собственной продукции и услуг на рынке.</w:t>
      </w:r>
    </w:p>
    <w:p w14:paraId="466431CE" w14:textId="77777777" w:rsidR="00EF6D24" w:rsidRDefault="00EF6D24">
      <w:pPr>
        <w:pStyle w:val="ConsPlusNormal"/>
        <w:spacing w:before="220"/>
        <w:ind w:firstLine="540"/>
        <w:jc w:val="both"/>
      </w:pPr>
      <w:r>
        <w:t>Уровень активности предпринимателей в данной сфере отражает готовность малого и среднего бизнеса к налаживанию деловых контактов, основанных на рыночных механизмах в условиях конкурентной борьбы.</w:t>
      </w:r>
    </w:p>
    <w:p w14:paraId="0CD784DB" w14:textId="77777777" w:rsidR="00EF6D24" w:rsidRDefault="00EF6D24">
      <w:pPr>
        <w:pStyle w:val="ConsPlusNormal"/>
        <w:spacing w:before="220"/>
        <w:ind w:firstLine="540"/>
        <w:jc w:val="both"/>
      </w:pPr>
      <w:r>
        <w:t>2.11.6. Субсидирование части затрат субъектов малого и среднего предпринимательства, связанных с уплатой первого взноса (аванса) при заключении договоров лизинга оборудования с российскими лизинговыми организациями, в целях создания, развития либо модернизации производства товаров (работ, услуг)</w:t>
      </w:r>
    </w:p>
    <w:p w14:paraId="431070F1" w14:textId="77777777" w:rsidR="00EF6D24" w:rsidRDefault="00EF6D24">
      <w:pPr>
        <w:pStyle w:val="ConsPlusNormal"/>
        <w:spacing w:before="220"/>
        <w:ind w:firstLine="540"/>
        <w:jc w:val="both"/>
      </w:pPr>
      <w:r>
        <w:t>Лизинг является одним из наиболее востребованных механизмов государственной поддержки малого бизнеса в связи с тем, что позволяет обойти два самых распространенных препятствия на пути к внешним источникам финансирования: высокие процентные ставки и жесткие требования к обеспечению. Лизинг позволяет субъектам малого и среднего предпринимательства получать новое оборудование, необходимое для расширения и модернизации производства.</w:t>
      </w:r>
    </w:p>
    <w:p w14:paraId="68C9ADE8" w14:textId="77777777" w:rsidR="00EF6D24" w:rsidRDefault="00EF6D24">
      <w:pPr>
        <w:pStyle w:val="ConsPlusNormal"/>
        <w:spacing w:before="220"/>
        <w:ind w:firstLine="540"/>
        <w:jc w:val="both"/>
      </w:pPr>
      <w:r>
        <w:t>2.11.7. Субсидирование части затрат субъектов социального предпринимательства в Республике Саха (Якутия)</w:t>
      </w:r>
    </w:p>
    <w:p w14:paraId="1C218DC0" w14:textId="77777777" w:rsidR="00EF6D24" w:rsidRDefault="00EF6D24">
      <w:pPr>
        <w:pStyle w:val="ConsPlusNormal"/>
        <w:spacing w:before="220"/>
        <w:ind w:firstLine="540"/>
        <w:jc w:val="both"/>
      </w:pPr>
      <w:r>
        <w:t xml:space="preserve">Данное направление включено в перечень мероприятий программы в целях оказания государственной поддержки субъектам малого и среднего предпринимательства, деятельность которых направлена на решение социальных проблем, связанных с обеспечением занятости инвалидов, матерей, имеющих детей в возрасте до 3 лет, выпускников детских домов, содействие </w:t>
      </w:r>
      <w:r>
        <w:lastRenderedPageBreak/>
        <w:t>профессиональной ориентации и трудоустройству, производству и (или реализации) медицинской техники, протезно-ортопедических изделий, а также технических средств, используемых для профилактики и реабилитации инвалидов, обеспечения культурно-просветительской деятельности.</w:t>
      </w:r>
    </w:p>
    <w:p w14:paraId="4E47CAE0" w14:textId="77777777" w:rsidR="00EF6D24" w:rsidRDefault="00EF6D24">
      <w:pPr>
        <w:pStyle w:val="ConsPlusNormal"/>
        <w:spacing w:before="220"/>
        <w:ind w:firstLine="540"/>
        <w:jc w:val="both"/>
      </w:pPr>
      <w:r>
        <w:t>2.11.8. Субсидирование части затрат субъектов малого и среднего предпринимательства, осуществляющих деятельность в арктических и северных районах Республики Саха (Якутия)</w:t>
      </w:r>
    </w:p>
    <w:p w14:paraId="333EE232" w14:textId="77777777" w:rsidR="00EF6D24" w:rsidRDefault="00EF6D24">
      <w:pPr>
        <w:pStyle w:val="ConsPlusNormal"/>
        <w:spacing w:before="220"/>
        <w:ind w:firstLine="540"/>
        <w:jc w:val="both"/>
      </w:pPr>
      <w:r>
        <w:t>В целях стимулирования развития малого и среднего предпринимательства в арктических и северных районах республики предоставляется государственная финансовая поддержка в виде субсидирования части затрат.</w:t>
      </w:r>
    </w:p>
    <w:p w14:paraId="0E786472" w14:textId="77777777" w:rsidR="00EF6D24" w:rsidRDefault="00EF6D24">
      <w:pPr>
        <w:pStyle w:val="ConsPlusNormal"/>
        <w:spacing w:before="220"/>
        <w:ind w:firstLine="540"/>
        <w:jc w:val="both"/>
      </w:pPr>
      <w:r>
        <w:t>2.11.9. Субсидирование части затрат экспортно ориентированных и действующих экспортеров: субъектов малого и среднего предпринимательства, - производящих и реализующих товары (работы, услуги), предназначенные для экспорта</w:t>
      </w:r>
    </w:p>
    <w:p w14:paraId="3BB21972" w14:textId="77777777" w:rsidR="00EF6D24" w:rsidRDefault="00EF6D24">
      <w:pPr>
        <w:pStyle w:val="ConsPlusNormal"/>
        <w:spacing w:before="220"/>
        <w:ind w:firstLine="540"/>
        <w:jc w:val="both"/>
      </w:pPr>
      <w:r>
        <w:t>2.11.10. Предоставление грантов муниципальным образованиям Республики Саха (Якутия) по результатам рейтингов муниципальных образований Республики Саха (Якутия) по обеспечению условий благоприятного бизнес-климата</w:t>
      </w:r>
    </w:p>
    <w:p w14:paraId="3A86EE73" w14:textId="77777777" w:rsidR="00EF6D24" w:rsidRDefault="00EF6D24">
      <w:pPr>
        <w:pStyle w:val="ConsPlusNormal"/>
        <w:spacing w:before="220"/>
        <w:ind w:firstLine="540"/>
        <w:jc w:val="both"/>
      </w:pPr>
      <w:r>
        <w:t>Гранты будут предоставляться муниципальным образованиям Республики Саха (Якутия), имеющим лучшие результаты по итогам годового рейтинга муниципальных образований Республики Саха (Якутия).</w:t>
      </w:r>
    </w:p>
    <w:p w14:paraId="657688EB" w14:textId="77777777" w:rsidR="00EF6D24" w:rsidRDefault="00EF6D24">
      <w:pPr>
        <w:pStyle w:val="ConsPlusNormal"/>
        <w:spacing w:before="220"/>
        <w:ind w:firstLine="540"/>
        <w:jc w:val="both"/>
      </w:pPr>
      <w:r>
        <w:t>Данное мероприятие позволит повысить активность муниципальных образований в части реализации политики в сфере развития малого и среднего предпринимательства в Республике Саха (Якутия).</w:t>
      </w:r>
    </w:p>
    <w:p w14:paraId="0F6F82BB" w14:textId="77777777" w:rsidR="00EF6D24" w:rsidRDefault="00EF6D24">
      <w:pPr>
        <w:pStyle w:val="ConsPlusNormal"/>
        <w:spacing w:before="220"/>
        <w:ind w:firstLine="540"/>
        <w:jc w:val="both"/>
      </w:pPr>
      <w:r>
        <w:t>Подпрограмма N 3 "Развитие внутреннего и въездного туризма в Республике Саха (Якутия)"</w:t>
      </w:r>
    </w:p>
    <w:p w14:paraId="43F6EDDD" w14:textId="77777777" w:rsidR="00EF6D24" w:rsidRDefault="00EF6D24">
      <w:pPr>
        <w:pStyle w:val="ConsPlusNormal"/>
        <w:spacing w:before="220"/>
        <w:ind w:firstLine="540"/>
        <w:jc w:val="both"/>
      </w:pPr>
      <w:r>
        <w:t>3.1. Основное мероприятие "Формирование доступного туристско-рекреационного комплекса"</w:t>
      </w:r>
    </w:p>
    <w:p w14:paraId="73101E62" w14:textId="77777777" w:rsidR="00EF6D24" w:rsidRDefault="00EF6D24">
      <w:pPr>
        <w:pStyle w:val="ConsPlusNormal"/>
        <w:spacing w:before="220"/>
        <w:ind w:firstLine="540"/>
        <w:jc w:val="both"/>
      </w:pPr>
      <w:r>
        <w:t>Основное мероприятие направлено на устранение отставания уровня развития туристской инфраструктуры от темпов роста туристского интереса к территории. Считается целесообразным сформировать стратегический географический каркас, основанный на перспективных туристских проектах республики и территориальной приоритетной структуре развития инфраструктуры туризма в зависимости от действующих центров притяжения туристов, которые будут отражены в мастер-планах муниципальных образований республики. Реализация перспективных проектов основана на трех корневых направлениях развития туризма республики: холод, культура, природные достопримечательности.</w:t>
      </w:r>
    </w:p>
    <w:p w14:paraId="4C6A9368" w14:textId="77777777" w:rsidR="00EF6D24" w:rsidRDefault="00EF6D24">
      <w:pPr>
        <w:pStyle w:val="ConsPlusNormal"/>
        <w:spacing w:before="220"/>
        <w:ind w:firstLine="540"/>
        <w:jc w:val="both"/>
      </w:pPr>
      <w:r>
        <w:t>3.1.1. Гранты муниципальным образованиям на разработку проектно-сметной документации по созданию туристических объектов, туристско-рекреационных кластеров, объектов инженерной инфраструктуры к рекреационным зонам</w:t>
      </w:r>
    </w:p>
    <w:p w14:paraId="2FA5D5B9" w14:textId="77777777" w:rsidR="00EF6D24" w:rsidRDefault="00EF6D24">
      <w:pPr>
        <w:pStyle w:val="ConsPlusNormal"/>
        <w:spacing w:before="220"/>
        <w:ind w:firstLine="540"/>
        <w:jc w:val="both"/>
      </w:pPr>
      <w:r>
        <w:t>Технико-экономическое обоснование и проектно-сметная документация являются основными документами для включения проекта в федеральную целевую программу "Развитие внутреннего и въездного туризма в Российской Федерации (2019 - 2025 годы)" в целях привлечения средств на создание туристско-рекреационных комплексов из федерального бюджета в виде субсидии. Размер выделяемых из федерального бюджета средств зависит от общей стоимости реализации проекта.</w:t>
      </w:r>
    </w:p>
    <w:p w14:paraId="0804E4FD" w14:textId="77777777" w:rsidR="00EF6D24" w:rsidRDefault="00EF6D24">
      <w:pPr>
        <w:pStyle w:val="ConsPlusNormal"/>
        <w:spacing w:before="220"/>
        <w:ind w:firstLine="540"/>
        <w:jc w:val="both"/>
      </w:pPr>
      <w:r>
        <w:t>Стоимость разработки проектно-сметной документации очень высокая, муниципальные образования не имеют возможности участвовать в федеральных целевых программах из-за отсутствия финансирования данной документации.</w:t>
      </w:r>
    </w:p>
    <w:p w14:paraId="3ED17C07" w14:textId="77777777" w:rsidR="00EF6D24" w:rsidRDefault="00EF6D24">
      <w:pPr>
        <w:pStyle w:val="ConsPlusNormal"/>
        <w:spacing w:before="220"/>
        <w:ind w:firstLine="540"/>
        <w:jc w:val="both"/>
      </w:pPr>
      <w:r>
        <w:lastRenderedPageBreak/>
        <w:t>3.1.2. Гранты муниципальным образованиям по результатам рейтинга муниципальных районов и городских округов Республики Саха (Якутия) в части их деятельности по развитию туризма на создание объекта туристской инфраструктуры</w:t>
      </w:r>
    </w:p>
    <w:p w14:paraId="058FE247" w14:textId="77777777" w:rsidR="00EF6D24" w:rsidRDefault="00EF6D24">
      <w:pPr>
        <w:pStyle w:val="ConsPlusNormal"/>
        <w:spacing w:before="220"/>
        <w:ind w:firstLine="540"/>
        <w:jc w:val="both"/>
      </w:pPr>
      <w:r>
        <w:t>Мероприятие направлено на создание объектов туристской инфраструктуры. В рамках мероприятия будут выделяться гранты муниципальным образованиям республики, занявшим три лидирующие позиции, на создание объектов туристской инфраструктуры в соответствии с разработанным муниципальным образованием мастер-планом.</w:t>
      </w:r>
    </w:p>
    <w:p w14:paraId="7BE86713" w14:textId="77777777" w:rsidR="00EF6D24" w:rsidRDefault="00EF6D24">
      <w:pPr>
        <w:pStyle w:val="ConsPlusNormal"/>
        <w:spacing w:before="220"/>
        <w:ind w:firstLine="540"/>
        <w:jc w:val="both"/>
      </w:pPr>
      <w:r>
        <w:t>3.1.3. Строительство объектов туристской инфраструктуры</w:t>
      </w:r>
    </w:p>
    <w:p w14:paraId="1DC74754" w14:textId="77777777" w:rsidR="00EF6D24" w:rsidRDefault="00EF6D24">
      <w:pPr>
        <w:pStyle w:val="ConsPlusNormal"/>
        <w:spacing w:before="220"/>
        <w:ind w:firstLine="540"/>
        <w:jc w:val="both"/>
      </w:pPr>
      <w:r>
        <w:t>Мероприятие направлено на создание объектов туристской инфраструктуры в соответствии с разработанным муниципальным образованием мастер-планом. Реализация мероприятия позволит в полной мере использовать туристический потенциал точек притяжения и создать комфортную среду для развития различных видов туризма как на внутреннем, так и на международном уровне.</w:t>
      </w:r>
    </w:p>
    <w:p w14:paraId="01082C13" w14:textId="77777777" w:rsidR="00EF6D24" w:rsidRDefault="00EF6D24">
      <w:pPr>
        <w:pStyle w:val="ConsPlusNormal"/>
        <w:spacing w:before="220"/>
        <w:ind w:firstLine="540"/>
        <w:jc w:val="both"/>
      </w:pPr>
      <w:r>
        <w:t>3.1.4. Строительство туристско-комбинированного кластера "Российский Север Арктики"</w:t>
      </w:r>
    </w:p>
    <w:p w14:paraId="318F7E1D" w14:textId="77777777" w:rsidR="00EF6D24" w:rsidRDefault="00EF6D24">
      <w:pPr>
        <w:pStyle w:val="ConsPlusNormal"/>
        <w:spacing w:before="220"/>
        <w:ind w:firstLine="540"/>
        <w:jc w:val="both"/>
      </w:pPr>
      <w:r>
        <w:t>Реализация мероприятия по формированию туристического кластера в Булунском районе рассчитана на 2020 - 2025 г.г. и окажет влияние на развитие туристско-рекреационного комплекса района, развитие внутреннего и въездного туризма, повышение качества туристских услуг, реализацию и продвижение туристского продукта Булунского района на мировом и внутреннем туристских рынках.</w:t>
      </w:r>
    </w:p>
    <w:p w14:paraId="68E5F4A0" w14:textId="77777777" w:rsidR="00EF6D24" w:rsidRDefault="00EF6D24">
      <w:pPr>
        <w:pStyle w:val="ConsPlusNormal"/>
        <w:spacing w:before="220"/>
        <w:ind w:firstLine="540"/>
        <w:jc w:val="both"/>
      </w:pPr>
      <w:r>
        <w:t>Реализация проекта по созданию туристического кластера позволит реализовать потенциальные виды туризма на территории Булунского района: культурно-познавательный, событийный, экологический, круизный, гастрономический, рекреационный и экстремальный.</w:t>
      </w:r>
    </w:p>
    <w:p w14:paraId="58E69E83" w14:textId="77777777" w:rsidR="00EF6D24" w:rsidRDefault="00EF6D24">
      <w:pPr>
        <w:pStyle w:val="ConsPlusNormal"/>
        <w:spacing w:before="220"/>
        <w:ind w:firstLine="540"/>
        <w:jc w:val="both"/>
      </w:pPr>
      <w:r>
        <w:t>3.2. Основное мероприятие "Создание комфортной среды пребывания туриста на уровне мировых стандартов"</w:t>
      </w:r>
    </w:p>
    <w:p w14:paraId="225BFDD4" w14:textId="77777777" w:rsidR="00EF6D24" w:rsidRDefault="00EF6D24">
      <w:pPr>
        <w:pStyle w:val="ConsPlusNormal"/>
        <w:spacing w:before="220"/>
        <w:ind w:firstLine="540"/>
        <w:jc w:val="both"/>
      </w:pPr>
      <w:r>
        <w:t>Основное мероприятие направлено на приведение к единым стандартам качества предоставления услуг для объектов индустрии туризма и создание туристских продуктов, соответствующих концепции единого бренда Якутии.</w:t>
      </w:r>
    </w:p>
    <w:p w14:paraId="3E25799E" w14:textId="77777777" w:rsidR="00EF6D24" w:rsidRDefault="00EF6D24">
      <w:pPr>
        <w:pStyle w:val="ConsPlusNormal"/>
        <w:spacing w:before="220"/>
        <w:ind w:firstLine="540"/>
        <w:jc w:val="both"/>
      </w:pPr>
      <w:r>
        <w:t>3.2.1. Разработка единого стандарта качества предоставления услуг для объектов индустрии туризма (аэропорт, гостиницы, объекты питания, транспорт, объекты торговли, сувенирная продукция, объекты показа, объекты культуры и пр.)</w:t>
      </w:r>
    </w:p>
    <w:p w14:paraId="3EB786CE" w14:textId="77777777" w:rsidR="00EF6D24" w:rsidRDefault="00EF6D24">
      <w:pPr>
        <w:pStyle w:val="ConsPlusNormal"/>
        <w:spacing w:before="220"/>
        <w:ind w:firstLine="540"/>
        <w:jc w:val="both"/>
      </w:pPr>
      <w:r>
        <w:t>Мероприятие направлено на разработку единых стандартов качества предоставления услуг всеми объектами, занятыми в индустрии туризма.</w:t>
      </w:r>
    </w:p>
    <w:p w14:paraId="21BB4F99" w14:textId="77777777" w:rsidR="00EF6D24" w:rsidRDefault="00EF6D24">
      <w:pPr>
        <w:pStyle w:val="ConsPlusNormal"/>
        <w:spacing w:before="220"/>
        <w:ind w:firstLine="540"/>
        <w:jc w:val="both"/>
      </w:pPr>
      <w:r>
        <w:t>3.2.2. Размещение знаков туристской навигации</w:t>
      </w:r>
    </w:p>
    <w:p w14:paraId="29E9745B" w14:textId="77777777" w:rsidR="00EF6D24" w:rsidRDefault="00EF6D24">
      <w:pPr>
        <w:pStyle w:val="ConsPlusNormal"/>
        <w:spacing w:before="220"/>
        <w:ind w:firstLine="540"/>
        <w:jc w:val="both"/>
      </w:pPr>
      <w:r>
        <w:t>Мероприятие направлено на размещение системы навигации и ориентирующей информации в ключевых объектах посещения туристов в соответствии с концепцией единого бренда Якутии.</w:t>
      </w:r>
    </w:p>
    <w:p w14:paraId="7C217D61" w14:textId="77777777" w:rsidR="00EF6D24" w:rsidRDefault="00EF6D24">
      <w:pPr>
        <w:pStyle w:val="ConsPlusNormal"/>
        <w:spacing w:before="220"/>
        <w:ind w:firstLine="540"/>
        <w:jc w:val="both"/>
      </w:pPr>
      <w:r>
        <w:t>3.3. Основное мероприятие "Продвижение республиканских туристических продуктов на межрегиональный и международный уровни"</w:t>
      </w:r>
    </w:p>
    <w:p w14:paraId="2BD3E687" w14:textId="77777777" w:rsidR="00EF6D24" w:rsidRDefault="00EF6D24">
      <w:pPr>
        <w:pStyle w:val="ConsPlusNormal"/>
        <w:spacing w:before="220"/>
        <w:ind w:firstLine="540"/>
        <w:jc w:val="both"/>
      </w:pPr>
      <w:r>
        <w:t>Основное мероприятие направлено на формирование привлекательного образа Якутии как дестинации, формирование уникального туристического продукта, презентацию возможностей, выработку общих стандартов и координацию усилий для продвижения бренда.</w:t>
      </w:r>
    </w:p>
    <w:p w14:paraId="7B3F9F48" w14:textId="77777777" w:rsidR="00EF6D24" w:rsidRDefault="00EF6D24">
      <w:pPr>
        <w:pStyle w:val="ConsPlusNormal"/>
        <w:spacing w:before="220"/>
        <w:ind w:firstLine="540"/>
        <w:jc w:val="both"/>
      </w:pPr>
      <w:r>
        <w:t xml:space="preserve">3.3.1. Организация рекламных туров для туристских администраций, туристских агентств, </w:t>
      </w:r>
      <w:r>
        <w:lastRenderedPageBreak/>
        <w:t>представителей СМИ и блогеров</w:t>
      </w:r>
    </w:p>
    <w:p w14:paraId="52CE8FFB" w14:textId="77777777" w:rsidR="00EF6D24" w:rsidRDefault="00EF6D24">
      <w:pPr>
        <w:pStyle w:val="ConsPlusNormal"/>
        <w:spacing w:before="220"/>
        <w:ind w:firstLine="540"/>
        <w:jc w:val="both"/>
      </w:pPr>
      <w:r>
        <w:t>Мероприятие направлено на увеличение количества публикаций в СМИ и блогерами на информационных площадках "целевых" стран.</w:t>
      </w:r>
    </w:p>
    <w:p w14:paraId="59766FB7" w14:textId="77777777" w:rsidR="00EF6D24" w:rsidRDefault="00EF6D24">
      <w:pPr>
        <w:pStyle w:val="ConsPlusNormal"/>
        <w:spacing w:before="220"/>
        <w:ind w:firstLine="540"/>
        <w:jc w:val="both"/>
      </w:pPr>
      <w:r>
        <w:t>3.3.2. Развитие и обеспечение деятельности туристско-информационных центров</w:t>
      </w:r>
    </w:p>
    <w:p w14:paraId="2FA8B006" w14:textId="77777777" w:rsidR="00EF6D24" w:rsidRDefault="00EF6D24">
      <w:pPr>
        <w:pStyle w:val="ConsPlusNormal"/>
        <w:spacing w:before="220"/>
        <w:ind w:firstLine="540"/>
        <w:jc w:val="both"/>
      </w:pPr>
      <w:r>
        <w:t xml:space="preserve">Государственное автономное учреждение Республики Саха (Якутия) Национальный туристско-информационный центр "Якутия" создано </w:t>
      </w:r>
      <w:hyperlink r:id="rId49" w:history="1">
        <w:r>
          <w:rPr>
            <w:color w:val="0000FF"/>
          </w:rPr>
          <w:t>распоряжением</w:t>
        </w:r>
      </w:hyperlink>
      <w:r>
        <w:t xml:space="preserve"> Главы Республики Саха (Якутия) от 10.12.2015 N 1156-РГ в целях организации единого информационного туристского пространства, осуществления информационного обслуживания, направленного на увеличение количества туристов и экскурсантов, продвижение республики на российский и международный туристские рынки.</w:t>
      </w:r>
    </w:p>
    <w:p w14:paraId="7575A946" w14:textId="77777777" w:rsidR="00EF6D24" w:rsidRDefault="00EF6D24">
      <w:pPr>
        <w:pStyle w:val="ConsPlusNormal"/>
        <w:spacing w:before="220"/>
        <w:ind w:firstLine="540"/>
        <w:jc w:val="both"/>
      </w:pPr>
      <w:r>
        <w:t>Для достижения указанных целей учреждение осуществляет следующие виды деятельности:</w:t>
      </w:r>
    </w:p>
    <w:p w14:paraId="3DEBCD21" w14:textId="77777777" w:rsidR="00EF6D24" w:rsidRDefault="00EF6D24">
      <w:pPr>
        <w:pStyle w:val="ConsPlusNormal"/>
        <w:spacing w:before="220"/>
        <w:ind w:firstLine="540"/>
        <w:jc w:val="both"/>
      </w:pPr>
      <w:r>
        <w:t>организация комплексного туристического обслуживания;</w:t>
      </w:r>
    </w:p>
    <w:p w14:paraId="1A2937A4" w14:textId="77777777" w:rsidR="00EF6D24" w:rsidRDefault="00EF6D24">
      <w:pPr>
        <w:pStyle w:val="ConsPlusNormal"/>
        <w:spacing w:before="220"/>
        <w:ind w:firstLine="540"/>
        <w:jc w:val="both"/>
      </w:pPr>
      <w:r>
        <w:t>предоставление туристических информационных услуг;</w:t>
      </w:r>
    </w:p>
    <w:p w14:paraId="3A486173" w14:textId="77777777" w:rsidR="00EF6D24" w:rsidRDefault="00EF6D24">
      <w:pPr>
        <w:pStyle w:val="ConsPlusNormal"/>
        <w:spacing w:before="220"/>
        <w:ind w:firstLine="540"/>
        <w:jc w:val="both"/>
      </w:pPr>
      <w:r>
        <w:t>предоставление туристических экскурсионных услуг.</w:t>
      </w:r>
    </w:p>
    <w:p w14:paraId="05CF4E93" w14:textId="77777777" w:rsidR="00EF6D24" w:rsidRDefault="00EF6D24">
      <w:pPr>
        <w:pStyle w:val="ConsPlusNormal"/>
        <w:spacing w:before="220"/>
        <w:ind w:firstLine="540"/>
        <w:jc w:val="both"/>
      </w:pPr>
      <w:r>
        <w:t>3.3.3. Участие и проведение мероприятий в сфере туризма (выставки, конференции, презентации, форумы, фестивали и пр.)</w:t>
      </w:r>
    </w:p>
    <w:p w14:paraId="7D06100D" w14:textId="77777777" w:rsidR="00EF6D24" w:rsidRDefault="00EF6D24">
      <w:pPr>
        <w:pStyle w:val="ConsPlusNormal"/>
        <w:spacing w:before="220"/>
        <w:ind w:firstLine="540"/>
        <w:jc w:val="both"/>
      </w:pPr>
      <w:r>
        <w:t>Мероприятие направлено на участие и проведение туристских мероприятий с участием регионов, бизнес-встреч, мастер-классов для субъектов МСП республики, осуществляющих деятельность в сфере туризма.</w:t>
      </w:r>
    </w:p>
    <w:p w14:paraId="6CA2BAD5" w14:textId="77777777" w:rsidR="00EF6D24" w:rsidRDefault="00EF6D24">
      <w:pPr>
        <w:pStyle w:val="ConsPlusNormal"/>
        <w:spacing w:before="220"/>
        <w:ind w:firstLine="540"/>
        <w:jc w:val="both"/>
      </w:pPr>
      <w:r>
        <w:t>3.3.4. Развитие событийного туризма (республиканский событийный тур "Полюс Холода", фестиваль "Зима начинается с Якутии", гастрономический фестиваль "Вкус Якутии", международный проект Кубок Мира "Покорители Холода")</w:t>
      </w:r>
    </w:p>
    <w:p w14:paraId="39E65DD0" w14:textId="77777777" w:rsidR="00EF6D24" w:rsidRDefault="00EF6D24">
      <w:pPr>
        <w:pStyle w:val="ConsPlusNormal"/>
        <w:spacing w:before="220"/>
        <w:ind w:firstLine="540"/>
        <w:jc w:val="both"/>
      </w:pPr>
      <w:r>
        <w:t>Мероприятие направлено на развитие событийного туризма посредством проведения пользующихся популярностью у туристов из республики, регионов России и зарубежных стран событийных туров.</w:t>
      </w:r>
    </w:p>
    <w:p w14:paraId="55A9C5B5" w14:textId="77777777" w:rsidR="00EF6D24" w:rsidRDefault="00EF6D24">
      <w:pPr>
        <w:pStyle w:val="ConsPlusNormal"/>
        <w:spacing w:before="220"/>
        <w:ind w:firstLine="540"/>
        <w:jc w:val="both"/>
      </w:pPr>
      <w:r>
        <w:t>3.3.5. Создание конкурентоспособного медиа-контента туристского продукта</w:t>
      </w:r>
    </w:p>
    <w:p w14:paraId="6D12A617" w14:textId="77777777" w:rsidR="00EF6D24" w:rsidRDefault="00EF6D24">
      <w:pPr>
        <w:pStyle w:val="ConsPlusNormal"/>
        <w:spacing w:before="220"/>
        <w:ind w:firstLine="540"/>
        <w:jc w:val="both"/>
      </w:pPr>
      <w:r>
        <w:t>Мероприятие направлено на создание качественного, соответствующего мировым стандартам контента (видеороликов) для презентации туристических продуктов республики в рамках участия в конгрессно-выставочных мероприятиях, других информационных площадках.</w:t>
      </w:r>
    </w:p>
    <w:p w14:paraId="7F7AAB6D" w14:textId="77777777" w:rsidR="00EF6D24" w:rsidRDefault="00EF6D24">
      <w:pPr>
        <w:pStyle w:val="ConsPlusNormal"/>
        <w:spacing w:before="220"/>
        <w:ind w:firstLine="540"/>
        <w:jc w:val="both"/>
      </w:pPr>
      <w:r>
        <w:t>3.3.6. Изготовление промо-материалов</w:t>
      </w:r>
    </w:p>
    <w:p w14:paraId="200F642B" w14:textId="77777777" w:rsidR="00EF6D24" w:rsidRDefault="00EF6D24">
      <w:pPr>
        <w:pStyle w:val="ConsPlusNormal"/>
        <w:spacing w:before="220"/>
        <w:ind w:firstLine="540"/>
        <w:jc w:val="both"/>
      </w:pPr>
      <w:r>
        <w:t>Мероприятие направлено на создание соответствующих мировым стандартам и тенденциям рекламных буклетов, каталогов о туристских продуктах республики, сувенирной продукции: блокноты, ручки, флешки с логотипом ГАУ Республики Саха (Якутия) НТИЦ "Якутия" и других промо-материалов для распространения на информационных стойках, конгрессно-выставочных мероприятиях.</w:t>
      </w:r>
    </w:p>
    <w:p w14:paraId="09828AEF" w14:textId="77777777" w:rsidR="00EF6D24" w:rsidRDefault="00EF6D24">
      <w:pPr>
        <w:pStyle w:val="ConsPlusNormal"/>
        <w:spacing w:before="220"/>
        <w:ind w:firstLine="540"/>
        <w:jc w:val="both"/>
      </w:pPr>
      <w:r>
        <w:t>3.3.7. Организация съемок телепередач</w:t>
      </w:r>
    </w:p>
    <w:p w14:paraId="7018A6F9" w14:textId="77777777" w:rsidR="00EF6D24" w:rsidRDefault="00EF6D24">
      <w:pPr>
        <w:pStyle w:val="ConsPlusNormal"/>
        <w:spacing w:before="220"/>
        <w:ind w:firstLine="540"/>
        <w:jc w:val="both"/>
      </w:pPr>
      <w:r>
        <w:t>Мероприятие направлено на организацию съемок телевизионных передач преимущественно туристской направленности, тема которых связана с путешествиями. Выпуск телевизионных передач на зарубежных, федеральных, региональных телеканалах способствует продвижению туристских дестинаций республики.</w:t>
      </w:r>
    </w:p>
    <w:p w14:paraId="7CCA887A" w14:textId="77777777" w:rsidR="00EF6D24" w:rsidRDefault="00EF6D24">
      <w:pPr>
        <w:pStyle w:val="ConsPlusNormal"/>
        <w:spacing w:before="220"/>
        <w:ind w:firstLine="540"/>
        <w:jc w:val="both"/>
      </w:pPr>
      <w:r>
        <w:lastRenderedPageBreak/>
        <w:t>3.3.8. Субсидирование расходов субъектов среднего и малого предпринимательства сферы туризма, связанных с участием в российских и международных выставках, форумах и конференциях</w:t>
      </w:r>
    </w:p>
    <w:p w14:paraId="00E2B16D" w14:textId="77777777" w:rsidR="00EF6D24" w:rsidRDefault="00EF6D24">
      <w:pPr>
        <w:pStyle w:val="ConsPlusNormal"/>
        <w:spacing w:before="220"/>
        <w:ind w:firstLine="540"/>
        <w:jc w:val="both"/>
      </w:pPr>
      <w:r>
        <w:t>Реализация мероприятия повысит доступность участия в российских и международных конгрессно-выставочных мероприятиях субъектов малого и среднего предпринимательства, окажет влияние на легализацию физических лиц, осуществляющих туристическую деятельность, повышение качества обслуживания, увеличение количества туристических баз, создание дополнительных рабочих мест, увеличение туристского потока и увеличение объема экспорта услуг категории "Поездки".</w:t>
      </w:r>
    </w:p>
    <w:p w14:paraId="13BD54E1" w14:textId="77777777" w:rsidR="00EF6D24" w:rsidRDefault="00EF6D24">
      <w:pPr>
        <w:pStyle w:val="ConsPlusNormal"/>
        <w:spacing w:before="220"/>
        <w:ind w:firstLine="540"/>
        <w:jc w:val="both"/>
      </w:pPr>
      <w:r>
        <w:t>3.3.9 Формирование положительного имиджа и продвижение туристского потенциала Республики Саха (Якутия) в федеральных СМИ</w:t>
      </w:r>
    </w:p>
    <w:p w14:paraId="616DEAA5" w14:textId="77777777" w:rsidR="00EF6D24" w:rsidRDefault="00EF6D24">
      <w:pPr>
        <w:pStyle w:val="ConsPlusNormal"/>
        <w:spacing w:before="220"/>
        <w:ind w:firstLine="540"/>
        <w:jc w:val="both"/>
      </w:pPr>
      <w:r>
        <w:t>Мероприятие связано с публикацией статей и материалов о Республике Саха (Якутия) в федеральных средствах массовой информации, направленных на формирование положительного имиджа республики и продвижение туристского потенциала и туристских продуктов республики.</w:t>
      </w:r>
    </w:p>
    <w:p w14:paraId="50CF960B" w14:textId="77777777" w:rsidR="00EF6D24" w:rsidRDefault="00EF6D24">
      <w:pPr>
        <w:pStyle w:val="ConsPlusNormal"/>
        <w:spacing w:before="220"/>
        <w:ind w:firstLine="540"/>
        <w:jc w:val="both"/>
      </w:pPr>
      <w:r>
        <w:t>3.4. Основное мероприятие "Совершенствование системы управления и подготовки кадров в сфере туризма, создание эффективной системы учета показателей туристской отрасли"</w:t>
      </w:r>
    </w:p>
    <w:p w14:paraId="46BBFAEA" w14:textId="77777777" w:rsidR="00EF6D24" w:rsidRDefault="00EF6D24">
      <w:pPr>
        <w:pStyle w:val="ConsPlusNormal"/>
        <w:spacing w:before="220"/>
        <w:ind w:firstLine="540"/>
        <w:jc w:val="both"/>
      </w:pPr>
      <w:r>
        <w:t>Основное мероприятие направлено на разработку общей системы подготовки гидов-экскурсоводов и инструкторов-проводников, аккредитацию, разработку образовательных программ и программ повышения квалификации, а также внедрение системы учета основных показателей туристской отрасли.</w:t>
      </w:r>
    </w:p>
    <w:p w14:paraId="3495B175" w14:textId="77777777" w:rsidR="00EF6D24" w:rsidRDefault="00EF6D24">
      <w:pPr>
        <w:pStyle w:val="ConsPlusNormal"/>
        <w:spacing w:before="220"/>
        <w:ind w:firstLine="540"/>
        <w:jc w:val="both"/>
      </w:pPr>
      <w:r>
        <w:t>3.4.1. Внедрение системы анализа Big Data для сбора актуальной статистической информации о количестве туристов на территории Республики Саха (Якутия), посещаемости объектов туристского показа</w:t>
      </w:r>
    </w:p>
    <w:p w14:paraId="6DC5B629" w14:textId="77777777" w:rsidR="00EF6D24" w:rsidRDefault="00EF6D24">
      <w:pPr>
        <w:pStyle w:val="ConsPlusNormal"/>
        <w:spacing w:before="220"/>
        <w:ind w:firstLine="540"/>
        <w:jc w:val="both"/>
      </w:pPr>
      <w:r>
        <w:t>Мероприятие направлено на получение фактических данных в режиме онлайн о количестве туристов, посещаемости объектов туристского показа, а также на формирование портрета туриста на основе полученных данных.</w:t>
      </w:r>
    </w:p>
    <w:p w14:paraId="54EA28DF" w14:textId="77777777" w:rsidR="00EF6D24" w:rsidRDefault="00EF6D24">
      <w:pPr>
        <w:pStyle w:val="ConsPlusNormal"/>
        <w:spacing w:before="220"/>
        <w:ind w:firstLine="540"/>
        <w:jc w:val="both"/>
      </w:pPr>
      <w:r>
        <w:t>3.4.2. Повышение квалификации и подготовка кадров для туристской отрасли</w:t>
      </w:r>
    </w:p>
    <w:p w14:paraId="362ED518" w14:textId="77777777" w:rsidR="00EF6D24" w:rsidRDefault="00EF6D24">
      <w:pPr>
        <w:pStyle w:val="ConsPlusNormal"/>
        <w:spacing w:before="220"/>
        <w:ind w:firstLine="540"/>
        <w:jc w:val="both"/>
      </w:pPr>
      <w:r>
        <w:t>Мероприятие направлено на увеличение количества высококвалифицированных кадров, профессиональные навыки которых соответствуют мировым требованиям и запросам потребителя.</w:t>
      </w:r>
    </w:p>
    <w:p w14:paraId="3DB1CAA4" w14:textId="77777777" w:rsidR="00EF6D24" w:rsidRDefault="00EF6D24">
      <w:pPr>
        <w:pStyle w:val="ConsPlusNormal"/>
        <w:spacing w:before="220"/>
        <w:ind w:firstLine="540"/>
        <w:jc w:val="both"/>
      </w:pPr>
      <w:r>
        <w:t>Подпрограмма N 4 "Создание условий и повышение конкурентной среды на потребительском рынке Республики Саха (Якутия) на 2020 - 2024 годы"</w:t>
      </w:r>
    </w:p>
    <w:p w14:paraId="68B7D602" w14:textId="77777777" w:rsidR="00EF6D24" w:rsidRDefault="00EF6D24">
      <w:pPr>
        <w:pStyle w:val="ConsPlusNormal"/>
        <w:spacing w:before="220"/>
        <w:ind w:firstLine="540"/>
        <w:jc w:val="both"/>
      </w:pPr>
      <w:r>
        <w:t>4.1. Стимулирование деятельности субъектов малого и среднего предпринимательства по повышению качества и конкурентоспособности товаров и услуг</w:t>
      </w:r>
    </w:p>
    <w:p w14:paraId="6F9A0229" w14:textId="77777777" w:rsidR="00EF6D24" w:rsidRDefault="00EF6D24">
      <w:pPr>
        <w:pStyle w:val="ConsPlusNormal"/>
        <w:spacing w:before="220"/>
        <w:ind w:firstLine="540"/>
        <w:jc w:val="both"/>
      </w:pPr>
      <w:r>
        <w:t>4.1.1. Субсидии на возмещение затрат субъектам малого и среднего предпринимательства, участвующим в выставочно-ярмарочных мероприятиях, проводимых на территории Российской Федерации</w:t>
      </w:r>
    </w:p>
    <w:p w14:paraId="0251CD45" w14:textId="77777777" w:rsidR="00EF6D24" w:rsidRDefault="00EF6D24">
      <w:pPr>
        <w:pStyle w:val="ConsPlusNormal"/>
        <w:spacing w:before="220"/>
        <w:ind w:firstLine="540"/>
        <w:jc w:val="both"/>
      </w:pPr>
      <w:r>
        <w:t>Целью данного мероприятия является содействие субъектам малого и среднего предпринимательства в повышении имиджа, конкурентоспособности, а также стимулирование продвижения местной продукции.</w:t>
      </w:r>
    </w:p>
    <w:p w14:paraId="173C729C" w14:textId="77777777" w:rsidR="00EF6D24" w:rsidRDefault="00EF6D24">
      <w:pPr>
        <w:pStyle w:val="ConsPlusNormal"/>
        <w:spacing w:before="220"/>
        <w:ind w:firstLine="540"/>
        <w:jc w:val="both"/>
      </w:pPr>
      <w:r>
        <w:t>В данное мероприятие включены: участие субъектов малого и среднего предпринимательства в выставочно-ярмарочных мероприятиях, проводимых на территории Российской Федерации, транспортные расходы представителей субъектов малого и среднего предпринимательства, аренда выставочных площадей.</w:t>
      </w:r>
    </w:p>
    <w:p w14:paraId="05059A67" w14:textId="77777777" w:rsidR="00EF6D24" w:rsidRDefault="00EF6D24">
      <w:pPr>
        <w:pStyle w:val="ConsPlusNormal"/>
        <w:spacing w:before="220"/>
        <w:ind w:firstLine="540"/>
        <w:jc w:val="both"/>
      </w:pPr>
      <w:r>
        <w:lastRenderedPageBreak/>
        <w:t>4.1.2. Организационные мероприятия на проведение конкурса "Лучшие товары Якутии"</w:t>
      </w:r>
    </w:p>
    <w:p w14:paraId="43010FB9" w14:textId="77777777" w:rsidR="00EF6D24" w:rsidRDefault="00EF6D24">
      <w:pPr>
        <w:pStyle w:val="ConsPlusNormal"/>
        <w:spacing w:before="220"/>
        <w:ind w:firstLine="540"/>
        <w:jc w:val="both"/>
      </w:pPr>
      <w:r>
        <w:t>Конкурс "Лучшие товары Якутии" проводится ежегодно в рамках всероссийской программы "100 лучших товаров России" в целях стимулирования развития местного производства, повышения качества товаров и оказываемых услуг, стимулирования деятельности республиканских предприятий различных форм собственности (в том числе малого и среднего бизнеса), насыщения внутреннего рынка высококачественными, безопасными и конкурентоспособными товарами и услугами.</w:t>
      </w:r>
    </w:p>
    <w:p w14:paraId="1AC50FCA" w14:textId="77777777" w:rsidR="00EF6D24" w:rsidRDefault="00EF6D24">
      <w:pPr>
        <w:pStyle w:val="ConsPlusNormal"/>
        <w:spacing w:before="220"/>
        <w:ind w:firstLine="540"/>
        <w:jc w:val="both"/>
      </w:pPr>
      <w:r>
        <w:t>В данное мероприятие включены организация торжественного награждения и выставки победителей конкурса, приобретение наградной продукции, изготовление презентационных материалов.</w:t>
      </w:r>
    </w:p>
    <w:p w14:paraId="14FB7B39" w14:textId="77777777" w:rsidR="00EF6D24" w:rsidRDefault="00EF6D24">
      <w:pPr>
        <w:pStyle w:val="ConsPlusNormal"/>
        <w:spacing w:before="220"/>
        <w:ind w:firstLine="540"/>
        <w:jc w:val="both"/>
      </w:pPr>
      <w:r>
        <w:t>4.1.3. Гранты муниципальным образованиям по результатам рейтинга муниципальных районов и городских округов Республики Саха (Якутия) в части их деятельности по содействию развитию конкуренции</w:t>
      </w:r>
    </w:p>
    <w:p w14:paraId="0EB2EE16" w14:textId="77777777" w:rsidR="00EF6D24" w:rsidRDefault="00EF6D24">
      <w:pPr>
        <w:pStyle w:val="ConsPlusNormal"/>
        <w:spacing w:before="220"/>
        <w:ind w:firstLine="540"/>
        <w:jc w:val="both"/>
      </w:pPr>
      <w:r>
        <w:t>Мероприятие внедряется в целях интегрирования органов местного самоуправления Республики Саха (Якутия) в процесс реализации требований Стандарта развития конкуренции, проведения оценки деятельности органов местного самоуправления Республики Саха (Якутия) по осуществлению мероприятий, направленных на развитие конкуренции.</w:t>
      </w:r>
    </w:p>
    <w:p w14:paraId="01647433" w14:textId="77777777" w:rsidR="00EF6D24" w:rsidRDefault="00EF6D24">
      <w:pPr>
        <w:pStyle w:val="ConsPlusNormal"/>
        <w:spacing w:before="220"/>
        <w:ind w:firstLine="540"/>
        <w:jc w:val="both"/>
      </w:pPr>
      <w:r>
        <w:t>Наличие рейтинга муниципальных районов (городских округов) по содействию развитию конкуренции обеспечивает существенную прибавку баллов при формировании рейтинга глав регионов Российской Федерации по уровню содействия развития конкуренции.</w:t>
      </w:r>
    </w:p>
    <w:p w14:paraId="05CA7078" w14:textId="77777777" w:rsidR="00EF6D24" w:rsidRDefault="00EF6D24">
      <w:pPr>
        <w:pStyle w:val="ConsPlusNormal"/>
        <w:spacing w:before="220"/>
        <w:ind w:firstLine="540"/>
        <w:jc w:val="both"/>
      </w:pPr>
      <w:r>
        <w:t>4.1.4. Введение интернет-портала для публичного обсуждения проектов и действующих нормативных-правовых актов regulation.sakha.gov.ru</w:t>
      </w:r>
    </w:p>
    <w:p w14:paraId="424957F4" w14:textId="77777777" w:rsidR="00EF6D24" w:rsidRDefault="00EF6D24">
      <w:pPr>
        <w:pStyle w:val="ConsPlusNormal"/>
        <w:spacing w:before="220"/>
        <w:ind w:firstLine="540"/>
        <w:jc w:val="both"/>
      </w:pPr>
      <w:r>
        <w:t>Оценка регулирующего воздействия - механизм, призванный при непосредственном участии предпринимательского сообщества снизить административные барьеры для бизнеса, издержки участников рынка, устранить избыточные требования, обеспечить прозрачность принимаемых решений. Выстраивание такого диалога с представителями бизнеса содействует развитию свободной конкуренции.</w:t>
      </w:r>
    </w:p>
    <w:p w14:paraId="12BFFEFF" w14:textId="77777777" w:rsidR="00EF6D24" w:rsidRDefault="00EF6D24">
      <w:pPr>
        <w:pStyle w:val="ConsPlusNormal"/>
        <w:spacing w:before="220"/>
        <w:ind w:firstLine="540"/>
        <w:jc w:val="both"/>
      </w:pPr>
      <w:r>
        <w:t>Эффективность оценки регулирующего воздействия зависит от качества проведения процедуры и активности представителей экспертного сообщества республики, их готовности принять участие в обсуждении разрабатываемых и действующих нормативных правовых актов. Это открытая процедура, участие в которой доступно для любого гражданина.</w:t>
      </w:r>
    </w:p>
    <w:p w14:paraId="6AA63E92" w14:textId="77777777" w:rsidR="00EF6D24" w:rsidRDefault="00EF6D24">
      <w:pPr>
        <w:pStyle w:val="ConsPlusNormal"/>
        <w:spacing w:before="220"/>
        <w:ind w:firstLine="540"/>
        <w:jc w:val="both"/>
      </w:pPr>
      <w:r>
        <w:t>В целях обеспечения централизованного доступа заинтересованных сторон к проектам нормативных правовых актов, в том числе для нормализации работы по ОРВ, необходимо актуализировать созданный сайт и внедрить на постоянной основе.</w:t>
      </w:r>
    </w:p>
    <w:p w14:paraId="06BB6140" w14:textId="77777777" w:rsidR="00EF6D24" w:rsidRDefault="00EF6D24">
      <w:pPr>
        <w:pStyle w:val="ConsPlusNormal"/>
        <w:spacing w:before="220"/>
        <w:ind w:firstLine="540"/>
        <w:jc w:val="both"/>
      </w:pPr>
      <w:r>
        <w:t>4.2. Создание условий для субъектов малого и среднего предпринимательства, занятых в сфере грузоперевозок и придорожного сервиса</w:t>
      </w:r>
    </w:p>
    <w:p w14:paraId="5D8E918A" w14:textId="77777777" w:rsidR="00EF6D24" w:rsidRDefault="00EF6D24">
      <w:pPr>
        <w:pStyle w:val="ConsPlusNormal"/>
        <w:spacing w:before="220"/>
        <w:ind w:firstLine="540"/>
        <w:jc w:val="both"/>
      </w:pPr>
      <w:r>
        <w:t>4.2.1. Субсидии на возмещение части затрат субъектов малого и среднего предпринимательства для обеспечения деятельности учреждений социальной сферы, снабжения продуктами и товарами первой необходимости населения северных и арктических районов Республики Саха (Якутия)</w:t>
      </w:r>
    </w:p>
    <w:p w14:paraId="41724B4D" w14:textId="77777777" w:rsidR="00EF6D24" w:rsidRDefault="00EF6D24">
      <w:pPr>
        <w:pStyle w:val="ConsPlusNormal"/>
        <w:spacing w:before="220"/>
        <w:ind w:firstLine="540"/>
        <w:jc w:val="both"/>
      </w:pPr>
      <w:r>
        <w:t>Целью данного мероприятия является привлечение субъектов малого и среднего предпринимательства для обеспечения завоза продовольственных товаров и товаров первой необходимости в арктические районы Республики Саха (Якутия).</w:t>
      </w:r>
    </w:p>
    <w:p w14:paraId="58BF9F97" w14:textId="77777777" w:rsidR="00EF6D24" w:rsidRDefault="00EF6D24">
      <w:pPr>
        <w:pStyle w:val="ConsPlusNormal"/>
        <w:spacing w:before="220"/>
        <w:ind w:firstLine="540"/>
        <w:jc w:val="both"/>
      </w:pPr>
      <w:r>
        <w:lastRenderedPageBreak/>
        <w:t>4.2.2. Субсидии на возмещение части затрат субъектам малого и среднего предпринимательства, занятым в сфере придорожного сервиса в Республике Саха (Якутия)</w:t>
      </w:r>
    </w:p>
    <w:p w14:paraId="4A5A3CCC" w14:textId="77777777" w:rsidR="00EF6D24" w:rsidRDefault="00EF6D24">
      <w:pPr>
        <w:pStyle w:val="ConsPlusNormal"/>
        <w:spacing w:before="220"/>
        <w:ind w:firstLine="540"/>
        <w:jc w:val="both"/>
      </w:pPr>
      <w:r>
        <w:t>Развитие дорожного сервиса осуществляется стихийным образом без учета реальных потребностей пользователей автомобильных дорог. Существующие объекты дорожного сервиса, размещаемые на автомобильных дорогах общего пользования федерального, регионального и межмуниципального значений Республики Саха (Якутия), не отвечают требованиям действующего законодательства. Путем повышения уровня дорожного сервиса автомобильные дороги Республики Саха (Якутия) должны создавать необходимые условия для безопасного проезда, обеспечения сохранности грузов, отдыха пользователей дорог, развития туризма.</w:t>
      </w:r>
    </w:p>
    <w:p w14:paraId="02DB28E4" w14:textId="77777777" w:rsidR="00EF6D24" w:rsidRDefault="00EF6D24">
      <w:pPr>
        <w:pStyle w:val="ConsPlusNormal"/>
        <w:spacing w:before="220"/>
        <w:ind w:firstLine="540"/>
        <w:jc w:val="both"/>
      </w:pPr>
      <w:r>
        <w:t>Основными задачами данного направления являются развитие предпринимательской деятельности в сфере дорожного сервиса, повышение уровня обслуживания участников дорожного движения, создание комфортных условий для пользователей автомобильных дорог в Республике Саха (Якутия), создание новых рабочих мест, увеличение налоговых поступлений в государственный бюджет Республики Саха (Якутия) и местные бюджеты.</w:t>
      </w:r>
    </w:p>
    <w:p w14:paraId="2CBC70F2" w14:textId="77777777" w:rsidR="00EF6D24" w:rsidRDefault="00EF6D24">
      <w:pPr>
        <w:pStyle w:val="ConsPlusNormal"/>
      </w:pPr>
    </w:p>
    <w:p w14:paraId="5445BDA5" w14:textId="77777777" w:rsidR="00EF6D24" w:rsidRDefault="00EF6D24">
      <w:pPr>
        <w:pStyle w:val="ConsPlusTitle"/>
        <w:jc w:val="center"/>
        <w:outlineLvl w:val="1"/>
      </w:pPr>
      <w:r>
        <w:t>Раздел III. ОБЩАЯ ХАРАКТЕРИСТИКА УЧАСТИЯ</w:t>
      </w:r>
    </w:p>
    <w:p w14:paraId="12894999" w14:textId="77777777" w:rsidR="00EF6D24" w:rsidRDefault="00EF6D24">
      <w:pPr>
        <w:pStyle w:val="ConsPlusTitle"/>
        <w:jc w:val="center"/>
      </w:pPr>
      <w:r>
        <w:t>МУНИЦИПАЛЬНЫХ ОБРАЗОВАНИЙ РЕСПУБЛИКИ САХА (ЯКУТИЯ)</w:t>
      </w:r>
    </w:p>
    <w:p w14:paraId="37D92037" w14:textId="77777777" w:rsidR="00EF6D24" w:rsidRDefault="00EF6D24">
      <w:pPr>
        <w:pStyle w:val="ConsPlusTitle"/>
        <w:jc w:val="center"/>
      </w:pPr>
      <w:r>
        <w:t>В СФЕРЕ РЕАЛИЗАЦИИ ГОСУДАРСТВЕННОЙ ПРОГРАММЫ</w:t>
      </w:r>
    </w:p>
    <w:p w14:paraId="1FB5A936" w14:textId="77777777" w:rsidR="00EF6D24" w:rsidRDefault="00EF6D24">
      <w:pPr>
        <w:pStyle w:val="ConsPlusNormal"/>
      </w:pPr>
    </w:p>
    <w:p w14:paraId="17293E2F" w14:textId="77777777" w:rsidR="00EF6D24" w:rsidRDefault="00EF6D24">
      <w:pPr>
        <w:pStyle w:val="ConsPlusNormal"/>
        <w:ind w:firstLine="540"/>
        <w:jc w:val="both"/>
      </w:pPr>
      <w:r>
        <w:t>Реализация программы осуществляется в соответствии с мероприятиями, направленными на создание условий для стратегического планирования во всех муниципальных образованиях.</w:t>
      </w:r>
    </w:p>
    <w:p w14:paraId="24434214" w14:textId="77777777" w:rsidR="00EF6D24" w:rsidRDefault="00EF6D24">
      <w:pPr>
        <w:pStyle w:val="ConsPlusNormal"/>
        <w:spacing w:before="220"/>
        <w:ind w:firstLine="540"/>
        <w:jc w:val="both"/>
      </w:pPr>
      <w:r>
        <w:t>Участие муниципальных образований Республики Саха (Якутия) в реализации государственной программы (существенное влияние на результаты) предусматривается по следующим мероприятиям:</w:t>
      </w:r>
    </w:p>
    <w:p w14:paraId="434ACB2A" w14:textId="77777777" w:rsidR="00EF6D24" w:rsidRDefault="00EF6D24">
      <w:pPr>
        <w:pStyle w:val="ConsPlusNormal"/>
        <w:spacing w:before="220"/>
        <w:ind w:firstLine="540"/>
        <w:jc w:val="both"/>
      </w:pPr>
      <w:r>
        <w:t>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моногородах, в том числе поддержки субъектов малого и среднего предпринимательства, занимающихся социально значимыми видами деятельности;</w:t>
      </w:r>
    </w:p>
    <w:p w14:paraId="2760D231" w14:textId="77777777" w:rsidR="00EF6D24" w:rsidRDefault="00EF6D24">
      <w:pPr>
        <w:pStyle w:val="ConsPlusNormal"/>
        <w:spacing w:before="220"/>
        <w:ind w:firstLine="540"/>
        <w:jc w:val="both"/>
      </w:pPr>
      <w:r>
        <w:t>создание бизнес-инкубаторов в муниципальных образованиях Республики Саха (Якутия) для оказания на их основе услуг по предоставлению в аренду (субаренду) на конкурсной основе субъектам малого предпринимательства нежилых помещений бизнес-инкубатора, почтово-секретарских услуг, консультационных услуг по вопросам налогообложения, бухгалтерского учета, кредитования, правовой защиты и развития предприятия, бизнес-планирования, повышения квалификации и обучения, доступа к информационным базам данных;</w:t>
      </w:r>
    </w:p>
    <w:p w14:paraId="486C63AA" w14:textId="77777777" w:rsidR="00EF6D24" w:rsidRDefault="00EF6D24">
      <w:pPr>
        <w:pStyle w:val="ConsPlusNormal"/>
        <w:spacing w:before="220"/>
        <w:ind w:firstLine="540"/>
        <w:jc w:val="both"/>
      </w:pPr>
      <w:r>
        <w:t>в рамках софинансирования муниципальных программ развития предпринимательства предоставление субсидий на конкурсной основе на создание и (или) развитие производственного бизнес-инкубатора, оказывающего имущественную поддержку субъектам малого и среднего предпринимательства, а также софинансирование расходных обязательств муниципальных районов (городских округов) на реализацию мероприятий муниципальных программ по созданию и обеспечению благоприятных условий для развития и повышения конкурентоспособности малого и среднего предпринимательства на территории Республики Саха (Якутия).</w:t>
      </w:r>
    </w:p>
    <w:p w14:paraId="01383DA3" w14:textId="77777777" w:rsidR="00EF6D24" w:rsidRDefault="00EF6D24">
      <w:pPr>
        <w:pStyle w:val="ConsPlusNormal"/>
        <w:spacing w:before="220"/>
        <w:ind w:firstLine="540"/>
        <w:jc w:val="both"/>
      </w:pPr>
      <w:hyperlink w:anchor="P2774" w:history="1">
        <w:r>
          <w:rPr>
            <w:color w:val="0000FF"/>
          </w:rPr>
          <w:t>Порядки</w:t>
        </w:r>
      </w:hyperlink>
      <w:r>
        <w:t xml:space="preserve"> предоставления и распределения межбюджетных субсидий представлены в приложении N 3 к государственной программе.</w:t>
      </w:r>
    </w:p>
    <w:p w14:paraId="65A157A0" w14:textId="77777777" w:rsidR="00EF6D24" w:rsidRDefault="00EF6D24">
      <w:pPr>
        <w:pStyle w:val="ConsPlusNormal"/>
      </w:pPr>
    </w:p>
    <w:p w14:paraId="79AB84EA" w14:textId="77777777" w:rsidR="00EF6D24" w:rsidRDefault="00EF6D24">
      <w:pPr>
        <w:pStyle w:val="ConsPlusTitle"/>
        <w:jc w:val="center"/>
        <w:outlineLvl w:val="1"/>
      </w:pPr>
      <w:r>
        <w:t>Раздел IV. ПЕРЕЧЕНЬ И СВЕДЕНИЯ О ЦЕЛЕВЫХ</w:t>
      </w:r>
    </w:p>
    <w:p w14:paraId="441710F9" w14:textId="77777777" w:rsidR="00EF6D24" w:rsidRDefault="00EF6D24">
      <w:pPr>
        <w:pStyle w:val="ConsPlusTitle"/>
        <w:jc w:val="center"/>
      </w:pPr>
      <w:r>
        <w:t>ПОКАЗАТЕЛЯХ (ИНДИКАТОРАХ) ГОСУДАРСТВЕННОЙ ПРОГРАММЫ</w:t>
      </w:r>
    </w:p>
    <w:p w14:paraId="43F305FC" w14:textId="77777777" w:rsidR="00EF6D24" w:rsidRDefault="00EF6D24">
      <w:pPr>
        <w:pStyle w:val="ConsPlusNormal"/>
      </w:pPr>
    </w:p>
    <w:p w14:paraId="5D39731B" w14:textId="77777777" w:rsidR="00EF6D24" w:rsidRDefault="00EF6D24">
      <w:pPr>
        <w:pStyle w:val="ConsPlusNormal"/>
        <w:ind w:firstLine="540"/>
        <w:jc w:val="both"/>
      </w:pPr>
      <w:r>
        <w:lastRenderedPageBreak/>
        <w:t xml:space="preserve">Перечень и сведения о целевых показателях (индикаторах) государственной программы с расшифровкой плановых значений по годам ее реализации приведены в </w:t>
      </w:r>
      <w:hyperlink w:anchor="P1243" w:history="1">
        <w:r>
          <w:rPr>
            <w:color w:val="0000FF"/>
          </w:rPr>
          <w:t>приложении N 1</w:t>
        </w:r>
      </w:hyperlink>
      <w:r>
        <w:t xml:space="preserve"> к государственной программе.</w:t>
      </w:r>
    </w:p>
    <w:p w14:paraId="0001B57E" w14:textId="77777777" w:rsidR="00EF6D24" w:rsidRDefault="00EF6D24">
      <w:pPr>
        <w:pStyle w:val="ConsPlusNormal"/>
      </w:pPr>
    </w:p>
    <w:p w14:paraId="5C9C5EB7" w14:textId="77777777" w:rsidR="00EF6D24" w:rsidRDefault="00EF6D24">
      <w:pPr>
        <w:pStyle w:val="ConsPlusTitle"/>
        <w:jc w:val="center"/>
        <w:outlineLvl w:val="1"/>
      </w:pPr>
      <w:r>
        <w:t>Раздел V. РЕСУРСНОЕ ОБЕСПЕЧЕНИЕ ГОСУДАРСТВЕННОЙ ПРОГРАММЫ</w:t>
      </w:r>
    </w:p>
    <w:p w14:paraId="75EA784E" w14:textId="77777777" w:rsidR="00EF6D24" w:rsidRDefault="00EF6D24">
      <w:pPr>
        <w:pStyle w:val="ConsPlusNormal"/>
      </w:pPr>
    </w:p>
    <w:p w14:paraId="3F1650A2" w14:textId="77777777" w:rsidR="00EF6D24" w:rsidRDefault="00EF6D24">
      <w:pPr>
        <w:pStyle w:val="ConsPlusNormal"/>
        <w:ind w:firstLine="540"/>
        <w:jc w:val="both"/>
      </w:pPr>
      <w:r>
        <w:t xml:space="preserve">Информация по ресурсному обеспечению государственной программы в разрезе источников финансирования реализации государственной программы (расшифровка подпрограмм, основных мероприятий, а также по годам реализации государственной программы) приведена в </w:t>
      </w:r>
      <w:hyperlink w:anchor="P1601" w:history="1">
        <w:r>
          <w:rPr>
            <w:color w:val="0000FF"/>
          </w:rPr>
          <w:t>приложении N 2</w:t>
        </w:r>
      </w:hyperlink>
      <w:r>
        <w:t xml:space="preserve"> к государственной программе.</w:t>
      </w:r>
    </w:p>
    <w:p w14:paraId="562019E9" w14:textId="77777777" w:rsidR="00EF6D24" w:rsidRDefault="00EF6D24">
      <w:pPr>
        <w:pStyle w:val="ConsPlusNormal"/>
      </w:pPr>
    </w:p>
    <w:p w14:paraId="288EEF4A" w14:textId="77777777" w:rsidR="00EF6D24" w:rsidRDefault="00EF6D24">
      <w:pPr>
        <w:pStyle w:val="ConsPlusTitle"/>
        <w:jc w:val="center"/>
        <w:outlineLvl w:val="1"/>
      </w:pPr>
      <w:r>
        <w:t>Раздел VI. НАПРАВЛЕНИЯ И ПАРАМЕТРЫ РЕАЛИЗАЦИИ РЕГИОНАЛЬНЫХ</w:t>
      </w:r>
    </w:p>
    <w:p w14:paraId="0E7EB617" w14:textId="77777777" w:rsidR="00EF6D24" w:rsidRDefault="00EF6D24">
      <w:pPr>
        <w:pStyle w:val="ConsPlusTitle"/>
        <w:jc w:val="center"/>
      </w:pPr>
      <w:r>
        <w:t>ПРОЕКТОВ РЕСПУБЛИКИ САХА (ЯКУТИЯ), РЕАЛИЗУЕМЫХ В РАМКАХ</w:t>
      </w:r>
    </w:p>
    <w:p w14:paraId="2E1C396B" w14:textId="77777777" w:rsidR="00EF6D24" w:rsidRDefault="00EF6D24">
      <w:pPr>
        <w:pStyle w:val="ConsPlusTitle"/>
        <w:jc w:val="center"/>
      </w:pPr>
      <w:r>
        <w:t>ГОСУДАРСТВЕННОЙ ПРОГРАММЫ РЕСПУБЛИКИ САХА (ЯКУТИЯ)</w:t>
      </w:r>
    </w:p>
    <w:p w14:paraId="0BD38608" w14:textId="77777777" w:rsidR="00EF6D24" w:rsidRDefault="00EF6D24">
      <w:pPr>
        <w:pStyle w:val="ConsPlusNormal"/>
      </w:pPr>
    </w:p>
    <w:p w14:paraId="4CC9914F" w14:textId="77777777" w:rsidR="00EF6D24" w:rsidRDefault="00EF6D24">
      <w:pPr>
        <w:pStyle w:val="ConsPlusNormal"/>
        <w:ind w:firstLine="540"/>
        <w:jc w:val="both"/>
      </w:pPr>
      <w:r>
        <w:t xml:space="preserve">Информация о направлениях и параметрах реализации региональных проектов Республики Саха (Якутия), реализуемых в рамках государственной программы Республики Саха (Якутия) приведена в </w:t>
      </w:r>
      <w:hyperlink w:anchor="P3281" w:history="1">
        <w:r>
          <w:rPr>
            <w:color w:val="0000FF"/>
          </w:rPr>
          <w:t>приложении N 4</w:t>
        </w:r>
      </w:hyperlink>
      <w:r>
        <w:t xml:space="preserve"> к государственной программе.</w:t>
      </w:r>
    </w:p>
    <w:p w14:paraId="6BD86A93" w14:textId="77777777" w:rsidR="00EF6D24" w:rsidRDefault="00EF6D24">
      <w:pPr>
        <w:pStyle w:val="ConsPlusNormal"/>
      </w:pPr>
    </w:p>
    <w:p w14:paraId="687D724D" w14:textId="77777777" w:rsidR="00EF6D24" w:rsidRDefault="00EF6D24">
      <w:pPr>
        <w:pStyle w:val="ConsPlusTitle"/>
        <w:jc w:val="center"/>
        <w:outlineLvl w:val="1"/>
      </w:pPr>
      <w:r>
        <w:t>Раздел VII. НАПРАВЛЕНИЯ И ПАРАМЕТРЫ РЕАЛИЗАЦИИ АРКТИЧЕСКОГО</w:t>
      </w:r>
    </w:p>
    <w:p w14:paraId="2F96D934" w14:textId="77777777" w:rsidR="00EF6D24" w:rsidRDefault="00EF6D24">
      <w:pPr>
        <w:pStyle w:val="ConsPlusTitle"/>
        <w:jc w:val="center"/>
      </w:pPr>
      <w:r>
        <w:t>РАЗДЕЛА ГОСУДАРСТВЕННОЙ ПРОГРАММЫ РЕСПУБЛИКИ САХА (ЯКУТИЯ)</w:t>
      </w:r>
    </w:p>
    <w:p w14:paraId="49176294" w14:textId="77777777" w:rsidR="00EF6D24" w:rsidRDefault="00EF6D24">
      <w:pPr>
        <w:pStyle w:val="ConsPlusNormal"/>
      </w:pPr>
    </w:p>
    <w:p w14:paraId="212D9492" w14:textId="77777777" w:rsidR="00EF6D24" w:rsidRDefault="00EF6D24">
      <w:pPr>
        <w:pStyle w:val="ConsPlusNormal"/>
        <w:ind w:firstLine="540"/>
        <w:jc w:val="both"/>
      </w:pPr>
      <w:r>
        <w:t xml:space="preserve">Информация о направлениях и параметрах реализации арктического раздела государственной программы Республики Саха (Якутия) приведена в </w:t>
      </w:r>
      <w:hyperlink w:anchor="P7663" w:history="1">
        <w:r>
          <w:rPr>
            <w:color w:val="0000FF"/>
          </w:rPr>
          <w:t>приложении N 5</w:t>
        </w:r>
      </w:hyperlink>
      <w:r>
        <w:t xml:space="preserve"> к государственной программе.</w:t>
      </w:r>
    </w:p>
    <w:p w14:paraId="6CA95F7B" w14:textId="77777777" w:rsidR="00EF6D24" w:rsidRDefault="00EF6D24">
      <w:pPr>
        <w:pStyle w:val="ConsPlusNormal"/>
      </w:pPr>
    </w:p>
    <w:p w14:paraId="38C0E599" w14:textId="77777777" w:rsidR="00EF6D24" w:rsidRDefault="00EF6D24">
      <w:pPr>
        <w:pStyle w:val="ConsPlusNormal"/>
      </w:pPr>
    </w:p>
    <w:p w14:paraId="5B34F86B" w14:textId="77777777" w:rsidR="00EF6D24" w:rsidRDefault="00EF6D24">
      <w:pPr>
        <w:pStyle w:val="ConsPlusNormal"/>
      </w:pPr>
    </w:p>
    <w:p w14:paraId="1A2B18E9" w14:textId="77777777" w:rsidR="00EF6D24" w:rsidRDefault="00EF6D24">
      <w:pPr>
        <w:pStyle w:val="ConsPlusNormal"/>
      </w:pPr>
    </w:p>
    <w:p w14:paraId="026755AD" w14:textId="77777777" w:rsidR="00EF6D24" w:rsidRDefault="00EF6D24">
      <w:pPr>
        <w:pStyle w:val="ConsPlusNormal"/>
      </w:pPr>
    </w:p>
    <w:p w14:paraId="514E75B5" w14:textId="77777777" w:rsidR="00EF6D24" w:rsidRDefault="00EF6D24">
      <w:pPr>
        <w:pStyle w:val="ConsPlusNormal"/>
        <w:jc w:val="right"/>
        <w:outlineLvl w:val="1"/>
      </w:pPr>
      <w:r>
        <w:t>Приложение N 1</w:t>
      </w:r>
    </w:p>
    <w:p w14:paraId="4A0692DF" w14:textId="77777777" w:rsidR="00EF6D24" w:rsidRDefault="00EF6D24">
      <w:pPr>
        <w:pStyle w:val="ConsPlusNormal"/>
        <w:jc w:val="right"/>
      </w:pPr>
      <w:r>
        <w:t>к государственной программе</w:t>
      </w:r>
    </w:p>
    <w:p w14:paraId="793D57FD" w14:textId="77777777" w:rsidR="00EF6D24" w:rsidRDefault="00EF6D24">
      <w:pPr>
        <w:pStyle w:val="ConsPlusNormal"/>
        <w:jc w:val="right"/>
      </w:pPr>
      <w:r>
        <w:t>"Развитие предпринимательства и туризма</w:t>
      </w:r>
    </w:p>
    <w:p w14:paraId="41658317" w14:textId="77777777" w:rsidR="00EF6D24" w:rsidRDefault="00EF6D24">
      <w:pPr>
        <w:pStyle w:val="ConsPlusNormal"/>
        <w:jc w:val="right"/>
      </w:pPr>
      <w:r>
        <w:t>в Республике Саха (Якутия)</w:t>
      </w:r>
    </w:p>
    <w:p w14:paraId="6E62DEB2" w14:textId="77777777" w:rsidR="00EF6D24" w:rsidRDefault="00EF6D24">
      <w:pPr>
        <w:pStyle w:val="ConsPlusNormal"/>
        <w:jc w:val="right"/>
      </w:pPr>
      <w:r>
        <w:t>на 2020 - 2024 годы"</w:t>
      </w:r>
    </w:p>
    <w:p w14:paraId="62064E98" w14:textId="77777777" w:rsidR="00EF6D24" w:rsidRDefault="00EF6D24">
      <w:pPr>
        <w:pStyle w:val="ConsPlusNormal"/>
      </w:pPr>
    </w:p>
    <w:p w14:paraId="270207D8" w14:textId="77777777" w:rsidR="00EF6D24" w:rsidRDefault="00EF6D24">
      <w:pPr>
        <w:pStyle w:val="ConsPlusTitle"/>
        <w:jc w:val="center"/>
      </w:pPr>
      <w:bookmarkStart w:id="4" w:name="P1243"/>
      <w:bookmarkEnd w:id="4"/>
      <w:r>
        <w:t>СВЕДЕНИЯ</w:t>
      </w:r>
    </w:p>
    <w:p w14:paraId="13F3AF28" w14:textId="77777777" w:rsidR="00EF6D24" w:rsidRDefault="00EF6D24">
      <w:pPr>
        <w:pStyle w:val="ConsPlusTitle"/>
        <w:jc w:val="center"/>
      </w:pPr>
      <w:r>
        <w:t>О ПОКАЗАТЕЛЯХ (ИНДИКАТОРАХ) ГОСУДАРСТВЕННОЙ ПРОГРАММЫ,</w:t>
      </w:r>
    </w:p>
    <w:p w14:paraId="0693422A" w14:textId="77777777" w:rsidR="00EF6D24" w:rsidRDefault="00EF6D24">
      <w:pPr>
        <w:pStyle w:val="ConsPlusTitle"/>
        <w:jc w:val="center"/>
      </w:pPr>
      <w:r>
        <w:t>ПОДПРОГРАММ И ОСНОВНЫХ МЕРОПРИЯТИЙ ГОСУДАРСТВЕННОЙ</w:t>
      </w:r>
    </w:p>
    <w:p w14:paraId="5A5DF450" w14:textId="77777777" w:rsidR="00EF6D24" w:rsidRDefault="00EF6D24">
      <w:pPr>
        <w:pStyle w:val="ConsPlusTitle"/>
        <w:jc w:val="center"/>
      </w:pPr>
      <w:r>
        <w:t>ПРОГРАММЫ И ИХ ЗНАЧЕНИЯХ</w:t>
      </w:r>
    </w:p>
    <w:p w14:paraId="61727D99" w14:textId="77777777" w:rsidR="00EF6D24" w:rsidRDefault="00EF6D24">
      <w:pPr>
        <w:pStyle w:val="ConsPlusNormal"/>
      </w:pPr>
    </w:p>
    <w:p w14:paraId="00493CF0" w14:textId="77777777" w:rsidR="00EF6D24" w:rsidRDefault="00EF6D24">
      <w:pPr>
        <w:sectPr w:rsidR="00EF6D2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707"/>
        <w:gridCol w:w="1656"/>
        <w:gridCol w:w="3592"/>
        <w:gridCol w:w="1145"/>
        <w:gridCol w:w="1145"/>
        <w:gridCol w:w="1145"/>
        <w:gridCol w:w="1145"/>
        <w:gridCol w:w="1136"/>
      </w:tblGrid>
      <w:tr w:rsidR="00EF6D24" w14:paraId="20F089F1" w14:textId="77777777">
        <w:tc>
          <w:tcPr>
            <w:tcW w:w="680" w:type="dxa"/>
            <w:vMerge w:val="restart"/>
            <w:vAlign w:val="center"/>
          </w:tcPr>
          <w:p w14:paraId="14B37B50" w14:textId="77777777" w:rsidR="00EF6D24" w:rsidRDefault="00EF6D24">
            <w:pPr>
              <w:pStyle w:val="ConsPlusNormal"/>
              <w:jc w:val="center"/>
            </w:pPr>
            <w:r>
              <w:lastRenderedPageBreak/>
              <w:t>N п/п</w:t>
            </w:r>
          </w:p>
        </w:tc>
        <w:tc>
          <w:tcPr>
            <w:tcW w:w="3707" w:type="dxa"/>
            <w:vMerge w:val="restart"/>
            <w:vAlign w:val="center"/>
          </w:tcPr>
          <w:p w14:paraId="448E616A" w14:textId="77777777" w:rsidR="00EF6D24" w:rsidRDefault="00EF6D24">
            <w:pPr>
              <w:pStyle w:val="ConsPlusNormal"/>
              <w:jc w:val="center"/>
            </w:pPr>
            <w:r>
              <w:t>Наименование показателя (индикатора)</w:t>
            </w:r>
          </w:p>
        </w:tc>
        <w:tc>
          <w:tcPr>
            <w:tcW w:w="1656" w:type="dxa"/>
            <w:vMerge w:val="restart"/>
            <w:vAlign w:val="center"/>
          </w:tcPr>
          <w:p w14:paraId="253BEDF1" w14:textId="77777777" w:rsidR="00EF6D24" w:rsidRDefault="00EF6D24">
            <w:pPr>
              <w:pStyle w:val="ConsPlusNormal"/>
              <w:jc w:val="center"/>
            </w:pPr>
            <w:r>
              <w:t>Единица измерения</w:t>
            </w:r>
          </w:p>
        </w:tc>
        <w:tc>
          <w:tcPr>
            <w:tcW w:w="3592" w:type="dxa"/>
            <w:vMerge w:val="restart"/>
            <w:vAlign w:val="center"/>
          </w:tcPr>
          <w:p w14:paraId="0723F8B7" w14:textId="77777777" w:rsidR="00EF6D24" w:rsidRDefault="00EF6D24">
            <w:pPr>
              <w:pStyle w:val="ConsPlusNormal"/>
              <w:jc w:val="center"/>
            </w:pPr>
            <w:r>
              <w:t>Ответственный исполнитель государственной программы (ИОГВ)</w:t>
            </w:r>
          </w:p>
        </w:tc>
        <w:tc>
          <w:tcPr>
            <w:tcW w:w="5716" w:type="dxa"/>
            <w:gridSpan w:val="5"/>
            <w:vAlign w:val="center"/>
          </w:tcPr>
          <w:p w14:paraId="0A0946DF" w14:textId="77777777" w:rsidR="00EF6D24" w:rsidRDefault="00EF6D24">
            <w:pPr>
              <w:pStyle w:val="ConsPlusNormal"/>
              <w:jc w:val="center"/>
            </w:pPr>
            <w:r>
              <w:t>Значения показателей</w:t>
            </w:r>
          </w:p>
        </w:tc>
      </w:tr>
      <w:tr w:rsidR="00EF6D24" w14:paraId="450DBEE6" w14:textId="77777777">
        <w:tc>
          <w:tcPr>
            <w:tcW w:w="680" w:type="dxa"/>
            <w:vMerge/>
          </w:tcPr>
          <w:p w14:paraId="46E8AD7B" w14:textId="77777777" w:rsidR="00EF6D24" w:rsidRDefault="00EF6D24"/>
        </w:tc>
        <w:tc>
          <w:tcPr>
            <w:tcW w:w="3707" w:type="dxa"/>
            <w:vMerge/>
          </w:tcPr>
          <w:p w14:paraId="675413BC" w14:textId="77777777" w:rsidR="00EF6D24" w:rsidRDefault="00EF6D24"/>
        </w:tc>
        <w:tc>
          <w:tcPr>
            <w:tcW w:w="1656" w:type="dxa"/>
            <w:vMerge/>
          </w:tcPr>
          <w:p w14:paraId="1F85FB26" w14:textId="77777777" w:rsidR="00EF6D24" w:rsidRDefault="00EF6D24"/>
        </w:tc>
        <w:tc>
          <w:tcPr>
            <w:tcW w:w="3592" w:type="dxa"/>
            <w:vMerge/>
          </w:tcPr>
          <w:p w14:paraId="7200B133" w14:textId="77777777" w:rsidR="00EF6D24" w:rsidRDefault="00EF6D24"/>
        </w:tc>
        <w:tc>
          <w:tcPr>
            <w:tcW w:w="1145" w:type="dxa"/>
            <w:vAlign w:val="center"/>
          </w:tcPr>
          <w:p w14:paraId="1F9AEDE9" w14:textId="77777777" w:rsidR="00EF6D24" w:rsidRDefault="00EF6D24">
            <w:pPr>
              <w:pStyle w:val="ConsPlusNormal"/>
              <w:jc w:val="center"/>
            </w:pPr>
            <w:r>
              <w:t>2020 год</w:t>
            </w:r>
          </w:p>
        </w:tc>
        <w:tc>
          <w:tcPr>
            <w:tcW w:w="1145" w:type="dxa"/>
            <w:vAlign w:val="center"/>
          </w:tcPr>
          <w:p w14:paraId="15A5CB34" w14:textId="77777777" w:rsidR="00EF6D24" w:rsidRDefault="00EF6D24">
            <w:pPr>
              <w:pStyle w:val="ConsPlusNormal"/>
              <w:jc w:val="center"/>
            </w:pPr>
            <w:r>
              <w:t>2021 год</w:t>
            </w:r>
          </w:p>
        </w:tc>
        <w:tc>
          <w:tcPr>
            <w:tcW w:w="1145" w:type="dxa"/>
            <w:vAlign w:val="center"/>
          </w:tcPr>
          <w:p w14:paraId="14714F47" w14:textId="77777777" w:rsidR="00EF6D24" w:rsidRDefault="00EF6D24">
            <w:pPr>
              <w:pStyle w:val="ConsPlusNormal"/>
              <w:jc w:val="center"/>
            </w:pPr>
            <w:r>
              <w:t>2022 год</w:t>
            </w:r>
          </w:p>
        </w:tc>
        <w:tc>
          <w:tcPr>
            <w:tcW w:w="1145" w:type="dxa"/>
            <w:vAlign w:val="center"/>
          </w:tcPr>
          <w:p w14:paraId="59FB11E9" w14:textId="77777777" w:rsidR="00EF6D24" w:rsidRDefault="00EF6D24">
            <w:pPr>
              <w:pStyle w:val="ConsPlusNormal"/>
              <w:jc w:val="center"/>
            </w:pPr>
            <w:r>
              <w:t>2023 год</w:t>
            </w:r>
          </w:p>
        </w:tc>
        <w:tc>
          <w:tcPr>
            <w:tcW w:w="1136" w:type="dxa"/>
            <w:vAlign w:val="center"/>
          </w:tcPr>
          <w:p w14:paraId="0FEAFD8D" w14:textId="77777777" w:rsidR="00EF6D24" w:rsidRDefault="00EF6D24">
            <w:pPr>
              <w:pStyle w:val="ConsPlusNormal"/>
              <w:jc w:val="center"/>
            </w:pPr>
            <w:r>
              <w:t>2024 год</w:t>
            </w:r>
          </w:p>
        </w:tc>
      </w:tr>
      <w:tr w:rsidR="00EF6D24" w14:paraId="44D77239" w14:textId="77777777">
        <w:tc>
          <w:tcPr>
            <w:tcW w:w="680" w:type="dxa"/>
            <w:vAlign w:val="center"/>
          </w:tcPr>
          <w:p w14:paraId="3B614BA1" w14:textId="77777777" w:rsidR="00EF6D24" w:rsidRDefault="00EF6D24">
            <w:pPr>
              <w:pStyle w:val="ConsPlusNormal"/>
              <w:jc w:val="center"/>
            </w:pPr>
            <w:r>
              <w:t>1</w:t>
            </w:r>
          </w:p>
        </w:tc>
        <w:tc>
          <w:tcPr>
            <w:tcW w:w="3707" w:type="dxa"/>
            <w:vAlign w:val="center"/>
          </w:tcPr>
          <w:p w14:paraId="1E9F43AB" w14:textId="77777777" w:rsidR="00EF6D24" w:rsidRDefault="00EF6D24">
            <w:pPr>
              <w:pStyle w:val="ConsPlusNormal"/>
              <w:jc w:val="center"/>
            </w:pPr>
            <w:r>
              <w:t>2</w:t>
            </w:r>
          </w:p>
        </w:tc>
        <w:tc>
          <w:tcPr>
            <w:tcW w:w="1656" w:type="dxa"/>
            <w:vAlign w:val="center"/>
          </w:tcPr>
          <w:p w14:paraId="5EF3CB57" w14:textId="77777777" w:rsidR="00EF6D24" w:rsidRDefault="00EF6D24">
            <w:pPr>
              <w:pStyle w:val="ConsPlusNormal"/>
              <w:jc w:val="center"/>
            </w:pPr>
            <w:r>
              <w:t>3</w:t>
            </w:r>
          </w:p>
        </w:tc>
        <w:tc>
          <w:tcPr>
            <w:tcW w:w="3592" w:type="dxa"/>
            <w:vAlign w:val="center"/>
          </w:tcPr>
          <w:p w14:paraId="49CCA8BD" w14:textId="77777777" w:rsidR="00EF6D24" w:rsidRDefault="00EF6D24">
            <w:pPr>
              <w:pStyle w:val="ConsPlusNormal"/>
              <w:jc w:val="center"/>
            </w:pPr>
            <w:r>
              <w:t>4</w:t>
            </w:r>
          </w:p>
        </w:tc>
        <w:tc>
          <w:tcPr>
            <w:tcW w:w="1145" w:type="dxa"/>
            <w:vAlign w:val="center"/>
          </w:tcPr>
          <w:p w14:paraId="4B723639" w14:textId="77777777" w:rsidR="00EF6D24" w:rsidRDefault="00EF6D24">
            <w:pPr>
              <w:pStyle w:val="ConsPlusNormal"/>
              <w:jc w:val="center"/>
            </w:pPr>
            <w:r>
              <w:t>5</w:t>
            </w:r>
          </w:p>
        </w:tc>
        <w:tc>
          <w:tcPr>
            <w:tcW w:w="1145" w:type="dxa"/>
            <w:vAlign w:val="center"/>
          </w:tcPr>
          <w:p w14:paraId="77970132" w14:textId="77777777" w:rsidR="00EF6D24" w:rsidRDefault="00EF6D24">
            <w:pPr>
              <w:pStyle w:val="ConsPlusNormal"/>
              <w:jc w:val="center"/>
            </w:pPr>
            <w:r>
              <w:t>6</w:t>
            </w:r>
          </w:p>
        </w:tc>
        <w:tc>
          <w:tcPr>
            <w:tcW w:w="1145" w:type="dxa"/>
            <w:vAlign w:val="center"/>
          </w:tcPr>
          <w:p w14:paraId="7715C8DB" w14:textId="77777777" w:rsidR="00EF6D24" w:rsidRDefault="00EF6D24">
            <w:pPr>
              <w:pStyle w:val="ConsPlusNormal"/>
              <w:jc w:val="center"/>
            </w:pPr>
            <w:r>
              <w:t>7</w:t>
            </w:r>
          </w:p>
        </w:tc>
        <w:tc>
          <w:tcPr>
            <w:tcW w:w="1145" w:type="dxa"/>
            <w:vAlign w:val="center"/>
          </w:tcPr>
          <w:p w14:paraId="19C776C4" w14:textId="77777777" w:rsidR="00EF6D24" w:rsidRDefault="00EF6D24">
            <w:pPr>
              <w:pStyle w:val="ConsPlusNormal"/>
              <w:jc w:val="center"/>
            </w:pPr>
            <w:r>
              <w:t>8</w:t>
            </w:r>
          </w:p>
        </w:tc>
        <w:tc>
          <w:tcPr>
            <w:tcW w:w="1136" w:type="dxa"/>
            <w:vAlign w:val="center"/>
          </w:tcPr>
          <w:p w14:paraId="142404C3" w14:textId="77777777" w:rsidR="00EF6D24" w:rsidRDefault="00EF6D24">
            <w:pPr>
              <w:pStyle w:val="ConsPlusNormal"/>
              <w:jc w:val="center"/>
            </w:pPr>
            <w:r>
              <w:t>9</w:t>
            </w:r>
          </w:p>
        </w:tc>
      </w:tr>
      <w:tr w:rsidR="00EF6D24" w14:paraId="4A36D557" w14:textId="77777777">
        <w:tc>
          <w:tcPr>
            <w:tcW w:w="15351" w:type="dxa"/>
            <w:gridSpan w:val="9"/>
          </w:tcPr>
          <w:p w14:paraId="1845D631" w14:textId="77777777" w:rsidR="00EF6D24" w:rsidRDefault="00EF6D24">
            <w:pPr>
              <w:pStyle w:val="ConsPlusNormal"/>
              <w:jc w:val="center"/>
              <w:outlineLvl w:val="2"/>
            </w:pPr>
            <w:r>
              <w:t>Государственная программа Республики Саха (Якутия) "Развитие предпринимательства и туризма в Республике Саха (Якутия) на 2020 - 2024 годы"</w:t>
            </w:r>
          </w:p>
        </w:tc>
      </w:tr>
      <w:tr w:rsidR="00EF6D24" w14:paraId="103ECBE3" w14:textId="77777777">
        <w:tc>
          <w:tcPr>
            <w:tcW w:w="680" w:type="dxa"/>
          </w:tcPr>
          <w:p w14:paraId="34A345A5" w14:textId="77777777" w:rsidR="00EF6D24" w:rsidRDefault="00EF6D24">
            <w:pPr>
              <w:pStyle w:val="ConsPlusNormal"/>
            </w:pPr>
          </w:p>
        </w:tc>
        <w:tc>
          <w:tcPr>
            <w:tcW w:w="3707" w:type="dxa"/>
          </w:tcPr>
          <w:p w14:paraId="76B39904" w14:textId="77777777" w:rsidR="00EF6D24" w:rsidRDefault="00EF6D24">
            <w:pPr>
              <w:pStyle w:val="ConsPlusNormal"/>
              <w:jc w:val="both"/>
            </w:pPr>
            <w:r>
              <w:t>Численность занятых в сфере малого и среднего предпринимательства, включая индивидуальных предпринимателей</w:t>
            </w:r>
          </w:p>
        </w:tc>
        <w:tc>
          <w:tcPr>
            <w:tcW w:w="1656" w:type="dxa"/>
            <w:vAlign w:val="center"/>
          </w:tcPr>
          <w:p w14:paraId="630212A1" w14:textId="77777777" w:rsidR="00EF6D24" w:rsidRDefault="00EF6D24">
            <w:pPr>
              <w:pStyle w:val="ConsPlusNormal"/>
              <w:jc w:val="center"/>
            </w:pPr>
            <w:r>
              <w:t>чел.</w:t>
            </w:r>
          </w:p>
        </w:tc>
        <w:tc>
          <w:tcPr>
            <w:tcW w:w="3592" w:type="dxa"/>
          </w:tcPr>
          <w:p w14:paraId="6191A525"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2B79638B" w14:textId="77777777" w:rsidR="00EF6D24" w:rsidRDefault="00EF6D24">
            <w:pPr>
              <w:pStyle w:val="ConsPlusNormal"/>
              <w:jc w:val="center"/>
            </w:pPr>
            <w:r>
              <w:t>95</w:t>
            </w:r>
          </w:p>
        </w:tc>
        <w:tc>
          <w:tcPr>
            <w:tcW w:w="1145" w:type="dxa"/>
            <w:vAlign w:val="center"/>
          </w:tcPr>
          <w:p w14:paraId="6AECA2EF" w14:textId="77777777" w:rsidR="00EF6D24" w:rsidRDefault="00EF6D24">
            <w:pPr>
              <w:pStyle w:val="ConsPlusNormal"/>
              <w:jc w:val="center"/>
            </w:pPr>
            <w:r>
              <w:t>99</w:t>
            </w:r>
          </w:p>
        </w:tc>
        <w:tc>
          <w:tcPr>
            <w:tcW w:w="1145" w:type="dxa"/>
            <w:vAlign w:val="center"/>
          </w:tcPr>
          <w:p w14:paraId="1333AA0E" w14:textId="77777777" w:rsidR="00EF6D24" w:rsidRDefault="00EF6D24">
            <w:pPr>
              <w:pStyle w:val="ConsPlusNormal"/>
              <w:jc w:val="center"/>
            </w:pPr>
            <w:r>
              <w:t>102</w:t>
            </w:r>
          </w:p>
        </w:tc>
        <w:tc>
          <w:tcPr>
            <w:tcW w:w="1145" w:type="dxa"/>
            <w:vAlign w:val="center"/>
          </w:tcPr>
          <w:p w14:paraId="400F9F0C" w14:textId="77777777" w:rsidR="00EF6D24" w:rsidRDefault="00EF6D24">
            <w:pPr>
              <w:pStyle w:val="ConsPlusNormal"/>
              <w:jc w:val="center"/>
            </w:pPr>
            <w:r>
              <w:t>105</w:t>
            </w:r>
          </w:p>
        </w:tc>
        <w:tc>
          <w:tcPr>
            <w:tcW w:w="1136" w:type="dxa"/>
            <w:vAlign w:val="center"/>
          </w:tcPr>
          <w:p w14:paraId="32555F89" w14:textId="77777777" w:rsidR="00EF6D24" w:rsidRDefault="00EF6D24">
            <w:pPr>
              <w:pStyle w:val="ConsPlusNormal"/>
              <w:jc w:val="center"/>
            </w:pPr>
            <w:r>
              <w:t>107</w:t>
            </w:r>
          </w:p>
        </w:tc>
      </w:tr>
      <w:tr w:rsidR="00EF6D24" w14:paraId="7B9CB770" w14:textId="77777777">
        <w:tc>
          <w:tcPr>
            <w:tcW w:w="15351" w:type="dxa"/>
            <w:gridSpan w:val="9"/>
          </w:tcPr>
          <w:p w14:paraId="54207105" w14:textId="77777777" w:rsidR="00EF6D24" w:rsidRDefault="00EF6D24">
            <w:pPr>
              <w:pStyle w:val="ConsPlusNormal"/>
              <w:jc w:val="center"/>
              <w:outlineLvl w:val="2"/>
            </w:pPr>
            <w:r>
              <w:t>Подпрограмма N 2 "Реализация государственной программы Республики Саха (Якутия) "Развитие малого и среднего предпринимательства в Республике Саха (Якутия)"</w:t>
            </w:r>
          </w:p>
        </w:tc>
      </w:tr>
      <w:tr w:rsidR="00EF6D24" w14:paraId="4B7CCAB7" w14:textId="77777777">
        <w:tc>
          <w:tcPr>
            <w:tcW w:w="680" w:type="dxa"/>
            <w:vMerge w:val="restart"/>
            <w:vAlign w:val="center"/>
          </w:tcPr>
          <w:p w14:paraId="46362FBC" w14:textId="77777777" w:rsidR="00EF6D24" w:rsidRDefault="00EF6D24">
            <w:pPr>
              <w:pStyle w:val="ConsPlusNormal"/>
              <w:jc w:val="center"/>
            </w:pPr>
            <w:r>
              <w:t>2.</w:t>
            </w:r>
          </w:p>
        </w:tc>
        <w:tc>
          <w:tcPr>
            <w:tcW w:w="3707" w:type="dxa"/>
          </w:tcPr>
          <w:p w14:paraId="27D21671" w14:textId="77777777" w:rsidR="00EF6D24" w:rsidRDefault="00EF6D24">
            <w:pPr>
              <w:pStyle w:val="ConsPlusNormal"/>
              <w:jc w:val="both"/>
            </w:pPr>
            <w:r>
              <w:t>Вклад малого и среднего предпринимательства в ВРП</w:t>
            </w:r>
          </w:p>
        </w:tc>
        <w:tc>
          <w:tcPr>
            <w:tcW w:w="1656" w:type="dxa"/>
            <w:vAlign w:val="center"/>
          </w:tcPr>
          <w:p w14:paraId="41B3AA0B" w14:textId="77777777" w:rsidR="00EF6D24" w:rsidRDefault="00EF6D24">
            <w:pPr>
              <w:pStyle w:val="ConsPlusNormal"/>
              <w:jc w:val="center"/>
            </w:pPr>
            <w:r>
              <w:t>%</w:t>
            </w:r>
          </w:p>
        </w:tc>
        <w:tc>
          <w:tcPr>
            <w:tcW w:w="3592" w:type="dxa"/>
          </w:tcPr>
          <w:p w14:paraId="248F3C4B"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2608C9FC" w14:textId="77777777" w:rsidR="00EF6D24" w:rsidRDefault="00EF6D24">
            <w:pPr>
              <w:pStyle w:val="ConsPlusNormal"/>
              <w:jc w:val="center"/>
            </w:pPr>
            <w:r>
              <w:t>16,5</w:t>
            </w:r>
          </w:p>
        </w:tc>
        <w:tc>
          <w:tcPr>
            <w:tcW w:w="1145" w:type="dxa"/>
            <w:vAlign w:val="center"/>
          </w:tcPr>
          <w:p w14:paraId="3A399FFD" w14:textId="77777777" w:rsidR="00EF6D24" w:rsidRDefault="00EF6D24">
            <w:pPr>
              <w:pStyle w:val="ConsPlusNormal"/>
              <w:jc w:val="center"/>
            </w:pPr>
            <w:r>
              <w:t>17,2</w:t>
            </w:r>
          </w:p>
        </w:tc>
        <w:tc>
          <w:tcPr>
            <w:tcW w:w="1145" w:type="dxa"/>
            <w:vAlign w:val="center"/>
          </w:tcPr>
          <w:p w14:paraId="4FBB85C6" w14:textId="77777777" w:rsidR="00EF6D24" w:rsidRDefault="00EF6D24">
            <w:pPr>
              <w:pStyle w:val="ConsPlusNormal"/>
              <w:jc w:val="center"/>
            </w:pPr>
            <w:r>
              <w:t>18,1</w:t>
            </w:r>
          </w:p>
        </w:tc>
        <w:tc>
          <w:tcPr>
            <w:tcW w:w="1145" w:type="dxa"/>
            <w:vAlign w:val="center"/>
          </w:tcPr>
          <w:p w14:paraId="6807E71A" w14:textId="77777777" w:rsidR="00EF6D24" w:rsidRDefault="00EF6D24">
            <w:pPr>
              <w:pStyle w:val="ConsPlusNormal"/>
              <w:jc w:val="center"/>
            </w:pPr>
            <w:r>
              <w:t>18,9</w:t>
            </w:r>
          </w:p>
        </w:tc>
        <w:tc>
          <w:tcPr>
            <w:tcW w:w="1136" w:type="dxa"/>
            <w:vAlign w:val="center"/>
          </w:tcPr>
          <w:p w14:paraId="1239B90C" w14:textId="77777777" w:rsidR="00EF6D24" w:rsidRDefault="00EF6D24">
            <w:pPr>
              <w:pStyle w:val="ConsPlusNormal"/>
              <w:jc w:val="center"/>
            </w:pPr>
            <w:r>
              <w:t>19,5</w:t>
            </w:r>
          </w:p>
        </w:tc>
      </w:tr>
      <w:tr w:rsidR="00EF6D24" w14:paraId="42121E67" w14:textId="77777777">
        <w:tc>
          <w:tcPr>
            <w:tcW w:w="680" w:type="dxa"/>
            <w:vMerge/>
          </w:tcPr>
          <w:p w14:paraId="0D79A1A7" w14:textId="77777777" w:rsidR="00EF6D24" w:rsidRDefault="00EF6D24"/>
        </w:tc>
        <w:tc>
          <w:tcPr>
            <w:tcW w:w="3707" w:type="dxa"/>
          </w:tcPr>
          <w:p w14:paraId="0E3B4EF9" w14:textId="77777777" w:rsidR="00EF6D24" w:rsidRDefault="00EF6D24">
            <w:pPr>
              <w:pStyle w:val="ConsPlusNormal"/>
              <w:jc w:val="both"/>
            </w:pPr>
            <w:r>
              <w:t>Прирост оборота продукции и услуг, производимых малыми предприятиями, в том числе микропредприятиями и индивидуальными предпринимателями</w:t>
            </w:r>
          </w:p>
        </w:tc>
        <w:tc>
          <w:tcPr>
            <w:tcW w:w="1656" w:type="dxa"/>
            <w:vAlign w:val="center"/>
          </w:tcPr>
          <w:p w14:paraId="14516EFE" w14:textId="77777777" w:rsidR="00EF6D24" w:rsidRDefault="00EF6D24">
            <w:pPr>
              <w:pStyle w:val="ConsPlusNormal"/>
              <w:jc w:val="center"/>
            </w:pPr>
            <w:r>
              <w:t>% к предыдущему году</w:t>
            </w:r>
          </w:p>
        </w:tc>
        <w:tc>
          <w:tcPr>
            <w:tcW w:w="3592" w:type="dxa"/>
          </w:tcPr>
          <w:p w14:paraId="131BB329"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28B4D7CE" w14:textId="77777777" w:rsidR="00EF6D24" w:rsidRDefault="00EF6D24">
            <w:pPr>
              <w:pStyle w:val="ConsPlusNormal"/>
              <w:jc w:val="center"/>
            </w:pPr>
            <w:r>
              <w:t>103,6</w:t>
            </w:r>
          </w:p>
        </w:tc>
        <w:tc>
          <w:tcPr>
            <w:tcW w:w="1145" w:type="dxa"/>
            <w:vAlign w:val="center"/>
          </w:tcPr>
          <w:p w14:paraId="3CC7BE3F" w14:textId="77777777" w:rsidR="00EF6D24" w:rsidRDefault="00EF6D24">
            <w:pPr>
              <w:pStyle w:val="ConsPlusNormal"/>
              <w:jc w:val="center"/>
            </w:pPr>
            <w:r>
              <w:t>100,3</w:t>
            </w:r>
          </w:p>
        </w:tc>
        <w:tc>
          <w:tcPr>
            <w:tcW w:w="1145" w:type="dxa"/>
            <w:vAlign w:val="center"/>
          </w:tcPr>
          <w:p w14:paraId="55DA4A81" w14:textId="77777777" w:rsidR="00EF6D24" w:rsidRDefault="00EF6D24">
            <w:pPr>
              <w:pStyle w:val="ConsPlusNormal"/>
              <w:jc w:val="center"/>
            </w:pPr>
            <w:r>
              <w:t>105,5</w:t>
            </w:r>
          </w:p>
        </w:tc>
        <w:tc>
          <w:tcPr>
            <w:tcW w:w="1145" w:type="dxa"/>
            <w:vAlign w:val="center"/>
          </w:tcPr>
          <w:p w14:paraId="32692BFA" w14:textId="77777777" w:rsidR="00EF6D24" w:rsidRDefault="00EF6D24">
            <w:pPr>
              <w:pStyle w:val="ConsPlusNormal"/>
              <w:jc w:val="center"/>
            </w:pPr>
            <w:r>
              <w:t>103</w:t>
            </w:r>
          </w:p>
        </w:tc>
        <w:tc>
          <w:tcPr>
            <w:tcW w:w="1136" w:type="dxa"/>
            <w:vAlign w:val="center"/>
          </w:tcPr>
          <w:p w14:paraId="07C8EBFE" w14:textId="77777777" w:rsidR="00EF6D24" w:rsidRDefault="00EF6D24">
            <w:pPr>
              <w:pStyle w:val="ConsPlusNormal"/>
              <w:jc w:val="center"/>
            </w:pPr>
            <w:r>
              <w:t>103</w:t>
            </w:r>
          </w:p>
        </w:tc>
      </w:tr>
      <w:tr w:rsidR="00EF6D24" w14:paraId="2D70811A" w14:textId="77777777">
        <w:tc>
          <w:tcPr>
            <w:tcW w:w="680" w:type="dxa"/>
            <w:vMerge/>
          </w:tcPr>
          <w:p w14:paraId="4C2538EC" w14:textId="77777777" w:rsidR="00EF6D24" w:rsidRDefault="00EF6D24"/>
        </w:tc>
        <w:tc>
          <w:tcPr>
            <w:tcW w:w="3707" w:type="dxa"/>
          </w:tcPr>
          <w:p w14:paraId="4B0597F7" w14:textId="77777777" w:rsidR="00EF6D24" w:rsidRDefault="00EF6D24">
            <w:pPr>
              <w:pStyle w:val="ConsPlusNormal"/>
              <w:jc w:val="both"/>
            </w:pPr>
            <w:r>
              <w:t>Прирост количества субъектов малого и среднего предпринимательства, осуществляющих деятельность на территории Республики Саха (Якутия)</w:t>
            </w:r>
          </w:p>
        </w:tc>
        <w:tc>
          <w:tcPr>
            <w:tcW w:w="1656" w:type="dxa"/>
            <w:vAlign w:val="center"/>
          </w:tcPr>
          <w:p w14:paraId="30A3BD97" w14:textId="77777777" w:rsidR="00EF6D24" w:rsidRDefault="00EF6D24">
            <w:pPr>
              <w:pStyle w:val="ConsPlusNormal"/>
              <w:jc w:val="center"/>
            </w:pPr>
            <w:r>
              <w:t>% к предыдущему году</w:t>
            </w:r>
          </w:p>
        </w:tc>
        <w:tc>
          <w:tcPr>
            <w:tcW w:w="3592" w:type="dxa"/>
          </w:tcPr>
          <w:p w14:paraId="14AD220D"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50FFF82E" w14:textId="77777777" w:rsidR="00EF6D24" w:rsidRDefault="00EF6D24">
            <w:pPr>
              <w:pStyle w:val="ConsPlusNormal"/>
              <w:jc w:val="center"/>
            </w:pPr>
            <w:r>
              <w:t>102</w:t>
            </w:r>
          </w:p>
        </w:tc>
        <w:tc>
          <w:tcPr>
            <w:tcW w:w="1145" w:type="dxa"/>
            <w:vAlign w:val="center"/>
          </w:tcPr>
          <w:p w14:paraId="06E0E40A" w14:textId="77777777" w:rsidR="00EF6D24" w:rsidRDefault="00EF6D24">
            <w:pPr>
              <w:pStyle w:val="ConsPlusNormal"/>
              <w:jc w:val="center"/>
            </w:pPr>
            <w:r>
              <w:t>100,4</w:t>
            </w:r>
          </w:p>
        </w:tc>
        <w:tc>
          <w:tcPr>
            <w:tcW w:w="1145" w:type="dxa"/>
            <w:vAlign w:val="center"/>
          </w:tcPr>
          <w:p w14:paraId="7C99199D" w14:textId="77777777" w:rsidR="00EF6D24" w:rsidRDefault="00EF6D24">
            <w:pPr>
              <w:pStyle w:val="ConsPlusNormal"/>
              <w:jc w:val="center"/>
            </w:pPr>
            <w:r>
              <w:t>104,1</w:t>
            </w:r>
          </w:p>
        </w:tc>
        <w:tc>
          <w:tcPr>
            <w:tcW w:w="1145" w:type="dxa"/>
            <w:vAlign w:val="center"/>
          </w:tcPr>
          <w:p w14:paraId="18788EE7" w14:textId="77777777" w:rsidR="00EF6D24" w:rsidRDefault="00EF6D24">
            <w:pPr>
              <w:pStyle w:val="ConsPlusNormal"/>
              <w:jc w:val="center"/>
            </w:pPr>
            <w:r>
              <w:t>102,3</w:t>
            </w:r>
          </w:p>
        </w:tc>
        <w:tc>
          <w:tcPr>
            <w:tcW w:w="1136" w:type="dxa"/>
            <w:vAlign w:val="center"/>
          </w:tcPr>
          <w:p w14:paraId="640EF8ED" w14:textId="77777777" w:rsidR="00EF6D24" w:rsidRDefault="00EF6D24">
            <w:pPr>
              <w:pStyle w:val="ConsPlusNormal"/>
              <w:jc w:val="center"/>
            </w:pPr>
            <w:r>
              <w:t>102,3</w:t>
            </w:r>
          </w:p>
        </w:tc>
      </w:tr>
      <w:tr w:rsidR="00EF6D24" w14:paraId="27194831" w14:textId="77777777">
        <w:tc>
          <w:tcPr>
            <w:tcW w:w="680" w:type="dxa"/>
            <w:vMerge/>
          </w:tcPr>
          <w:p w14:paraId="50159697" w14:textId="77777777" w:rsidR="00EF6D24" w:rsidRDefault="00EF6D24"/>
        </w:tc>
        <w:tc>
          <w:tcPr>
            <w:tcW w:w="3707" w:type="dxa"/>
          </w:tcPr>
          <w:p w14:paraId="673EF805" w14:textId="77777777" w:rsidR="00EF6D24" w:rsidRDefault="00EF6D24">
            <w:pPr>
              <w:pStyle w:val="ConsPlusNormal"/>
              <w:jc w:val="both"/>
            </w:pPr>
            <w:r>
              <w:t>Число субъектов малого и среднего предпринимательства</w:t>
            </w:r>
          </w:p>
        </w:tc>
        <w:tc>
          <w:tcPr>
            <w:tcW w:w="1656" w:type="dxa"/>
            <w:vAlign w:val="center"/>
          </w:tcPr>
          <w:p w14:paraId="75BDB77F" w14:textId="77777777" w:rsidR="00EF6D24" w:rsidRDefault="00EF6D24">
            <w:pPr>
              <w:pStyle w:val="ConsPlusNormal"/>
              <w:jc w:val="center"/>
            </w:pPr>
            <w:r>
              <w:t>ед.</w:t>
            </w:r>
          </w:p>
        </w:tc>
        <w:tc>
          <w:tcPr>
            <w:tcW w:w="3592" w:type="dxa"/>
          </w:tcPr>
          <w:p w14:paraId="0A35819F"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41BA5541" w14:textId="77777777" w:rsidR="00EF6D24" w:rsidRDefault="00EF6D24">
            <w:pPr>
              <w:pStyle w:val="ConsPlusNormal"/>
              <w:jc w:val="center"/>
            </w:pPr>
            <w:r>
              <w:t>49 660</w:t>
            </w:r>
          </w:p>
        </w:tc>
        <w:tc>
          <w:tcPr>
            <w:tcW w:w="1145" w:type="dxa"/>
            <w:vAlign w:val="center"/>
          </w:tcPr>
          <w:p w14:paraId="246563B3" w14:textId="77777777" w:rsidR="00EF6D24" w:rsidRDefault="00EF6D24">
            <w:pPr>
              <w:pStyle w:val="ConsPlusNormal"/>
              <w:jc w:val="center"/>
            </w:pPr>
            <w:r>
              <w:t>49 882</w:t>
            </w:r>
          </w:p>
        </w:tc>
        <w:tc>
          <w:tcPr>
            <w:tcW w:w="1145" w:type="dxa"/>
            <w:vAlign w:val="center"/>
          </w:tcPr>
          <w:p w14:paraId="60AE8FA2" w14:textId="77777777" w:rsidR="00EF6D24" w:rsidRDefault="00EF6D24">
            <w:pPr>
              <w:pStyle w:val="ConsPlusNormal"/>
              <w:jc w:val="center"/>
            </w:pPr>
            <w:r>
              <w:t>51 926</w:t>
            </w:r>
          </w:p>
        </w:tc>
        <w:tc>
          <w:tcPr>
            <w:tcW w:w="1145" w:type="dxa"/>
            <w:vAlign w:val="center"/>
          </w:tcPr>
          <w:p w14:paraId="23C9303E" w14:textId="77777777" w:rsidR="00EF6D24" w:rsidRDefault="00EF6D24">
            <w:pPr>
              <w:pStyle w:val="ConsPlusNormal"/>
              <w:jc w:val="center"/>
            </w:pPr>
            <w:r>
              <w:t>53 115</w:t>
            </w:r>
          </w:p>
        </w:tc>
        <w:tc>
          <w:tcPr>
            <w:tcW w:w="1136" w:type="dxa"/>
            <w:vAlign w:val="center"/>
          </w:tcPr>
          <w:p w14:paraId="784C6DB2" w14:textId="77777777" w:rsidR="00EF6D24" w:rsidRDefault="00EF6D24">
            <w:pPr>
              <w:pStyle w:val="ConsPlusNormal"/>
              <w:jc w:val="center"/>
            </w:pPr>
            <w:r>
              <w:t>54 330</w:t>
            </w:r>
          </w:p>
        </w:tc>
      </w:tr>
      <w:tr w:rsidR="00EF6D24" w14:paraId="6AB4494F" w14:textId="77777777">
        <w:tc>
          <w:tcPr>
            <w:tcW w:w="680" w:type="dxa"/>
            <w:vMerge/>
          </w:tcPr>
          <w:p w14:paraId="0FF34377" w14:textId="77777777" w:rsidR="00EF6D24" w:rsidRDefault="00EF6D24"/>
        </w:tc>
        <w:tc>
          <w:tcPr>
            <w:tcW w:w="3707" w:type="dxa"/>
          </w:tcPr>
          <w:p w14:paraId="026FE089" w14:textId="77777777" w:rsidR="00EF6D24" w:rsidRDefault="00EF6D24">
            <w:pPr>
              <w:pStyle w:val="ConsPlusNormal"/>
              <w:jc w:val="both"/>
            </w:pPr>
            <w:r>
              <w:t>Оборот субъектов малого и среднего предпринимательства (с учетом микропредприятий, без индивидуальных предпринимателей)</w:t>
            </w:r>
          </w:p>
        </w:tc>
        <w:tc>
          <w:tcPr>
            <w:tcW w:w="1656" w:type="dxa"/>
            <w:vAlign w:val="center"/>
          </w:tcPr>
          <w:p w14:paraId="19059302" w14:textId="77777777" w:rsidR="00EF6D24" w:rsidRDefault="00EF6D24">
            <w:pPr>
              <w:pStyle w:val="ConsPlusNormal"/>
              <w:jc w:val="center"/>
            </w:pPr>
            <w:r>
              <w:t>млрд. руб.</w:t>
            </w:r>
          </w:p>
        </w:tc>
        <w:tc>
          <w:tcPr>
            <w:tcW w:w="3592" w:type="dxa"/>
          </w:tcPr>
          <w:p w14:paraId="05E55FCA"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4B988B5E" w14:textId="77777777" w:rsidR="00EF6D24" w:rsidRDefault="00EF6D24">
            <w:pPr>
              <w:pStyle w:val="ConsPlusNormal"/>
              <w:jc w:val="center"/>
            </w:pPr>
            <w:r>
              <w:t>280,91</w:t>
            </w:r>
          </w:p>
        </w:tc>
        <w:tc>
          <w:tcPr>
            <w:tcW w:w="1145" w:type="dxa"/>
            <w:vAlign w:val="center"/>
          </w:tcPr>
          <w:p w14:paraId="36277DD3" w14:textId="77777777" w:rsidR="00EF6D24" w:rsidRDefault="00EF6D24">
            <w:pPr>
              <w:pStyle w:val="ConsPlusNormal"/>
              <w:jc w:val="center"/>
            </w:pPr>
            <w:r>
              <w:t>324,33</w:t>
            </w:r>
          </w:p>
        </w:tc>
        <w:tc>
          <w:tcPr>
            <w:tcW w:w="1145" w:type="dxa"/>
            <w:vAlign w:val="center"/>
          </w:tcPr>
          <w:p w14:paraId="2412D7FA" w14:textId="77777777" w:rsidR="00EF6D24" w:rsidRDefault="00EF6D24">
            <w:pPr>
              <w:pStyle w:val="ConsPlusNormal"/>
              <w:jc w:val="center"/>
            </w:pPr>
            <w:r>
              <w:t>374,70</w:t>
            </w:r>
          </w:p>
        </w:tc>
        <w:tc>
          <w:tcPr>
            <w:tcW w:w="1145" w:type="dxa"/>
            <w:vAlign w:val="center"/>
          </w:tcPr>
          <w:p w14:paraId="01F460E0" w14:textId="77777777" w:rsidR="00EF6D24" w:rsidRDefault="00EF6D24">
            <w:pPr>
              <w:pStyle w:val="ConsPlusNormal"/>
              <w:jc w:val="center"/>
            </w:pPr>
            <w:r>
              <w:t>442,15</w:t>
            </w:r>
          </w:p>
        </w:tc>
        <w:tc>
          <w:tcPr>
            <w:tcW w:w="1136" w:type="dxa"/>
            <w:vAlign w:val="center"/>
          </w:tcPr>
          <w:p w14:paraId="173516B1" w14:textId="77777777" w:rsidR="00EF6D24" w:rsidRDefault="00EF6D24">
            <w:pPr>
              <w:pStyle w:val="ConsPlusNormal"/>
              <w:jc w:val="center"/>
            </w:pPr>
            <w:r>
              <w:t>517,31</w:t>
            </w:r>
          </w:p>
        </w:tc>
      </w:tr>
      <w:tr w:rsidR="00EF6D24" w14:paraId="61426200" w14:textId="77777777">
        <w:tc>
          <w:tcPr>
            <w:tcW w:w="680" w:type="dxa"/>
            <w:vMerge/>
          </w:tcPr>
          <w:p w14:paraId="216D57B5" w14:textId="77777777" w:rsidR="00EF6D24" w:rsidRDefault="00EF6D24"/>
        </w:tc>
        <w:tc>
          <w:tcPr>
            <w:tcW w:w="3707" w:type="dxa"/>
          </w:tcPr>
          <w:p w14:paraId="7ACA85D4" w14:textId="77777777" w:rsidR="00EF6D24" w:rsidRDefault="00EF6D24">
            <w:pPr>
              <w:pStyle w:val="ConsPlusNormal"/>
              <w:jc w:val="both"/>
            </w:pPr>
            <w:r>
              <w:t>Доля обрабатывающей промышленности в обороте сектора малого и среднего предпринимательства</w:t>
            </w:r>
          </w:p>
        </w:tc>
        <w:tc>
          <w:tcPr>
            <w:tcW w:w="1656" w:type="dxa"/>
            <w:vAlign w:val="center"/>
          </w:tcPr>
          <w:p w14:paraId="467D165E" w14:textId="77777777" w:rsidR="00EF6D24" w:rsidRDefault="00EF6D24">
            <w:pPr>
              <w:pStyle w:val="ConsPlusNormal"/>
              <w:jc w:val="center"/>
            </w:pPr>
            <w:r>
              <w:t>%</w:t>
            </w:r>
          </w:p>
        </w:tc>
        <w:tc>
          <w:tcPr>
            <w:tcW w:w="3592" w:type="dxa"/>
          </w:tcPr>
          <w:p w14:paraId="47CFF3D5"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0FCA0A7F" w14:textId="77777777" w:rsidR="00EF6D24" w:rsidRDefault="00EF6D24">
            <w:pPr>
              <w:pStyle w:val="ConsPlusNormal"/>
              <w:jc w:val="center"/>
            </w:pPr>
            <w:r>
              <w:t>6,4</w:t>
            </w:r>
          </w:p>
        </w:tc>
        <w:tc>
          <w:tcPr>
            <w:tcW w:w="1145" w:type="dxa"/>
            <w:vAlign w:val="center"/>
          </w:tcPr>
          <w:p w14:paraId="550174FD" w14:textId="77777777" w:rsidR="00EF6D24" w:rsidRDefault="00EF6D24">
            <w:pPr>
              <w:pStyle w:val="ConsPlusNormal"/>
              <w:jc w:val="center"/>
            </w:pPr>
            <w:r>
              <w:t>6,6</w:t>
            </w:r>
          </w:p>
        </w:tc>
        <w:tc>
          <w:tcPr>
            <w:tcW w:w="1145" w:type="dxa"/>
            <w:vAlign w:val="center"/>
          </w:tcPr>
          <w:p w14:paraId="33F1F95C" w14:textId="77777777" w:rsidR="00EF6D24" w:rsidRDefault="00EF6D24">
            <w:pPr>
              <w:pStyle w:val="ConsPlusNormal"/>
              <w:jc w:val="center"/>
            </w:pPr>
            <w:r>
              <w:t>6,8</w:t>
            </w:r>
          </w:p>
        </w:tc>
        <w:tc>
          <w:tcPr>
            <w:tcW w:w="1145" w:type="dxa"/>
            <w:vAlign w:val="center"/>
          </w:tcPr>
          <w:p w14:paraId="64F80407" w14:textId="77777777" w:rsidR="00EF6D24" w:rsidRDefault="00EF6D24">
            <w:pPr>
              <w:pStyle w:val="ConsPlusNormal"/>
              <w:jc w:val="center"/>
            </w:pPr>
            <w:r>
              <w:t>6,8</w:t>
            </w:r>
          </w:p>
        </w:tc>
        <w:tc>
          <w:tcPr>
            <w:tcW w:w="1136" w:type="dxa"/>
            <w:vAlign w:val="center"/>
          </w:tcPr>
          <w:p w14:paraId="19BF76EF" w14:textId="77777777" w:rsidR="00EF6D24" w:rsidRDefault="00EF6D24">
            <w:pPr>
              <w:pStyle w:val="ConsPlusNormal"/>
              <w:jc w:val="center"/>
            </w:pPr>
            <w:r>
              <w:t>6,9</w:t>
            </w:r>
          </w:p>
        </w:tc>
      </w:tr>
      <w:tr w:rsidR="00EF6D24" w14:paraId="10174F66" w14:textId="77777777">
        <w:tc>
          <w:tcPr>
            <w:tcW w:w="680" w:type="dxa"/>
            <w:vMerge/>
          </w:tcPr>
          <w:p w14:paraId="4AB67629" w14:textId="77777777" w:rsidR="00EF6D24" w:rsidRDefault="00EF6D24"/>
        </w:tc>
        <w:tc>
          <w:tcPr>
            <w:tcW w:w="3707" w:type="dxa"/>
          </w:tcPr>
          <w:p w14:paraId="54DFECC4" w14:textId="77777777" w:rsidR="00EF6D24" w:rsidRDefault="00EF6D24">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656" w:type="dxa"/>
            <w:vAlign w:val="center"/>
          </w:tcPr>
          <w:p w14:paraId="2D8B0E4B" w14:textId="77777777" w:rsidR="00EF6D24" w:rsidRDefault="00EF6D24">
            <w:pPr>
              <w:pStyle w:val="ConsPlusNormal"/>
              <w:jc w:val="center"/>
            </w:pPr>
            <w:r>
              <w:t>ед.</w:t>
            </w:r>
          </w:p>
        </w:tc>
        <w:tc>
          <w:tcPr>
            <w:tcW w:w="3592" w:type="dxa"/>
          </w:tcPr>
          <w:p w14:paraId="4AB02D16"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63BE76AA" w14:textId="77777777" w:rsidR="00EF6D24" w:rsidRDefault="00EF6D24">
            <w:pPr>
              <w:pStyle w:val="ConsPlusNormal"/>
              <w:jc w:val="center"/>
            </w:pPr>
            <w:r>
              <w:t>44</w:t>
            </w:r>
          </w:p>
        </w:tc>
        <w:tc>
          <w:tcPr>
            <w:tcW w:w="1145" w:type="dxa"/>
            <w:vAlign w:val="center"/>
          </w:tcPr>
          <w:p w14:paraId="1CDB3126" w14:textId="77777777" w:rsidR="00EF6D24" w:rsidRDefault="00EF6D24">
            <w:pPr>
              <w:pStyle w:val="ConsPlusNormal"/>
              <w:jc w:val="center"/>
            </w:pPr>
            <w:r>
              <w:t>45</w:t>
            </w:r>
          </w:p>
        </w:tc>
        <w:tc>
          <w:tcPr>
            <w:tcW w:w="1145" w:type="dxa"/>
            <w:vAlign w:val="center"/>
          </w:tcPr>
          <w:p w14:paraId="1FF94D08" w14:textId="77777777" w:rsidR="00EF6D24" w:rsidRDefault="00EF6D24">
            <w:pPr>
              <w:pStyle w:val="ConsPlusNormal"/>
              <w:jc w:val="center"/>
            </w:pPr>
            <w:r>
              <w:t>46</w:t>
            </w:r>
          </w:p>
        </w:tc>
        <w:tc>
          <w:tcPr>
            <w:tcW w:w="1145" w:type="dxa"/>
            <w:vAlign w:val="center"/>
          </w:tcPr>
          <w:p w14:paraId="3A0CF7A9" w14:textId="77777777" w:rsidR="00EF6D24" w:rsidRDefault="00EF6D24">
            <w:pPr>
              <w:pStyle w:val="ConsPlusNormal"/>
              <w:jc w:val="center"/>
            </w:pPr>
            <w:r>
              <w:t>47</w:t>
            </w:r>
          </w:p>
        </w:tc>
        <w:tc>
          <w:tcPr>
            <w:tcW w:w="1136" w:type="dxa"/>
            <w:vAlign w:val="center"/>
          </w:tcPr>
          <w:p w14:paraId="1E85DA60" w14:textId="77777777" w:rsidR="00EF6D24" w:rsidRDefault="00EF6D24">
            <w:pPr>
              <w:pStyle w:val="ConsPlusNormal"/>
              <w:jc w:val="center"/>
            </w:pPr>
            <w:r>
              <w:t>48</w:t>
            </w:r>
          </w:p>
        </w:tc>
      </w:tr>
      <w:tr w:rsidR="00EF6D24" w14:paraId="6387AF42" w14:textId="77777777">
        <w:tc>
          <w:tcPr>
            <w:tcW w:w="15351" w:type="dxa"/>
            <w:gridSpan w:val="9"/>
          </w:tcPr>
          <w:p w14:paraId="694DAA35" w14:textId="77777777" w:rsidR="00EF6D24" w:rsidRDefault="00EF6D24">
            <w:pPr>
              <w:pStyle w:val="ConsPlusNormal"/>
              <w:jc w:val="center"/>
            </w:pPr>
            <w:r>
              <w:t>Основное мероприятие N 2.1. "Реализация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r>
      <w:tr w:rsidR="00EF6D24" w14:paraId="22B7BBD3" w14:textId="77777777">
        <w:tc>
          <w:tcPr>
            <w:tcW w:w="680" w:type="dxa"/>
            <w:vMerge w:val="restart"/>
            <w:vAlign w:val="center"/>
          </w:tcPr>
          <w:p w14:paraId="675B686A" w14:textId="77777777" w:rsidR="00EF6D24" w:rsidRDefault="00EF6D24">
            <w:pPr>
              <w:pStyle w:val="ConsPlusNormal"/>
              <w:jc w:val="center"/>
            </w:pPr>
            <w:r>
              <w:t>2.1.</w:t>
            </w:r>
          </w:p>
        </w:tc>
        <w:tc>
          <w:tcPr>
            <w:tcW w:w="3707" w:type="dxa"/>
          </w:tcPr>
          <w:p w14:paraId="38C1AADC" w14:textId="77777777" w:rsidR="00EF6D24" w:rsidRDefault="00EF6D24">
            <w:pPr>
              <w:pStyle w:val="ConsPlusNormal"/>
              <w:jc w:val="both"/>
            </w:pPr>
            <w:r>
              <w:t>Индекс удовлетворенности получателей микрофинансовой и гарантийной поддержки</w:t>
            </w:r>
          </w:p>
        </w:tc>
        <w:tc>
          <w:tcPr>
            <w:tcW w:w="1656" w:type="dxa"/>
            <w:vAlign w:val="center"/>
          </w:tcPr>
          <w:p w14:paraId="78C49987" w14:textId="77777777" w:rsidR="00EF6D24" w:rsidRDefault="00EF6D24">
            <w:pPr>
              <w:pStyle w:val="ConsPlusNormal"/>
              <w:jc w:val="center"/>
            </w:pPr>
            <w:r>
              <w:t>%</w:t>
            </w:r>
          </w:p>
        </w:tc>
        <w:tc>
          <w:tcPr>
            <w:tcW w:w="3592" w:type="dxa"/>
          </w:tcPr>
          <w:p w14:paraId="2942C78E"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01EE61A4" w14:textId="77777777" w:rsidR="00EF6D24" w:rsidRDefault="00EF6D24">
            <w:pPr>
              <w:pStyle w:val="ConsPlusNormal"/>
              <w:jc w:val="center"/>
            </w:pPr>
            <w:r>
              <w:t>75</w:t>
            </w:r>
          </w:p>
        </w:tc>
        <w:tc>
          <w:tcPr>
            <w:tcW w:w="1145" w:type="dxa"/>
            <w:vAlign w:val="center"/>
          </w:tcPr>
          <w:p w14:paraId="312475E5" w14:textId="77777777" w:rsidR="00EF6D24" w:rsidRDefault="00EF6D24">
            <w:pPr>
              <w:pStyle w:val="ConsPlusNormal"/>
              <w:jc w:val="center"/>
            </w:pPr>
            <w:r>
              <w:t>80</w:t>
            </w:r>
          </w:p>
        </w:tc>
        <w:tc>
          <w:tcPr>
            <w:tcW w:w="1145" w:type="dxa"/>
            <w:vAlign w:val="center"/>
          </w:tcPr>
          <w:p w14:paraId="5ECB9733" w14:textId="77777777" w:rsidR="00EF6D24" w:rsidRDefault="00EF6D24">
            <w:pPr>
              <w:pStyle w:val="ConsPlusNormal"/>
              <w:jc w:val="center"/>
            </w:pPr>
            <w:r>
              <w:t>85</w:t>
            </w:r>
          </w:p>
        </w:tc>
        <w:tc>
          <w:tcPr>
            <w:tcW w:w="1145" w:type="dxa"/>
            <w:vAlign w:val="center"/>
          </w:tcPr>
          <w:p w14:paraId="43747B89" w14:textId="77777777" w:rsidR="00EF6D24" w:rsidRDefault="00EF6D24">
            <w:pPr>
              <w:pStyle w:val="ConsPlusNormal"/>
              <w:jc w:val="center"/>
            </w:pPr>
            <w:r>
              <w:t>90</w:t>
            </w:r>
          </w:p>
        </w:tc>
        <w:tc>
          <w:tcPr>
            <w:tcW w:w="1136" w:type="dxa"/>
            <w:vAlign w:val="center"/>
          </w:tcPr>
          <w:p w14:paraId="66B401D8" w14:textId="77777777" w:rsidR="00EF6D24" w:rsidRDefault="00EF6D24">
            <w:pPr>
              <w:pStyle w:val="ConsPlusNormal"/>
              <w:jc w:val="center"/>
            </w:pPr>
            <w:r>
              <w:t>90</w:t>
            </w:r>
          </w:p>
        </w:tc>
      </w:tr>
      <w:tr w:rsidR="00EF6D24" w14:paraId="77CEA778" w14:textId="77777777">
        <w:tc>
          <w:tcPr>
            <w:tcW w:w="680" w:type="dxa"/>
            <w:vMerge/>
          </w:tcPr>
          <w:p w14:paraId="7DAD46E5" w14:textId="77777777" w:rsidR="00EF6D24" w:rsidRDefault="00EF6D24"/>
        </w:tc>
        <w:tc>
          <w:tcPr>
            <w:tcW w:w="3707" w:type="dxa"/>
          </w:tcPr>
          <w:p w14:paraId="7B85B6B3" w14:textId="77777777" w:rsidR="00EF6D24" w:rsidRDefault="00EF6D24">
            <w:pPr>
              <w:pStyle w:val="ConsPlusNormal"/>
              <w:jc w:val="both"/>
            </w:pPr>
            <w:r>
              <w:t>Количество выдаваемых микрозаймов микрофинансовой организацией субъектам малого и среднего предпринимательства, нарастающим итогом</w:t>
            </w:r>
          </w:p>
        </w:tc>
        <w:tc>
          <w:tcPr>
            <w:tcW w:w="1656" w:type="dxa"/>
            <w:vAlign w:val="center"/>
          </w:tcPr>
          <w:p w14:paraId="53BEE670" w14:textId="77777777" w:rsidR="00EF6D24" w:rsidRDefault="00EF6D24">
            <w:pPr>
              <w:pStyle w:val="ConsPlusNormal"/>
              <w:jc w:val="center"/>
            </w:pPr>
            <w:r>
              <w:t>ед.</w:t>
            </w:r>
          </w:p>
        </w:tc>
        <w:tc>
          <w:tcPr>
            <w:tcW w:w="3592" w:type="dxa"/>
          </w:tcPr>
          <w:p w14:paraId="5D9B48CD"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2944D2D1" w14:textId="77777777" w:rsidR="00EF6D24" w:rsidRDefault="00EF6D24">
            <w:pPr>
              <w:pStyle w:val="ConsPlusNormal"/>
              <w:jc w:val="center"/>
            </w:pPr>
            <w:r>
              <w:t>584</w:t>
            </w:r>
          </w:p>
        </w:tc>
        <w:tc>
          <w:tcPr>
            <w:tcW w:w="1145" w:type="dxa"/>
            <w:vAlign w:val="center"/>
          </w:tcPr>
          <w:p w14:paraId="50585672" w14:textId="77777777" w:rsidR="00EF6D24" w:rsidRDefault="00EF6D24">
            <w:pPr>
              <w:pStyle w:val="ConsPlusNormal"/>
              <w:jc w:val="center"/>
            </w:pPr>
            <w:r>
              <w:t>596</w:t>
            </w:r>
          </w:p>
        </w:tc>
        <w:tc>
          <w:tcPr>
            <w:tcW w:w="1145" w:type="dxa"/>
            <w:vAlign w:val="center"/>
          </w:tcPr>
          <w:p w14:paraId="67F927EE" w14:textId="77777777" w:rsidR="00EF6D24" w:rsidRDefault="00EF6D24">
            <w:pPr>
              <w:pStyle w:val="ConsPlusNormal"/>
              <w:jc w:val="center"/>
            </w:pPr>
            <w:r>
              <w:t>641</w:t>
            </w:r>
          </w:p>
        </w:tc>
        <w:tc>
          <w:tcPr>
            <w:tcW w:w="1145" w:type="dxa"/>
            <w:vAlign w:val="center"/>
          </w:tcPr>
          <w:p w14:paraId="5C7DD177" w14:textId="77777777" w:rsidR="00EF6D24" w:rsidRDefault="00EF6D24">
            <w:pPr>
              <w:pStyle w:val="ConsPlusNormal"/>
              <w:jc w:val="center"/>
            </w:pPr>
            <w:r>
              <w:t>675</w:t>
            </w:r>
          </w:p>
        </w:tc>
        <w:tc>
          <w:tcPr>
            <w:tcW w:w="1136" w:type="dxa"/>
            <w:vAlign w:val="center"/>
          </w:tcPr>
          <w:p w14:paraId="61D9B3AC" w14:textId="77777777" w:rsidR="00EF6D24" w:rsidRDefault="00EF6D24">
            <w:pPr>
              <w:pStyle w:val="ConsPlusNormal"/>
              <w:jc w:val="center"/>
            </w:pPr>
            <w:r>
              <w:t>681</w:t>
            </w:r>
          </w:p>
        </w:tc>
      </w:tr>
      <w:tr w:rsidR="00EF6D24" w14:paraId="4B1807D3" w14:textId="77777777">
        <w:tc>
          <w:tcPr>
            <w:tcW w:w="15351" w:type="dxa"/>
            <w:gridSpan w:val="9"/>
            <w:vAlign w:val="center"/>
          </w:tcPr>
          <w:p w14:paraId="4DFBAC91" w14:textId="77777777" w:rsidR="00EF6D24" w:rsidRDefault="00EF6D24">
            <w:pPr>
              <w:pStyle w:val="ConsPlusNormal"/>
              <w:jc w:val="center"/>
            </w:pPr>
            <w:r>
              <w:t>Основное мероприятие N 2.2. "Реализация регионального проекта "Акселерация субъектов малого и среднего предпринимательства"</w:t>
            </w:r>
          </w:p>
        </w:tc>
      </w:tr>
      <w:tr w:rsidR="00EF6D24" w14:paraId="20022F96" w14:textId="77777777">
        <w:tc>
          <w:tcPr>
            <w:tcW w:w="680" w:type="dxa"/>
            <w:vMerge w:val="restart"/>
            <w:vAlign w:val="center"/>
          </w:tcPr>
          <w:p w14:paraId="73F0F8A0" w14:textId="77777777" w:rsidR="00EF6D24" w:rsidRDefault="00EF6D24">
            <w:pPr>
              <w:pStyle w:val="ConsPlusNormal"/>
              <w:jc w:val="center"/>
            </w:pPr>
            <w:r>
              <w:t>2.2.</w:t>
            </w:r>
          </w:p>
        </w:tc>
        <w:tc>
          <w:tcPr>
            <w:tcW w:w="3707" w:type="dxa"/>
          </w:tcPr>
          <w:p w14:paraId="7E7EFD32" w14:textId="77777777" w:rsidR="00EF6D24" w:rsidRDefault="00EF6D24">
            <w:pPr>
              <w:pStyle w:val="ConsPlusNormal"/>
              <w:jc w:val="both"/>
            </w:pPr>
            <w:r>
              <w:t>Доля субъектов малого и среднего предпринимательства, охваченных услугами центров "Мой бизнес"</w:t>
            </w:r>
          </w:p>
        </w:tc>
        <w:tc>
          <w:tcPr>
            <w:tcW w:w="1656" w:type="dxa"/>
            <w:vAlign w:val="center"/>
          </w:tcPr>
          <w:p w14:paraId="68C456BB" w14:textId="77777777" w:rsidR="00EF6D24" w:rsidRDefault="00EF6D24">
            <w:pPr>
              <w:pStyle w:val="ConsPlusNormal"/>
              <w:jc w:val="center"/>
            </w:pPr>
            <w:r>
              <w:t>%</w:t>
            </w:r>
          </w:p>
        </w:tc>
        <w:tc>
          <w:tcPr>
            <w:tcW w:w="3592" w:type="dxa"/>
          </w:tcPr>
          <w:p w14:paraId="4F402F9B"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6C6F27D2" w14:textId="77777777" w:rsidR="00EF6D24" w:rsidRDefault="00EF6D24">
            <w:pPr>
              <w:pStyle w:val="ConsPlusNormal"/>
              <w:jc w:val="center"/>
            </w:pPr>
            <w:r>
              <w:t>4</w:t>
            </w:r>
          </w:p>
        </w:tc>
        <w:tc>
          <w:tcPr>
            <w:tcW w:w="1145" w:type="dxa"/>
            <w:vAlign w:val="center"/>
          </w:tcPr>
          <w:p w14:paraId="7F578D4F" w14:textId="77777777" w:rsidR="00EF6D24" w:rsidRDefault="00EF6D24">
            <w:pPr>
              <w:pStyle w:val="ConsPlusNormal"/>
              <w:jc w:val="center"/>
            </w:pPr>
            <w:r>
              <w:t>5</w:t>
            </w:r>
          </w:p>
        </w:tc>
        <w:tc>
          <w:tcPr>
            <w:tcW w:w="1145" w:type="dxa"/>
            <w:vAlign w:val="center"/>
          </w:tcPr>
          <w:p w14:paraId="5CD510CD" w14:textId="77777777" w:rsidR="00EF6D24" w:rsidRDefault="00EF6D24">
            <w:pPr>
              <w:pStyle w:val="ConsPlusNormal"/>
              <w:jc w:val="center"/>
            </w:pPr>
            <w:r>
              <w:t>7</w:t>
            </w:r>
          </w:p>
        </w:tc>
        <w:tc>
          <w:tcPr>
            <w:tcW w:w="1145" w:type="dxa"/>
            <w:vAlign w:val="center"/>
          </w:tcPr>
          <w:p w14:paraId="74F2611C" w14:textId="77777777" w:rsidR="00EF6D24" w:rsidRDefault="00EF6D24">
            <w:pPr>
              <w:pStyle w:val="ConsPlusNormal"/>
              <w:jc w:val="center"/>
            </w:pPr>
            <w:r>
              <w:t>9</w:t>
            </w:r>
          </w:p>
        </w:tc>
        <w:tc>
          <w:tcPr>
            <w:tcW w:w="1136" w:type="dxa"/>
            <w:vAlign w:val="center"/>
          </w:tcPr>
          <w:p w14:paraId="11846ACF" w14:textId="77777777" w:rsidR="00EF6D24" w:rsidRDefault="00EF6D24">
            <w:pPr>
              <w:pStyle w:val="ConsPlusNormal"/>
              <w:jc w:val="center"/>
            </w:pPr>
            <w:r>
              <w:t>10</w:t>
            </w:r>
          </w:p>
        </w:tc>
      </w:tr>
      <w:tr w:rsidR="00EF6D24" w14:paraId="73481DE2" w14:textId="77777777">
        <w:tc>
          <w:tcPr>
            <w:tcW w:w="680" w:type="dxa"/>
            <w:vMerge/>
          </w:tcPr>
          <w:p w14:paraId="0EE863AA" w14:textId="77777777" w:rsidR="00EF6D24" w:rsidRDefault="00EF6D24"/>
        </w:tc>
        <w:tc>
          <w:tcPr>
            <w:tcW w:w="3707" w:type="dxa"/>
          </w:tcPr>
          <w:p w14:paraId="04441FE4" w14:textId="77777777" w:rsidR="00EF6D24" w:rsidRDefault="00EF6D24">
            <w:pPr>
              <w:pStyle w:val="ConsPlusNormal"/>
              <w:jc w:val="both"/>
            </w:pPr>
            <w:r>
              <w:t>Количество субъектов малого и среднего предпринимательства в монопрофильных муниципальных образованиях, получивших поддержку</w:t>
            </w:r>
          </w:p>
        </w:tc>
        <w:tc>
          <w:tcPr>
            <w:tcW w:w="1656" w:type="dxa"/>
            <w:vAlign w:val="center"/>
          </w:tcPr>
          <w:p w14:paraId="44882AF8" w14:textId="77777777" w:rsidR="00EF6D24" w:rsidRDefault="00EF6D24">
            <w:pPr>
              <w:pStyle w:val="ConsPlusNormal"/>
              <w:jc w:val="center"/>
            </w:pPr>
            <w:r>
              <w:t>ед.</w:t>
            </w:r>
          </w:p>
        </w:tc>
        <w:tc>
          <w:tcPr>
            <w:tcW w:w="3592" w:type="dxa"/>
          </w:tcPr>
          <w:p w14:paraId="36E54E53"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15FAA504" w14:textId="77777777" w:rsidR="00EF6D24" w:rsidRDefault="00EF6D24">
            <w:pPr>
              <w:pStyle w:val="ConsPlusNormal"/>
              <w:jc w:val="center"/>
            </w:pPr>
            <w:r>
              <w:t>3</w:t>
            </w:r>
          </w:p>
        </w:tc>
        <w:tc>
          <w:tcPr>
            <w:tcW w:w="1145" w:type="dxa"/>
            <w:vAlign w:val="center"/>
          </w:tcPr>
          <w:p w14:paraId="4B993C48" w14:textId="77777777" w:rsidR="00EF6D24" w:rsidRDefault="00EF6D24">
            <w:pPr>
              <w:pStyle w:val="ConsPlusNormal"/>
              <w:jc w:val="center"/>
            </w:pPr>
            <w:r>
              <w:t>12</w:t>
            </w:r>
          </w:p>
        </w:tc>
        <w:tc>
          <w:tcPr>
            <w:tcW w:w="1145" w:type="dxa"/>
            <w:vAlign w:val="center"/>
          </w:tcPr>
          <w:p w14:paraId="50AA67FA" w14:textId="77777777" w:rsidR="00EF6D24" w:rsidRDefault="00EF6D24">
            <w:pPr>
              <w:pStyle w:val="ConsPlusNormal"/>
              <w:jc w:val="center"/>
            </w:pPr>
            <w:r>
              <w:t>16</w:t>
            </w:r>
          </w:p>
        </w:tc>
        <w:tc>
          <w:tcPr>
            <w:tcW w:w="1145" w:type="dxa"/>
            <w:vAlign w:val="center"/>
          </w:tcPr>
          <w:p w14:paraId="3463C926" w14:textId="77777777" w:rsidR="00EF6D24" w:rsidRDefault="00EF6D24">
            <w:pPr>
              <w:pStyle w:val="ConsPlusNormal"/>
              <w:jc w:val="center"/>
            </w:pPr>
            <w:r>
              <w:t>16</w:t>
            </w:r>
          </w:p>
        </w:tc>
        <w:tc>
          <w:tcPr>
            <w:tcW w:w="1136" w:type="dxa"/>
            <w:vAlign w:val="center"/>
          </w:tcPr>
          <w:p w14:paraId="73287CC9" w14:textId="77777777" w:rsidR="00EF6D24" w:rsidRDefault="00EF6D24">
            <w:pPr>
              <w:pStyle w:val="ConsPlusNormal"/>
              <w:jc w:val="center"/>
            </w:pPr>
            <w:r>
              <w:t>12</w:t>
            </w:r>
          </w:p>
        </w:tc>
      </w:tr>
      <w:tr w:rsidR="00EF6D24" w14:paraId="16E29E23" w14:textId="77777777">
        <w:tc>
          <w:tcPr>
            <w:tcW w:w="680" w:type="dxa"/>
            <w:vMerge/>
          </w:tcPr>
          <w:p w14:paraId="30AF527A" w14:textId="77777777" w:rsidR="00EF6D24" w:rsidRDefault="00EF6D24"/>
        </w:tc>
        <w:tc>
          <w:tcPr>
            <w:tcW w:w="3707" w:type="dxa"/>
          </w:tcPr>
          <w:p w14:paraId="50FBD109" w14:textId="77777777" w:rsidR="00EF6D24" w:rsidRDefault="00EF6D24">
            <w:pPr>
              <w:pStyle w:val="ConsPlusNormal"/>
              <w:jc w:val="both"/>
            </w:pPr>
            <w:r>
              <w:t>Количество субъектов малого и среднего предпринимательства, выведенных на экспорт при поддержке центра (агентства) координации поддержки экспортно ориентированных субъектов малого и среднего предпринимательства</w:t>
            </w:r>
          </w:p>
        </w:tc>
        <w:tc>
          <w:tcPr>
            <w:tcW w:w="1656" w:type="dxa"/>
            <w:vAlign w:val="center"/>
          </w:tcPr>
          <w:p w14:paraId="678F2161" w14:textId="77777777" w:rsidR="00EF6D24" w:rsidRDefault="00EF6D24">
            <w:pPr>
              <w:pStyle w:val="ConsPlusNormal"/>
              <w:jc w:val="center"/>
            </w:pPr>
            <w:r>
              <w:t>ед.</w:t>
            </w:r>
          </w:p>
        </w:tc>
        <w:tc>
          <w:tcPr>
            <w:tcW w:w="3592" w:type="dxa"/>
          </w:tcPr>
          <w:p w14:paraId="790081A4" w14:textId="77777777" w:rsidR="00EF6D24" w:rsidRDefault="00EF6D24">
            <w:pPr>
              <w:pStyle w:val="ConsPlusNormal"/>
              <w:jc w:val="center"/>
            </w:pPr>
            <w:r>
              <w:t>Министерство экономики Республики Саха (Якутия)</w:t>
            </w:r>
          </w:p>
        </w:tc>
        <w:tc>
          <w:tcPr>
            <w:tcW w:w="1145" w:type="dxa"/>
            <w:vAlign w:val="center"/>
          </w:tcPr>
          <w:p w14:paraId="237A7700" w14:textId="77777777" w:rsidR="00EF6D24" w:rsidRDefault="00EF6D24">
            <w:pPr>
              <w:pStyle w:val="ConsPlusNormal"/>
              <w:jc w:val="center"/>
            </w:pPr>
            <w:r>
              <w:t>19</w:t>
            </w:r>
          </w:p>
        </w:tc>
        <w:tc>
          <w:tcPr>
            <w:tcW w:w="1145" w:type="dxa"/>
            <w:vAlign w:val="center"/>
          </w:tcPr>
          <w:p w14:paraId="2C340FBF" w14:textId="77777777" w:rsidR="00EF6D24" w:rsidRDefault="00EF6D24">
            <w:pPr>
              <w:pStyle w:val="ConsPlusNormal"/>
              <w:jc w:val="center"/>
            </w:pPr>
            <w:r>
              <w:t>26</w:t>
            </w:r>
          </w:p>
        </w:tc>
        <w:tc>
          <w:tcPr>
            <w:tcW w:w="1145" w:type="dxa"/>
            <w:vAlign w:val="center"/>
          </w:tcPr>
          <w:p w14:paraId="644CD692" w14:textId="77777777" w:rsidR="00EF6D24" w:rsidRDefault="00EF6D24">
            <w:pPr>
              <w:pStyle w:val="ConsPlusNormal"/>
              <w:jc w:val="center"/>
            </w:pPr>
            <w:r>
              <w:t>33</w:t>
            </w:r>
          </w:p>
        </w:tc>
        <w:tc>
          <w:tcPr>
            <w:tcW w:w="1145" w:type="dxa"/>
            <w:vAlign w:val="center"/>
          </w:tcPr>
          <w:p w14:paraId="72D0841D" w14:textId="77777777" w:rsidR="00EF6D24" w:rsidRDefault="00EF6D24">
            <w:pPr>
              <w:pStyle w:val="ConsPlusNormal"/>
              <w:jc w:val="center"/>
            </w:pPr>
            <w:r>
              <w:t>40</w:t>
            </w:r>
          </w:p>
        </w:tc>
        <w:tc>
          <w:tcPr>
            <w:tcW w:w="1136" w:type="dxa"/>
            <w:vAlign w:val="center"/>
          </w:tcPr>
          <w:p w14:paraId="44694E03" w14:textId="77777777" w:rsidR="00EF6D24" w:rsidRDefault="00EF6D24">
            <w:pPr>
              <w:pStyle w:val="ConsPlusNormal"/>
              <w:jc w:val="center"/>
            </w:pPr>
            <w:r>
              <w:t>46</w:t>
            </w:r>
          </w:p>
        </w:tc>
      </w:tr>
      <w:tr w:rsidR="00EF6D24" w14:paraId="41C0E256" w14:textId="77777777">
        <w:tc>
          <w:tcPr>
            <w:tcW w:w="680" w:type="dxa"/>
            <w:vMerge/>
          </w:tcPr>
          <w:p w14:paraId="0ED95E6A" w14:textId="77777777" w:rsidR="00EF6D24" w:rsidRDefault="00EF6D24"/>
        </w:tc>
        <w:tc>
          <w:tcPr>
            <w:tcW w:w="3707" w:type="dxa"/>
          </w:tcPr>
          <w:p w14:paraId="4407B6BD" w14:textId="77777777" w:rsidR="00EF6D24" w:rsidRDefault="00EF6D24">
            <w:pPr>
              <w:pStyle w:val="ConsPlusNormal"/>
              <w:jc w:val="both"/>
            </w:pPr>
            <w:r>
              <w:t>Количество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1656" w:type="dxa"/>
            <w:vAlign w:val="center"/>
          </w:tcPr>
          <w:p w14:paraId="76FA4D45" w14:textId="77777777" w:rsidR="00EF6D24" w:rsidRDefault="00EF6D24">
            <w:pPr>
              <w:pStyle w:val="ConsPlusNormal"/>
              <w:jc w:val="center"/>
            </w:pPr>
            <w:r>
              <w:t>ед.</w:t>
            </w:r>
          </w:p>
        </w:tc>
        <w:tc>
          <w:tcPr>
            <w:tcW w:w="3592" w:type="dxa"/>
          </w:tcPr>
          <w:p w14:paraId="7B733D62"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0F06D968" w14:textId="77777777" w:rsidR="00EF6D24" w:rsidRDefault="00EF6D24">
            <w:pPr>
              <w:pStyle w:val="ConsPlusNormal"/>
              <w:jc w:val="center"/>
            </w:pPr>
            <w:r>
              <w:t>4402</w:t>
            </w:r>
          </w:p>
        </w:tc>
        <w:tc>
          <w:tcPr>
            <w:tcW w:w="1145" w:type="dxa"/>
            <w:vAlign w:val="center"/>
          </w:tcPr>
          <w:p w14:paraId="14CF278D" w14:textId="77777777" w:rsidR="00EF6D24" w:rsidRDefault="00EF6D24">
            <w:pPr>
              <w:pStyle w:val="ConsPlusNormal"/>
              <w:jc w:val="center"/>
            </w:pPr>
            <w:r>
              <w:t>5833</w:t>
            </w:r>
          </w:p>
        </w:tc>
        <w:tc>
          <w:tcPr>
            <w:tcW w:w="1145" w:type="dxa"/>
            <w:vAlign w:val="center"/>
          </w:tcPr>
          <w:p w14:paraId="6A2D0B9C" w14:textId="77777777" w:rsidR="00EF6D24" w:rsidRDefault="00EF6D24">
            <w:pPr>
              <w:pStyle w:val="ConsPlusNormal"/>
              <w:jc w:val="center"/>
            </w:pPr>
            <w:r>
              <w:t>8392</w:t>
            </w:r>
          </w:p>
        </w:tc>
        <w:tc>
          <w:tcPr>
            <w:tcW w:w="1145" w:type="dxa"/>
            <w:vAlign w:val="center"/>
          </w:tcPr>
          <w:p w14:paraId="5D235323" w14:textId="77777777" w:rsidR="00EF6D24" w:rsidRDefault="00EF6D24">
            <w:pPr>
              <w:pStyle w:val="ConsPlusNormal"/>
              <w:jc w:val="center"/>
            </w:pPr>
            <w:r>
              <w:t>11086</w:t>
            </w:r>
          </w:p>
        </w:tc>
        <w:tc>
          <w:tcPr>
            <w:tcW w:w="1136" w:type="dxa"/>
            <w:vAlign w:val="center"/>
          </w:tcPr>
          <w:p w14:paraId="2F393C09" w14:textId="77777777" w:rsidR="00EF6D24" w:rsidRDefault="00EF6D24">
            <w:pPr>
              <w:pStyle w:val="ConsPlusNormal"/>
              <w:jc w:val="center"/>
            </w:pPr>
            <w:r>
              <w:t>12654</w:t>
            </w:r>
          </w:p>
        </w:tc>
      </w:tr>
      <w:tr w:rsidR="00EF6D24" w14:paraId="6AF9AFD7" w14:textId="77777777">
        <w:tc>
          <w:tcPr>
            <w:tcW w:w="15351" w:type="dxa"/>
            <w:gridSpan w:val="9"/>
          </w:tcPr>
          <w:p w14:paraId="1FB7D882" w14:textId="77777777" w:rsidR="00EF6D24" w:rsidRDefault="00EF6D24">
            <w:pPr>
              <w:pStyle w:val="ConsPlusNormal"/>
              <w:jc w:val="center"/>
            </w:pPr>
            <w:r>
              <w:t>Основное мероприятие N 2.3. "Реализация регионального проекта "Популяризация предпринимательства"</w:t>
            </w:r>
          </w:p>
        </w:tc>
      </w:tr>
      <w:tr w:rsidR="00EF6D24" w14:paraId="0B9DF16B" w14:textId="77777777">
        <w:tc>
          <w:tcPr>
            <w:tcW w:w="680" w:type="dxa"/>
            <w:vMerge w:val="restart"/>
            <w:vAlign w:val="center"/>
          </w:tcPr>
          <w:p w14:paraId="07DBC94A" w14:textId="77777777" w:rsidR="00EF6D24" w:rsidRDefault="00EF6D24">
            <w:pPr>
              <w:pStyle w:val="ConsPlusNormal"/>
              <w:jc w:val="center"/>
            </w:pPr>
            <w:r>
              <w:t>2.3.</w:t>
            </w:r>
          </w:p>
        </w:tc>
        <w:tc>
          <w:tcPr>
            <w:tcW w:w="3707" w:type="dxa"/>
          </w:tcPr>
          <w:p w14:paraId="15C5CADE" w14:textId="77777777" w:rsidR="00EF6D24" w:rsidRDefault="00EF6D24">
            <w:pPr>
              <w:pStyle w:val="ConsPlusNormal"/>
              <w:jc w:val="both"/>
            </w:pPr>
            <w:r>
              <w:t>Количество вновь созданных субъектов малого и среднего предпринимательства</w:t>
            </w:r>
          </w:p>
        </w:tc>
        <w:tc>
          <w:tcPr>
            <w:tcW w:w="1656" w:type="dxa"/>
            <w:vAlign w:val="center"/>
          </w:tcPr>
          <w:p w14:paraId="600455DA" w14:textId="77777777" w:rsidR="00EF6D24" w:rsidRDefault="00EF6D24">
            <w:pPr>
              <w:pStyle w:val="ConsPlusNormal"/>
              <w:jc w:val="center"/>
            </w:pPr>
            <w:r>
              <w:t>ед.</w:t>
            </w:r>
          </w:p>
        </w:tc>
        <w:tc>
          <w:tcPr>
            <w:tcW w:w="3592" w:type="dxa"/>
          </w:tcPr>
          <w:p w14:paraId="215E76AC"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3FFB5C3B" w14:textId="77777777" w:rsidR="00EF6D24" w:rsidRDefault="00EF6D24">
            <w:pPr>
              <w:pStyle w:val="ConsPlusNormal"/>
              <w:jc w:val="center"/>
            </w:pPr>
            <w:r>
              <w:t>149</w:t>
            </w:r>
          </w:p>
        </w:tc>
        <w:tc>
          <w:tcPr>
            <w:tcW w:w="1145" w:type="dxa"/>
            <w:vAlign w:val="center"/>
          </w:tcPr>
          <w:p w14:paraId="290E22AB" w14:textId="77777777" w:rsidR="00EF6D24" w:rsidRDefault="00EF6D24">
            <w:pPr>
              <w:pStyle w:val="ConsPlusNormal"/>
              <w:jc w:val="center"/>
            </w:pPr>
            <w:r>
              <w:t>238</w:t>
            </w:r>
          </w:p>
        </w:tc>
        <w:tc>
          <w:tcPr>
            <w:tcW w:w="1145" w:type="dxa"/>
            <w:vAlign w:val="center"/>
          </w:tcPr>
          <w:p w14:paraId="1E54CECB" w14:textId="77777777" w:rsidR="00EF6D24" w:rsidRDefault="00EF6D24">
            <w:pPr>
              <w:pStyle w:val="ConsPlusNormal"/>
              <w:jc w:val="center"/>
            </w:pPr>
            <w:r>
              <w:t>304</w:t>
            </w:r>
          </w:p>
        </w:tc>
        <w:tc>
          <w:tcPr>
            <w:tcW w:w="1145" w:type="dxa"/>
            <w:vAlign w:val="center"/>
          </w:tcPr>
          <w:p w14:paraId="368DFEF7" w14:textId="77777777" w:rsidR="00EF6D24" w:rsidRDefault="00EF6D24">
            <w:pPr>
              <w:pStyle w:val="ConsPlusNormal"/>
              <w:jc w:val="center"/>
            </w:pPr>
            <w:r>
              <w:t>364</w:t>
            </w:r>
          </w:p>
        </w:tc>
        <w:tc>
          <w:tcPr>
            <w:tcW w:w="1136" w:type="dxa"/>
            <w:vAlign w:val="center"/>
          </w:tcPr>
          <w:p w14:paraId="007B0C92" w14:textId="77777777" w:rsidR="00EF6D24" w:rsidRDefault="00EF6D24">
            <w:pPr>
              <w:pStyle w:val="ConsPlusNormal"/>
              <w:jc w:val="center"/>
            </w:pPr>
            <w:r>
              <w:t>410</w:t>
            </w:r>
          </w:p>
        </w:tc>
      </w:tr>
      <w:tr w:rsidR="00EF6D24" w14:paraId="110859AF" w14:textId="77777777">
        <w:tc>
          <w:tcPr>
            <w:tcW w:w="680" w:type="dxa"/>
            <w:vMerge/>
          </w:tcPr>
          <w:p w14:paraId="45434813" w14:textId="77777777" w:rsidR="00EF6D24" w:rsidRDefault="00EF6D24"/>
        </w:tc>
        <w:tc>
          <w:tcPr>
            <w:tcW w:w="3707" w:type="dxa"/>
          </w:tcPr>
          <w:p w14:paraId="4130DAB4" w14:textId="77777777" w:rsidR="00EF6D24" w:rsidRDefault="00EF6D24">
            <w:pPr>
              <w:pStyle w:val="ConsPlusNormal"/>
              <w:jc w:val="both"/>
            </w:pPr>
            <w:r>
              <w:t>Количество обученных основам ведения бизнеса, финансовой грамотности и иным навыкам предпринимательской деятельности, нарастающим итогом</w:t>
            </w:r>
          </w:p>
        </w:tc>
        <w:tc>
          <w:tcPr>
            <w:tcW w:w="1656" w:type="dxa"/>
            <w:vAlign w:val="center"/>
          </w:tcPr>
          <w:p w14:paraId="0A430CCD" w14:textId="77777777" w:rsidR="00EF6D24" w:rsidRDefault="00EF6D24">
            <w:pPr>
              <w:pStyle w:val="ConsPlusNormal"/>
              <w:jc w:val="center"/>
            </w:pPr>
            <w:r>
              <w:t>чел.</w:t>
            </w:r>
          </w:p>
        </w:tc>
        <w:tc>
          <w:tcPr>
            <w:tcW w:w="3592" w:type="dxa"/>
          </w:tcPr>
          <w:p w14:paraId="494ECD0B"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6F1CFE27" w14:textId="77777777" w:rsidR="00EF6D24" w:rsidRDefault="00EF6D24">
            <w:pPr>
              <w:pStyle w:val="ConsPlusNormal"/>
              <w:jc w:val="center"/>
            </w:pPr>
            <w:r>
              <w:t>1240</w:t>
            </w:r>
          </w:p>
        </w:tc>
        <w:tc>
          <w:tcPr>
            <w:tcW w:w="1145" w:type="dxa"/>
            <w:vAlign w:val="center"/>
          </w:tcPr>
          <w:p w14:paraId="464F123B" w14:textId="77777777" w:rsidR="00EF6D24" w:rsidRDefault="00EF6D24">
            <w:pPr>
              <w:pStyle w:val="ConsPlusNormal"/>
              <w:jc w:val="center"/>
            </w:pPr>
            <w:r>
              <w:t>1871</w:t>
            </w:r>
          </w:p>
        </w:tc>
        <w:tc>
          <w:tcPr>
            <w:tcW w:w="1145" w:type="dxa"/>
            <w:vAlign w:val="center"/>
          </w:tcPr>
          <w:p w14:paraId="627B4935" w14:textId="77777777" w:rsidR="00EF6D24" w:rsidRDefault="00EF6D24">
            <w:pPr>
              <w:pStyle w:val="ConsPlusNormal"/>
              <w:jc w:val="center"/>
            </w:pPr>
            <w:r>
              <w:t>2277</w:t>
            </w:r>
          </w:p>
        </w:tc>
        <w:tc>
          <w:tcPr>
            <w:tcW w:w="1145" w:type="dxa"/>
            <w:vAlign w:val="center"/>
          </w:tcPr>
          <w:p w14:paraId="2EB4660C" w14:textId="77777777" w:rsidR="00EF6D24" w:rsidRDefault="00EF6D24">
            <w:pPr>
              <w:pStyle w:val="ConsPlusNormal"/>
              <w:jc w:val="center"/>
            </w:pPr>
            <w:r>
              <w:t>2663</w:t>
            </w:r>
          </w:p>
        </w:tc>
        <w:tc>
          <w:tcPr>
            <w:tcW w:w="1136" w:type="dxa"/>
            <w:vAlign w:val="center"/>
          </w:tcPr>
          <w:p w14:paraId="59BBB47F" w14:textId="77777777" w:rsidR="00EF6D24" w:rsidRDefault="00EF6D24">
            <w:pPr>
              <w:pStyle w:val="ConsPlusNormal"/>
              <w:jc w:val="center"/>
            </w:pPr>
            <w:r>
              <w:t>2997</w:t>
            </w:r>
          </w:p>
        </w:tc>
      </w:tr>
      <w:tr w:rsidR="00EF6D24" w14:paraId="3BAA7CBC" w14:textId="77777777">
        <w:tc>
          <w:tcPr>
            <w:tcW w:w="680" w:type="dxa"/>
            <w:vMerge/>
          </w:tcPr>
          <w:p w14:paraId="0865577C" w14:textId="77777777" w:rsidR="00EF6D24" w:rsidRDefault="00EF6D24"/>
        </w:tc>
        <w:tc>
          <w:tcPr>
            <w:tcW w:w="3707" w:type="dxa"/>
          </w:tcPr>
          <w:p w14:paraId="32D9D969" w14:textId="77777777" w:rsidR="00EF6D24" w:rsidRDefault="00EF6D24">
            <w:pPr>
              <w:pStyle w:val="ConsPlusNormal"/>
              <w:jc w:val="both"/>
            </w:pPr>
            <w:r>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нарастающим итогом</w:t>
            </w:r>
          </w:p>
        </w:tc>
        <w:tc>
          <w:tcPr>
            <w:tcW w:w="1656" w:type="dxa"/>
            <w:vAlign w:val="center"/>
          </w:tcPr>
          <w:p w14:paraId="6A764ECF" w14:textId="77777777" w:rsidR="00EF6D24" w:rsidRDefault="00EF6D24">
            <w:pPr>
              <w:pStyle w:val="ConsPlusNormal"/>
              <w:jc w:val="center"/>
            </w:pPr>
            <w:r>
              <w:t>чел.</w:t>
            </w:r>
          </w:p>
        </w:tc>
        <w:tc>
          <w:tcPr>
            <w:tcW w:w="3592" w:type="dxa"/>
          </w:tcPr>
          <w:p w14:paraId="57BA47D8"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206311D9" w14:textId="77777777" w:rsidR="00EF6D24" w:rsidRDefault="00EF6D24">
            <w:pPr>
              <w:pStyle w:val="ConsPlusNormal"/>
              <w:jc w:val="center"/>
            </w:pPr>
            <w:r>
              <w:t>807</w:t>
            </w:r>
          </w:p>
        </w:tc>
        <w:tc>
          <w:tcPr>
            <w:tcW w:w="1145" w:type="dxa"/>
            <w:vAlign w:val="center"/>
          </w:tcPr>
          <w:p w14:paraId="13B06649" w14:textId="77777777" w:rsidR="00EF6D24" w:rsidRDefault="00EF6D24">
            <w:pPr>
              <w:pStyle w:val="ConsPlusNormal"/>
              <w:jc w:val="center"/>
            </w:pPr>
            <w:r>
              <w:t>1476</w:t>
            </w:r>
          </w:p>
        </w:tc>
        <w:tc>
          <w:tcPr>
            <w:tcW w:w="1145" w:type="dxa"/>
            <w:vAlign w:val="center"/>
          </w:tcPr>
          <w:p w14:paraId="7150B7B0" w14:textId="77777777" w:rsidR="00EF6D24" w:rsidRDefault="00EF6D24">
            <w:pPr>
              <w:pStyle w:val="ConsPlusNormal"/>
              <w:jc w:val="center"/>
            </w:pPr>
            <w:r>
              <w:t>2146</w:t>
            </w:r>
          </w:p>
        </w:tc>
        <w:tc>
          <w:tcPr>
            <w:tcW w:w="1145" w:type="dxa"/>
            <w:vAlign w:val="center"/>
          </w:tcPr>
          <w:p w14:paraId="40A3CB7B" w14:textId="77777777" w:rsidR="00EF6D24" w:rsidRDefault="00EF6D24">
            <w:pPr>
              <w:pStyle w:val="ConsPlusNormal"/>
              <w:jc w:val="center"/>
            </w:pPr>
            <w:r>
              <w:t>2813</w:t>
            </w:r>
          </w:p>
        </w:tc>
        <w:tc>
          <w:tcPr>
            <w:tcW w:w="1136" w:type="dxa"/>
            <w:vAlign w:val="center"/>
          </w:tcPr>
          <w:p w14:paraId="66C200ED" w14:textId="77777777" w:rsidR="00EF6D24" w:rsidRDefault="00EF6D24">
            <w:pPr>
              <w:pStyle w:val="ConsPlusNormal"/>
              <w:jc w:val="center"/>
            </w:pPr>
            <w:r>
              <w:t>3486</w:t>
            </w:r>
          </w:p>
        </w:tc>
      </w:tr>
      <w:tr w:rsidR="00EF6D24" w14:paraId="470E7F60" w14:textId="77777777">
        <w:tc>
          <w:tcPr>
            <w:tcW w:w="15351" w:type="dxa"/>
            <w:gridSpan w:val="9"/>
          </w:tcPr>
          <w:p w14:paraId="167FFCB6" w14:textId="77777777" w:rsidR="00EF6D24" w:rsidRDefault="00EF6D24">
            <w:pPr>
              <w:pStyle w:val="ConsPlusNormal"/>
              <w:jc w:val="center"/>
            </w:pPr>
            <w:r>
              <w:t>Основное мероприятие N 2.4. "Реализация регионального проекта "Улучшение условий ведения предпринимательской деятельности"</w:t>
            </w:r>
          </w:p>
        </w:tc>
      </w:tr>
      <w:tr w:rsidR="00EF6D24" w14:paraId="0F0182AD" w14:textId="77777777">
        <w:tc>
          <w:tcPr>
            <w:tcW w:w="680" w:type="dxa"/>
            <w:vAlign w:val="center"/>
          </w:tcPr>
          <w:p w14:paraId="123954A1" w14:textId="77777777" w:rsidR="00EF6D24" w:rsidRDefault="00EF6D24">
            <w:pPr>
              <w:pStyle w:val="ConsPlusNormal"/>
              <w:jc w:val="center"/>
            </w:pPr>
            <w:r>
              <w:t>2.4.</w:t>
            </w:r>
          </w:p>
        </w:tc>
        <w:tc>
          <w:tcPr>
            <w:tcW w:w="3707" w:type="dxa"/>
          </w:tcPr>
          <w:p w14:paraId="3C70544B" w14:textId="77777777" w:rsidR="00EF6D24" w:rsidRDefault="00EF6D24">
            <w:pPr>
              <w:pStyle w:val="ConsPlusNormal"/>
              <w:jc w:val="both"/>
            </w:pPr>
            <w:r>
              <w:t>Количество самозанятых граждан, зафиксировавших свой статус, с учетом введения налогового режима для самозанятых, нарастающим итогом</w:t>
            </w:r>
          </w:p>
        </w:tc>
        <w:tc>
          <w:tcPr>
            <w:tcW w:w="1656" w:type="dxa"/>
            <w:vAlign w:val="center"/>
          </w:tcPr>
          <w:p w14:paraId="3C5E96BD" w14:textId="77777777" w:rsidR="00EF6D24" w:rsidRDefault="00EF6D24">
            <w:pPr>
              <w:pStyle w:val="ConsPlusNormal"/>
              <w:jc w:val="center"/>
            </w:pPr>
            <w:r>
              <w:t>чел.</w:t>
            </w:r>
          </w:p>
        </w:tc>
        <w:tc>
          <w:tcPr>
            <w:tcW w:w="3592" w:type="dxa"/>
          </w:tcPr>
          <w:p w14:paraId="13C9B42B"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3C11917D" w14:textId="77777777" w:rsidR="00EF6D24" w:rsidRDefault="00EF6D24">
            <w:pPr>
              <w:pStyle w:val="ConsPlusNormal"/>
              <w:jc w:val="center"/>
            </w:pPr>
            <w:r>
              <w:t>3</w:t>
            </w:r>
          </w:p>
        </w:tc>
        <w:tc>
          <w:tcPr>
            <w:tcW w:w="1145" w:type="dxa"/>
            <w:vAlign w:val="center"/>
          </w:tcPr>
          <w:p w14:paraId="09074746" w14:textId="77777777" w:rsidR="00EF6D24" w:rsidRDefault="00EF6D24">
            <w:pPr>
              <w:pStyle w:val="ConsPlusNormal"/>
              <w:jc w:val="center"/>
            </w:pPr>
            <w:r>
              <w:t>7</w:t>
            </w:r>
          </w:p>
        </w:tc>
        <w:tc>
          <w:tcPr>
            <w:tcW w:w="1145" w:type="dxa"/>
            <w:vAlign w:val="center"/>
          </w:tcPr>
          <w:p w14:paraId="7745FA41" w14:textId="77777777" w:rsidR="00EF6D24" w:rsidRDefault="00EF6D24">
            <w:pPr>
              <w:pStyle w:val="ConsPlusNormal"/>
              <w:jc w:val="center"/>
            </w:pPr>
            <w:r>
              <w:t>9</w:t>
            </w:r>
          </w:p>
        </w:tc>
        <w:tc>
          <w:tcPr>
            <w:tcW w:w="1145" w:type="dxa"/>
            <w:vAlign w:val="center"/>
          </w:tcPr>
          <w:p w14:paraId="529E87CC" w14:textId="77777777" w:rsidR="00EF6D24" w:rsidRDefault="00EF6D24">
            <w:pPr>
              <w:pStyle w:val="ConsPlusNormal"/>
              <w:jc w:val="center"/>
            </w:pPr>
            <w:r>
              <w:t>11</w:t>
            </w:r>
          </w:p>
        </w:tc>
        <w:tc>
          <w:tcPr>
            <w:tcW w:w="1136" w:type="dxa"/>
            <w:vAlign w:val="center"/>
          </w:tcPr>
          <w:p w14:paraId="26CC8470" w14:textId="77777777" w:rsidR="00EF6D24" w:rsidRDefault="00EF6D24">
            <w:pPr>
              <w:pStyle w:val="ConsPlusNormal"/>
              <w:jc w:val="center"/>
            </w:pPr>
            <w:r>
              <w:t>12</w:t>
            </w:r>
          </w:p>
        </w:tc>
      </w:tr>
      <w:tr w:rsidR="00EF6D24" w14:paraId="150ACAD9" w14:textId="77777777">
        <w:tc>
          <w:tcPr>
            <w:tcW w:w="15351" w:type="dxa"/>
            <w:gridSpan w:val="9"/>
          </w:tcPr>
          <w:p w14:paraId="47FECCFC" w14:textId="77777777" w:rsidR="00EF6D24" w:rsidRDefault="00EF6D24">
            <w:pPr>
              <w:pStyle w:val="ConsPlusNormal"/>
              <w:jc w:val="center"/>
            </w:pPr>
            <w:r>
              <w:t>Основное мероприятие N 2.5. "Имущественная поддержка субъектов малого и среднего предпринимательства"</w:t>
            </w:r>
          </w:p>
        </w:tc>
      </w:tr>
      <w:tr w:rsidR="00EF6D24" w14:paraId="31864FE0" w14:textId="77777777">
        <w:tc>
          <w:tcPr>
            <w:tcW w:w="680" w:type="dxa"/>
            <w:vAlign w:val="center"/>
          </w:tcPr>
          <w:p w14:paraId="5A149E81" w14:textId="77777777" w:rsidR="00EF6D24" w:rsidRDefault="00EF6D24">
            <w:pPr>
              <w:pStyle w:val="ConsPlusNormal"/>
              <w:jc w:val="center"/>
            </w:pPr>
            <w:r>
              <w:t>2.5.</w:t>
            </w:r>
          </w:p>
        </w:tc>
        <w:tc>
          <w:tcPr>
            <w:tcW w:w="3707" w:type="dxa"/>
          </w:tcPr>
          <w:p w14:paraId="64119320" w14:textId="77777777" w:rsidR="00EF6D24" w:rsidRDefault="00EF6D24">
            <w:pPr>
              <w:pStyle w:val="ConsPlusNormal"/>
              <w:jc w:val="both"/>
            </w:pPr>
            <w:r>
              <w:t>Количество сохраненных и/или вновь созданных рабочих мест субъектами малого и среднего предпринимательства, получателям имущественной поддержки</w:t>
            </w:r>
          </w:p>
        </w:tc>
        <w:tc>
          <w:tcPr>
            <w:tcW w:w="1656" w:type="dxa"/>
            <w:vAlign w:val="center"/>
          </w:tcPr>
          <w:p w14:paraId="114631C8" w14:textId="77777777" w:rsidR="00EF6D24" w:rsidRDefault="00EF6D24">
            <w:pPr>
              <w:pStyle w:val="ConsPlusNormal"/>
              <w:jc w:val="center"/>
            </w:pPr>
            <w:r>
              <w:t>ед.</w:t>
            </w:r>
          </w:p>
        </w:tc>
        <w:tc>
          <w:tcPr>
            <w:tcW w:w="3592" w:type="dxa"/>
          </w:tcPr>
          <w:p w14:paraId="4CF0827F"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41CB2EDC" w14:textId="77777777" w:rsidR="00EF6D24" w:rsidRDefault="00EF6D24">
            <w:pPr>
              <w:pStyle w:val="ConsPlusNormal"/>
              <w:jc w:val="center"/>
            </w:pPr>
            <w:r>
              <w:t>20</w:t>
            </w:r>
          </w:p>
        </w:tc>
        <w:tc>
          <w:tcPr>
            <w:tcW w:w="1145" w:type="dxa"/>
            <w:vAlign w:val="center"/>
          </w:tcPr>
          <w:p w14:paraId="2AD176E7" w14:textId="77777777" w:rsidR="00EF6D24" w:rsidRDefault="00EF6D24">
            <w:pPr>
              <w:pStyle w:val="ConsPlusNormal"/>
              <w:jc w:val="center"/>
            </w:pPr>
            <w:r>
              <w:t>20</w:t>
            </w:r>
          </w:p>
        </w:tc>
        <w:tc>
          <w:tcPr>
            <w:tcW w:w="1145" w:type="dxa"/>
            <w:vAlign w:val="center"/>
          </w:tcPr>
          <w:p w14:paraId="40CB529C" w14:textId="77777777" w:rsidR="00EF6D24" w:rsidRDefault="00EF6D24">
            <w:pPr>
              <w:pStyle w:val="ConsPlusNormal"/>
              <w:jc w:val="center"/>
            </w:pPr>
            <w:r>
              <w:t>20</w:t>
            </w:r>
          </w:p>
        </w:tc>
        <w:tc>
          <w:tcPr>
            <w:tcW w:w="1145" w:type="dxa"/>
            <w:vAlign w:val="center"/>
          </w:tcPr>
          <w:p w14:paraId="532D0A94" w14:textId="77777777" w:rsidR="00EF6D24" w:rsidRDefault="00EF6D24">
            <w:pPr>
              <w:pStyle w:val="ConsPlusNormal"/>
              <w:jc w:val="center"/>
            </w:pPr>
            <w:r>
              <w:t>20</w:t>
            </w:r>
          </w:p>
        </w:tc>
        <w:tc>
          <w:tcPr>
            <w:tcW w:w="1136" w:type="dxa"/>
            <w:vAlign w:val="center"/>
          </w:tcPr>
          <w:p w14:paraId="01FBBCCA" w14:textId="77777777" w:rsidR="00EF6D24" w:rsidRDefault="00EF6D24">
            <w:pPr>
              <w:pStyle w:val="ConsPlusNormal"/>
              <w:jc w:val="center"/>
            </w:pPr>
            <w:r>
              <w:t>20</w:t>
            </w:r>
          </w:p>
        </w:tc>
      </w:tr>
      <w:tr w:rsidR="00EF6D24" w14:paraId="57A9EE8A" w14:textId="77777777">
        <w:tc>
          <w:tcPr>
            <w:tcW w:w="15351" w:type="dxa"/>
            <w:gridSpan w:val="9"/>
            <w:vAlign w:val="center"/>
          </w:tcPr>
          <w:p w14:paraId="08B30A97" w14:textId="77777777" w:rsidR="00EF6D24" w:rsidRDefault="00EF6D24">
            <w:pPr>
              <w:pStyle w:val="ConsPlusNormal"/>
              <w:jc w:val="center"/>
            </w:pPr>
            <w:r>
              <w:t>Основное мероприятие N 2.6. "Содействие развитию субъектов малого и среднего предпринимательства"</w:t>
            </w:r>
          </w:p>
        </w:tc>
      </w:tr>
      <w:tr w:rsidR="00EF6D24" w14:paraId="31AA2058" w14:textId="77777777">
        <w:tc>
          <w:tcPr>
            <w:tcW w:w="680" w:type="dxa"/>
            <w:vAlign w:val="center"/>
          </w:tcPr>
          <w:p w14:paraId="2D30FA01" w14:textId="77777777" w:rsidR="00EF6D24" w:rsidRDefault="00EF6D24">
            <w:pPr>
              <w:pStyle w:val="ConsPlusNormal"/>
              <w:jc w:val="center"/>
            </w:pPr>
            <w:r>
              <w:t>2.6.</w:t>
            </w:r>
          </w:p>
        </w:tc>
        <w:tc>
          <w:tcPr>
            <w:tcW w:w="3707" w:type="dxa"/>
          </w:tcPr>
          <w:p w14:paraId="4AF3B1FC" w14:textId="77777777" w:rsidR="00EF6D24" w:rsidRDefault="00EF6D24">
            <w:pPr>
              <w:pStyle w:val="ConsPlusNormal"/>
              <w:jc w:val="both"/>
            </w:pPr>
            <w:r>
              <w:t>Доля субъектов малого и среднего предпринимательства, удовлетворенных оказанными услугами Центра "Мой бизнес"</w:t>
            </w:r>
          </w:p>
        </w:tc>
        <w:tc>
          <w:tcPr>
            <w:tcW w:w="1656" w:type="dxa"/>
            <w:vAlign w:val="center"/>
          </w:tcPr>
          <w:p w14:paraId="01FFDE2D" w14:textId="77777777" w:rsidR="00EF6D24" w:rsidRDefault="00EF6D24">
            <w:pPr>
              <w:pStyle w:val="ConsPlusNormal"/>
              <w:jc w:val="center"/>
            </w:pPr>
            <w:r>
              <w:t>%</w:t>
            </w:r>
          </w:p>
        </w:tc>
        <w:tc>
          <w:tcPr>
            <w:tcW w:w="3592" w:type="dxa"/>
          </w:tcPr>
          <w:p w14:paraId="4FFB1EB7"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6FD63F6D" w14:textId="77777777" w:rsidR="00EF6D24" w:rsidRDefault="00EF6D24">
            <w:pPr>
              <w:pStyle w:val="ConsPlusNormal"/>
              <w:jc w:val="center"/>
            </w:pPr>
            <w:r>
              <w:t>80</w:t>
            </w:r>
          </w:p>
        </w:tc>
        <w:tc>
          <w:tcPr>
            <w:tcW w:w="1145" w:type="dxa"/>
            <w:vAlign w:val="center"/>
          </w:tcPr>
          <w:p w14:paraId="094C2D7D" w14:textId="77777777" w:rsidR="00EF6D24" w:rsidRDefault="00EF6D24">
            <w:pPr>
              <w:pStyle w:val="ConsPlusNormal"/>
              <w:jc w:val="center"/>
            </w:pPr>
            <w:r>
              <w:t>85</w:t>
            </w:r>
          </w:p>
        </w:tc>
        <w:tc>
          <w:tcPr>
            <w:tcW w:w="1145" w:type="dxa"/>
            <w:vAlign w:val="center"/>
          </w:tcPr>
          <w:p w14:paraId="4A79D5AC" w14:textId="77777777" w:rsidR="00EF6D24" w:rsidRDefault="00EF6D24">
            <w:pPr>
              <w:pStyle w:val="ConsPlusNormal"/>
              <w:jc w:val="center"/>
            </w:pPr>
            <w:r>
              <w:t>90</w:t>
            </w:r>
          </w:p>
        </w:tc>
        <w:tc>
          <w:tcPr>
            <w:tcW w:w="1145" w:type="dxa"/>
            <w:vAlign w:val="center"/>
          </w:tcPr>
          <w:p w14:paraId="3F070957" w14:textId="77777777" w:rsidR="00EF6D24" w:rsidRDefault="00EF6D24">
            <w:pPr>
              <w:pStyle w:val="ConsPlusNormal"/>
              <w:jc w:val="center"/>
            </w:pPr>
            <w:r>
              <w:t>95</w:t>
            </w:r>
          </w:p>
        </w:tc>
        <w:tc>
          <w:tcPr>
            <w:tcW w:w="1136" w:type="dxa"/>
            <w:vAlign w:val="center"/>
          </w:tcPr>
          <w:p w14:paraId="0BFE30FD" w14:textId="77777777" w:rsidR="00EF6D24" w:rsidRDefault="00EF6D24">
            <w:pPr>
              <w:pStyle w:val="ConsPlusNormal"/>
              <w:jc w:val="center"/>
            </w:pPr>
            <w:r>
              <w:t>95</w:t>
            </w:r>
          </w:p>
        </w:tc>
      </w:tr>
      <w:tr w:rsidR="00EF6D24" w14:paraId="47AECCF1" w14:textId="77777777">
        <w:tc>
          <w:tcPr>
            <w:tcW w:w="15351" w:type="dxa"/>
            <w:gridSpan w:val="9"/>
            <w:vAlign w:val="center"/>
          </w:tcPr>
          <w:p w14:paraId="66A79FEA" w14:textId="77777777" w:rsidR="00EF6D24" w:rsidRDefault="00EF6D24">
            <w:pPr>
              <w:pStyle w:val="ConsPlusNormal"/>
              <w:jc w:val="center"/>
            </w:pPr>
            <w:r>
              <w:t>Основное мероприятие N 2.7. "Поддержка экспортно ориентированных субъектов малого и среднего предпринимательства"</w:t>
            </w:r>
          </w:p>
        </w:tc>
      </w:tr>
      <w:tr w:rsidR="00EF6D24" w14:paraId="1FE8C5F5" w14:textId="77777777">
        <w:tc>
          <w:tcPr>
            <w:tcW w:w="680" w:type="dxa"/>
            <w:vAlign w:val="center"/>
          </w:tcPr>
          <w:p w14:paraId="17F919D6" w14:textId="77777777" w:rsidR="00EF6D24" w:rsidRDefault="00EF6D24">
            <w:pPr>
              <w:pStyle w:val="ConsPlusNormal"/>
              <w:jc w:val="center"/>
            </w:pPr>
            <w:r>
              <w:t>2.7.</w:t>
            </w:r>
          </w:p>
        </w:tc>
        <w:tc>
          <w:tcPr>
            <w:tcW w:w="3707" w:type="dxa"/>
          </w:tcPr>
          <w:p w14:paraId="4A60E9E1" w14:textId="77777777" w:rsidR="00EF6D24" w:rsidRDefault="00EF6D24">
            <w:pPr>
              <w:pStyle w:val="ConsPlusNormal"/>
              <w:jc w:val="both"/>
            </w:pPr>
            <w:r>
              <w:t xml:space="preserve">Количество субъектов малого и </w:t>
            </w:r>
            <w:r>
              <w:lastRenderedPageBreak/>
              <w:t>среднего предпринимательства, получивших услуги центра (агентства) координации поддержки</w:t>
            </w:r>
          </w:p>
          <w:p w14:paraId="02F92CFE" w14:textId="77777777" w:rsidR="00EF6D24" w:rsidRDefault="00EF6D24">
            <w:pPr>
              <w:pStyle w:val="ConsPlusNormal"/>
              <w:jc w:val="both"/>
            </w:pPr>
            <w:r>
              <w:t>экспортно ориентированных субъектов малого и среднего предпринимательства, нарастающим итогом</w:t>
            </w:r>
          </w:p>
        </w:tc>
        <w:tc>
          <w:tcPr>
            <w:tcW w:w="1656" w:type="dxa"/>
            <w:vAlign w:val="center"/>
          </w:tcPr>
          <w:p w14:paraId="2C3FADFE" w14:textId="77777777" w:rsidR="00EF6D24" w:rsidRDefault="00EF6D24">
            <w:pPr>
              <w:pStyle w:val="ConsPlusNormal"/>
              <w:jc w:val="center"/>
            </w:pPr>
            <w:r>
              <w:lastRenderedPageBreak/>
              <w:t>ед.</w:t>
            </w:r>
          </w:p>
        </w:tc>
        <w:tc>
          <w:tcPr>
            <w:tcW w:w="3592" w:type="dxa"/>
          </w:tcPr>
          <w:p w14:paraId="2202B914" w14:textId="77777777" w:rsidR="00EF6D24" w:rsidRDefault="00EF6D24">
            <w:pPr>
              <w:pStyle w:val="ConsPlusNormal"/>
              <w:jc w:val="center"/>
            </w:pPr>
            <w:r>
              <w:t xml:space="preserve">Министерство экономики </w:t>
            </w:r>
            <w:r>
              <w:lastRenderedPageBreak/>
              <w:t>Республики Саха (Якутия)</w:t>
            </w:r>
          </w:p>
        </w:tc>
        <w:tc>
          <w:tcPr>
            <w:tcW w:w="1145" w:type="dxa"/>
            <w:vAlign w:val="center"/>
          </w:tcPr>
          <w:p w14:paraId="5D82E98A" w14:textId="77777777" w:rsidR="00EF6D24" w:rsidRDefault="00EF6D24">
            <w:pPr>
              <w:pStyle w:val="ConsPlusNormal"/>
              <w:jc w:val="center"/>
            </w:pPr>
            <w:r>
              <w:lastRenderedPageBreak/>
              <w:t>25</w:t>
            </w:r>
          </w:p>
        </w:tc>
        <w:tc>
          <w:tcPr>
            <w:tcW w:w="1145" w:type="dxa"/>
            <w:vAlign w:val="center"/>
          </w:tcPr>
          <w:p w14:paraId="02463298" w14:textId="77777777" w:rsidR="00EF6D24" w:rsidRDefault="00EF6D24">
            <w:pPr>
              <w:pStyle w:val="ConsPlusNormal"/>
              <w:jc w:val="center"/>
            </w:pPr>
            <w:r>
              <w:t>50</w:t>
            </w:r>
          </w:p>
        </w:tc>
        <w:tc>
          <w:tcPr>
            <w:tcW w:w="1145" w:type="dxa"/>
            <w:vAlign w:val="center"/>
          </w:tcPr>
          <w:p w14:paraId="5A0FB46E" w14:textId="77777777" w:rsidR="00EF6D24" w:rsidRDefault="00EF6D24">
            <w:pPr>
              <w:pStyle w:val="ConsPlusNormal"/>
              <w:jc w:val="center"/>
            </w:pPr>
            <w:r>
              <w:t>75</w:t>
            </w:r>
          </w:p>
        </w:tc>
        <w:tc>
          <w:tcPr>
            <w:tcW w:w="1145" w:type="dxa"/>
            <w:vAlign w:val="center"/>
          </w:tcPr>
          <w:p w14:paraId="2789B72E" w14:textId="77777777" w:rsidR="00EF6D24" w:rsidRDefault="00EF6D24">
            <w:pPr>
              <w:pStyle w:val="ConsPlusNormal"/>
              <w:jc w:val="center"/>
            </w:pPr>
            <w:r>
              <w:t>100</w:t>
            </w:r>
          </w:p>
        </w:tc>
        <w:tc>
          <w:tcPr>
            <w:tcW w:w="1136" w:type="dxa"/>
            <w:vAlign w:val="center"/>
          </w:tcPr>
          <w:p w14:paraId="69453AAC" w14:textId="77777777" w:rsidR="00EF6D24" w:rsidRDefault="00EF6D24">
            <w:pPr>
              <w:pStyle w:val="ConsPlusNormal"/>
              <w:jc w:val="center"/>
            </w:pPr>
            <w:r>
              <w:t>130</w:t>
            </w:r>
          </w:p>
        </w:tc>
      </w:tr>
      <w:tr w:rsidR="00EF6D24" w14:paraId="362D3665" w14:textId="77777777">
        <w:tc>
          <w:tcPr>
            <w:tcW w:w="15351" w:type="dxa"/>
            <w:gridSpan w:val="9"/>
            <w:vAlign w:val="center"/>
          </w:tcPr>
          <w:p w14:paraId="3FFF09F1" w14:textId="77777777" w:rsidR="00EF6D24" w:rsidRDefault="00EF6D24">
            <w:pPr>
              <w:pStyle w:val="ConsPlusNormal"/>
              <w:jc w:val="center"/>
            </w:pPr>
            <w:r>
              <w:t>Основное мероприятие N 2.8. "Мероприятия, направленные на укрепление имиджа предпринимательской деятельности"</w:t>
            </w:r>
          </w:p>
        </w:tc>
      </w:tr>
      <w:tr w:rsidR="00EF6D24" w14:paraId="6E8078C3" w14:textId="77777777">
        <w:tc>
          <w:tcPr>
            <w:tcW w:w="680" w:type="dxa"/>
            <w:vAlign w:val="center"/>
          </w:tcPr>
          <w:p w14:paraId="7F8CA458" w14:textId="77777777" w:rsidR="00EF6D24" w:rsidRDefault="00EF6D24">
            <w:pPr>
              <w:pStyle w:val="ConsPlusNormal"/>
              <w:jc w:val="center"/>
            </w:pPr>
            <w:r>
              <w:t>2.8.</w:t>
            </w:r>
          </w:p>
        </w:tc>
        <w:tc>
          <w:tcPr>
            <w:tcW w:w="3707" w:type="dxa"/>
          </w:tcPr>
          <w:p w14:paraId="5189B423" w14:textId="77777777" w:rsidR="00EF6D24" w:rsidRDefault="00EF6D24">
            <w:pPr>
              <w:pStyle w:val="ConsPlusNormal"/>
              <w:jc w:val="both"/>
            </w:pPr>
            <w:r>
              <w:t>Доля граждан, планирующих открыть собственный бизнес в течение ближайших 3 лет</w:t>
            </w:r>
          </w:p>
        </w:tc>
        <w:tc>
          <w:tcPr>
            <w:tcW w:w="1656" w:type="dxa"/>
            <w:vAlign w:val="center"/>
          </w:tcPr>
          <w:p w14:paraId="2AD07969" w14:textId="77777777" w:rsidR="00EF6D24" w:rsidRDefault="00EF6D24">
            <w:pPr>
              <w:pStyle w:val="ConsPlusNormal"/>
              <w:jc w:val="center"/>
            </w:pPr>
            <w:r>
              <w:t>%</w:t>
            </w:r>
          </w:p>
        </w:tc>
        <w:tc>
          <w:tcPr>
            <w:tcW w:w="3592" w:type="dxa"/>
          </w:tcPr>
          <w:p w14:paraId="1ACE6AB1"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7BDFCEF4" w14:textId="77777777" w:rsidR="00EF6D24" w:rsidRDefault="00EF6D24">
            <w:pPr>
              <w:pStyle w:val="ConsPlusNormal"/>
              <w:jc w:val="center"/>
            </w:pPr>
            <w:r>
              <w:t>6,3</w:t>
            </w:r>
          </w:p>
        </w:tc>
        <w:tc>
          <w:tcPr>
            <w:tcW w:w="1145" w:type="dxa"/>
            <w:vAlign w:val="center"/>
          </w:tcPr>
          <w:p w14:paraId="541371DB" w14:textId="77777777" w:rsidR="00EF6D24" w:rsidRDefault="00EF6D24">
            <w:pPr>
              <w:pStyle w:val="ConsPlusNormal"/>
              <w:jc w:val="center"/>
            </w:pPr>
            <w:r>
              <w:t>6,7</w:t>
            </w:r>
          </w:p>
        </w:tc>
        <w:tc>
          <w:tcPr>
            <w:tcW w:w="1145" w:type="dxa"/>
            <w:vAlign w:val="center"/>
          </w:tcPr>
          <w:p w14:paraId="0903CB49" w14:textId="77777777" w:rsidR="00EF6D24" w:rsidRDefault="00EF6D24">
            <w:pPr>
              <w:pStyle w:val="ConsPlusNormal"/>
              <w:jc w:val="center"/>
            </w:pPr>
            <w:r>
              <w:t>7,3</w:t>
            </w:r>
          </w:p>
        </w:tc>
        <w:tc>
          <w:tcPr>
            <w:tcW w:w="1145" w:type="dxa"/>
            <w:vAlign w:val="center"/>
          </w:tcPr>
          <w:p w14:paraId="719A5222" w14:textId="77777777" w:rsidR="00EF6D24" w:rsidRDefault="00EF6D24">
            <w:pPr>
              <w:pStyle w:val="ConsPlusNormal"/>
              <w:jc w:val="center"/>
            </w:pPr>
            <w:r>
              <w:t>7,7</w:t>
            </w:r>
          </w:p>
        </w:tc>
        <w:tc>
          <w:tcPr>
            <w:tcW w:w="1136" w:type="dxa"/>
            <w:vAlign w:val="center"/>
          </w:tcPr>
          <w:p w14:paraId="484DDF68" w14:textId="77777777" w:rsidR="00EF6D24" w:rsidRDefault="00EF6D24">
            <w:pPr>
              <w:pStyle w:val="ConsPlusNormal"/>
              <w:jc w:val="center"/>
            </w:pPr>
            <w:r>
              <w:t>8,2</w:t>
            </w:r>
          </w:p>
        </w:tc>
      </w:tr>
      <w:tr w:rsidR="00EF6D24" w14:paraId="5F7CD9BF" w14:textId="77777777">
        <w:tc>
          <w:tcPr>
            <w:tcW w:w="15351" w:type="dxa"/>
            <w:gridSpan w:val="9"/>
            <w:vAlign w:val="center"/>
          </w:tcPr>
          <w:p w14:paraId="51A5C4D4" w14:textId="77777777" w:rsidR="00EF6D24" w:rsidRDefault="00EF6D24">
            <w:pPr>
              <w:pStyle w:val="ConsPlusNormal"/>
              <w:jc w:val="center"/>
            </w:pPr>
            <w:r>
              <w:t>Основное мероприятие N 2.9. "Оказание образовательных услуг субъектов малого и среднего предпринимательства и их наемным работникам"</w:t>
            </w:r>
          </w:p>
        </w:tc>
      </w:tr>
      <w:tr w:rsidR="00EF6D24" w14:paraId="1979D628" w14:textId="77777777">
        <w:tc>
          <w:tcPr>
            <w:tcW w:w="680" w:type="dxa"/>
            <w:vAlign w:val="center"/>
          </w:tcPr>
          <w:p w14:paraId="53BA6155" w14:textId="77777777" w:rsidR="00EF6D24" w:rsidRDefault="00EF6D24">
            <w:pPr>
              <w:pStyle w:val="ConsPlusNormal"/>
              <w:jc w:val="center"/>
            </w:pPr>
            <w:r>
              <w:t>2.9.</w:t>
            </w:r>
          </w:p>
        </w:tc>
        <w:tc>
          <w:tcPr>
            <w:tcW w:w="3707" w:type="dxa"/>
          </w:tcPr>
          <w:p w14:paraId="3034D7C4" w14:textId="77777777" w:rsidR="00EF6D24" w:rsidRDefault="00EF6D24">
            <w:pPr>
              <w:pStyle w:val="ConsPlusNormal"/>
              <w:jc w:val="both"/>
            </w:pPr>
            <w:r>
              <w:t>Количество слушателей массовых программ обучения повышения квалификации</w:t>
            </w:r>
          </w:p>
        </w:tc>
        <w:tc>
          <w:tcPr>
            <w:tcW w:w="1656" w:type="dxa"/>
            <w:vAlign w:val="center"/>
          </w:tcPr>
          <w:p w14:paraId="76464487" w14:textId="77777777" w:rsidR="00EF6D24" w:rsidRDefault="00EF6D24">
            <w:pPr>
              <w:pStyle w:val="ConsPlusNormal"/>
              <w:jc w:val="center"/>
            </w:pPr>
            <w:r>
              <w:t>чел.</w:t>
            </w:r>
          </w:p>
        </w:tc>
        <w:tc>
          <w:tcPr>
            <w:tcW w:w="3592" w:type="dxa"/>
          </w:tcPr>
          <w:p w14:paraId="00BFF671"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5F5E0937" w14:textId="77777777" w:rsidR="00EF6D24" w:rsidRDefault="00EF6D24">
            <w:pPr>
              <w:pStyle w:val="ConsPlusNormal"/>
              <w:jc w:val="center"/>
            </w:pPr>
            <w:r>
              <w:t>22,24</w:t>
            </w:r>
          </w:p>
        </w:tc>
        <w:tc>
          <w:tcPr>
            <w:tcW w:w="1145" w:type="dxa"/>
            <w:vAlign w:val="center"/>
          </w:tcPr>
          <w:p w14:paraId="35947DB7" w14:textId="77777777" w:rsidR="00EF6D24" w:rsidRDefault="00EF6D24">
            <w:pPr>
              <w:pStyle w:val="ConsPlusNormal"/>
              <w:jc w:val="center"/>
            </w:pPr>
            <w:r>
              <w:t>22,24</w:t>
            </w:r>
          </w:p>
        </w:tc>
        <w:tc>
          <w:tcPr>
            <w:tcW w:w="1145" w:type="dxa"/>
            <w:vAlign w:val="center"/>
          </w:tcPr>
          <w:p w14:paraId="1CA7A8A7" w14:textId="77777777" w:rsidR="00EF6D24" w:rsidRDefault="00EF6D24">
            <w:pPr>
              <w:pStyle w:val="ConsPlusNormal"/>
              <w:jc w:val="center"/>
            </w:pPr>
            <w:r>
              <w:t>22,24</w:t>
            </w:r>
          </w:p>
        </w:tc>
        <w:tc>
          <w:tcPr>
            <w:tcW w:w="1145" w:type="dxa"/>
            <w:vAlign w:val="center"/>
          </w:tcPr>
          <w:p w14:paraId="66FDD9F8" w14:textId="77777777" w:rsidR="00EF6D24" w:rsidRDefault="00EF6D24">
            <w:pPr>
              <w:pStyle w:val="ConsPlusNormal"/>
              <w:jc w:val="center"/>
            </w:pPr>
            <w:r>
              <w:t>22,24</w:t>
            </w:r>
          </w:p>
        </w:tc>
        <w:tc>
          <w:tcPr>
            <w:tcW w:w="1136" w:type="dxa"/>
            <w:vAlign w:val="center"/>
          </w:tcPr>
          <w:p w14:paraId="339FEDFD" w14:textId="77777777" w:rsidR="00EF6D24" w:rsidRDefault="00EF6D24">
            <w:pPr>
              <w:pStyle w:val="ConsPlusNormal"/>
              <w:jc w:val="center"/>
            </w:pPr>
            <w:r>
              <w:t>22,24</w:t>
            </w:r>
          </w:p>
        </w:tc>
      </w:tr>
      <w:tr w:rsidR="00EF6D24" w14:paraId="5988393F" w14:textId="77777777">
        <w:tc>
          <w:tcPr>
            <w:tcW w:w="15351" w:type="dxa"/>
            <w:gridSpan w:val="9"/>
            <w:vAlign w:val="center"/>
          </w:tcPr>
          <w:p w14:paraId="72198ECD" w14:textId="77777777" w:rsidR="00EF6D24" w:rsidRDefault="00EF6D24">
            <w:pPr>
              <w:pStyle w:val="ConsPlusNormal"/>
              <w:jc w:val="center"/>
            </w:pPr>
            <w:r>
              <w:t>Основное мероприятие N 2.10. "Мероприятия, направленные на борьбу с незаконным предпринимательством"</w:t>
            </w:r>
          </w:p>
        </w:tc>
      </w:tr>
      <w:tr w:rsidR="00EF6D24" w14:paraId="3275E341" w14:textId="77777777">
        <w:tc>
          <w:tcPr>
            <w:tcW w:w="680" w:type="dxa"/>
            <w:vAlign w:val="center"/>
          </w:tcPr>
          <w:p w14:paraId="5A08F995" w14:textId="77777777" w:rsidR="00EF6D24" w:rsidRDefault="00EF6D24">
            <w:pPr>
              <w:pStyle w:val="ConsPlusNormal"/>
              <w:jc w:val="center"/>
            </w:pPr>
            <w:r>
              <w:t>2.10.</w:t>
            </w:r>
          </w:p>
        </w:tc>
        <w:tc>
          <w:tcPr>
            <w:tcW w:w="3707" w:type="dxa"/>
          </w:tcPr>
          <w:p w14:paraId="255B9ED9" w14:textId="77777777" w:rsidR="00EF6D24" w:rsidRDefault="00EF6D24">
            <w:pPr>
              <w:pStyle w:val="ConsPlusNormal"/>
              <w:jc w:val="both"/>
            </w:pPr>
            <w:r>
              <w:t>Увеличение численности занятых в сфере малого и среднего предпринимательства, включая индивидуальных предпринимателей</w:t>
            </w:r>
          </w:p>
        </w:tc>
        <w:tc>
          <w:tcPr>
            <w:tcW w:w="1656" w:type="dxa"/>
            <w:vAlign w:val="center"/>
          </w:tcPr>
          <w:p w14:paraId="46E9BCE1" w14:textId="77777777" w:rsidR="00EF6D24" w:rsidRDefault="00EF6D24">
            <w:pPr>
              <w:pStyle w:val="ConsPlusNormal"/>
              <w:jc w:val="center"/>
            </w:pPr>
            <w:r>
              <w:t>тыс. ед.</w:t>
            </w:r>
          </w:p>
        </w:tc>
        <w:tc>
          <w:tcPr>
            <w:tcW w:w="3592" w:type="dxa"/>
          </w:tcPr>
          <w:p w14:paraId="0FFFD99C"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654BEF4A" w14:textId="77777777" w:rsidR="00EF6D24" w:rsidRDefault="00EF6D24">
            <w:pPr>
              <w:pStyle w:val="ConsPlusNormal"/>
              <w:jc w:val="center"/>
            </w:pPr>
            <w:r>
              <w:t>40,2</w:t>
            </w:r>
          </w:p>
        </w:tc>
        <w:tc>
          <w:tcPr>
            <w:tcW w:w="1145" w:type="dxa"/>
            <w:vAlign w:val="center"/>
          </w:tcPr>
          <w:p w14:paraId="2D27DDE0" w14:textId="77777777" w:rsidR="00EF6D24" w:rsidRDefault="00EF6D24">
            <w:pPr>
              <w:pStyle w:val="ConsPlusNormal"/>
              <w:jc w:val="center"/>
            </w:pPr>
            <w:r>
              <w:t>40,8</w:t>
            </w:r>
          </w:p>
        </w:tc>
        <w:tc>
          <w:tcPr>
            <w:tcW w:w="1145" w:type="dxa"/>
            <w:vAlign w:val="center"/>
          </w:tcPr>
          <w:p w14:paraId="6D7794BE" w14:textId="77777777" w:rsidR="00EF6D24" w:rsidRDefault="00EF6D24">
            <w:pPr>
              <w:pStyle w:val="ConsPlusNormal"/>
              <w:jc w:val="center"/>
            </w:pPr>
            <w:r>
              <w:t>41</w:t>
            </w:r>
          </w:p>
        </w:tc>
        <w:tc>
          <w:tcPr>
            <w:tcW w:w="1145" w:type="dxa"/>
            <w:vAlign w:val="center"/>
          </w:tcPr>
          <w:p w14:paraId="1F9229F9" w14:textId="77777777" w:rsidR="00EF6D24" w:rsidRDefault="00EF6D24">
            <w:pPr>
              <w:pStyle w:val="ConsPlusNormal"/>
              <w:jc w:val="center"/>
            </w:pPr>
            <w:r>
              <w:t>41,5</w:t>
            </w:r>
          </w:p>
        </w:tc>
        <w:tc>
          <w:tcPr>
            <w:tcW w:w="1136" w:type="dxa"/>
            <w:vAlign w:val="center"/>
          </w:tcPr>
          <w:p w14:paraId="4560ED21" w14:textId="77777777" w:rsidR="00EF6D24" w:rsidRDefault="00EF6D24">
            <w:pPr>
              <w:pStyle w:val="ConsPlusNormal"/>
              <w:jc w:val="center"/>
            </w:pPr>
            <w:r>
              <w:t>42</w:t>
            </w:r>
          </w:p>
        </w:tc>
      </w:tr>
      <w:tr w:rsidR="00EF6D24" w14:paraId="50BB0B9F" w14:textId="77777777">
        <w:tc>
          <w:tcPr>
            <w:tcW w:w="15351" w:type="dxa"/>
            <w:gridSpan w:val="9"/>
            <w:vAlign w:val="center"/>
          </w:tcPr>
          <w:p w14:paraId="6F9C0D67" w14:textId="77777777" w:rsidR="00EF6D24" w:rsidRDefault="00EF6D24">
            <w:pPr>
              <w:pStyle w:val="ConsPlusNormal"/>
              <w:jc w:val="center"/>
            </w:pPr>
            <w:r>
              <w:t>Основное мероприятие N 2.11. "Поддержка субъектов малого и среднего предпринимательства"</w:t>
            </w:r>
          </w:p>
        </w:tc>
      </w:tr>
      <w:tr w:rsidR="00EF6D24" w14:paraId="25BE53AD" w14:textId="77777777">
        <w:tc>
          <w:tcPr>
            <w:tcW w:w="680" w:type="dxa"/>
            <w:vAlign w:val="center"/>
          </w:tcPr>
          <w:p w14:paraId="32B9BF7C" w14:textId="77777777" w:rsidR="00EF6D24" w:rsidRDefault="00EF6D24">
            <w:pPr>
              <w:pStyle w:val="ConsPlusNormal"/>
              <w:jc w:val="center"/>
            </w:pPr>
            <w:r>
              <w:t>2.11.</w:t>
            </w:r>
          </w:p>
        </w:tc>
        <w:tc>
          <w:tcPr>
            <w:tcW w:w="3707" w:type="dxa"/>
          </w:tcPr>
          <w:p w14:paraId="1AF3C108" w14:textId="77777777" w:rsidR="00EF6D24" w:rsidRDefault="00EF6D24">
            <w:pPr>
              <w:pStyle w:val="ConsPlusNormal"/>
              <w:jc w:val="both"/>
            </w:pPr>
            <w:r>
              <w:t>Количество вновь созданных рабочих мест субъектами малого и среднего предпринимательства, получателями государственной поддержки в виде субсидирования части затрат</w:t>
            </w:r>
          </w:p>
        </w:tc>
        <w:tc>
          <w:tcPr>
            <w:tcW w:w="1656" w:type="dxa"/>
            <w:vAlign w:val="center"/>
          </w:tcPr>
          <w:p w14:paraId="1441003D" w14:textId="77777777" w:rsidR="00EF6D24" w:rsidRDefault="00EF6D24">
            <w:pPr>
              <w:pStyle w:val="ConsPlusNormal"/>
              <w:jc w:val="center"/>
            </w:pPr>
            <w:r>
              <w:t>чел.</w:t>
            </w:r>
          </w:p>
        </w:tc>
        <w:tc>
          <w:tcPr>
            <w:tcW w:w="3592" w:type="dxa"/>
          </w:tcPr>
          <w:p w14:paraId="1CB2DDB5"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14F02F6A" w14:textId="77777777" w:rsidR="00EF6D24" w:rsidRDefault="00EF6D24">
            <w:pPr>
              <w:pStyle w:val="ConsPlusNormal"/>
              <w:jc w:val="center"/>
            </w:pPr>
            <w:r>
              <w:t>10</w:t>
            </w:r>
          </w:p>
        </w:tc>
        <w:tc>
          <w:tcPr>
            <w:tcW w:w="1145" w:type="dxa"/>
            <w:vAlign w:val="center"/>
          </w:tcPr>
          <w:p w14:paraId="5D57B3FF" w14:textId="77777777" w:rsidR="00EF6D24" w:rsidRDefault="00EF6D24">
            <w:pPr>
              <w:pStyle w:val="ConsPlusNormal"/>
              <w:jc w:val="center"/>
            </w:pPr>
            <w:r>
              <w:t>10</w:t>
            </w:r>
          </w:p>
        </w:tc>
        <w:tc>
          <w:tcPr>
            <w:tcW w:w="1145" w:type="dxa"/>
            <w:vAlign w:val="center"/>
          </w:tcPr>
          <w:p w14:paraId="08A12A36" w14:textId="77777777" w:rsidR="00EF6D24" w:rsidRDefault="00EF6D24">
            <w:pPr>
              <w:pStyle w:val="ConsPlusNormal"/>
              <w:jc w:val="center"/>
            </w:pPr>
            <w:r>
              <w:t>30</w:t>
            </w:r>
          </w:p>
        </w:tc>
        <w:tc>
          <w:tcPr>
            <w:tcW w:w="1145" w:type="dxa"/>
            <w:vAlign w:val="center"/>
          </w:tcPr>
          <w:p w14:paraId="29DD14AA" w14:textId="77777777" w:rsidR="00EF6D24" w:rsidRDefault="00EF6D24">
            <w:pPr>
              <w:pStyle w:val="ConsPlusNormal"/>
              <w:jc w:val="center"/>
            </w:pPr>
            <w:r>
              <w:t>155</w:t>
            </w:r>
          </w:p>
        </w:tc>
        <w:tc>
          <w:tcPr>
            <w:tcW w:w="1136" w:type="dxa"/>
            <w:vAlign w:val="center"/>
          </w:tcPr>
          <w:p w14:paraId="216E7655" w14:textId="77777777" w:rsidR="00EF6D24" w:rsidRDefault="00EF6D24">
            <w:pPr>
              <w:pStyle w:val="ConsPlusNormal"/>
              <w:jc w:val="center"/>
            </w:pPr>
            <w:r>
              <w:t>215</w:t>
            </w:r>
          </w:p>
        </w:tc>
      </w:tr>
      <w:tr w:rsidR="00EF6D24" w14:paraId="4A859F8F" w14:textId="77777777">
        <w:tc>
          <w:tcPr>
            <w:tcW w:w="15351" w:type="dxa"/>
            <w:gridSpan w:val="9"/>
          </w:tcPr>
          <w:p w14:paraId="119CE18D" w14:textId="77777777" w:rsidR="00EF6D24" w:rsidRDefault="00EF6D24">
            <w:pPr>
              <w:pStyle w:val="ConsPlusNormal"/>
              <w:jc w:val="center"/>
              <w:outlineLvl w:val="2"/>
            </w:pPr>
            <w:r>
              <w:lastRenderedPageBreak/>
              <w:t>Подпрограмма N 3 "Развитие внутреннего и въездного туризма в Республике Саха (Якутия)"</w:t>
            </w:r>
          </w:p>
        </w:tc>
      </w:tr>
      <w:tr w:rsidR="00EF6D24" w14:paraId="0065D929" w14:textId="77777777">
        <w:tc>
          <w:tcPr>
            <w:tcW w:w="680" w:type="dxa"/>
            <w:vMerge w:val="restart"/>
            <w:vAlign w:val="center"/>
          </w:tcPr>
          <w:p w14:paraId="034719C7" w14:textId="77777777" w:rsidR="00EF6D24" w:rsidRDefault="00EF6D24">
            <w:pPr>
              <w:pStyle w:val="ConsPlusNormal"/>
              <w:jc w:val="center"/>
            </w:pPr>
            <w:r>
              <w:t>3.</w:t>
            </w:r>
          </w:p>
        </w:tc>
        <w:tc>
          <w:tcPr>
            <w:tcW w:w="3707" w:type="dxa"/>
          </w:tcPr>
          <w:p w14:paraId="59B49F30" w14:textId="77777777" w:rsidR="00EF6D24" w:rsidRDefault="00EF6D24">
            <w:pPr>
              <w:pStyle w:val="ConsPlusNormal"/>
              <w:jc w:val="both"/>
            </w:pPr>
            <w:r>
              <w:t>Общий туристский поток по данным коллективных средств размещения</w:t>
            </w:r>
          </w:p>
        </w:tc>
        <w:tc>
          <w:tcPr>
            <w:tcW w:w="1656" w:type="dxa"/>
          </w:tcPr>
          <w:p w14:paraId="014BE19D" w14:textId="77777777" w:rsidR="00EF6D24" w:rsidRDefault="00EF6D24">
            <w:pPr>
              <w:pStyle w:val="ConsPlusNormal"/>
              <w:jc w:val="center"/>
            </w:pPr>
            <w:r>
              <w:t>чел.</w:t>
            </w:r>
          </w:p>
        </w:tc>
        <w:tc>
          <w:tcPr>
            <w:tcW w:w="3592" w:type="dxa"/>
          </w:tcPr>
          <w:p w14:paraId="571B011A"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42061DB6" w14:textId="77777777" w:rsidR="00EF6D24" w:rsidRDefault="00EF6D24">
            <w:pPr>
              <w:pStyle w:val="ConsPlusNormal"/>
              <w:jc w:val="center"/>
            </w:pPr>
            <w:r>
              <w:t>206</w:t>
            </w:r>
          </w:p>
        </w:tc>
        <w:tc>
          <w:tcPr>
            <w:tcW w:w="1145" w:type="dxa"/>
            <w:vAlign w:val="center"/>
          </w:tcPr>
          <w:p w14:paraId="7FAE9732" w14:textId="77777777" w:rsidR="00EF6D24" w:rsidRDefault="00EF6D24">
            <w:pPr>
              <w:pStyle w:val="ConsPlusNormal"/>
              <w:jc w:val="center"/>
            </w:pPr>
            <w:r>
              <w:t>208</w:t>
            </w:r>
          </w:p>
        </w:tc>
        <w:tc>
          <w:tcPr>
            <w:tcW w:w="1145" w:type="dxa"/>
            <w:vAlign w:val="center"/>
          </w:tcPr>
          <w:p w14:paraId="67EB4F53" w14:textId="77777777" w:rsidR="00EF6D24" w:rsidRDefault="00EF6D24">
            <w:pPr>
              <w:pStyle w:val="ConsPlusNormal"/>
              <w:jc w:val="center"/>
            </w:pPr>
            <w:r>
              <w:t>210</w:t>
            </w:r>
          </w:p>
        </w:tc>
        <w:tc>
          <w:tcPr>
            <w:tcW w:w="1145" w:type="dxa"/>
            <w:vAlign w:val="center"/>
          </w:tcPr>
          <w:p w14:paraId="494F0E3A" w14:textId="77777777" w:rsidR="00EF6D24" w:rsidRDefault="00EF6D24">
            <w:pPr>
              <w:pStyle w:val="ConsPlusNormal"/>
              <w:jc w:val="center"/>
            </w:pPr>
            <w:r>
              <w:t>212</w:t>
            </w:r>
          </w:p>
        </w:tc>
        <w:tc>
          <w:tcPr>
            <w:tcW w:w="1136" w:type="dxa"/>
            <w:vAlign w:val="center"/>
          </w:tcPr>
          <w:p w14:paraId="78E19032" w14:textId="77777777" w:rsidR="00EF6D24" w:rsidRDefault="00EF6D24">
            <w:pPr>
              <w:pStyle w:val="ConsPlusNormal"/>
              <w:jc w:val="center"/>
            </w:pPr>
            <w:r>
              <w:t>214</w:t>
            </w:r>
          </w:p>
        </w:tc>
      </w:tr>
      <w:tr w:rsidR="00EF6D24" w14:paraId="66388F5B" w14:textId="77777777">
        <w:tc>
          <w:tcPr>
            <w:tcW w:w="680" w:type="dxa"/>
            <w:vMerge/>
          </w:tcPr>
          <w:p w14:paraId="5E48AB45" w14:textId="77777777" w:rsidR="00EF6D24" w:rsidRDefault="00EF6D24"/>
        </w:tc>
        <w:tc>
          <w:tcPr>
            <w:tcW w:w="3707" w:type="dxa"/>
          </w:tcPr>
          <w:p w14:paraId="24DF6ACF" w14:textId="77777777" w:rsidR="00EF6D24" w:rsidRDefault="00EF6D24">
            <w:pPr>
              <w:pStyle w:val="ConsPlusNormal"/>
              <w:jc w:val="both"/>
            </w:pPr>
            <w:r>
              <w:t>Объем платных туристических услуг</w:t>
            </w:r>
          </w:p>
        </w:tc>
        <w:tc>
          <w:tcPr>
            <w:tcW w:w="1656" w:type="dxa"/>
          </w:tcPr>
          <w:p w14:paraId="2A1148EA" w14:textId="77777777" w:rsidR="00EF6D24" w:rsidRDefault="00EF6D24">
            <w:pPr>
              <w:pStyle w:val="ConsPlusNormal"/>
              <w:jc w:val="center"/>
            </w:pPr>
            <w:r>
              <w:t>млн. руб.</w:t>
            </w:r>
          </w:p>
        </w:tc>
        <w:tc>
          <w:tcPr>
            <w:tcW w:w="3592" w:type="dxa"/>
          </w:tcPr>
          <w:p w14:paraId="7426F7F2"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1602EEEF" w14:textId="77777777" w:rsidR="00EF6D24" w:rsidRDefault="00EF6D24">
            <w:pPr>
              <w:pStyle w:val="ConsPlusNormal"/>
              <w:jc w:val="center"/>
            </w:pPr>
            <w:r>
              <w:t>747</w:t>
            </w:r>
          </w:p>
        </w:tc>
        <w:tc>
          <w:tcPr>
            <w:tcW w:w="1145" w:type="dxa"/>
            <w:vAlign w:val="center"/>
          </w:tcPr>
          <w:p w14:paraId="09950F95" w14:textId="77777777" w:rsidR="00EF6D24" w:rsidRDefault="00EF6D24">
            <w:pPr>
              <w:pStyle w:val="ConsPlusNormal"/>
              <w:jc w:val="center"/>
            </w:pPr>
            <w:r>
              <w:t>784</w:t>
            </w:r>
          </w:p>
        </w:tc>
        <w:tc>
          <w:tcPr>
            <w:tcW w:w="1145" w:type="dxa"/>
            <w:vAlign w:val="center"/>
          </w:tcPr>
          <w:p w14:paraId="368388EB" w14:textId="77777777" w:rsidR="00EF6D24" w:rsidRDefault="00EF6D24">
            <w:pPr>
              <w:pStyle w:val="ConsPlusNormal"/>
              <w:jc w:val="center"/>
            </w:pPr>
            <w:r>
              <w:t>824</w:t>
            </w:r>
          </w:p>
        </w:tc>
        <w:tc>
          <w:tcPr>
            <w:tcW w:w="1145" w:type="dxa"/>
            <w:vAlign w:val="center"/>
          </w:tcPr>
          <w:p w14:paraId="6F286547" w14:textId="77777777" w:rsidR="00EF6D24" w:rsidRDefault="00EF6D24">
            <w:pPr>
              <w:pStyle w:val="ConsPlusNormal"/>
              <w:jc w:val="center"/>
            </w:pPr>
            <w:r>
              <w:t>861</w:t>
            </w:r>
          </w:p>
        </w:tc>
        <w:tc>
          <w:tcPr>
            <w:tcW w:w="1136" w:type="dxa"/>
            <w:vAlign w:val="center"/>
          </w:tcPr>
          <w:p w14:paraId="7BC240B0" w14:textId="77777777" w:rsidR="00EF6D24" w:rsidRDefault="00EF6D24">
            <w:pPr>
              <w:pStyle w:val="ConsPlusNormal"/>
              <w:jc w:val="center"/>
            </w:pPr>
            <w:r>
              <w:t>898</w:t>
            </w:r>
          </w:p>
        </w:tc>
      </w:tr>
      <w:tr w:rsidR="00EF6D24" w14:paraId="322D10B4" w14:textId="77777777">
        <w:tc>
          <w:tcPr>
            <w:tcW w:w="680" w:type="dxa"/>
            <w:vMerge/>
          </w:tcPr>
          <w:p w14:paraId="22E073CC" w14:textId="77777777" w:rsidR="00EF6D24" w:rsidRDefault="00EF6D24"/>
        </w:tc>
        <w:tc>
          <w:tcPr>
            <w:tcW w:w="3707" w:type="dxa"/>
          </w:tcPr>
          <w:p w14:paraId="17C71581" w14:textId="77777777" w:rsidR="00EF6D24" w:rsidRDefault="00EF6D24">
            <w:pPr>
              <w:pStyle w:val="ConsPlusNormal"/>
              <w:jc w:val="both"/>
            </w:pPr>
            <w:r>
              <w:t>Количество внедренных стандартов и рекомендаций к туристским услугам</w:t>
            </w:r>
          </w:p>
        </w:tc>
        <w:tc>
          <w:tcPr>
            <w:tcW w:w="1656" w:type="dxa"/>
          </w:tcPr>
          <w:p w14:paraId="4B90B8C6" w14:textId="77777777" w:rsidR="00EF6D24" w:rsidRDefault="00EF6D24">
            <w:pPr>
              <w:pStyle w:val="ConsPlusNormal"/>
              <w:jc w:val="center"/>
            </w:pPr>
            <w:r>
              <w:t>ед.</w:t>
            </w:r>
          </w:p>
        </w:tc>
        <w:tc>
          <w:tcPr>
            <w:tcW w:w="3592" w:type="dxa"/>
          </w:tcPr>
          <w:p w14:paraId="0A0D65A4"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3F00F2A9" w14:textId="77777777" w:rsidR="00EF6D24" w:rsidRDefault="00EF6D24">
            <w:pPr>
              <w:pStyle w:val="ConsPlusNormal"/>
              <w:jc w:val="center"/>
            </w:pPr>
            <w:r>
              <w:t>1</w:t>
            </w:r>
          </w:p>
        </w:tc>
        <w:tc>
          <w:tcPr>
            <w:tcW w:w="1145" w:type="dxa"/>
            <w:vAlign w:val="center"/>
          </w:tcPr>
          <w:p w14:paraId="226A0C12" w14:textId="77777777" w:rsidR="00EF6D24" w:rsidRDefault="00EF6D24">
            <w:pPr>
              <w:pStyle w:val="ConsPlusNormal"/>
              <w:jc w:val="center"/>
            </w:pPr>
            <w:r>
              <w:t>1</w:t>
            </w:r>
          </w:p>
        </w:tc>
        <w:tc>
          <w:tcPr>
            <w:tcW w:w="1145" w:type="dxa"/>
            <w:vAlign w:val="center"/>
          </w:tcPr>
          <w:p w14:paraId="595DDDBD" w14:textId="77777777" w:rsidR="00EF6D24" w:rsidRDefault="00EF6D24">
            <w:pPr>
              <w:pStyle w:val="ConsPlusNormal"/>
              <w:jc w:val="center"/>
            </w:pPr>
            <w:r>
              <w:t>1</w:t>
            </w:r>
          </w:p>
        </w:tc>
        <w:tc>
          <w:tcPr>
            <w:tcW w:w="1145" w:type="dxa"/>
            <w:vAlign w:val="center"/>
          </w:tcPr>
          <w:p w14:paraId="01107547" w14:textId="77777777" w:rsidR="00EF6D24" w:rsidRDefault="00EF6D24">
            <w:pPr>
              <w:pStyle w:val="ConsPlusNormal"/>
              <w:jc w:val="center"/>
            </w:pPr>
            <w:r>
              <w:t>1</w:t>
            </w:r>
          </w:p>
        </w:tc>
        <w:tc>
          <w:tcPr>
            <w:tcW w:w="1136" w:type="dxa"/>
            <w:vAlign w:val="center"/>
          </w:tcPr>
          <w:p w14:paraId="6F6FE18F" w14:textId="77777777" w:rsidR="00EF6D24" w:rsidRDefault="00EF6D24">
            <w:pPr>
              <w:pStyle w:val="ConsPlusNormal"/>
              <w:jc w:val="center"/>
            </w:pPr>
            <w:r>
              <w:t>1</w:t>
            </w:r>
          </w:p>
        </w:tc>
      </w:tr>
      <w:tr w:rsidR="00EF6D24" w14:paraId="7BE2E22C" w14:textId="77777777">
        <w:tc>
          <w:tcPr>
            <w:tcW w:w="15351" w:type="dxa"/>
            <w:gridSpan w:val="9"/>
          </w:tcPr>
          <w:p w14:paraId="05E6A209" w14:textId="77777777" w:rsidR="00EF6D24" w:rsidRDefault="00EF6D24">
            <w:pPr>
              <w:pStyle w:val="ConsPlusNormal"/>
              <w:jc w:val="center"/>
            </w:pPr>
            <w:r>
              <w:t>Основное мероприятие N 3.1. "Формирование доступного туристско-рекреационного комплекса"</w:t>
            </w:r>
          </w:p>
        </w:tc>
      </w:tr>
      <w:tr w:rsidR="00EF6D24" w14:paraId="5943EC99" w14:textId="77777777">
        <w:tc>
          <w:tcPr>
            <w:tcW w:w="680" w:type="dxa"/>
            <w:vAlign w:val="center"/>
          </w:tcPr>
          <w:p w14:paraId="4A0BA6F2" w14:textId="77777777" w:rsidR="00EF6D24" w:rsidRDefault="00EF6D24">
            <w:pPr>
              <w:pStyle w:val="ConsPlusNormal"/>
              <w:jc w:val="center"/>
            </w:pPr>
            <w:r>
              <w:t>3.1.</w:t>
            </w:r>
          </w:p>
        </w:tc>
        <w:tc>
          <w:tcPr>
            <w:tcW w:w="3707" w:type="dxa"/>
          </w:tcPr>
          <w:p w14:paraId="3C108095" w14:textId="77777777" w:rsidR="00EF6D24" w:rsidRDefault="00EF6D24">
            <w:pPr>
              <w:pStyle w:val="ConsPlusNormal"/>
              <w:jc w:val="both"/>
            </w:pPr>
            <w:r>
              <w:t>Общее количество созданных объектов туристской инфраструктуры</w:t>
            </w:r>
          </w:p>
        </w:tc>
        <w:tc>
          <w:tcPr>
            <w:tcW w:w="1656" w:type="dxa"/>
          </w:tcPr>
          <w:p w14:paraId="6021B8D5" w14:textId="77777777" w:rsidR="00EF6D24" w:rsidRDefault="00EF6D24">
            <w:pPr>
              <w:pStyle w:val="ConsPlusNormal"/>
              <w:jc w:val="center"/>
            </w:pPr>
            <w:r>
              <w:t>ед.</w:t>
            </w:r>
          </w:p>
        </w:tc>
        <w:tc>
          <w:tcPr>
            <w:tcW w:w="3592" w:type="dxa"/>
          </w:tcPr>
          <w:p w14:paraId="08BCA204"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47A036BD" w14:textId="77777777" w:rsidR="00EF6D24" w:rsidRDefault="00EF6D24">
            <w:pPr>
              <w:pStyle w:val="ConsPlusNormal"/>
              <w:jc w:val="center"/>
            </w:pPr>
            <w:r>
              <w:t>4</w:t>
            </w:r>
          </w:p>
        </w:tc>
        <w:tc>
          <w:tcPr>
            <w:tcW w:w="1145" w:type="dxa"/>
            <w:vAlign w:val="center"/>
          </w:tcPr>
          <w:p w14:paraId="6860CED8" w14:textId="77777777" w:rsidR="00EF6D24" w:rsidRDefault="00EF6D24">
            <w:pPr>
              <w:pStyle w:val="ConsPlusNormal"/>
              <w:jc w:val="center"/>
            </w:pPr>
            <w:r>
              <w:t>4</w:t>
            </w:r>
          </w:p>
        </w:tc>
        <w:tc>
          <w:tcPr>
            <w:tcW w:w="1145" w:type="dxa"/>
            <w:vAlign w:val="center"/>
          </w:tcPr>
          <w:p w14:paraId="64EC1AAB" w14:textId="77777777" w:rsidR="00EF6D24" w:rsidRDefault="00EF6D24">
            <w:pPr>
              <w:pStyle w:val="ConsPlusNormal"/>
              <w:jc w:val="center"/>
            </w:pPr>
            <w:r>
              <w:t>4</w:t>
            </w:r>
          </w:p>
        </w:tc>
        <w:tc>
          <w:tcPr>
            <w:tcW w:w="1145" w:type="dxa"/>
            <w:vAlign w:val="center"/>
          </w:tcPr>
          <w:p w14:paraId="50C80908" w14:textId="77777777" w:rsidR="00EF6D24" w:rsidRDefault="00EF6D24">
            <w:pPr>
              <w:pStyle w:val="ConsPlusNormal"/>
              <w:jc w:val="center"/>
            </w:pPr>
            <w:r>
              <w:t>4</w:t>
            </w:r>
          </w:p>
        </w:tc>
        <w:tc>
          <w:tcPr>
            <w:tcW w:w="1136" w:type="dxa"/>
            <w:vAlign w:val="center"/>
          </w:tcPr>
          <w:p w14:paraId="250F5BDD" w14:textId="77777777" w:rsidR="00EF6D24" w:rsidRDefault="00EF6D24">
            <w:pPr>
              <w:pStyle w:val="ConsPlusNormal"/>
              <w:jc w:val="center"/>
            </w:pPr>
            <w:r>
              <w:t>4</w:t>
            </w:r>
          </w:p>
        </w:tc>
      </w:tr>
      <w:tr w:rsidR="00EF6D24" w14:paraId="190257B5" w14:textId="77777777">
        <w:tc>
          <w:tcPr>
            <w:tcW w:w="15351" w:type="dxa"/>
            <w:gridSpan w:val="9"/>
          </w:tcPr>
          <w:p w14:paraId="1DD89615" w14:textId="77777777" w:rsidR="00EF6D24" w:rsidRDefault="00EF6D24">
            <w:pPr>
              <w:pStyle w:val="ConsPlusNormal"/>
              <w:jc w:val="center"/>
            </w:pPr>
            <w:r>
              <w:t>Основное мероприятие N 3.2. "Создание комфортной среды пребывания туриста на уровне мировых стандартов"</w:t>
            </w:r>
          </w:p>
        </w:tc>
      </w:tr>
      <w:tr w:rsidR="00EF6D24" w14:paraId="15EA6E1D" w14:textId="77777777">
        <w:tc>
          <w:tcPr>
            <w:tcW w:w="680" w:type="dxa"/>
            <w:vAlign w:val="center"/>
          </w:tcPr>
          <w:p w14:paraId="09EB7773" w14:textId="77777777" w:rsidR="00EF6D24" w:rsidRDefault="00EF6D24">
            <w:pPr>
              <w:pStyle w:val="ConsPlusNormal"/>
              <w:jc w:val="center"/>
            </w:pPr>
            <w:r>
              <w:t>3.2.</w:t>
            </w:r>
          </w:p>
        </w:tc>
        <w:tc>
          <w:tcPr>
            <w:tcW w:w="3707" w:type="dxa"/>
          </w:tcPr>
          <w:p w14:paraId="29522F33" w14:textId="77777777" w:rsidR="00EF6D24" w:rsidRDefault="00EF6D24">
            <w:pPr>
              <w:pStyle w:val="ConsPlusNormal"/>
              <w:jc w:val="both"/>
            </w:pPr>
            <w:r>
              <w:t>Общее количество объектов туристской индустрии, действующих согласно единым стандартам, оснащенных знаками туристской навигации</w:t>
            </w:r>
          </w:p>
        </w:tc>
        <w:tc>
          <w:tcPr>
            <w:tcW w:w="1656" w:type="dxa"/>
          </w:tcPr>
          <w:p w14:paraId="50E988C0" w14:textId="77777777" w:rsidR="00EF6D24" w:rsidRDefault="00EF6D24">
            <w:pPr>
              <w:pStyle w:val="ConsPlusNormal"/>
              <w:jc w:val="center"/>
            </w:pPr>
            <w:r>
              <w:t>ед.</w:t>
            </w:r>
          </w:p>
        </w:tc>
        <w:tc>
          <w:tcPr>
            <w:tcW w:w="3592" w:type="dxa"/>
          </w:tcPr>
          <w:p w14:paraId="2A3003B2"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0F0A8441" w14:textId="77777777" w:rsidR="00EF6D24" w:rsidRDefault="00EF6D24">
            <w:pPr>
              <w:pStyle w:val="ConsPlusNormal"/>
              <w:jc w:val="center"/>
            </w:pPr>
            <w:r>
              <w:t>13</w:t>
            </w:r>
          </w:p>
        </w:tc>
        <w:tc>
          <w:tcPr>
            <w:tcW w:w="1145" w:type="dxa"/>
            <w:vAlign w:val="center"/>
          </w:tcPr>
          <w:p w14:paraId="21807B1F" w14:textId="77777777" w:rsidR="00EF6D24" w:rsidRDefault="00EF6D24">
            <w:pPr>
              <w:pStyle w:val="ConsPlusNormal"/>
              <w:jc w:val="center"/>
            </w:pPr>
            <w:r>
              <w:t>13</w:t>
            </w:r>
          </w:p>
        </w:tc>
        <w:tc>
          <w:tcPr>
            <w:tcW w:w="1145" w:type="dxa"/>
            <w:vAlign w:val="center"/>
          </w:tcPr>
          <w:p w14:paraId="59000F01" w14:textId="77777777" w:rsidR="00EF6D24" w:rsidRDefault="00EF6D24">
            <w:pPr>
              <w:pStyle w:val="ConsPlusNormal"/>
              <w:jc w:val="center"/>
            </w:pPr>
            <w:r>
              <w:t>13</w:t>
            </w:r>
          </w:p>
        </w:tc>
        <w:tc>
          <w:tcPr>
            <w:tcW w:w="1145" w:type="dxa"/>
            <w:vAlign w:val="center"/>
          </w:tcPr>
          <w:p w14:paraId="724C82C9" w14:textId="77777777" w:rsidR="00EF6D24" w:rsidRDefault="00EF6D24">
            <w:pPr>
              <w:pStyle w:val="ConsPlusNormal"/>
              <w:jc w:val="center"/>
            </w:pPr>
            <w:r>
              <w:t>13</w:t>
            </w:r>
          </w:p>
        </w:tc>
        <w:tc>
          <w:tcPr>
            <w:tcW w:w="1136" w:type="dxa"/>
            <w:vAlign w:val="center"/>
          </w:tcPr>
          <w:p w14:paraId="7C4248A9" w14:textId="77777777" w:rsidR="00EF6D24" w:rsidRDefault="00EF6D24">
            <w:pPr>
              <w:pStyle w:val="ConsPlusNormal"/>
              <w:jc w:val="center"/>
            </w:pPr>
            <w:r>
              <w:t>13</w:t>
            </w:r>
          </w:p>
        </w:tc>
      </w:tr>
      <w:tr w:rsidR="00EF6D24" w14:paraId="52D6F88E" w14:textId="77777777">
        <w:tc>
          <w:tcPr>
            <w:tcW w:w="15351" w:type="dxa"/>
            <w:gridSpan w:val="9"/>
          </w:tcPr>
          <w:p w14:paraId="5D8F059B" w14:textId="77777777" w:rsidR="00EF6D24" w:rsidRDefault="00EF6D24">
            <w:pPr>
              <w:pStyle w:val="ConsPlusNormal"/>
              <w:jc w:val="center"/>
            </w:pPr>
            <w:r>
              <w:t>Основное мероприятие N 3.3. "Продвижение республиканских туристических продуктов на межрегиональный и международный уровни"</w:t>
            </w:r>
          </w:p>
        </w:tc>
      </w:tr>
      <w:tr w:rsidR="00EF6D24" w14:paraId="33CD6604" w14:textId="77777777">
        <w:tc>
          <w:tcPr>
            <w:tcW w:w="680" w:type="dxa"/>
            <w:vAlign w:val="center"/>
          </w:tcPr>
          <w:p w14:paraId="1C0A32FC" w14:textId="77777777" w:rsidR="00EF6D24" w:rsidRDefault="00EF6D24">
            <w:pPr>
              <w:pStyle w:val="ConsPlusNormal"/>
              <w:jc w:val="center"/>
            </w:pPr>
            <w:r>
              <w:t>3.3.</w:t>
            </w:r>
          </w:p>
        </w:tc>
        <w:tc>
          <w:tcPr>
            <w:tcW w:w="3707" w:type="dxa"/>
            <w:vAlign w:val="center"/>
          </w:tcPr>
          <w:p w14:paraId="4E52A764" w14:textId="77777777" w:rsidR="00EF6D24" w:rsidRDefault="00EF6D24">
            <w:pPr>
              <w:pStyle w:val="ConsPlusNormal"/>
              <w:jc w:val="both"/>
            </w:pPr>
            <w:r>
              <w:t>Количество публикаций и выпусков о туризме в Республике Саха (Якутия)</w:t>
            </w:r>
          </w:p>
        </w:tc>
        <w:tc>
          <w:tcPr>
            <w:tcW w:w="1656" w:type="dxa"/>
            <w:vAlign w:val="center"/>
          </w:tcPr>
          <w:p w14:paraId="53EC89DC" w14:textId="77777777" w:rsidR="00EF6D24" w:rsidRDefault="00EF6D24">
            <w:pPr>
              <w:pStyle w:val="ConsPlusNormal"/>
              <w:jc w:val="center"/>
            </w:pPr>
            <w:r>
              <w:t>ед.</w:t>
            </w:r>
          </w:p>
        </w:tc>
        <w:tc>
          <w:tcPr>
            <w:tcW w:w="3592" w:type="dxa"/>
            <w:vAlign w:val="center"/>
          </w:tcPr>
          <w:p w14:paraId="3471914B"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03DFB1F5" w14:textId="77777777" w:rsidR="00EF6D24" w:rsidRDefault="00EF6D24">
            <w:pPr>
              <w:pStyle w:val="ConsPlusNormal"/>
              <w:jc w:val="center"/>
            </w:pPr>
            <w:r>
              <w:t>150</w:t>
            </w:r>
          </w:p>
        </w:tc>
        <w:tc>
          <w:tcPr>
            <w:tcW w:w="1145" w:type="dxa"/>
            <w:vAlign w:val="center"/>
          </w:tcPr>
          <w:p w14:paraId="37BAB0F6" w14:textId="77777777" w:rsidR="00EF6D24" w:rsidRDefault="00EF6D24">
            <w:pPr>
              <w:pStyle w:val="ConsPlusNormal"/>
              <w:jc w:val="center"/>
            </w:pPr>
            <w:r>
              <w:t>150</w:t>
            </w:r>
          </w:p>
        </w:tc>
        <w:tc>
          <w:tcPr>
            <w:tcW w:w="1145" w:type="dxa"/>
            <w:vAlign w:val="center"/>
          </w:tcPr>
          <w:p w14:paraId="1023A69C" w14:textId="77777777" w:rsidR="00EF6D24" w:rsidRDefault="00EF6D24">
            <w:pPr>
              <w:pStyle w:val="ConsPlusNormal"/>
              <w:jc w:val="center"/>
            </w:pPr>
            <w:r>
              <w:t>150</w:t>
            </w:r>
          </w:p>
        </w:tc>
        <w:tc>
          <w:tcPr>
            <w:tcW w:w="1145" w:type="dxa"/>
            <w:vAlign w:val="center"/>
          </w:tcPr>
          <w:p w14:paraId="42BB6EF6" w14:textId="77777777" w:rsidR="00EF6D24" w:rsidRDefault="00EF6D24">
            <w:pPr>
              <w:pStyle w:val="ConsPlusNormal"/>
              <w:jc w:val="center"/>
            </w:pPr>
            <w:r>
              <w:t>150</w:t>
            </w:r>
          </w:p>
        </w:tc>
        <w:tc>
          <w:tcPr>
            <w:tcW w:w="1136" w:type="dxa"/>
            <w:vAlign w:val="center"/>
          </w:tcPr>
          <w:p w14:paraId="2B9CA75D" w14:textId="77777777" w:rsidR="00EF6D24" w:rsidRDefault="00EF6D24">
            <w:pPr>
              <w:pStyle w:val="ConsPlusNormal"/>
              <w:jc w:val="center"/>
            </w:pPr>
            <w:r>
              <w:t>150</w:t>
            </w:r>
          </w:p>
        </w:tc>
      </w:tr>
      <w:tr w:rsidR="00EF6D24" w14:paraId="54FC95D2" w14:textId="77777777">
        <w:tc>
          <w:tcPr>
            <w:tcW w:w="15351" w:type="dxa"/>
            <w:gridSpan w:val="9"/>
          </w:tcPr>
          <w:p w14:paraId="69CF6903" w14:textId="77777777" w:rsidR="00EF6D24" w:rsidRDefault="00EF6D24">
            <w:pPr>
              <w:pStyle w:val="ConsPlusNormal"/>
              <w:jc w:val="center"/>
            </w:pPr>
            <w:r>
              <w:t>Основное мероприятие N 3.4. "Совершенствование системы управления и подготовки кадров в сфере туризма, создание эффективной системы учета показателей туристской отрасли"</w:t>
            </w:r>
          </w:p>
        </w:tc>
      </w:tr>
      <w:tr w:rsidR="00EF6D24" w14:paraId="42D253D3" w14:textId="77777777">
        <w:tc>
          <w:tcPr>
            <w:tcW w:w="680" w:type="dxa"/>
            <w:vAlign w:val="center"/>
          </w:tcPr>
          <w:p w14:paraId="790C6B2F" w14:textId="77777777" w:rsidR="00EF6D24" w:rsidRDefault="00EF6D24">
            <w:pPr>
              <w:pStyle w:val="ConsPlusNormal"/>
              <w:jc w:val="center"/>
            </w:pPr>
            <w:r>
              <w:lastRenderedPageBreak/>
              <w:t>3.4.</w:t>
            </w:r>
          </w:p>
        </w:tc>
        <w:tc>
          <w:tcPr>
            <w:tcW w:w="3707" w:type="dxa"/>
            <w:vAlign w:val="center"/>
          </w:tcPr>
          <w:p w14:paraId="6C78D85E" w14:textId="77777777" w:rsidR="00EF6D24" w:rsidRDefault="00EF6D24">
            <w:pPr>
              <w:pStyle w:val="ConsPlusNormal"/>
              <w:jc w:val="both"/>
            </w:pPr>
            <w:r>
              <w:t>Количество подготовленных кадров туристской отрасли</w:t>
            </w:r>
          </w:p>
        </w:tc>
        <w:tc>
          <w:tcPr>
            <w:tcW w:w="1656" w:type="dxa"/>
            <w:vAlign w:val="center"/>
          </w:tcPr>
          <w:p w14:paraId="7311765F" w14:textId="77777777" w:rsidR="00EF6D24" w:rsidRDefault="00EF6D24">
            <w:pPr>
              <w:pStyle w:val="ConsPlusNormal"/>
              <w:jc w:val="center"/>
            </w:pPr>
            <w:r>
              <w:t>чел.</w:t>
            </w:r>
          </w:p>
        </w:tc>
        <w:tc>
          <w:tcPr>
            <w:tcW w:w="3592" w:type="dxa"/>
            <w:vAlign w:val="center"/>
          </w:tcPr>
          <w:p w14:paraId="7FF70DD3"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43DA4679" w14:textId="77777777" w:rsidR="00EF6D24" w:rsidRDefault="00EF6D24">
            <w:pPr>
              <w:pStyle w:val="ConsPlusNormal"/>
              <w:jc w:val="center"/>
            </w:pPr>
            <w:r>
              <w:t>50</w:t>
            </w:r>
          </w:p>
        </w:tc>
        <w:tc>
          <w:tcPr>
            <w:tcW w:w="1145" w:type="dxa"/>
            <w:vAlign w:val="center"/>
          </w:tcPr>
          <w:p w14:paraId="27CE5C50" w14:textId="77777777" w:rsidR="00EF6D24" w:rsidRDefault="00EF6D24">
            <w:pPr>
              <w:pStyle w:val="ConsPlusNormal"/>
              <w:jc w:val="center"/>
            </w:pPr>
            <w:r>
              <w:t>50</w:t>
            </w:r>
          </w:p>
        </w:tc>
        <w:tc>
          <w:tcPr>
            <w:tcW w:w="1145" w:type="dxa"/>
            <w:vAlign w:val="center"/>
          </w:tcPr>
          <w:p w14:paraId="32B82010" w14:textId="77777777" w:rsidR="00EF6D24" w:rsidRDefault="00EF6D24">
            <w:pPr>
              <w:pStyle w:val="ConsPlusNormal"/>
              <w:jc w:val="center"/>
            </w:pPr>
            <w:r>
              <w:t>50</w:t>
            </w:r>
          </w:p>
        </w:tc>
        <w:tc>
          <w:tcPr>
            <w:tcW w:w="1145" w:type="dxa"/>
            <w:vAlign w:val="center"/>
          </w:tcPr>
          <w:p w14:paraId="5CB2C5BA" w14:textId="77777777" w:rsidR="00EF6D24" w:rsidRDefault="00EF6D24">
            <w:pPr>
              <w:pStyle w:val="ConsPlusNormal"/>
              <w:jc w:val="center"/>
            </w:pPr>
            <w:r>
              <w:t>50</w:t>
            </w:r>
          </w:p>
        </w:tc>
        <w:tc>
          <w:tcPr>
            <w:tcW w:w="1136" w:type="dxa"/>
            <w:vAlign w:val="center"/>
          </w:tcPr>
          <w:p w14:paraId="51584816" w14:textId="77777777" w:rsidR="00EF6D24" w:rsidRDefault="00EF6D24">
            <w:pPr>
              <w:pStyle w:val="ConsPlusNormal"/>
              <w:jc w:val="center"/>
            </w:pPr>
            <w:r>
              <w:t>50</w:t>
            </w:r>
          </w:p>
        </w:tc>
      </w:tr>
      <w:tr w:rsidR="00EF6D24" w14:paraId="4156015E" w14:textId="77777777">
        <w:tc>
          <w:tcPr>
            <w:tcW w:w="15351" w:type="dxa"/>
            <w:gridSpan w:val="9"/>
          </w:tcPr>
          <w:p w14:paraId="19E6ABB5" w14:textId="77777777" w:rsidR="00EF6D24" w:rsidRDefault="00EF6D24">
            <w:pPr>
              <w:pStyle w:val="ConsPlusNormal"/>
              <w:jc w:val="center"/>
              <w:outlineLvl w:val="2"/>
            </w:pPr>
            <w:r>
              <w:t>Подпрограмма N 4. "Создание условий и повышение конкурентной среды на потребительском рынке Республики Саха (Якутия)"</w:t>
            </w:r>
          </w:p>
        </w:tc>
      </w:tr>
      <w:tr w:rsidR="00EF6D24" w14:paraId="22876196" w14:textId="77777777">
        <w:tc>
          <w:tcPr>
            <w:tcW w:w="680" w:type="dxa"/>
            <w:vAlign w:val="center"/>
          </w:tcPr>
          <w:p w14:paraId="1B7F38FC" w14:textId="77777777" w:rsidR="00EF6D24" w:rsidRDefault="00EF6D24">
            <w:pPr>
              <w:pStyle w:val="ConsPlusNormal"/>
              <w:jc w:val="center"/>
            </w:pPr>
            <w:r>
              <w:t>4.</w:t>
            </w:r>
          </w:p>
        </w:tc>
        <w:tc>
          <w:tcPr>
            <w:tcW w:w="3707" w:type="dxa"/>
          </w:tcPr>
          <w:p w14:paraId="7AB9DA1C" w14:textId="77777777" w:rsidR="00EF6D24" w:rsidRDefault="00EF6D24">
            <w:pPr>
              <w:pStyle w:val="ConsPlusNormal"/>
              <w:jc w:val="both"/>
            </w:pPr>
            <w:r>
              <w:t>Оборот розничной торговли</w:t>
            </w:r>
          </w:p>
        </w:tc>
        <w:tc>
          <w:tcPr>
            <w:tcW w:w="1656" w:type="dxa"/>
          </w:tcPr>
          <w:p w14:paraId="46F157B6" w14:textId="77777777" w:rsidR="00EF6D24" w:rsidRDefault="00EF6D24">
            <w:pPr>
              <w:pStyle w:val="ConsPlusNormal"/>
              <w:jc w:val="center"/>
            </w:pPr>
            <w:r>
              <w:t>млрд. руб.</w:t>
            </w:r>
          </w:p>
        </w:tc>
        <w:tc>
          <w:tcPr>
            <w:tcW w:w="3592" w:type="dxa"/>
          </w:tcPr>
          <w:p w14:paraId="33BEBE8E"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37A11478" w14:textId="77777777" w:rsidR="00EF6D24" w:rsidRDefault="00EF6D24">
            <w:pPr>
              <w:pStyle w:val="ConsPlusNormal"/>
              <w:jc w:val="center"/>
            </w:pPr>
            <w:r>
              <w:t>261,87</w:t>
            </w:r>
          </w:p>
        </w:tc>
        <w:tc>
          <w:tcPr>
            <w:tcW w:w="1145" w:type="dxa"/>
            <w:vAlign w:val="center"/>
          </w:tcPr>
          <w:p w14:paraId="399B12FD" w14:textId="77777777" w:rsidR="00EF6D24" w:rsidRDefault="00EF6D24">
            <w:pPr>
              <w:pStyle w:val="ConsPlusNormal"/>
              <w:jc w:val="center"/>
            </w:pPr>
            <w:r>
              <w:t>273,79</w:t>
            </w:r>
          </w:p>
        </w:tc>
        <w:tc>
          <w:tcPr>
            <w:tcW w:w="1145" w:type="dxa"/>
            <w:vAlign w:val="center"/>
          </w:tcPr>
          <w:p w14:paraId="0D34541F" w14:textId="77777777" w:rsidR="00EF6D24" w:rsidRDefault="00EF6D24">
            <w:pPr>
              <w:pStyle w:val="ConsPlusNormal"/>
              <w:jc w:val="center"/>
            </w:pPr>
            <w:r>
              <w:t>287,39</w:t>
            </w:r>
          </w:p>
        </w:tc>
        <w:tc>
          <w:tcPr>
            <w:tcW w:w="1145" w:type="dxa"/>
            <w:vAlign w:val="center"/>
          </w:tcPr>
          <w:p w14:paraId="2B8BE56E" w14:textId="77777777" w:rsidR="00EF6D24" w:rsidRDefault="00EF6D24">
            <w:pPr>
              <w:pStyle w:val="ConsPlusNormal"/>
              <w:jc w:val="center"/>
            </w:pPr>
            <w:r>
              <w:t>300,04</w:t>
            </w:r>
          </w:p>
        </w:tc>
        <w:tc>
          <w:tcPr>
            <w:tcW w:w="1136" w:type="dxa"/>
            <w:vAlign w:val="center"/>
          </w:tcPr>
          <w:p w14:paraId="30ED8155" w14:textId="77777777" w:rsidR="00EF6D24" w:rsidRDefault="00EF6D24">
            <w:pPr>
              <w:pStyle w:val="ConsPlusNormal"/>
              <w:jc w:val="center"/>
            </w:pPr>
            <w:r>
              <w:t>311,38</w:t>
            </w:r>
          </w:p>
        </w:tc>
      </w:tr>
      <w:tr w:rsidR="00EF6D24" w14:paraId="225526CE" w14:textId="77777777">
        <w:tc>
          <w:tcPr>
            <w:tcW w:w="15351" w:type="dxa"/>
            <w:gridSpan w:val="9"/>
          </w:tcPr>
          <w:p w14:paraId="3EB78AD0" w14:textId="77777777" w:rsidR="00EF6D24" w:rsidRDefault="00EF6D24">
            <w:pPr>
              <w:pStyle w:val="ConsPlusNormal"/>
              <w:jc w:val="center"/>
            </w:pPr>
            <w:r>
              <w:t>Основное мероприятие N 4.1. "Стимулирование деятельности субъектов малого и среднего предпринимательства по повышению качества и конкурентоспособности товаров и услуг"</w:t>
            </w:r>
          </w:p>
        </w:tc>
      </w:tr>
      <w:tr w:rsidR="00EF6D24" w14:paraId="1FC61FC6" w14:textId="77777777">
        <w:tc>
          <w:tcPr>
            <w:tcW w:w="680" w:type="dxa"/>
            <w:vAlign w:val="center"/>
          </w:tcPr>
          <w:p w14:paraId="37BE6D20" w14:textId="77777777" w:rsidR="00EF6D24" w:rsidRDefault="00EF6D24">
            <w:pPr>
              <w:pStyle w:val="ConsPlusNormal"/>
              <w:jc w:val="center"/>
            </w:pPr>
            <w:r>
              <w:t>4.1.</w:t>
            </w:r>
          </w:p>
        </w:tc>
        <w:tc>
          <w:tcPr>
            <w:tcW w:w="3707" w:type="dxa"/>
          </w:tcPr>
          <w:p w14:paraId="1F6D389F" w14:textId="77777777" w:rsidR="00EF6D24" w:rsidRDefault="00EF6D24">
            <w:pPr>
              <w:pStyle w:val="ConsPlusNormal"/>
              <w:jc w:val="both"/>
            </w:pPr>
            <w:r>
              <w:t>Увеличение уровня обеспеченности населения Республики Саха (Якутия) продукцией местного производства (доля роста к 2020 году)</w:t>
            </w:r>
          </w:p>
        </w:tc>
        <w:tc>
          <w:tcPr>
            <w:tcW w:w="1656" w:type="dxa"/>
          </w:tcPr>
          <w:p w14:paraId="3C21F6FE" w14:textId="77777777" w:rsidR="00EF6D24" w:rsidRDefault="00EF6D24">
            <w:pPr>
              <w:pStyle w:val="ConsPlusNormal"/>
              <w:jc w:val="center"/>
            </w:pPr>
            <w:r>
              <w:t>%</w:t>
            </w:r>
          </w:p>
        </w:tc>
        <w:tc>
          <w:tcPr>
            <w:tcW w:w="3592" w:type="dxa"/>
          </w:tcPr>
          <w:p w14:paraId="7E0D2FD5"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5AF0FC1B" w14:textId="77777777" w:rsidR="00EF6D24" w:rsidRDefault="00EF6D24">
            <w:pPr>
              <w:pStyle w:val="ConsPlusNormal"/>
              <w:jc w:val="center"/>
            </w:pPr>
            <w:r>
              <w:t>х</w:t>
            </w:r>
          </w:p>
        </w:tc>
        <w:tc>
          <w:tcPr>
            <w:tcW w:w="1145" w:type="dxa"/>
            <w:vAlign w:val="center"/>
          </w:tcPr>
          <w:p w14:paraId="6A049037" w14:textId="77777777" w:rsidR="00EF6D24" w:rsidRDefault="00EF6D24">
            <w:pPr>
              <w:pStyle w:val="ConsPlusNormal"/>
              <w:jc w:val="center"/>
            </w:pPr>
            <w:r>
              <w:t>10</w:t>
            </w:r>
          </w:p>
        </w:tc>
        <w:tc>
          <w:tcPr>
            <w:tcW w:w="1145" w:type="dxa"/>
            <w:vAlign w:val="center"/>
          </w:tcPr>
          <w:p w14:paraId="4C1D8A36" w14:textId="77777777" w:rsidR="00EF6D24" w:rsidRDefault="00EF6D24">
            <w:pPr>
              <w:pStyle w:val="ConsPlusNormal"/>
              <w:jc w:val="center"/>
            </w:pPr>
            <w:r>
              <w:t>15</w:t>
            </w:r>
          </w:p>
        </w:tc>
        <w:tc>
          <w:tcPr>
            <w:tcW w:w="1145" w:type="dxa"/>
            <w:vAlign w:val="center"/>
          </w:tcPr>
          <w:p w14:paraId="244C199A" w14:textId="77777777" w:rsidR="00EF6D24" w:rsidRDefault="00EF6D24">
            <w:pPr>
              <w:pStyle w:val="ConsPlusNormal"/>
              <w:jc w:val="center"/>
            </w:pPr>
            <w:r>
              <w:t>20</w:t>
            </w:r>
          </w:p>
        </w:tc>
        <w:tc>
          <w:tcPr>
            <w:tcW w:w="1136" w:type="dxa"/>
            <w:vAlign w:val="center"/>
          </w:tcPr>
          <w:p w14:paraId="167EF693" w14:textId="77777777" w:rsidR="00EF6D24" w:rsidRDefault="00EF6D24">
            <w:pPr>
              <w:pStyle w:val="ConsPlusNormal"/>
              <w:jc w:val="center"/>
            </w:pPr>
            <w:r>
              <w:t>25</w:t>
            </w:r>
          </w:p>
        </w:tc>
      </w:tr>
      <w:tr w:rsidR="00EF6D24" w14:paraId="1EE9407A" w14:textId="77777777">
        <w:tc>
          <w:tcPr>
            <w:tcW w:w="15351" w:type="dxa"/>
            <w:gridSpan w:val="9"/>
          </w:tcPr>
          <w:p w14:paraId="0EBDB584" w14:textId="77777777" w:rsidR="00EF6D24" w:rsidRDefault="00EF6D24">
            <w:pPr>
              <w:pStyle w:val="ConsPlusNormal"/>
              <w:jc w:val="center"/>
              <w:outlineLvl w:val="2"/>
            </w:pPr>
            <w:r>
              <w:t>Подпрограмма N 4.2. "Создание условий для субъектов малого и среднего предпринимательства, занятых в сфере грузоперевозок и придорожного сервиса"</w:t>
            </w:r>
          </w:p>
        </w:tc>
      </w:tr>
      <w:tr w:rsidR="00EF6D24" w14:paraId="01DDF136" w14:textId="77777777">
        <w:tc>
          <w:tcPr>
            <w:tcW w:w="680" w:type="dxa"/>
            <w:vAlign w:val="center"/>
          </w:tcPr>
          <w:p w14:paraId="755B52A5" w14:textId="77777777" w:rsidR="00EF6D24" w:rsidRDefault="00EF6D24">
            <w:pPr>
              <w:pStyle w:val="ConsPlusNormal"/>
              <w:jc w:val="center"/>
            </w:pPr>
            <w:r>
              <w:t>4.2.</w:t>
            </w:r>
          </w:p>
        </w:tc>
        <w:tc>
          <w:tcPr>
            <w:tcW w:w="3707" w:type="dxa"/>
          </w:tcPr>
          <w:p w14:paraId="4B7E8B56" w14:textId="77777777" w:rsidR="00EF6D24" w:rsidRDefault="00EF6D24">
            <w:pPr>
              <w:pStyle w:val="ConsPlusNormal"/>
              <w:jc w:val="both"/>
            </w:pPr>
            <w:r>
              <w:t>Удовлетворенность требований потребителей по качеству и безопасности местной продукции для жизни и населения</w:t>
            </w:r>
          </w:p>
        </w:tc>
        <w:tc>
          <w:tcPr>
            <w:tcW w:w="1656" w:type="dxa"/>
          </w:tcPr>
          <w:p w14:paraId="50B444C6" w14:textId="77777777" w:rsidR="00EF6D24" w:rsidRDefault="00EF6D24">
            <w:pPr>
              <w:pStyle w:val="ConsPlusNormal"/>
              <w:jc w:val="center"/>
            </w:pPr>
            <w:r>
              <w:t>%</w:t>
            </w:r>
          </w:p>
        </w:tc>
        <w:tc>
          <w:tcPr>
            <w:tcW w:w="3592" w:type="dxa"/>
          </w:tcPr>
          <w:p w14:paraId="2EBF344D" w14:textId="77777777" w:rsidR="00EF6D24" w:rsidRDefault="00EF6D24">
            <w:pPr>
              <w:pStyle w:val="ConsPlusNormal"/>
              <w:jc w:val="center"/>
            </w:pPr>
            <w:r>
              <w:t>Министерство предпринимательства, торговли и туризма Республики Саха (Якутия)</w:t>
            </w:r>
          </w:p>
        </w:tc>
        <w:tc>
          <w:tcPr>
            <w:tcW w:w="1145" w:type="dxa"/>
            <w:vAlign w:val="center"/>
          </w:tcPr>
          <w:p w14:paraId="784635AD" w14:textId="77777777" w:rsidR="00EF6D24" w:rsidRDefault="00EF6D24">
            <w:pPr>
              <w:pStyle w:val="ConsPlusNormal"/>
              <w:jc w:val="center"/>
            </w:pPr>
            <w:r>
              <w:t>30</w:t>
            </w:r>
          </w:p>
        </w:tc>
        <w:tc>
          <w:tcPr>
            <w:tcW w:w="1145" w:type="dxa"/>
            <w:vAlign w:val="center"/>
          </w:tcPr>
          <w:p w14:paraId="38862788" w14:textId="77777777" w:rsidR="00EF6D24" w:rsidRDefault="00EF6D24">
            <w:pPr>
              <w:pStyle w:val="ConsPlusNormal"/>
              <w:jc w:val="center"/>
            </w:pPr>
            <w:r>
              <w:t>35</w:t>
            </w:r>
          </w:p>
        </w:tc>
        <w:tc>
          <w:tcPr>
            <w:tcW w:w="1145" w:type="dxa"/>
            <w:vAlign w:val="center"/>
          </w:tcPr>
          <w:p w14:paraId="0DA765A6" w14:textId="77777777" w:rsidR="00EF6D24" w:rsidRDefault="00EF6D24">
            <w:pPr>
              <w:pStyle w:val="ConsPlusNormal"/>
              <w:jc w:val="center"/>
            </w:pPr>
            <w:r>
              <w:t>40</w:t>
            </w:r>
          </w:p>
        </w:tc>
        <w:tc>
          <w:tcPr>
            <w:tcW w:w="1145" w:type="dxa"/>
            <w:vAlign w:val="center"/>
          </w:tcPr>
          <w:p w14:paraId="69F35197" w14:textId="77777777" w:rsidR="00EF6D24" w:rsidRDefault="00EF6D24">
            <w:pPr>
              <w:pStyle w:val="ConsPlusNormal"/>
              <w:jc w:val="center"/>
            </w:pPr>
            <w:r>
              <w:t>45</w:t>
            </w:r>
          </w:p>
        </w:tc>
        <w:tc>
          <w:tcPr>
            <w:tcW w:w="1136" w:type="dxa"/>
            <w:vAlign w:val="center"/>
          </w:tcPr>
          <w:p w14:paraId="368E0837" w14:textId="77777777" w:rsidR="00EF6D24" w:rsidRDefault="00EF6D24">
            <w:pPr>
              <w:pStyle w:val="ConsPlusNormal"/>
              <w:jc w:val="center"/>
            </w:pPr>
            <w:r>
              <w:t>50</w:t>
            </w:r>
          </w:p>
        </w:tc>
      </w:tr>
    </w:tbl>
    <w:p w14:paraId="3A7B662E" w14:textId="77777777" w:rsidR="00EF6D24" w:rsidRDefault="00EF6D24">
      <w:pPr>
        <w:sectPr w:rsidR="00EF6D24">
          <w:pgSz w:w="16838" w:h="11905" w:orient="landscape"/>
          <w:pgMar w:top="1701" w:right="1134" w:bottom="850" w:left="1134" w:header="0" w:footer="0" w:gutter="0"/>
          <w:cols w:space="720"/>
        </w:sectPr>
      </w:pPr>
    </w:p>
    <w:p w14:paraId="2B0BCA15" w14:textId="77777777" w:rsidR="00EF6D24" w:rsidRDefault="00EF6D24">
      <w:pPr>
        <w:pStyle w:val="ConsPlusNormal"/>
      </w:pPr>
    </w:p>
    <w:p w14:paraId="7E544A29" w14:textId="77777777" w:rsidR="00EF6D24" w:rsidRDefault="00EF6D24">
      <w:pPr>
        <w:pStyle w:val="ConsPlusNormal"/>
      </w:pPr>
    </w:p>
    <w:p w14:paraId="02AE127D" w14:textId="77777777" w:rsidR="00EF6D24" w:rsidRDefault="00EF6D24">
      <w:pPr>
        <w:pStyle w:val="ConsPlusNormal"/>
      </w:pPr>
    </w:p>
    <w:p w14:paraId="6B08082B" w14:textId="77777777" w:rsidR="00EF6D24" w:rsidRDefault="00EF6D24">
      <w:pPr>
        <w:pStyle w:val="ConsPlusNormal"/>
      </w:pPr>
    </w:p>
    <w:p w14:paraId="2E2E53C2" w14:textId="77777777" w:rsidR="00EF6D24" w:rsidRDefault="00EF6D24">
      <w:pPr>
        <w:pStyle w:val="ConsPlusNormal"/>
      </w:pPr>
    </w:p>
    <w:p w14:paraId="425006E1" w14:textId="77777777" w:rsidR="00EF6D24" w:rsidRDefault="00EF6D24">
      <w:pPr>
        <w:pStyle w:val="ConsPlusNormal"/>
        <w:jc w:val="right"/>
        <w:outlineLvl w:val="1"/>
      </w:pPr>
      <w:r>
        <w:t>Приложение N 2</w:t>
      </w:r>
    </w:p>
    <w:p w14:paraId="1324B192" w14:textId="77777777" w:rsidR="00EF6D24" w:rsidRDefault="00EF6D24">
      <w:pPr>
        <w:pStyle w:val="ConsPlusNormal"/>
        <w:jc w:val="right"/>
      </w:pPr>
      <w:r>
        <w:t>к государственной программе</w:t>
      </w:r>
    </w:p>
    <w:p w14:paraId="01BCDAA0" w14:textId="77777777" w:rsidR="00EF6D24" w:rsidRDefault="00EF6D24">
      <w:pPr>
        <w:pStyle w:val="ConsPlusNormal"/>
        <w:jc w:val="right"/>
      </w:pPr>
      <w:r>
        <w:t>"Развитие предпринимательства и туризма</w:t>
      </w:r>
    </w:p>
    <w:p w14:paraId="451BE286" w14:textId="77777777" w:rsidR="00EF6D24" w:rsidRDefault="00EF6D24">
      <w:pPr>
        <w:pStyle w:val="ConsPlusNormal"/>
        <w:jc w:val="right"/>
      </w:pPr>
      <w:r>
        <w:t>в Республике Саха (Якутия)</w:t>
      </w:r>
    </w:p>
    <w:p w14:paraId="59CE0393" w14:textId="77777777" w:rsidR="00EF6D24" w:rsidRDefault="00EF6D24">
      <w:pPr>
        <w:pStyle w:val="ConsPlusNormal"/>
        <w:jc w:val="right"/>
      </w:pPr>
      <w:r>
        <w:t>на 2020 - 2024 годы"</w:t>
      </w:r>
    </w:p>
    <w:p w14:paraId="4F6C0787" w14:textId="77777777" w:rsidR="00EF6D24" w:rsidRDefault="00EF6D24">
      <w:pPr>
        <w:pStyle w:val="ConsPlusNormal"/>
      </w:pPr>
    </w:p>
    <w:p w14:paraId="7E6999CF" w14:textId="77777777" w:rsidR="00EF6D24" w:rsidRDefault="00EF6D24">
      <w:pPr>
        <w:pStyle w:val="ConsPlusTitle"/>
        <w:jc w:val="center"/>
      </w:pPr>
      <w:bookmarkStart w:id="5" w:name="P1601"/>
      <w:bookmarkEnd w:id="5"/>
      <w:r>
        <w:t>РЕСУРСНОЕ ОБЕСПЕЧЕНИЕ РЕАЛИЗАЦИИ ГОСУДАРСТВЕННОЙ ПРОГРАММЫ</w:t>
      </w:r>
    </w:p>
    <w:p w14:paraId="343E9D40" w14:textId="77777777" w:rsidR="00EF6D24" w:rsidRDefault="00EF6D24">
      <w:pPr>
        <w:pStyle w:val="ConsPlusTitle"/>
        <w:jc w:val="center"/>
      </w:pPr>
      <w:r>
        <w:t>РЕСПУБЛИКИ САХА (ЯКУТИЯ) "РАЗВИТИЕ ПРЕДПРИНИМАТЕЛЬСТВА</w:t>
      </w:r>
    </w:p>
    <w:p w14:paraId="61236E40" w14:textId="77777777" w:rsidR="00EF6D24" w:rsidRDefault="00EF6D24">
      <w:pPr>
        <w:pStyle w:val="ConsPlusTitle"/>
        <w:jc w:val="center"/>
      </w:pPr>
      <w:r>
        <w:t>И ТУРИЗМА В РЕСПУБЛИКЕ САХА (ЯКУТИЯ) НА 2020 - 2024 ГОДЫ"</w:t>
      </w:r>
    </w:p>
    <w:p w14:paraId="27496A76" w14:textId="77777777" w:rsidR="00EF6D24" w:rsidRDefault="00EF6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3118"/>
        <w:gridCol w:w="3061"/>
        <w:gridCol w:w="1417"/>
        <w:gridCol w:w="1411"/>
        <w:gridCol w:w="1486"/>
        <w:gridCol w:w="1318"/>
        <w:gridCol w:w="1417"/>
        <w:gridCol w:w="1485"/>
      </w:tblGrid>
      <w:tr w:rsidR="00EF6D24" w14:paraId="260A00B4" w14:textId="77777777">
        <w:tc>
          <w:tcPr>
            <w:tcW w:w="624" w:type="dxa"/>
            <w:vMerge w:val="restart"/>
            <w:vAlign w:val="center"/>
          </w:tcPr>
          <w:p w14:paraId="46860935" w14:textId="77777777" w:rsidR="00EF6D24" w:rsidRDefault="00EF6D24">
            <w:pPr>
              <w:pStyle w:val="ConsPlusNormal"/>
              <w:jc w:val="center"/>
            </w:pPr>
            <w:r>
              <w:t>N п/п</w:t>
            </w:r>
          </w:p>
        </w:tc>
        <w:tc>
          <w:tcPr>
            <w:tcW w:w="2098" w:type="dxa"/>
            <w:vMerge w:val="restart"/>
            <w:vAlign w:val="center"/>
          </w:tcPr>
          <w:p w14:paraId="1F1C1604" w14:textId="77777777" w:rsidR="00EF6D24" w:rsidRDefault="00EF6D24">
            <w:pPr>
              <w:pStyle w:val="ConsPlusNormal"/>
              <w:jc w:val="center"/>
            </w:pPr>
            <w:r>
              <w:t>Статус</w:t>
            </w:r>
          </w:p>
        </w:tc>
        <w:tc>
          <w:tcPr>
            <w:tcW w:w="3118" w:type="dxa"/>
            <w:vMerge w:val="restart"/>
            <w:vAlign w:val="center"/>
          </w:tcPr>
          <w:p w14:paraId="1385502D" w14:textId="77777777" w:rsidR="00EF6D24" w:rsidRDefault="00EF6D24">
            <w:pPr>
              <w:pStyle w:val="ConsPlusNormal"/>
              <w:jc w:val="center"/>
            </w:pPr>
            <w:r>
              <w:t>Наименование государственной программы, подпрограммы, основного мероприятия</w:t>
            </w:r>
          </w:p>
        </w:tc>
        <w:tc>
          <w:tcPr>
            <w:tcW w:w="3061" w:type="dxa"/>
            <w:vMerge w:val="restart"/>
            <w:vAlign w:val="center"/>
          </w:tcPr>
          <w:p w14:paraId="7C619514" w14:textId="77777777" w:rsidR="00EF6D24" w:rsidRDefault="00EF6D24">
            <w:pPr>
              <w:pStyle w:val="ConsPlusNormal"/>
              <w:jc w:val="center"/>
            </w:pPr>
            <w:r>
              <w:t>Источник расходов</w:t>
            </w:r>
          </w:p>
        </w:tc>
        <w:tc>
          <w:tcPr>
            <w:tcW w:w="1417" w:type="dxa"/>
            <w:vMerge w:val="restart"/>
            <w:vAlign w:val="center"/>
          </w:tcPr>
          <w:p w14:paraId="46A10C16" w14:textId="77777777" w:rsidR="00EF6D24" w:rsidRDefault="00EF6D24">
            <w:pPr>
              <w:pStyle w:val="ConsPlusNormal"/>
              <w:jc w:val="center"/>
            </w:pPr>
            <w:r>
              <w:t>Всего:</w:t>
            </w:r>
          </w:p>
        </w:tc>
        <w:tc>
          <w:tcPr>
            <w:tcW w:w="7117" w:type="dxa"/>
            <w:gridSpan w:val="5"/>
            <w:vAlign w:val="center"/>
          </w:tcPr>
          <w:p w14:paraId="2B599085" w14:textId="77777777" w:rsidR="00EF6D24" w:rsidRDefault="00EF6D24">
            <w:pPr>
              <w:pStyle w:val="ConsPlusNormal"/>
              <w:jc w:val="center"/>
            </w:pPr>
            <w:r>
              <w:t>Объем финансирования</w:t>
            </w:r>
          </w:p>
        </w:tc>
      </w:tr>
      <w:tr w:rsidR="00EF6D24" w14:paraId="16885FD0" w14:textId="77777777">
        <w:tc>
          <w:tcPr>
            <w:tcW w:w="624" w:type="dxa"/>
            <w:vMerge/>
          </w:tcPr>
          <w:p w14:paraId="68C9D0AE" w14:textId="77777777" w:rsidR="00EF6D24" w:rsidRDefault="00EF6D24"/>
        </w:tc>
        <w:tc>
          <w:tcPr>
            <w:tcW w:w="2098" w:type="dxa"/>
            <w:vMerge/>
          </w:tcPr>
          <w:p w14:paraId="21579481" w14:textId="77777777" w:rsidR="00EF6D24" w:rsidRDefault="00EF6D24"/>
        </w:tc>
        <w:tc>
          <w:tcPr>
            <w:tcW w:w="3118" w:type="dxa"/>
            <w:vMerge/>
          </w:tcPr>
          <w:p w14:paraId="37E8E4EB" w14:textId="77777777" w:rsidR="00EF6D24" w:rsidRDefault="00EF6D24"/>
        </w:tc>
        <w:tc>
          <w:tcPr>
            <w:tcW w:w="3061" w:type="dxa"/>
            <w:vMerge/>
          </w:tcPr>
          <w:p w14:paraId="7CA2CCDB" w14:textId="77777777" w:rsidR="00EF6D24" w:rsidRDefault="00EF6D24"/>
        </w:tc>
        <w:tc>
          <w:tcPr>
            <w:tcW w:w="1417" w:type="dxa"/>
            <w:vMerge/>
          </w:tcPr>
          <w:p w14:paraId="0C99E453" w14:textId="77777777" w:rsidR="00EF6D24" w:rsidRDefault="00EF6D24"/>
        </w:tc>
        <w:tc>
          <w:tcPr>
            <w:tcW w:w="1411" w:type="dxa"/>
            <w:vAlign w:val="center"/>
          </w:tcPr>
          <w:p w14:paraId="06D8F3E3" w14:textId="77777777" w:rsidR="00EF6D24" w:rsidRDefault="00EF6D24">
            <w:pPr>
              <w:pStyle w:val="ConsPlusNormal"/>
              <w:jc w:val="center"/>
            </w:pPr>
            <w:r>
              <w:t>2020 год</w:t>
            </w:r>
          </w:p>
        </w:tc>
        <w:tc>
          <w:tcPr>
            <w:tcW w:w="1486" w:type="dxa"/>
            <w:vAlign w:val="center"/>
          </w:tcPr>
          <w:p w14:paraId="4C10F3A0" w14:textId="77777777" w:rsidR="00EF6D24" w:rsidRDefault="00EF6D24">
            <w:pPr>
              <w:pStyle w:val="ConsPlusNormal"/>
              <w:jc w:val="center"/>
            </w:pPr>
            <w:r>
              <w:t>2021 год</w:t>
            </w:r>
          </w:p>
        </w:tc>
        <w:tc>
          <w:tcPr>
            <w:tcW w:w="1318" w:type="dxa"/>
            <w:vAlign w:val="center"/>
          </w:tcPr>
          <w:p w14:paraId="415F28C0" w14:textId="77777777" w:rsidR="00EF6D24" w:rsidRDefault="00EF6D24">
            <w:pPr>
              <w:pStyle w:val="ConsPlusNormal"/>
              <w:jc w:val="center"/>
            </w:pPr>
            <w:r>
              <w:t>2022 год</w:t>
            </w:r>
          </w:p>
        </w:tc>
        <w:tc>
          <w:tcPr>
            <w:tcW w:w="1417" w:type="dxa"/>
            <w:vAlign w:val="center"/>
          </w:tcPr>
          <w:p w14:paraId="7AAB2F9A" w14:textId="77777777" w:rsidR="00EF6D24" w:rsidRDefault="00EF6D24">
            <w:pPr>
              <w:pStyle w:val="ConsPlusNormal"/>
              <w:jc w:val="center"/>
            </w:pPr>
            <w:r>
              <w:t>2023 год</w:t>
            </w:r>
          </w:p>
        </w:tc>
        <w:tc>
          <w:tcPr>
            <w:tcW w:w="1485" w:type="dxa"/>
            <w:vAlign w:val="center"/>
          </w:tcPr>
          <w:p w14:paraId="144E2FB1" w14:textId="77777777" w:rsidR="00EF6D24" w:rsidRDefault="00EF6D24">
            <w:pPr>
              <w:pStyle w:val="ConsPlusNormal"/>
              <w:jc w:val="center"/>
            </w:pPr>
            <w:r>
              <w:t>2024 год</w:t>
            </w:r>
          </w:p>
        </w:tc>
      </w:tr>
      <w:tr w:rsidR="00EF6D24" w14:paraId="188ED998" w14:textId="77777777">
        <w:tc>
          <w:tcPr>
            <w:tcW w:w="624" w:type="dxa"/>
          </w:tcPr>
          <w:p w14:paraId="08D05F1F" w14:textId="77777777" w:rsidR="00EF6D24" w:rsidRDefault="00EF6D24">
            <w:pPr>
              <w:pStyle w:val="ConsPlusNormal"/>
              <w:jc w:val="center"/>
            </w:pPr>
            <w:r>
              <w:t>1</w:t>
            </w:r>
          </w:p>
        </w:tc>
        <w:tc>
          <w:tcPr>
            <w:tcW w:w="2098" w:type="dxa"/>
          </w:tcPr>
          <w:p w14:paraId="3CDDD059" w14:textId="77777777" w:rsidR="00EF6D24" w:rsidRDefault="00EF6D24">
            <w:pPr>
              <w:pStyle w:val="ConsPlusNormal"/>
              <w:jc w:val="center"/>
            </w:pPr>
            <w:r>
              <w:t>2</w:t>
            </w:r>
          </w:p>
        </w:tc>
        <w:tc>
          <w:tcPr>
            <w:tcW w:w="3118" w:type="dxa"/>
          </w:tcPr>
          <w:p w14:paraId="248EC6FE" w14:textId="77777777" w:rsidR="00EF6D24" w:rsidRDefault="00EF6D24">
            <w:pPr>
              <w:pStyle w:val="ConsPlusNormal"/>
              <w:jc w:val="center"/>
            </w:pPr>
            <w:r>
              <w:t>3</w:t>
            </w:r>
          </w:p>
        </w:tc>
        <w:tc>
          <w:tcPr>
            <w:tcW w:w="3061" w:type="dxa"/>
          </w:tcPr>
          <w:p w14:paraId="1474BDE4" w14:textId="77777777" w:rsidR="00EF6D24" w:rsidRDefault="00EF6D24">
            <w:pPr>
              <w:pStyle w:val="ConsPlusNormal"/>
              <w:jc w:val="center"/>
            </w:pPr>
            <w:r>
              <w:t>4</w:t>
            </w:r>
          </w:p>
        </w:tc>
        <w:tc>
          <w:tcPr>
            <w:tcW w:w="1417" w:type="dxa"/>
          </w:tcPr>
          <w:p w14:paraId="5DA58F78" w14:textId="77777777" w:rsidR="00EF6D24" w:rsidRDefault="00EF6D24">
            <w:pPr>
              <w:pStyle w:val="ConsPlusNormal"/>
              <w:jc w:val="center"/>
            </w:pPr>
            <w:r>
              <w:t>5</w:t>
            </w:r>
          </w:p>
        </w:tc>
        <w:tc>
          <w:tcPr>
            <w:tcW w:w="1411" w:type="dxa"/>
          </w:tcPr>
          <w:p w14:paraId="337DDEEA" w14:textId="77777777" w:rsidR="00EF6D24" w:rsidRDefault="00EF6D24">
            <w:pPr>
              <w:pStyle w:val="ConsPlusNormal"/>
              <w:jc w:val="center"/>
            </w:pPr>
            <w:r>
              <w:t>6</w:t>
            </w:r>
          </w:p>
        </w:tc>
        <w:tc>
          <w:tcPr>
            <w:tcW w:w="1486" w:type="dxa"/>
          </w:tcPr>
          <w:p w14:paraId="7EDD7532" w14:textId="77777777" w:rsidR="00EF6D24" w:rsidRDefault="00EF6D24">
            <w:pPr>
              <w:pStyle w:val="ConsPlusNormal"/>
              <w:jc w:val="center"/>
            </w:pPr>
            <w:r>
              <w:t>7</w:t>
            </w:r>
          </w:p>
        </w:tc>
        <w:tc>
          <w:tcPr>
            <w:tcW w:w="1318" w:type="dxa"/>
          </w:tcPr>
          <w:p w14:paraId="10E5F63A" w14:textId="77777777" w:rsidR="00EF6D24" w:rsidRDefault="00EF6D24">
            <w:pPr>
              <w:pStyle w:val="ConsPlusNormal"/>
              <w:jc w:val="center"/>
            </w:pPr>
            <w:r>
              <w:t>8</w:t>
            </w:r>
          </w:p>
        </w:tc>
        <w:tc>
          <w:tcPr>
            <w:tcW w:w="1417" w:type="dxa"/>
          </w:tcPr>
          <w:p w14:paraId="6123DAAC" w14:textId="77777777" w:rsidR="00EF6D24" w:rsidRDefault="00EF6D24">
            <w:pPr>
              <w:pStyle w:val="ConsPlusNormal"/>
              <w:jc w:val="center"/>
            </w:pPr>
            <w:r>
              <w:t>9</w:t>
            </w:r>
          </w:p>
        </w:tc>
        <w:tc>
          <w:tcPr>
            <w:tcW w:w="1485" w:type="dxa"/>
          </w:tcPr>
          <w:p w14:paraId="3788DCE4" w14:textId="77777777" w:rsidR="00EF6D24" w:rsidRDefault="00EF6D24">
            <w:pPr>
              <w:pStyle w:val="ConsPlusNormal"/>
              <w:jc w:val="center"/>
            </w:pPr>
            <w:r>
              <w:t>10</w:t>
            </w:r>
          </w:p>
        </w:tc>
      </w:tr>
      <w:tr w:rsidR="00EF6D24" w14:paraId="0135EEEC" w14:textId="77777777">
        <w:tc>
          <w:tcPr>
            <w:tcW w:w="624" w:type="dxa"/>
            <w:vMerge w:val="restart"/>
          </w:tcPr>
          <w:p w14:paraId="3B3E49A0" w14:textId="77777777" w:rsidR="00EF6D24" w:rsidRDefault="00EF6D24">
            <w:pPr>
              <w:pStyle w:val="ConsPlusNormal"/>
            </w:pPr>
          </w:p>
        </w:tc>
        <w:tc>
          <w:tcPr>
            <w:tcW w:w="2098" w:type="dxa"/>
            <w:vMerge w:val="restart"/>
          </w:tcPr>
          <w:p w14:paraId="5F9B5BCF" w14:textId="77777777" w:rsidR="00EF6D24" w:rsidRDefault="00EF6D24">
            <w:pPr>
              <w:pStyle w:val="ConsPlusNormal"/>
              <w:jc w:val="center"/>
              <w:outlineLvl w:val="2"/>
            </w:pPr>
            <w:r>
              <w:t>Государственная программа</w:t>
            </w:r>
          </w:p>
        </w:tc>
        <w:tc>
          <w:tcPr>
            <w:tcW w:w="3118" w:type="dxa"/>
            <w:vMerge w:val="restart"/>
          </w:tcPr>
          <w:p w14:paraId="661E087C" w14:textId="77777777" w:rsidR="00EF6D24" w:rsidRDefault="00EF6D24">
            <w:pPr>
              <w:pStyle w:val="ConsPlusNormal"/>
              <w:jc w:val="center"/>
            </w:pPr>
            <w:r>
              <w:t>"Развитие предпринимательства и туризма в Республике Саха (Якутия) на 2020 - 2024 годы"</w:t>
            </w:r>
          </w:p>
        </w:tc>
        <w:tc>
          <w:tcPr>
            <w:tcW w:w="3061" w:type="dxa"/>
          </w:tcPr>
          <w:p w14:paraId="293879A8" w14:textId="77777777" w:rsidR="00EF6D24" w:rsidRDefault="00EF6D24">
            <w:pPr>
              <w:pStyle w:val="ConsPlusNormal"/>
            </w:pPr>
            <w:r>
              <w:t>Всего</w:t>
            </w:r>
          </w:p>
        </w:tc>
        <w:tc>
          <w:tcPr>
            <w:tcW w:w="1417" w:type="dxa"/>
          </w:tcPr>
          <w:p w14:paraId="769FD820" w14:textId="77777777" w:rsidR="00EF6D24" w:rsidRDefault="00EF6D24">
            <w:pPr>
              <w:pStyle w:val="ConsPlusNormal"/>
              <w:jc w:val="center"/>
            </w:pPr>
            <w:r>
              <w:t>5 048 771,54</w:t>
            </w:r>
          </w:p>
        </w:tc>
        <w:tc>
          <w:tcPr>
            <w:tcW w:w="1411" w:type="dxa"/>
          </w:tcPr>
          <w:p w14:paraId="6D33495F" w14:textId="77777777" w:rsidR="00EF6D24" w:rsidRDefault="00EF6D24">
            <w:pPr>
              <w:pStyle w:val="ConsPlusNormal"/>
              <w:jc w:val="center"/>
            </w:pPr>
            <w:r>
              <w:t>831 519,20</w:t>
            </w:r>
          </w:p>
        </w:tc>
        <w:tc>
          <w:tcPr>
            <w:tcW w:w="1486" w:type="dxa"/>
          </w:tcPr>
          <w:p w14:paraId="6392A431" w14:textId="77777777" w:rsidR="00EF6D24" w:rsidRDefault="00EF6D24">
            <w:pPr>
              <w:pStyle w:val="ConsPlusNormal"/>
              <w:jc w:val="center"/>
            </w:pPr>
            <w:r>
              <w:t>910 048,68</w:t>
            </w:r>
          </w:p>
        </w:tc>
        <w:tc>
          <w:tcPr>
            <w:tcW w:w="1318" w:type="dxa"/>
          </w:tcPr>
          <w:p w14:paraId="0BB1CE2F" w14:textId="77777777" w:rsidR="00EF6D24" w:rsidRDefault="00EF6D24">
            <w:pPr>
              <w:pStyle w:val="ConsPlusNormal"/>
              <w:jc w:val="center"/>
            </w:pPr>
            <w:r>
              <w:t>980 120,66</w:t>
            </w:r>
          </w:p>
        </w:tc>
        <w:tc>
          <w:tcPr>
            <w:tcW w:w="1417" w:type="dxa"/>
          </w:tcPr>
          <w:p w14:paraId="3F3FA782" w14:textId="77777777" w:rsidR="00EF6D24" w:rsidRDefault="00EF6D24">
            <w:pPr>
              <w:pStyle w:val="ConsPlusNormal"/>
              <w:jc w:val="center"/>
            </w:pPr>
            <w:r>
              <w:t>1 135 791,00</w:t>
            </w:r>
          </w:p>
        </w:tc>
        <w:tc>
          <w:tcPr>
            <w:tcW w:w="1485" w:type="dxa"/>
          </w:tcPr>
          <w:p w14:paraId="0809F62E" w14:textId="77777777" w:rsidR="00EF6D24" w:rsidRDefault="00EF6D24">
            <w:pPr>
              <w:pStyle w:val="ConsPlusNormal"/>
              <w:jc w:val="center"/>
            </w:pPr>
            <w:r>
              <w:t>1 191 292,00</w:t>
            </w:r>
          </w:p>
        </w:tc>
      </w:tr>
      <w:tr w:rsidR="00EF6D24" w14:paraId="32F5F605" w14:textId="77777777">
        <w:tc>
          <w:tcPr>
            <w:tcW w:w="624" w:type="dxa"/>
            <w:vMerge/>
          </w:tcPr>
          <w:p w14:paraId="0D1B8DA8" w14:textId="77777777" w:rsidR="00EF6D24" w:rsidRDefault="00EF6D24"/>
        </w:tc>
        <w:tc>
          <w:tcPr>
            <w:tcW w:w="2098" w:type="dxa"/>
            <w:vMerge/>
          </w:tcPr>
          <w:p w14:paraId="7516292A" w14:textId="77777777" w:rsidR="00EF6D24" w:rsidRDefault="00EF6D24"/>
        </w:tc>
        <w:tc>
          <w:tcPr>
            <w:tcW w:w="3118" w:type="dxa"/>
            <w:vMerge/>
          </w:tcPr>
          <w:p w14:paraId="6E36325E" w14:textId="77777777" w:rsidR="00EF6D24" w:rsidRDefault="00EF6D24"/>
        </w:tc>
        <w:tc>
          <w:tcPr>
            <w:tcW w:w="3061" w:type="dxa"/>
          </w:tcPr>
          <w:p w14:paraId="30373D5B" w14:textId="77777777" w:rsidR="00EF6D24" w:rsidRDefault="00EF6D24">
            <w:pPr>
              <w:pStyle w:val="ConsPlusNormal"/>
            </w:pPr>
            <w:r>
              <w:t>Государственный бюджет Республики Саха (Якутия)</w:t>
            </w:r>
          </w:p>
        </w:tc>
        <w:tc>
          <w:tcPr>
            <w:tcW w:w="1417" w:type="dxa"/>
          </w:tcPr>
          <w:p w14:paraId="5239939D" w14:textId="77777777" w:rsidR="00EF6D24" w:rsidRDefault="00EF6D24">
            <w:pPr>
              <w:pStyle w:val="ConsPlusNormal"/>
              <w:jc w:val="center"/>
            </w:pPr>
            <w:r>
              <w:t>871 220,34</w:t>
            </w:r>
          </w:p>
        </w:tc>
        <w:tc>
          <w:tcPr>
            <w:tcW w:w="1411" w:type="dxa"/>
          </w:tcPr>
          <w:p w14:paraId="05E0D9C9" w14:textId="77777777" w:rsidR="00EF6D24" w:rsidRDefault="00EF6D24">
            <w:pPr>
              <w:pStyle w:val="ConsPlusNormal"/>
              <w:jc w:val="center"/>
            </w:pPr>
            <w:r>
              <w:t>159 815,80</w:t>
            </w:r>
          </w:p>
        </w:tc>
        <w:tc>
          <w:tcPr>
            <w:tcW w:w="1486" w:type="dxa"/>
          </w:tcPr>
          <w:p w14:paraId="1E0FAF24" w14:textId="77777777" w:rsidR="00EF6D24" w:rsidRDefault="00EF6D24">
            <w:pPr>
              <w:pStyle w:val="ConsPlusNormal"/>
              <w:jc w:val="center"/>
            </w:pPr>
            <w:r>
              <w:t>161 654,98</w:t>
            </w:r>
          </w:p>
        </w:tc>
        <w:tc>
          <w:tcPr>
            <w:tcW w:w="1318" w:type="dxa"/>
          </w:tcPr>
          <w:p w14:paraId="5ABEB79E" w14:textId="77777777" w:rsidR="00EF6D24" w:rsidRDefault="00EF6D24">
            <w:pPr>
              <w:pStyle w:val="ConsPlusNormal"/>
              <w:jc w:val="center"/>
            </w:pPr>
            <w:r>
              <w:t>155 505,96</w:t>
            </w:r>
          </w:p>
        </w:tc>
        <w:tc>
          <w:tcPr>
            <w:tcW w:w="1417" w:type="dxa"/>
          </w:tcPr>
          <w:p w14:paraId="6197036F" w14:textId="77777777" w:rsidR="00EF6D24" w:rsidRDefault="00EF6D24">
            <w:pPr>
              <w:pStyle w:val="ConsPlusNormal"/>
              <w:jc w:val="center"/>
            </w:pPr>
            <w:r>
              <w:t>190 656,30</w:t>
            </w:r>
          </w:p>
        </w:tc>
        <w:tc>
          <w:tcPr>
            <w:tcW w:w="1485" w:type="dxa"/>
          </w:tcPr>
          <w:p w14:paraId="796BADC2" w14:textId="77777777" w:rsidR="00EF6D24" w:rsidRDefault="00EF6D24">
            <w:pPr>
              <w:pStyle w:val="ConsPlusNormal"/>
              <w:jc w:val="center"/>
            </w:pPr>
            <w:r>
              <w:t>203 587,30</w:t>
            </w:r>
          </w:p>
        </w:tc>
      </w:tr>
      <w:tr w:rsidR="00EF6D24" w14:paraId="28689C4A" w14:textId="77777777">
        <w:tc>
          <w:tcPr>
            <w:tcW w:w="624" w:type="dxa"/>
            <w:vMerge/>
          </w:tcPr>
          <w:p w14:paraId="20EBF21D" w14:textId="77777777" w:rsidR="00EF6D24" w:rsidRDefault="00EF6D24"/>
        </w:tc>
        <w:tc>
          <w:tcPr>
            <w:tcW w:w="2098" w:type="dxa"/>
            <w:vMerge/>
          </w:tcPr>
          <w:p w14:paraId="16B40347" w14:textId="77777777" w:rsidR="00EF6D24" w:rsidRDefault="00EF6D24"/>
        </w:tc>
        <w:tc>
          <w:tcPr>
            <w:tcW w:w="3118" w:type="dxa"/>
            <w:vMerge/>
          </w:tcPr>
          <w:p w14:paraId="12EE6BE0" w14:textId="77777777" w:rsidR="00EF6D24" w:rsidRDefault="00EF6D24"/>
        </w:tc>
        <w:tc>
          <w:tcPr>
            <w:tcW w:w="3061" w:type="dxa"/>
          </w:tcPr>
          <w:p w14:paraId="5FAD22E0" w14:textId="77777777" w:rsidR="00EF6D24" w:rsidRDefault="00EF6D24">
            <w:pPr>
              <w:pStyle w:val="ConsPlusNormal"/>
            </w:pPr>
            <w:r>
              <w:t>ГРБС - Министерство предпринимательства, торговли и туризма Республики Саха (Якутия)</w:t>
            </w:r>
          </w:p>
        </w:tc>
        <w:tc>
          <w:tcPr>
            <w:tcW w:w="1417" w:type="dxa"/>
          </w:tcPr>
          <w:p w14:paraId="101FD58D" w14:textId="77777777" w:rsidR="00EF6D24" w:rsidRDefault="00EF6D24">
            <w:pPr>
              <w:pStyle w:val="ConsPlusNormal"/>
              <w:jc w:val="center"/>
            </w:pPr>
            <w:r>
              <w:t>864 772,47</w:t>
            </w:r>
          </w:p>
        </w:tc>
        <w:tc>
          <w:tcPr>
            <w:tcW w:w="1411" w:type="dxa"/>
          </w:tcPr>
          <w:p w14:paraId="30504476" w14:textId="77777777" w:rsidR="00EF6D24" w:rsidRDefault="00EF6D24">
            <w:pPr>
              <w:pStyle w:val="ConsPlusNormal"/>
              <w:jc w:val="center"/>
            </w:pPr>
            <w:r>
              <w:t>156 885,90</w:t>
            </w:r>
          </w:p>
        </w:tc>
        <w:tc>
          <w:tcPr>
            <w:tcW w:w="1486" w:type="dxa"/>
          </w:tcPr>
          <w:p w14:paraId="125F2C3A" w14:textId="77777777" w:rsidR="00EF6D24" w:rsidRDefault="00EF6D24">
            <w:pPr>
              <w:pStyle w:val="ConsPlusNormal"/>
              <w:jc w:val="center"/>
            </w:pPr>
            <w:r>
              <w:t>158 669,10</w:t>
            </w:r>
          </w:p>
        </w:tc>
        <w:tc>
          <w:tcPr>
            <w:tcW w:w="1318" w:type="dxa"/>
          </w:tcPr>
          <w:p w14:paraId="683059E0" w14:textId="77777777" w:rsidR="00EF6D24" w:rsidRDefault="00EF6D24">
            <w:pPr>
              <w:pStyle w:val="ConsPlusNormal"/>
              <w:jc w:val="center"/>
            </w:pPr>
            <w:r>
              <w:t>155 328,60</w:t>
            </w:r>
          </w:p>
        </w:tc>
        <w:tc>
          <w:tcPr>
            <w:tcW w:w="1417" w:type="dxa"/>
          </w:tcPr>
          <w:p w14:paraId="21F4D80B" w14:textId="77777777" w:rsidR="00EF6D24" w:rsidRDefault="00EF6D24">
            <w:pPr>
              <w:pStyle w:val="ConsPlusNormal"/>
              <w:jc w:val="center"/>
            </w:pPr>
            <w:r>
              <w:t>190 478,94</w:t>
            </w:r>
          </w:p>
        </w:tc>
        <w:tc>
          <w:tcPr>
            <w:tcW w:w="1485" w:type="dxa"/>
          </w:tcPr>
          <w:p w14:paraId="4910E687" w14:textId="77777777" w:rsidR="00EF6D24" w:rsidRDefault="00EF6D24">
            <w:pPr>
              <w:pStyle w:val="ConsPlusNormal"/>
              <w:jc w:val="center"/>
            </w:pPr>
            <w:r>
              <w:t>203 409,94</w:t>
            </w:r>
          </w:p>
        </w:tc>
      </w:tr>
      <w:tr w:rsidR="00EF6D24" w14:paraId="024995E9" w14:textId="77777777">
        <w:tc>
          <w:tcPr>
            <w:tcW w:w="624" w:type="dxa"/>
            <w:vMerge/>
          </w:tcPr>
          <w:p w14:paraId="50409527" w14:textId="77777777" w:rsidR="00EF6D24" w:rsidRDefault="00EF6D24"/>
        </w:tc>
        <w:tc>
          <w:tcPr>
            <w:tcW w:w="2098" w:type="dxa"/>
            <w:vMerge/>
          </w:tcPr>
          <w:p w14:paraId="58A6E3F1" w14:textId="77777777" w:rsidR="00EF6D24" w:rsidRDefault="00EF6D24"/>
        </w:tc>
        <w:tc>
          <w:tcPr>
            <w:tcW w:w="3118" w:type="dxa"/>
            <w:vMerge/>
          </w:tcPr>
          <w:p w14:paraId="1583682C" w14:textId="77777777" w:rsidR="00EF6D24" w:rsidRDefault="00EF6D24"/>
        </w:tc>
        <w:tc>
          <w:tcPr>
            <w:tcW w:w="3061" w:type="dxa"/>
          </w:tcPr>
          <w:p w14:paraId="6D402EBB" w14:textId="77777777" w:rsidR="00EF6D24" w:rsidRDefault="00EF6D24">
            <w:pPr>
              <w:pStyle w:val="ConsPlusNormal"/>
            </w:pPr>
            <w:r>
              <w:t>ГРБС - Министерство экономики Республики Саха (Якутия)</w:t>
            </w:r>
          </w:p>
        </w:tc>
        <w:tc>
          <w:tcPr>
            <w:tcW w:w="1417" w:type="dxa"/>
          </w:tcPr>
          <w:p w14:paraId="524DB877" w14:textId="77777777" w:rsidR="00EF6D24" w:rsidRDefault="00EF6D24">
            <w:pPr>
              <w:pStyle w:val="ConsPlusNormal"/>
              <w:jc w:val="center"/>
            </w:pPr>
            <w:r>
              <w:t>6 297,90</w:t>
            </w:r>
          </w:p>
        </w:tc>
        <w:tc>
          <w:tcPr>
            <w:tcW w:w="1411" w:type="dxa"/>
          </w:tcPr>
          <w:p w14:paraId="0AAA82E1" w14:textId="77777777" w:rsidR="00EF6D24" w:rsidRDefault="00EF6D24">
            <w:pPr>
              <w:pStyle w:val="ConsPlusNormal"/>
              <w:jc w:val="center"/>
            </w:pPr>
            <w:r>
              <w:t>2 907,58</w:t>
            </w:r>
          </w:p>
        </w:tc>
        <w:tc>
          <w:tcPr>
            <w:tcW w:w="1486" w:type="dxa"/>
          </w:tcPr>
          <w:p w14:paraId="4A6B9674" w14:textId="77777777" w:rsidR="00EF6D24" w:rsidRDefault="00EF6D24">
            <w:pPr>
              <w:pStyle w:val="ConsPlusNormal"/>
              <w:jc w:val="center"/>
            </w:pPr>
            <w:r>
              <w:t>2 952,20</w:t>
            </w:r>
          </w:p>
        </w:tc>
        <w:tc>
          <w:tcPr>
            <w:tcW w:w="1318" w:type="dxa"/>
          </w:tcPr>
          <w:p w14:paraId="1C77BA22" w14:textId="77777777" w:rsidR="00EF6D24" w:rsidRDefault="00EF6D24">
            <w:pPr>
              <w:pStyle w:val="ConsPlusNormal"/>
              <w:jc w:val="center"/>
            </w:pPr>
            <w:r>
              <w:t>146,04</w:t>
            </w:r>
          </w:p>
        </w:tc>
        <w:tc>
          <w:tcPr>
            <w:tcW w:w="1417" w:type="dxa"/>
          </w:tcPr>
          <w:p w14:paraId="382C6399" w14:textId="77777777" w:rsidR="00EF6D24" w:rsidRDefault="00EF6D24">
            <w:pPr>
              <w:pStyle w:val="ConsPlusNormal"/>
              <w:jc w:val="center"/>
            </w:pPr>
            <w:r>
              <w:t>146,04</w:t>
            </w:r>
          </w:p>
        </w:tc>
        <w:tc>
          <w:tcPr>
            <w:tcW w:w="1485" w:type="dxa"/>
          </w:tcPr>
          <w:p w14:paraId="19F5B5BB" w14:textId="77777777" w:rsidR="00EF6D24" w:rsidRDefault="00EF6D24">
            <w:pPr>
              <w:pStyle w:val="ConsPlusNormal"/>
              <w:jc w:val="center"/>
            </w:pPr>
            <w:r>
              <w:t>146,04</w:t>
            </w:r>
          </w:p>
        </w:tc>
      </w:tr>
      <w:tr w:rsidR="00EF6D24" w14:paraId="7C95A6E5" w14:textId="77777777">
        <w:tc>
          <w:tcPr>
            <w:tcW w:w="624" w:type="dxa"/>
            <w:vMerge/>
          </w:tcPr>
          <w:p w14:paraId="5C08D05A" w14:textId="77777777" w:rsidR="00EF6D24" w:rsidRDefault="00EF6D24"/>
        </w:tc>
        <w:tc>
          <w:tcPr>
            <w:tcW w:w="2098" w:type="dxa"/>
            <w:vMerge/>
          </w:tcPr>
          <w:p w14:paraId="592DFC31" w14:textId="77777777" w:rsidR="00EF6D24" w:rsidRDefault="00EF6D24"/>
        </w:tc>
        <w:tc>
          <w:tcPr>
            <w:tcW w:w="3118" w:type="dxa"/>
            <w:vMerge/>
          </w:tcPr>
          <w:p w14:paraId="5430B911" w14:textId="77777777" w:rsidR="00EF6D24" w:rsidRDefault="00EF6D24"/>
        </w:tc>
        <w:tc>
          <w:tcPr>
            <w:tcW w:w="3061" w:type="dxa"/>
          </w:tcPr>
          <w:p w14:paraId="6C38B623" w14:textId="77777777" w:rsidR="00EF6D24" w:rsidRDefault="00EF6D24">
            <w:pPr>
              <w:pStyle w:val="ConsPlusNormal"/>
            </w:pPr>
            <w:r>
              <w:t>ГРБС - Министерство инноваций, цифрового развития и инфокоммуникационных технологий Республики Саха (Якутия)</w:t>
            </w:r>
          </w:p>
        </w:tc>
        <w:tc>
          <w:tcPr>
            <w:tcW w:w="1417" w:type="dxa"/>
          </w:tcPr>
          <w:p w14:paraId="56B04B4F" w14:textId="77777777" w:rsidR="00EF6D24" w:rsidRDefault="00EF6D24">
            <w:pPr>
              <w:pStyle w:val="ConsPlusNormal"/>
              <w:jc w:val="center"/>
            </w:pPr>
            <w:r>
              <w:t>149,98</w:t>
            </w:r>
          </w:p>
        </w:tc>
        <w:tc>
          <w:tcPr>
            <w:tcW w:w="1411" w:type="dxa"/>
          </w:tcPr>
          <w:p w14:paraId="4445F36F" w14:textId="77777777" w:rsidR="00EF6D24" w:rsidRDefault="00EF6D24">
            <w:pPr>
              <w:pStyle w:val="ConsPlusNormal"/>
              <w:jc w:val="center"/>
            </w:pPr>
            <w:r>
              <w:t>22,32</w:t>
            </w:r>
          </w:p>
        </w:tc>
        <w:tc>
          <w:tcPr>
            <w:tcW w:w="1486" w:type="dxa"/>
          </w:tcPr>
          <w:p w14:paraId="4A98CC14" w14:textId="77777777" w:rsidR="00EF6D24" w:rsidRDefault="00EF6D24">
            <w:pPr>
              <w:pStyle w:val="ConsPlusNormal"/>
              <w:jc w:val="center"/>
            </w:pPr>
            <w:r>
              <w:t>33,68</w:t>
            </w:r>
          </w:p>
        </w:tc>
        <w:tc>
          <w:tcPr>
            <w:tcW w:w="1318" w:type="dxa"/>
          </w:tcPr>
          <w:p w14:paraId="62DA048A" w14:textId="77777777" w:rsidR="00EF6D24" w:rsidRDefault="00EF6D24">
            <w:pPr>
              <w:pStyle w:val="ConsPlusNormal"/>
              <w:jc w:val="center"/>
            </w:pPr>
            <w:r>
              <w:t>31,32</w:t>
            </w:r>
          </w:p>
        </w:tc>
        <w:tc>
          <w:tcPr>
            <w:tcW w:w="1417" w:type="dxa"/>
          </w:tcPr>
          <w:p w14:paraId="60ED03D6" w14:textId="77777777" w:rsidR="00EF6D24" w:rsidRDefault="00EF6D24">
            <w:pPr>
              <w:pStyle w:val="ConsPlusNormal"/>
              <w:jc w:val="center"/>
            </w:pPr>
            <w:r>
              <w:t>31,32</w:t>
            </w:r>
          </w:p>
        </w:tc>
        <w:tc>
          <w:tcPr>
            <w:tcW w:w="1485" w:type="dxa"/>
          </w:tcPr>
          <w:p w14:paraId="7FB9238C" w14:textId="77777777" w:rsidR="00EF6D24" w:rsidRDefault="00EF6D24">
            <w:pPr>
              <w:pStyle w:val="ConsPlusNormal"/>
              <w:jc w:val="center"/>
            </w:pPr>
            <w:r>
              <w:t>31,32</w:t>
            </w:r>
          </w:p>
        </w:tc>
      </w:tr>
      <w:tr w:rsidR="00EF6D24" w14:paraId="56A0A9E0" w14:textId="77777777">
        <w:tc>
          <w:tcPr>
            <w:tcW w:w="624" w:type="dxa"/>
            <w:vMerge/>
          </w:tcPr>
          <w:p w14:paraId="143094E8" w14:textId="77777777" w:rsidR="00EF6D24" w:rsidRDefault="00EF6D24"/>
        </w:tc>
        <w:tc>
          <w:tcPr>
            <w:tcW w:w="2098" w:type="dxa"/>
            <w:vMerge/>
          </w:tcPr>
          <w:p w14:paraId="26CD498C" w14:textId="77777777" w:rsidR="00EF6D24" w:rsidRDefault="00EF6D24"/>
        </w:tc>
        <w:tc>
          <w:tcPr>
            <w:tcW w:w="3118" w:type="dxa"/>
            <w:vMerge/>
          </w:tcPr>
          <w:p w14:paraId="2C8B3B5B" w14:textId="77777777" w:rsidR="00EF6D24" w:rsidRDefault="00EF6D24"/>
        </w:tc>
        <w:tc>
          <w:tcPr>
            <w:tcW w:w="3061" w:type="dxa"/>
          </w:tcPr>
          <w:p w14:paraId="7470CE13" w14:textId="77777777" w:rsidR="00EF6D24" w:rsidRDefault="00EF6D24">
            <w:pPr>
              <w:pStyle w:val="ConsPlusNormal"/>
            </w:pPr>
            <w:r>
              <w:t>Федеральный бюджет</w:t>
            </w:r>
          </w:p>
        </w:tc>
        <w:tc>
          <w:tcPr>
            <w:tcW w:w="1417" w:type="dxa"/>
          </w:tcPr>
          <w:p w14:paraId="269E9BB3" w14:textId="77777777" w:rsidR="00EF6D24" w:rsidRDefault="00EF6D24">
            <w:pPr>
              <w:pStyle w:val="ConsPlusNormal"/>
              <w:jc w:val="center"/>
            </w:pPr>
            <w:r>
              <w:t>479 881,20</w:t>
            </w:r>
          </w:p>
        </w:tc>
        <w:tc>
          <w:tcPr>
            <w:tcW w:w="1411" w:type="dxa"/>
          </w:tcPr>
          <w:p w14:paraId="2DC7F1FA" w14:textId="77777777" w:rsidR="00EF6D24" w:rsidRDefault="00EF6D24">
            <w:pPr>
              <w:pStyle w:val="ConsPlusNormal"/>
              <w:jc w:val="center"/>
            </w:pPr>
            <w:r>
              <w:t>55 333,40</w:t>
            </w:r>
          </w:p>
        </w:tc>
        <w:tc>
          <w:tcPr>
            <w:tcW w:w="1486" w:type="dxa"/>
          </w:tcPr>
          <w:p w14:paraId="6A9AD664" w14:textId="77777777" w:rsidR="00EF6D24" w:rsidRDefault="00EF6D24">
            <w:pPr>
              <w:pStyle w:val="ConsPlusNormal"/>
              <w:jc w:val="center"/>
            </w:pPr>
            <w:r>
              <w:t>106 323,70</w:t>
            </w:r>
          </w:p>
        </w:tc>
        <w:tc>
          <w:tcPr>
            <w:tcW w:w="1318" w:type="dxa"/>
          </w:tcPr>
          <w:p w14:paraId="511F9A9C" w14:textId="77777777" w:rsidR="00EF6D24" w:rsidRDefault="00EF6D24">
            <w:pPr>
              <w:pStyle w:val="ConsPlusNormal"/>
              <w:jc w:val="center"/>
            </w:pPr>
            <w:r>
              <w:t>106 074,70</w:t>
            </w:r>
          </w:p>
        </w:tc>
        <w:tc>
          <w:tcPr>
            <w:tcW w:w="1417" w:type="dxa"/>
          </w:tcPr>
          <w:p w14:paraId="447B3C2C" w14:textId="77777777" w:rsidR="00EF6D24" w:rsidRDefault="00EF6D24">
            <w:pPr>
              <w:pStyle w:val="ConsPlusNormal"/>
              <w:jc w:val="center"/>
            </w:pPr>
            <w:r>
              <w:t>106 074,70</w:t>
            </w:r>
          </w:p>
        </w:tc>
        <w:tc>
          <w:tcPr>
            <w:tcW w:w="1485" w:type="dxa"/>
          </w:tcPr>
          <w:p w14:paraId="46C0343C" w14:textId="77777777" w:rsidR="00EF6D24" w:rsidRDefault="00EF6D24">
            <w:pPr>
              <w:pStyle w:val="ConsPlusNormal"/>
              <w:jc w:val="center"/>
            </w:pPr>
            <w:r>
              <w:t>106 074,70</w:t>
            </w:r>
          </w:p>
        </w:tc>
      </w:tr>
      <w:tr w:rsidR="00EF6D24" w14:paraId="26266CFE" w14:textId="77777777">
        <w:tc>
          <w:tcPr>
            <w:tcW w:w="624" w:type="dxa"/>
            <w:vMerge/>
          </w:tcPr>
          <w:p w14:paraId="6CA1EC89" w14:textId="77777777" w:rsidR="00EF6D24" w:rsidRDefault="00EF6D24"/>
        </w:tc>
        <w:tc>
          <w:tcPr>
            <w:tcW w:w="2098" w:type="dxa"/>
            <w:vMerge/>
          </w:tcPr>
          <w:p w14:paraId="1AFC2EC5" w14:textId="77777777" w:rsidR="00EF6D24" w:rsidRDefault="00EF6D24"/>
        </w:tc>
        <w:tc>
          <w:tcPr>
            <w:tcW w:w="3118" w:type="dxa"/>
            <w:vMerge/>
          </w:tcPr>
          <w:p w14:paraId="579AFDBA" w14:textId="77777777" w:rsidR="00EF6D24" w:rsidRDefault="00EF6D24"/>
        </w:tc>
        <w:tc>
          <w:tcPr>
            <w:tcW w:w="3061" w:type="dxa"/>
          </w:tcPr>
          <w:p w14:paraId="7004B151" w14:textId="77777777" w:rsidR="00EF6D24" w:rsidRDefault="00EF6D24">
            <w:pPr>
              <w:pStyle w:val="ConsPlusNormal"/>
            </w:pPr>
            <w:r>
              <w:t>ГРБС - Министерство предпринимательства, торговли и туризма Республики Саха (Якутия)</w:t>
            </w:r>
          </w:p>
        </w:tc>
        <w:tc>
          <w:tcPr>
            <w:tcW w:w="1417" w:type="dxa"/>
          </w:tcPr>
          <w:p w14:paraId="7F136E14" w14:textId="77777777" w:rsidR="00EF6D24" w:rsidRDefault="00EF6D24">
            <w:pPr>
              <w:pStyle w:val="ConsPlusNormal"/>
              <w:jc w:val="center"/>
            </w:pPr>
            <w:r>
              <w:t>409 210,40</w:t>
            </w:r>
          </w:p>
        </w:tc>
        <w:tc>
          <w:tcPr>
            <w:tcW w:w="1411" w:type="dxa"/>
          </w:tcPr>
          <w:p w14:paraId="2772E6A2" w14:textId="77777777" w:rsidR="00EF6D24" w:rsidRDefault="00EF6D24">
            <w:pPr>
              <w:pStyle w:val="ConsPlusNormal"/>
              <w:jc w:val="center"/>
            </w:pPr>
            <w:r>
              <w:t>45 492,90</w:t>
            </w:r>
          </w:p>
        </w:tc>
        <w:tc>
          <w:tcPr>
            <w:tcW w:w="1486" w:type="dxa"/>
          </w:tcPr>
          <w:p w14:paraId="7E06A7F2" w14:textId="77777777" w:rsidR="00EF6D24" w:rsidRDefault="00EF6D24">
            <w:pPr>
              <w:pStyle w:val="ConsPlusNormal"/>
              <w:jc w:val="center"/>
            </w:pPr>
            <w:r>
              <w:t>90 941,00</w:t>
            </w:r>
          </w:p>
        </w:tc>
        <w:tc>
          <w:tcPr>
            <w:tcW w:w="1318" w:type="dxa"/>
          </w:tcPr>
          <w:p w14:paraId="6065D99C" w14:textId="77777777" w:rsidR="00EF6D24" w:rsidRDefault="00EF6D24">
            <w:pPr>
              <w:pStyle w:val="ConsPlusNormal"/>
              <w:jc w:val="center"/>
            </w:pPr>
            <w:r>
              <w:t>90 925,50</w:t>
            </w:r>
          </w:p>
        </w:tc>
        <w:tc>
          <w:tcPr>
            <w:tcW w:w="1417" w:type="dxa"/>
          </w:tcPr>
          <w:p w14:paraId="3E5A28B0" w14:textId="77777777" w:rsidR="00EF6D24" w:rsidRDefault="00EF6D24">
            <w:pPr>
              <w:pStyle w:val="ConsPlusNormal"/>
              <w:jc w:val="center"/>
            </w:pPr>
            <w:r>
              <w:t>90 925,50</w:t>
            </w:r>
          </w:p>
        </w:tc>
        <w:tc>
          <w:tcPr>
            <w:tcW w:w="1485" w:type="dxa"/>
          </w:tcPr>
          <w:p w14:paraId="23D7BACF" w14:textId="77777777" w:rsidR="00EF6D24" w:rsidRDefault="00EF6D24">
            <w:pPr>
              <w:pStyle w:val="ConsPlusNormal"/>
              <w:jc w:val="center"/>
            </w:pPr>
            <w:r>
              <w:t>90 925,50</w:t>
            </w:r>
          </w:p>
        </w:tc>
      </w:tr>
      <w:tr w:rsidR="00EF6D24" w14:paraId="1003AE93" w14:textId="77777777">
        <w:tc>
          <w:tcPr>
            <w:tcW w:w="624" w:type="dxa"/>
            <w:vMerge/>
          </w:tcPr>
          <w:p w14:paraId="2B30254A" w14:textId="77777777" w:rsidR="00EF6D24" w:rsidRDefault="00EF6D24"/>
        </w:tc>
        <w:tc>
          <w:tcPr>
            <w:tcW w:w="2098" w:type="dxa"/>
            <w:vMerge/>
          </w:tcPr>
          <w:p w14:paraId="711359A0" w14:textId="77777777" w:rsidR="00EF6D24" w:rsidRDefault="00EF6D24"/>
        </w:tc>
        <w:tc>
          <w:tcPr>
            <w:tcW w:w="3118" w:type="dxa"/>
            <w:vMerge/>
          </w:tcPr>
          <w:p w14:paraId="0E6255D9" w14:textId="77777777" w:rsidR="00EF6D24" w:rsidRDefault="00EF6D24"/>
        </w:tc>
        <w:tc>
          <w:tcPr>
            <w:tcW w:w="3061" w:type="dxa"/>
          </w:tcPr>
          <w:p w14:paraId="6D843015" w14:textId="77777777" w:rsidR="00EF6D24" w:rsidRDefault="00EF6D24">
            <w:pPr>
              <w:pStyle w:val="ConsPlusNormal"/>
            </w:pPr>
            <w:r>
              <w:t>ГРБС - Министерство экономики Республики Саха (Якутия)</w:t>
            </w:r>
          </w:p>
        </w:tc>
        <w:tc>
          <w:tcPr>
            <w:tcW w:w="1417" w:type="dxa"/>
          </w:tcPr>
          <w:p w14:paraId="0335960F" w14:textId="77777777" w:rsidR="00EF6D24" w:rsidRDefault="00EF6D24">
            <w:pPr>
              <w:pStyle w:val="ConsPlusNormal"/>
              <w:jc w:val="center"/>
            </w:pPr>
            <w:r>
              <w:t>55 823,30</w:t>
            </w:r>
          </w:p>
        </w:tc>
        <w:tc>
          <w:tcPr>
            <w:tcW w:w="1411" w:type="dxa"/>
          </w:tcPr>
          <w:p w14:paraId="39CA7DD0" w14:textId="77777777" w:rsidR="00EF6D24" w:rsidRDefault="00EF6D24">
            <w:pPr>
              <w:pStyle w:val="ConsPlusNormal"/>
              <w:jc w:val="center"/>
            </w:pPr>
            <w:r>
              <w:t>7 630,50</w:t>
            </w:r>
          </w:p>
        </w:tc>
        <w:tc>
          <w:tcPr>
            <w:tcW w:w="1486" w:type="dxa"/>
          </w:tcPr>
          <w:p w14:paraId="28496F88" w14:textId="77777777" w:rsidR="00EF6D24" w:rsidRDefault="00EF6D24">
            <w:pPr>
              <w:pStyle w:val="ConsPlusNormal"/>
              <w:jc w:val="center"/>
            </w:pPr>
            <w:r>
              <w:t>12 048,20</w:t>
            </w:r>
          </w:p>
        </w:tc>
        <w:tc>
          <w:tcPr>
            <w:tcW w:w="1318" w:type="dxa"/>
          </w:tcPr>
          <w:p w14:paraId="24486C28" w14:textId="77777777" w:rsidR="00EF6D24" w:rsidRDefault="00EF6D24">
            <w:pPr>
              <w:pStyle w:val="ConsPlusNormal"/>
              <w:jc w:val="center"/>
            </w:pPr>
            <w:r>
              <w:t>12 048,20</w:t>
            </w:r>
          </w:p>
        </w:tc>
        <w:tc>
          <w:tcPr>
            <w:tcW w:w="1417" w:type="dxa"/>
          </w:tcPr>
          <w:p w14:paraId="0969F368" w14:textId="77777777" w:rsidR="00EF6D24" w:rsidRDefault="00EF6D24">
            <w:pPr>
              <w:pStyle w:val="ConsPlusNormal"/>
              <w:jc w:val="center"/>
            </w:pPr>
            <w:r>
              <w:t>12 048,20</w:t>
            </w:r>
          </w:p>
        </w:tc>
        <w:tc>
          <w:tcPr>
            <w:tcW w:w="1485" w:type="dxa"/>
          </w:tcPr>
          <w:p w14:paraId="40AB8B16" w14:textId="77777777" w:rsidR="00EF6D24" w:rsidRDefault="00EF6D24">
            <w:pPr>
              <w:pStyle w:val="ConsPlusNormal"/>
              <w:jc w:val="center"/>
            </w:pPr>
            <w:r>
              <w:t>12 048,20</w:t>
            </w:r>
          </w:p>
        </w:tc>
      </w:tr>
      <w:tr w:rsidR="00EF6D24" w14:paraId="7277AA1B" w14:textId="77777777">
        <w:tc>
          <w:tcPr>
            <w:tcW w:w="624" w:type="dxa"/>
            <w:vMerge/>
          </w:tcPr>
          <w:p w14:paraId="784D003C" w14:textId="77777777" w:rsidR="00EF6D24" w:rsidRDefault="00EF6D24"/>
        </w:tc>
        <w:tc>
          <w:tcPr>
            <w:tcW w:w="2098" w:type="dxa"/>
            <w:vMerge/>
          </w:tcPr>
          <w:p w14:paraId="3D0EFEE6" w14:textId="77777777" w:rsidR="00EF6D24" w:rsidRDefault="00EF6D24"/>
        </w:tc>
        <w:tc>
          <w:tcPr>
            <w:tcW w:w="3118" w:type="dxa"/>
            <w:vMerge/>
          </w:tcPr>
          <w:p w14:paraId="03559633" w14:textId="77777777" w:rsidR="00EF6D24" w:rsidRDefault="00EF6D24"/>
        </w:tc>
        <w:tc>
          <w:tcPr>
            <w:tcW w:w="3061" w:type="dxa"/>
          </w:tcPr>
          <w:p w14:paraId="056FD170" w14:textId="77777777" w:rsidR="00EF6D24" w:rsidRDefault="00EF6D24">
            <w:pPr>
              <w:pStyle w:val="ConsPlusNormal"/>
            </w:pPr>
            <w:r>
              <w:t>ГРБС - Министерство инноваций, цифрового развития и инфокоммуникационных технологий Республики Саха (Якутия)</w:t>
            </w:r>
          </w:p>
        </w:tc>
        <w:tc>
          <w:tcPr>
            <w:tcW w:w="1417" w:type="dxa"/>
          </w:tcPr>
          <w:p w14:paraId="2DC25DED" w14:textId="77777777" w:rsidR="00EF6D24" w:rsidRDefault="00EF6D24">
            <w:pPr>
              <w:pStyle w:val="ConsPlusNormal"/>
              <w:jc w:val="center"/>
            </w:pPr>
            <w:r>
              <w:t>14 847,50</w:t>
            </w:r>
          </w:p>
        </w:tc>
        <w:tc>
          <w:tcPr>
            <w:tcW w:w="1411" w:type="dxa"/>
          </w:tcPr>
          <w:p w14:paraId="149A1555" w14:textId="77777777" w:rsidR="00EF6D24" w:rsidRDefault="00EF6D24">
            <w:pPr>
              <w:pStyle w:val="ConsPlusNormal"/>
              <w:jc w:val="center"/>
            </w:pPr>
            <w:r>
              <w:t>2 210,00</w:t>
            </w:r>
          </w:p>
        </w:tc>
        <w:tc>
          <w:tcPr>
            <w:tcW w:w="1486" w:type="dxa"/>
          </w:tcPr>
          <w:p w14:paraId="7631153F" w14:textId="77777777" w:rsidR="00EF6D24" w:rsidRDefault="00EF6D24">
            <w:pPr>
              <w:pStyle w:val="ConsPlusNormal"/>
              <w:jc w:val="center"/>
            </w:pPr>
            <w:r>
              <w:t>3 334,50</w:t>
            </w:r>
          </w:p>
        </w:tc>
        <w:tc>
          <w:tcPr>
            <w:tcW w:w="1318" w:type="dxa"/>
          </w:tcPr>
          <w:p w14:paraId="54091B01" w14:textId="77777777" w:rsidR="00EF6D24" w:rsidRDefault="00EF6D24">
            <w:pPr>
              <w:pStyle w:val="ConsPlusNormal"/>
              <w:jc w:val="center"/>
            </w:pPr>
            <w:r>
              <w:t>3 101,00</w:t>
            </w:r>
          </w:p>
        </w:tc>
        <w:tc>
          <w:tcPr>
            <w:tcW w:w="1417" w:type="dxa"/>
          </w:tcPr>
          <w:p w14:paraId="7C5DDEC9" w14:textId="77777777" w:rsidR="00EF6D24" w:rsidRDefault="00EF6D24">
            <w:pPr>
              <w:pStyle w:val="ConsPlusNormal"/>
              <w:jc w:val="center"/>
            </w:pPr>
            <w:r>
              <w:t>3 101,00</w:t>
            </w:r>
          </w:p>
        </w:tc>
        <w:tc>
          <w:tcPr>
            <w:tcW w:w="1485" w:type="dxa"/>
          </w:tcPr>
          <w:p w14:paraId="3838B4AA" w14:textId="77777777" w:rsidR="00EF6D24" w:rsidRDefault="00EF6D24">
            <w:pPr>
              <w:pStyle w:val="ConsPlusNormal"/>
              <w:jc w:val="center"/>
            </w:pPr>
            <w:r>
              <w:t>3 101,00</w:t>
            </w:r>
          </w:p>
        </w:tc>
      </w:tr>
      <w:tr w:rsidR="00EF6D24" w14:paraId="27E7C94F" w14:textId="77777777">
        <w:tc>
          <w:tcPr>
            <w:tcW w:w="624" w:type="dxa"/>
            <w:vMerge/>
          </w:tcPr>
          <w:p w14:paraId="73C5D188" w14:textId="77777777" w:rsidR="00EF6D24" w:rsidRDefault="00EF6D24"/>
        </w:tc>
        <w:tc>
          <w:tcPr>
            <w:tcW w:w="2098" w:type="dxa"/>
            <w:vMerge/>
          </w:tcPr>
          <w:p w14:paraId="070434D6" w14:textId="77777777" w:rsidR="00EF6D24" w:rsidRDefault="00EF6D24"/>
        </w:tc>
        <w:tc>
          <w:tcPr>
            <w:tcW w:w="3118" w:type="dxa"/>
            <w:vMerge/>
          </w:tcPr>
          <w:p w14:paraId="476BB4E8" w14:textId="77777777" w:rsidR="00EF6D24" w:rsidRDefault="00EF6D24"/>
        </w:tc>
        <w:tc>
          <w:tcPr>
            <w:tcW w:w="3061" w:type="dxa"/>
          </w:tcPr>
          <w:p w14:paraId="0A0806D8" w14:textId="77777777" w:rsidR="00EF6D24" w:rsidRDefault="00EF6D24">
            <w:pPr>
              <w:pStyle w:val="ConsPlusNormal"/>
            </w:pPr>
            <w:r>
              <w:t>Местные бюджеты</w:t>
            </w:r>
          </w:p>
        </w:tc>
        <w:tc>
          <w:tcPr>
            <w:tcW w:w="1417" w:type="dxa"/>
          </w:tcPr>
          <w:p w14:paraId="70FB48C9" w14:textId="77777777" w:rsidR="00EF6D24" w:rsidRDefault="00EF6D24">
            <w:pPr>
              <w:pStyle w:val="ConsPlusNormal"/>
              <w:jc w:val="center"/>
            </w:pPr>
            <w:r>
              <w:t>0,00</w:t>
            </w:r>
          </w:p>
        </w:tc>
        <w:tc>
          <w:tcPr>
            <w:tcW w:w="1411" w:type="dxa"/>
          </w:tcPr>
          <w:p w14:paraId="73242953" w14:textId="77777777" w:rsidR="00EF6D24" w:rsidRDefault="00EF6D24">
            <w:pPr>
              <w:pStyle w:val="ConsPlusNormal"/>
              <w:jc w:val="center"/>
            </w:pPr>
            <w:r>
              <w:t>0,00</w:t>
            </w:r>
          </w:p>
        </w:tc>
        <w:tc>
          <w:tcPr>
            <w:tcW w:w="1486" w:type="dxa"/>
          </w:tcPr>
          <w:p w14:paraId="4D523AFB" w14:textId="77777777" w:rsidR="00EF6D24" w:rsidRDefault="00EF6D24">
            <w:pPr>
              <w:pStyle w:val="ConsPlusNormal"/>
              <w:jc w:val="center"/>
            </w:pPr>
            <w:r>
              <w:t>0,00</w:t>
            </w:r>
          </w:p>
        </w:tc>
        <w:tc>
          <w:tcPr>
            <w:tcW w:w="1318" w:type="dxa"/>
          </w:tcPr>
          <w:p w14:paraId="66AD8353" w14:textId="77777777" w:rsidR="00EF6D24" w:rsidRDefault="00EF6D24">
            <w:pPr>
              <w:pStyle w:val="ConsPlusNormal"/>
              <w:jc w:val="center"/>
            </w:pPr>
            <w:r>
              <w:t>0,00</w:t>
            </w:r>
          </w:p>
        </w:tc>
        <w:tc>
          <w:tcPr>
            <w:tcW w:w="1417" w:type="dxa"/>
          </w:tcPr>
          <w:p w14:paraId="299406AF" w14:textId="77777777" w:rsidR="00EF6D24" w:rsidRDefault="00EF6D24">
            <w:pPr>
              <w:pStyle w:val="ConsPlusNormal"/>
              <w:jc w:val="center"/>
            </w:pPr>
            <w:r>
              <w:t>0,00</w:t>
            </w:r>
          </w:p>
        </w:tc>
        <w:tc>
          <w:tcPr>
            <w:tcW w:w="1485" w:type="dxa"/>
          </w:tcPr>
          <w:p w14:paraId="2ED120E5" w14:textId="77777777" w:rsidR="00EF6D24" w:rsidRDefault="00EF6D24">
            <w:pPr>
              <w:pStyle w:val="ConsPlusNormal"/>
              <w:jc w:val="center"/>
            </w:pPr>
            <w:r>
              <w:t>0,00</w:t>
            </w:r>
          </w:p>
        </w:tc>
      </w:tr>
      <w:tr w:rsidR="00EF6D24" w14:paraId="1A775F1C" w14:textId="77777777">
        <w:tc>
          <w:tcPr>
            <w:tcW w:w="624" w:type="dxa"/>
            <w:vMerge/>
          </w:tcPr>
          <w:p w14:paraId="0222A68F" w14:textId="77777777" w:rsidR="00EF6D24" w:rsidRDefault="00EF6D24"/>
        </w:tc>
        <w:tc>
          <w:tcPr>
            <w:tcW w:w="2098" w:type="dxa"/>
            <w:vMerge/>
          </w:tcPr>
          <w:p w14:paraId="065C5AAC" w14:textId="77777777" w:rsidR="00EF6D24" w:rsidRDefault="00EF6D24"/>
        </w:tc>
        <w:tc>
          <w:tcPr>
            <w:tcW w:w="3118" w:type="dxa"/>
            <w:vMerge/>
          </w:tcPr>
          <w:p w14:paraId="200F3E19" w14:textId="77777777" w:rsidR="00EF6D24" w:rsidRDefault="00EF6D24"/>
        </w:tc>
        <w:tc>
          <w:tcPr>
            <w:tcW w:w="3061" w:type="dxa"/>
          </w:tcPr>
          <w:p w14:paraId="03CE05BD" w14:textId="77777777" w:rsidR="00EF6D24" w:rsidRDefault="00EF6D24">
            <w:pPr>
              <w:pStyle w:val="ConsPlusNormal"/>
            </w:pPr>
            <w:r>
              <w:t>Внебюджетные средства</w:t>
            </w:r>
          </w:p>
        </w:tc>
        <w:tc>
          <w:tcPr>
            <w:tcW w:w="1417" w:type="dxa"/>
          </w:tcPr>
          <w:p w14:paraId="11BEE4E3" w14:textId="77777777" w:rsidR="00EF6D24" w:rsidRDefault="00EF6D24">
            <w:pPr>
              <w:pStyle w:val="ConsPlusNormal"/>
              <w:jc w:val="center"/>
            </w:pPr>
            <w:r>
              <w:t>3 697 670,00</w:t>
            </w:r>
          </w:p>
        </w:tc>
        <w:tc>
          <w:tcPr>
            <w:tcW w:w="1411" w:type="dxa"/>
          </w:tcPr>
          <w:p w14:paraId="635FA3A7" w14:textId="77777777" w:rsidR="00EF6D24" w:rsidRDefault="00EF6D24">
            <w:pPr>
              <w:pStyle w:val="ConsPlusNormal"/>
              <w:jc w:val="center"/>
            </w:pPr>
            <w:r>
              <w:t>616 370,00</w:t>
            </w:r>
          </w:p>
        </w:tc>
        <w:tc>
          <w:tcPr>
            <w:tcW w:w="1486" w:type="dxa"/>
          </w:tcPr>
          <w:p w14:paraId="6716354A" w14:textId="77777777" w:rsidR="00EF6D24" w:rsidRDefault="00EF6D24">
            <w:pPr>
              <w:pStyle w:val="ConsPlusNormal"/>
              <w:jc w:val="center"/>
            </w:pPr>
            <w:r>
              <w:t>642 070,00</w:t>
            </w:r>
          </w:p>
        </w:tc>
        <w:tc>
          <w:tcPr>
            <w:tcW w:w="1318" w:type="dxa"/>
          </w:tcPr>
          <w:p w14:paraId="5A074487" w14:textId="77777777" w:rsidR="00EF6D24" w:rsidRDefault="00EF6D24">
            <w:pPr>
              <w:pStyle w:val="ConsPlusNormal"/>
              <w:jc w:val="center"/>
            </w:pPr>
            <w:r>
              <w:t>718 540,00</w:t>
            </w:r>
          </w:p>
        </w:tc>
        <w:tc>
          <w:tcPr>
            <w:tcW w:w="1417" w:type="dxa"/>
          </w:tcPr>
          <w:p w14:paraId="63DCD76B" w14:textId="77777777" w:rsidR="00EF6D24" w:rsidRDefault="00EF6D24">
            <w:pPr>
              <w:pStyle w:val="ConsPlusNormal"/>
              <w:jc w:val="center"/>
            </w:pPr>
            <w:r>
              <w:t>839 060,00</w:t>
            </w:r>
          </w:p>
        </w:tc>
        <w:tc>
          <w:tcPr>
            <w:tcW w:w="1485" w:type="dxa"/>
          </w:tcPr>
          <w:p w14:paraId="2A40FEB0" w14:textId="77777777" w:rsidR="00EF6D24" w:rsidRDefault="00EF6D24">
            <w:pPr>
              <w:pStyle w:val="ConsPlusNormal"/>
              <w:jc w:val="center"/>
            </w:pPr>
            <w:r>
              <w:t>881 630,00</w:t>
            </w:r>
          </w:p>
        </w:tc>
      </w:tr>
      <w:tr w:rsidR="00EF6D24" w14:paraId="4A9F0795" w14:textId="77777777">
        <w:tc>
          <w:tcPr>
            <w:tcW w:w="624" w:type="dxa"/>
            <w:vMerge/>
          </w:tcPr>
          <w:p w14:paraId="70887F59" w14:textId="77777777" w:rsidR="00EF6D24" w:rsidRDefault="00EF6D24"/>
        </w:tc>
        <w:tc>
          <w:tcPr>
            <w:tcW w:w="2098" w:type="dxa"/>
            <w:vMerge/>
          </w:tcPr>
          <w:p w14:paraId="3F8A72CB" w14:textId="77777777" w:rsidR="00EF6D24" w:rsidRDefault="00EF6D24"/>
        </w:tc>
        <w:tc>
          <w:tcPr>
            <w:tcW w:w="3118" w:type="dxa"/>
            <w:vMerge/>
          </w:tcPr>
          <w:p w14:paraId="3D629A28" w14:textId="77777777" w:rsidR="00EF6D24" w:rsidRDefault="00EF6D24"/>
        </w:tc>
        <w:tc>
          <w:tcPr>
            <w:tcW w:w="3061" w:type="dxa"/>
          </w:tcPr>
          <w:p w14:paraId="0AC0C428" w14:textId="77777777" w:rsidR="00EF6D24" w:rsidRDefault="00EF6D24">
            <w:pPr>
              <w:pStyle w:val="ConsPlusNormal"/>
            </w:pPr>
            <w:r>
              <w:t>МКК "ФРП РС(Я)"</w:t>
            </w:r>
          </w:p>
        </w:tc>
        <w:tc>
          <w:tcPr>
            <w:tcW w:w="1417" w:type="dxa"/>
          </w:tcPr>
          <w:p w14:paraId="2031DAEB" w14:textId="77777777" w:rsidR="00EF6D24" w:rsidRDefault="00EF6D24">
            <w:pPr>
              <w:pStyle w:val="ConsPlusNormal"/>
              <w:jc w:val="center"/>
            </w:pPr>
            <w:r>
              <w:t>3 696 670,00</w:t>
            </w:r>
          </w:p>
        </w:tc>
        <w:tc>
          <w:tcPr>
            <w:tcW w:w="1411" w:type="dxa"/>
          </w:tcPr>
          <w:p w14:paraId="33A83F8A" w14:textId="77777777" w:rsidR="00EF6D24" w:rsidRDefault="00EF6D24">
            <w:pPr>
              <w:pStyle w:val="ConsPlusNormal"/>
              <w:jc w:val="center"/>
            </w:pPr>
            <w:r>
              <w:t>616 170,00</w:t>
            </w:r>
          </w:p>
        </w:tc>
        <w:tc>
          <w:tcPr>
            <w:tcW w:w="1486" w:type="dxa"/>
          </w:tcPr>
          <w:p w14:paraId="589A66A0" w14:textId="77777777" w:rsidR="00EF6D24" w:rsidRDefault="00EF6D24">
            <w:pPr>
              <w:pStyle w:val="ConsPlusNormal"/>
              <w:jc w:val="center"/>
            </w:pPr>
            <w:r>
              <w:t>641 870,00</w:t>
            </w:r>
          </w:p>
        </w:tc>
        <w:tc>
          <w:tcPr>
            <w:tcW w:w="1318" w:type="dxa"/>
          </w:tcPr>
          <w:p w14:paraId="365FEBA1" w14:textId="77777777" w:rsidR="00EF6D24" w:rsidRDefault="00EF6D24">
            <w:pPr>
              <w:pStyle w:val="ConsPlusNormal"/>
              <w:jc w:val="center"/>
            </w:pPr>
            <w:r>
              <w:t>718 340,00</w:t>
            </w:r>
          </w:p>
        </w:tc>
        <w:tc>
          <w:tcPr>
            <w:tcW w:w="1417" w:type="dxa"/>
          </w:tcPr>
          <w:p w14:paraId="18DF61B9" w14:textId="77777777" w:rsidR="00EF6D24" w:rsidRDefault="00EF6D24">
            <w:pPr>
              <w:pStyle w:val="ConsPlusNormal"/>
              <w:jc w:val="center"/>
            </w:pPr>
            <w:r>
              <w:t>838 860,00</w:t>
            </w:r>
          </w:p>
        </w:tc>
        <w:tc>
          <w:tcPr>
            <w:tcW w:w="1485" w:type="dxa"/>
          </w:tcPr>
          <w:p w14:paraId="4CB4AEB4" w14:textId="77777777" w:rsidR="00EF6D24" w:rsidRDefault="00EF6D24">
            <w:pPr>
              <w:pStyle w:val="ConsPlusNormal"/>
              <w:jc w:val="center"/>
            </w:pPr>
            <w:r>
              <w:t>881 430,00</w:t>
            </w:r>
          </w:p>
        </w:tc>
      </w:tr>
      <w:tr w:rsidR="00EF6D24" w14:paraId="178E5CFA" w14:textId="77777777">
        <w:tc>
          <w:tcPr>
            <w:tcW w:w="624" w:type="dxa"/>
            <w:vMerge/>
          </w:tcPr>
          <w:p w14:paraId="51F2B0F3" w14:textId="77777777" w:rsidR="00EF6D24" w:rsidRDefault="00EF6D24"/>
        </w:tc>
        <w:tc>
          <w:tcPr>
            <w:tcW w:w="2098" w:type="dxa"/>
            <w:vMerge/>
          </w:tcPr>
          <w:p w14:paraId="667B419A" w14:textId="77777777" w:rsidR="00EF6D24" w:rsidRDefault="00EF6D24"/>
        </w:tc>
        <w:tc>
          <w:tcPr>
            <w:tcW w:w="3118" w:type="dxa"/>
            <w:vMerge/>
          </w:tcPr>
          <w:p w14:paraId="21909D4B" w14:textId="77777777" w:rsidR="00EF6D24" w:rsidRDefault="00EF6D24"/>
        </w:tc>
        <w:tc>
          <w:tcPr>
            <w:tcW w:w="3061" w:type="dxa"/>
          </w:tcPr>
          <w:p w14:paraId="43EF12BF" w14:textId="77777777" w:rsidR="00EF6D24" w:rsidRDefault="00EF6D24">
            <w:pPr>
              <w:pStyle w:val="ConsPlusNormal"/>
            </w:pPr>
            <w:r>
              <w:t>ГАУ РС(Я) НТИЦ "Якутия"</w:t>
            </w:r>
          </w:p>
        </w:tc>
        <w:tc>
          <w:tcPr>
            <w:tcW w:w="1417" w:type="dxa"/>
          </w:tcPr>
          <w:p w14:paraId="45AF14AF" w14:textId="77777777" w:rsidR="00EF6D24" w:rsidRDefault="00EF6D24">
            <w:pPr>
              <w:pStyle w:val="ConsPlusNormal"/>
              <w:jc w:val="center"/>
            </w:pPr>
            <w:r>
              <w:t>1 000,00</w:t>
            </w:r>
          </w:p>
        </w:tc>
        <w:tc>
          <w:tcPr>
            <w:tcW w:w="1411" w:type="dxa"/>
          </w:tcPr>
          <w:p w14:paraId="68B95B9B" w14:textId="77777777" w:rsidR="00EF6D24" w:rsidRDefault="00EF6D24">
            <w:pPr>
              <w:pStyle w:val="ConsPlusNormal"/>
              <w:jc w:val="center"/>
            </w:pPr>
            <w:r>
              <w:t>200,00</w:t>
            </w:r>
          </w:p>
        </w:tc>
        <w:tc>
          <w:tcPr>
            <w:tcW w:w="1486" w:type="dxa"/>
          </w:tcPr>
          <w:p w14:paraId="29FC47F0" w14:textId="77777777" w:rsidR="00EF6D24" w:rsidRDefault="00EF6D24">
            <w:pPr>
              <w:pStyle w:val="ConsPlusNormal"/>
              <w:jc w:val="center"/>
            </w:pPr>
            <w:r>
              <w:t>200,00</w:t>
            </w:r>
          </w:p>
        </w:tc>
        <w:tc>
          <w:tcPr>
            <w:tcW w:w="1318" w:type="dxa"/>
          </w:tcPr>
          <w:p w14:paraId="4E609AFA" w14:textId="77777777" w:rsidR="00EF6D24" w:rsidRDefault="00EF6D24">
            <w:pPr>
              <w:pStyle w:val="ConsPlusNormal"/>
              <w:jc w:val="center"/>
            </w:pPr>
            <w:r>
              <w:t>200,00</w:t>
            </w:r>
          </w:p>
        </w:tc>
        <w:tc>
          <w:tcPr>
            <w:tcW w:w="1417" w:type="dxa"/>
          </w:tcPr>
          <w:p w14:paraId="6B264C06" w14:textId="77777777" w:rsidR="00EF6D24" w:rsidRDefault="00EF6D24">
            <w:pPr>
              <w:pStyle w:val="ConsPlusNormal"/>
              <w:jc w:val="center"/>
            </w:pPr>
            <w:r>
              <w:t>200,00</w:t>
            </w:r>
          </w:p>
        </w:tc>
        <w:tc>
          <w:tcPr>
            <w:tcW w:w="1485" w:type="dxa"/>
          </w:tcPr>
          <w:p w14:paraId="373F6EE7" w14:textId="77777777" w:rsidR="00EF6D24" w:rsidRDefault="00EF6D24">
            <w:pPr>
              <w:pStyle w:val="ConsPlusNormal"/>
              <w:jc w:val="center"/>
            </w:pPr>
            <w:r>
              <w:t>200,00</w:t>
            </w:r>
          </w:p>
        </w:tc>
      </w:tr>
      <w:tr w:rsidR="00EF6D24" w14:paraId="70D1479E" w14:textId="77777777">
        <w:tc>
          <w:tcPr>
            <w:tcW w:w="624" w:type="dxa"/>
            <w:vMerge w:val="restart"/>
          </w:tcPr>
          <w:p w14:paraId="4B919A1E" w14:textId="77777777" w:rsidR="00EF6D24" w:rsidRDefault="00EF6D24">
            <w:pPr>
              <w:pStyle w:val="ConsPlusNormal"/>
              <w:jc w:val="center"/>
              <w:outlineLvl w:val="2"/>
            </w:pPr>
            <w:r>
              <w:t>1</w:t>
            </w:r>
          </w:p>
        </w:tc>
        <w:tc>
          <w:tcPr>
            <w:tcW w:w="2098" w:type="dxa"/>
            <w:vMerge w:val="restart"/>
          </w:tcPr>
          <w:p w14:paraId="2BD24CB0" w14:textId="77777777" w:rsidR="00EF6D24" w:rsidRDefault="00EF6D24">
            <w:pPr>
              <w:pStyle w:val="ConsPlusNormal"/>
              <w:jc w:val="center"/>
            </w:pPr>
            <w:r>
              <w:t>Обеспечивающая подпрограмма</w:t>
            </w:r>
          </w:p>
        </w:tc>
        <w:tc>
          <w:tcPr>
            <w:tcW w:w="3118" w:type="dxa"/>
            <w:vMerge w:val="restart"/>
          </w:tcPr>
          <w:p w14:paraId="3DD4C2F8" w14:textId="77777777" w:rsidR="00EF6D24" w:rsidRDefault="00EF6D24">
            <w:pPr>
              <w:pStyle w:val="ConsPlusNormal"/>
              <w:jc w:val="center"/>
            </w:pPr>
            <w:r>
              <w:t xml:space="preserve">Реализация государственной программы Республики Саха </w:t>
            </w:r>
            <w:r>
              <w:lastRenderedPageBreak/>
              <w:t>(Якутия) "Развитие предпринимательства и туризма в Республике Саха (Якутия) на 2020 - 2024 годы"</w:t>
            </w:r>
          </w:p>
        </w:tc>
        <w:tc>
          <w:tcPr>
            <w:tcW w:w="3061" w:type="dxa"/>
          </w:tcPr>
          <w:p w14:paraId="2648856D" w14:textId="77777777" w:rsidR="00EF6D24" w:rsidRDefault="00EF6D24">
            <w:pPr>
              <w:pStyle w:val="ConsPlusNormal"/>
            </w:pPr>
            <w:r>
              <w:lastRenderedPageBreak/>
              <w:t>Всего</w:t>
            </w:r>
          </w:p>
        </w:tc>
        <w:tc>
          <w:tcPr>
            <w:tcW w:w="1417" w:type="dxa"/>
          </w:tcPr>
          <w:p w14:paraId="47337E90" w14:textId="77777777" w:rsidR="00EF6D24" w:rsidRDefault="00EF6D24">
            <w:pPr>
              <w:pStyle w:val="ConsPlusNormal"/>
              <w:jc w:val="center"/>
            </w:pPr>
            <w:r>
              <w:t>250 984,32</w:t>
            </w:r>
          </w:p>
        </w:tc>
        <w:tc>
          <w:tcPr>
            <w:tcW w:w="1411" w:type="dxa"/>
          </w:tcPr>
          <w:p w14:paraId="1D8B3D98" w14:textId="77777777" w:rsidR="00EF6D24" w:rsidRDefault="00EF6D24">
            <w:pPr>
              <w:pStyle w:val="ConsPlusNormal"/>
              <w:jc w:val="center"/>
            </w:pPr>
            <w:r>
              <w:t>49 687,44</w:t>
            </w:r>
          </w:p>
        </w:tc>
        <w:tc>
          <w:tcPr>
            <w:tcW w:w="1486" w:type="dxa"/>
          </w:tcPr>
          <w:p w14:paraId="01C6BD8D" w14:textId="77777777" w:rsidR="00EF6D24" w:rsidRDefault="00EF6D24">
            <w:pPr>
              <w:pStyle w:val="ConsPlusNormal"/>
              <w:jc w:val="center"/>
            </w:pPr>
            <w:r>
              <w:t>49 687,44</w:t>
            </w:r>
          </w:p>
        </w:tc>
        <w:tc>
          <w:tcPr>
            <w:tcW w:w="1318" w:type="dxa"/>
          </w:tcPr>
          <w:p w14:paraId="406268B8" w14:textId="77777777" w:rsidR="00EF6D24" w:rsidRDefault="00EF6D24">
            <w:pPr>
              <w:pStyle w:val="ConsPlusNormal"/>
              <w:jc w:val="center"/>
            </w:pPr>
            <w:r>
              <w:t>49 687,44</w:t>
            </w:r>
          </w:p>
        </w:tc>
        <w:tc>
          <w:tcPr>
            <w:tcW w:w="1417" w:type="dxa"/>
          </w:tcPr>
          <w:p w14:paraId="1A5831EA" w14:textId="77777777" w:rsidR="00EF6D24" w:rsidRDefault="00EF6D24">
            <w:pPr>
              <w:pStyle w:val="ConsPlusNormal"/>
              <w:jc w:val="center"/>
            </w:pPr>
            <w:r>
              <w:t>50 961,00</w:t>
            </w:r>
          </w:p>
        </w:tc>
        <w:tc>
          <w:tcPr>
            <w:tcW w:w="1485" w:type="dxa"/>
          </w:tcPr>
          <w:p w14:paraId="447FAB09" w14:textId="77777777" w:rsidR="00EF6D24" w:rsidRDefault="00EF6D24">
            <w:pPr>
              <w:pStyle w:val="ConsPlusNormal"/>
              <w:jc w:val="center"/>
            </w:pPr>
            <w:r>
              <w:t>50 961,00</w:t>
            </w:r>
          </w:p>
        </w:tc>
      </w:tr>
      <w:tr w:rsidR="00EF6D24" w14:paraId="15D57FDB" w14:textId="77777777">
        <w:tc>
          <w:tcPr>
            <w:tcW w:w="624" w:type="dxa"/>
            <w:vMerge/>
          </w:tcPr>
          <w:p w14:paraId="27B55FF3" w14:textId="77777777" w:rsidR="00EF6D24" w:rsidRDefault="00EF6D24"/>
        </w:tc>
        <w:tc>
          <w:tcPr>
            <w:tcW w:w="2098" w:type="dxa"/>
            <w:vMerge/>
          </w:tcPr>
          <w:p w14:paraId="742EC850" w14:textId="77777777" w:rsidR="00EF6D24" w:rsidRDefault="00EF6D24"/>
        </w:tc>
        <w:tc>
          <w:tcPr>
            <w:tcW w:w="3118" w:type="dxa"/>
            <w:vMerge/>
          </w:tcPr>
          <w:p w14:paraId="41C79980" w14:textId="77777777" w:rsidR="00EF6D24" w:rsidRDefault="00EF6D24"/>
        </w:tc>
        <w:tc>
          <w:tcPr>
            <w:tcW w:w="3061" w:type="dxa"/>
          </w:tcPr>
          <w:p w14:paraId="2158A7D5" w14:textId="77777777" w:rsidR="00EF6D24" w:rsidRDefault="00EF6D24">
            <w:pPr>
              <w:pStyle w:val="ConsPlusNormal"/>
            </w:pPr>
            <w:r>
              <w:t xml:space="preserve">Государственный бюджет </w:t>
            </w:r>
            <w:r>
              <w:lastRenderedPageBreak/>
              <w:t>Республики Саха (Якутия)</w:t>
            </w:r>
          </w:p>
        </w:tc>
        <w:tc>
          <w:tcPr>
            <w:tcW w:w="1417" w:type="dxa"/>
          </w:tcPr>
          <w:p w14:paraId="612B522C" w14:textId="77777777" w:rsidR="00EF6D24" w:rsidRDefault="00EF6D24">
            <w:pPr>
              <w:pStyle w:val="ConsPlusNormal"/>
              <w:jc w:val="center"/>
            </w:pPr>
            <w:r>
              <w:lastRenderedPageBreak/>
              <w:t>250 984,32</w:t>
            </w:r>
          </w:p>
        </w:tc>
        <w:tc>
          <w:tcPr>
            <w:tcW w:w="1411" w:type="dxa"/>
          </w:tcPr>
          <w:p w14:paraId="55FC39E0" w14:textId="77777777" w:rsidR="00EF6D24" w:rsidRDefault="00EF6D24">
            <w:pPr>
              <w:pStyle w:val="ConsPlusNormal"/>
              <w:jc w:val="center"/>
            </w:pPr>
            <w:r>
              <w:t>49 687,44</w:t>
            </w:r>
          </w:p>
        </w:tc>
        <w:tc>
          <w:tcPr>
            <w:tcW w:w="1486" w:type="dxa"/>
          </w:tcPr>
          <w:p w14:paraId="484522B0" w14:textId="77777777" w:rsidR="00EF6D24" w:rsidRDefault="00EF6D24">
            <w:pPr>
              <w:pStyle w:val="ConsPlusNormal"/>
              <w:jc w:val="center"/>
            </w:pPr>
            <w:r>
              <w:t>49 687,44</w:t>
            </w:r>
          </w:p>
        </w:tc>
        <w:tc>
          <w:tcPr>
            <w:tcW w:w="1318" w:type="dxa"/>
          </w:tcPr>
          <w:p w14:paraId="1F508B63" w14:textId="77777777" w:rsidR="00EF6D24" w:rsidRDefault="00EF6D24">
            <w:pPr>
              <w:pStyle w:val="ConsPlusNormal"/>
              <w:jc w:val="center"/>
            </w:pPr>
            <w:r>
              <w:t>49 687,44</w:t>
            </w:r>
          </w:p>
        </w:tc>
        <w:tc>
          <w:tcPr>
            <w:tcW w:w="1417" w:type="dxa"/>
          </w:tcPr>
          <w:p w14:paraId="70001972" w14:textId="77777777" w:rsidR="00EF6D24" w:rsidRDefault="00EF6D24">
            <w:pPr>
              <w:pStyle w:val="ConsPlusNormal"/>
              <w:jc w:val="center"/>
            </w:pPr>
            <w:r>
              <w:t>50 961,00</w:t>
            </w:r>
          </w:p>
        </w:tc>
        <w:tc>
          <w:tcPr>
            <w:tcW w:w="1485" w:type="dxa"/>
          </w:tcPr>
          <w:p w14:paraId="4EDD2B5D" w14:textId="77777777" w:rsidR="00EF6D24" w:rsidRDefault="00EF6D24">
            <w:pPr>
              <w:pStyle w:val="ConsPlusNormal"/>
              <w:jc w:val="center"/>
            </w:pPr>
            <w:r>
              <w:t>50 961,00</w:t>
            </w:r>
          </w:p>
        </w:tc>
      </w:tr>
      <w:tr w:rsidR="00EF6D24" w14:paraId="1B1ACAD5" w14:textId="77777777">
        <w:tc>
          <w:tcPr>
            <w:tcW w:w="624" w:type="dxa"/>
            <w:vMerge/>
          </w:tcPr>
          <w:p w14:paraId="3A96ABB5" w14:textId="77777777" w:rsidR="00EF6D24" w:rsidRDefault="00EF6D24"/>
        </w:tc>
        <w:tc>
          <w:tcPr>
            <w:tcW w:w="2098" w:type="dxa"/>
            <w:vMerge/>
          </w:tcPr>
          <w:p w14:paraId="41460C9B" w14:textId="77777777" w:rsidR="00EF6D24" w:rsidRDefault="00EF6D24"/>
        </w:tc>
        <w:tc>
          <w:tcPr>
            <w:tcW w:w="3118" w:type="dxa"/>
            <w:vMerge/>
          </w:tcPr>
          <w:p w14:paraId="375E6595" w14:textId="77777777" w:rsidR="00EF6D24" w:rsidRDefault="00EF6D24"/>
        </w:tc>
        <w:tc>
          <w:tcPr>
            <w:tcW w:w="3061" w:type="dxa"/>
          </w:tcPr>
          <w:p w14:paraId="3B6BE5B6" w14:textId="77777777" w:rsidR="00EF6D24" w:rsidRDefault="00EF6D24">
            <w:pPr>
              <w:pStyle w:val="ConsPlusNormal"/>
            </w:pPr>
            <w:r>
              <w:t>ГРБС - Министерство предпринимательства, торговли и туризма Республики Саха (Якутия)</w:t>
            </w:r>
          </w:p>
        </w:tc>
        <w:tc>
          <w:tcPr>
            <w:tcW w:w="1417" w:type="dxa"/>
          </w:tcPr>
          <w:p w14:paraId="35585621" w14:textId="77777777" w:rsidR="00EF6D24" w:rsidRDefault="00EF6D24">
            <w:pPr>
              <w:pStyle w:val="ConsPlusNormal"/>
              <w:jc w:val="center"/>
            </w:pPr>
            <w:r>
              <w:t>250 984,32</w:t>
            </w:r>
          </w:p>
        </w:tc>
        <w:tc>
          <w:tcPr>
            <w:tcW w:w="1411" w:type="dxa"/>
          </w:tcPr>
          <w:p w14:paraId="18ECEFC1" w14:textId="77777777" w:rsidR="00EF6D24" w:rsidRDefault="00EF6D24">
            <w:pPr>
              <w:pStyle w:val="ConsPlusNormal"/>
              <w:jc w:val="center"/>
            </w:pPr>
            <w:r>
              <w:t>49 687,44</w:t>
            </w:r>
          </w:p>
        </w:tc>
        <w:tc>
          <w:tcPr>
            <w:tcW w:w="1486" w:type="dxa"/>
          </w:tcPr>
          <w:p w14:paraId="54B688B1" w14:textId="77777777" w:rsidR="00EF6D24" w:rsidRDefault="00EF6D24">
            <w:pPr>
              <w:pStyle w:val="ConsPlusNormal"/>
              <w:jc w:val="center"/>
            </w:pPr>
            <w:r>
              <w:t>49 687,44</w:t>
            </w:r>
          </w:p>
        </w:tc>
        <w:tc>
          <w:tcPr>
            <w:tcW w:w="1318" w:type="dxa"/>
          </w:tcPr>
          <w:p w14:paraId="79A6D65F" w14:textId="77777777" w:rsidR="00EF6D24" w:rsidRDefault="00EF6D24">
            <w:pPr>
              <w:pStyle w:val="ConsPlusNormal"/>
              <w:jc w:val="center"/>
            </w:pPr>
            <w:r>
              <w:t>49 687,44</w:t>
            </w:r>
          </w:p>
        </w:tc>
        <w:tc>
          <w:tcPr>
            <w:tcW w:w="1417" w:type="dxa"/>
          </w:tcPr>
          <w:p w14:paraId="107B062E" w14:textId="77777777" w:rsidR="00EF6D24" w:rsidRDefault="00EF6D24">
            <w:pPr>
              <w:pStyle w:val="ConsPlusNormal"/>
              <w:jc w:val="center"/>
            </w:pPr>
            <w:r>
              <w:t>50 961,00</w:t>
            </w:r>
          </w:p>
        </w:tc>
        <w:tc>
          <w:tcPr>
            <w:tcW w:w="1485" w:type="dxa"/>
          </w:tcPr>
          <w:p w14:paraId="5AA8DC5D" w14:textId="77777777" w:rsidR="00EF6D24" w:rsidRDefault="00EF6D24">
            <w:pPr>
              <w:pStyle w:val="ConsPlusNormal"/>
              <w:jc w:val="center"/>
            </w:pPr>
            <w:r>
              <w:t>50 961,00</w:t>
            </w:r>
          </w:p>
        </w:tc>
      </w:tr>
      <w:tr w:rsidR="00EF6D24" w14:paraId="6FF9A834" w14:textId="77777777">
        <w:tc>
          <w:tcPr>
            <w:tcW w:w="624" w:type="dxa"/>
            <w:vMerge/>
          </w:tcPr>
          <w:p w14:paraId="6DE40832" w14:textId="77777777" w:rsidR="00EF6D24" w:rsidRDefault="00EF6D24"/>
        </w:tc>
        <w:tc>
          <w:tcPr>
            <w:tcW w:w="2098" w:type="dxa"/>
            <w:vMerge/>
          </w:tcPr>
          <w:p w14:paraId="601B568E" w14:textId="77777777" w:rsidR="00EF6D24" w:rsidRDefault="00EF6D24"/>
        </w:tc>
        <w:tc>
          <w:tcPr>
            <w:tcW w:w="3118" w:type="dxa"/>
            <w:vMerge/>
          </w:tcPr>
          <w:p w14:paraId="13D4711C" w14:textId="77777777" w:rsidR="00EF6D24" w:rsidRDefault="00EF6D24"/>
        </w:tc>
        <w:tc>
          <w:tcPr>
            <w:tcW w:w="3061" w:type="dxa"/>
          </w:tcPr>
          <w:p w14:paraId="58040BBF" w14:textId="77777777" w:rsidR="00EF6D24" w:rsidRDefault="00EF6D24">
            <w:pPr>
              <w:pStyle w:val="ConsPlusNormal"/>
            </w:pPr>
            <w:r>
              <w:t>Федеральный бюджет</w:t>
            </w:r>
          </w:p>
        </w:tc>
        <w:tc>
          <w:tcPr>
            <w:tcW w:w="1417" w:type="dxa"/>
          </w:tcPr>
          <w:p w14:paraId="2E4390A7" w14:textId="77777777" w:rsidR="00EF6D24" w:rsidRDefault="00EF6D24">
            <w:pPr>
              <w:pStyle w:val="ConsPlusNormal"/>
              <w:jc w:val="center"/>
            </w:pPr>
            <w:r>
              <w:t>0,00</w:t>
            </w:r>
          </w:p>
        </w:tc>
        <w:tc>
          <w:tcPr>
            <w:tcW w:w="1411" w:type="dxa"/>
          </w:tcPr>
          <w:p w14:paraId="71113094" w14:textId="77777777" w:rsidR="00EF6D24" w:rsidRDefault="00EF6D24">
            <w:pPr>
              <w:pStyle w:val="ConsPlusNormal"/>
              <w:jc w:val="center"/>
            </w:pPr>
            <w:r>
              <w:t>0,00</w:t>
            </w:r>
          </w:p>
        </w:tc>
        <w:tc>
          <w:tcPr>
            <w:tcW w:w="1486" w:type="dxa"/>
          </w:tcPr>
          <w:p w14:paraId="3B819CC5" w14:textId="77777777" w:rsidR="00EF6D24" w:rsidRDefault="00EF6D24">
            <w:pPr>
              <w:pStyle w:val="ConsPlusNormal"/>
              <w:jc w:val="center"/>
            </w:pPr>
            <w:r>
              <w:t>0,00</w:t>
            </w:r>
          </w:p>
        </w:tc>
        <w:tc>
          <w:tcPr>
            <w:tcW w:w="1318" w:type="dxa"/>
          </w:tcPr>
          <w:p w14:paraId="766806E8" w14:textId="77777777" w:rsidR="00EF6D24" w:rsidRDefault="00EF6D24">
            <w:pPr>
              <w:pStyle w:val="ConsPlusNormal"/>
              <w:jc w:val="center"/>
            </w:pPr>
            <w:r>
              <w:t>0,00</w:t>
            </w:r>
          </w:p>
        </w:tc>
        <w:tc>
          <w:tcPr>
            <w:tcW w:w="1417" w:type="dxa"/>
          </w:tcPr>
          <w:p w14:paraId="0FDDEE37" w14:textId="77777777" w:rsidR="00EF6D24" w:rsidRDefault="00EF6D24">
            <w:pPr>
              <w:pStyle w:val="ConsPlusNormal"/>
              <w:jc w:val="center"/>
            </w:pPr>
            <w:r>
              <w:t>0,00</w:t>
            </w:r>
          </w:p>
        </w:tc>
        <w:tc>
          <w:tcPr>
            <w:tcW w:w="1485" w:type="dxa"/>
          </w:tcPr>
          <w:p w14:paraId="5008783D" w14:textId="77777777" w:rsidR="00EF6D24" w:rsidRDefault="00EF6D24">
            <w:pPr>
              <w:pStyle w:val="ConsPlusNormal"/>
              <w:jc w:val="center"/>
            </w:pPr>
            <w:r>
              <w:t>0,00</w:t>
            </w:r>
          </w:p>
        </w:tc>
      </w:tr>
      <w:tr w:rsidR="00EF6D24" w14:paraId="36CCF1FC" w14:textId="77777777">
        <w:tc>
          <w:tcPr>
            <w:tcW w:w="624" w:type="dxa"/>
            <w:vMerge/>
          </w:tcPr>
          <w:p w14:paraId="57B6D03F" w14:textId="77777777" w:rsidR="00EF6D24" w:rsidRDefault="00EF6D24"/>
        </w:tc>
        <w:tc>
          <w:tcPr>
            <w:tcW w:w="2098" w:type="dxa"/>
            <w:vMerge/>
          </w:tcPr>
          <w:p w14:paraId="1B5FD662" w14:textId="77777777" w:rsidR="00EF6D24" w:rsidRDefault="00EF6D24"/>
        </w:tc>
        <w:tc>
          <w:tcPr>
            <w:tcW w:w="3118" w:type="dxa"/>
            <w:vMerge/>
          </w:tcPr>
          <w:p w14:paraId="46B02ABE" w14:textId="77777777" w:rsidR="00EF6D24" w:rsidRDefault="00EF6D24"/>
        </w:tc>
        <w:tc>
          <w:tcPr>
            <w:tcW w:w="3061" w:type="dxa"/>
          </w:tcPr>
          <w:p w14:paraId="6F649D40" w14:textId="77777777" w:rsidR="00EF6D24" w:rsidRDefault="00EF6D24">
            <w:pPr>
              <w:pStyle w:val="ConsPlusNormal"/>
            </w:pPr>
            <w:r>
              <w:t>Местные бюджеты</w:t>
            </w:r>
          </w:p>
        </w:tc>
        <w:tc>
          <w:tcPr>
            <w:tcW w:w="1417" w:type="dxa"/>
          </w:tcPr>
          <w:p w14:paraId="01F1A57A" w14:textId="77777777" w:rsidR="00EF6D24" w:rsidRDefault="00EF6D24">
            <w:pPr>
              <w:pStyle w:val="ConsPlusNormal"/>
              <w:jc w:val="center"/>
            </w:pPr>
            <w:r>
              <w:t>0,00</w:t>
            </w:r>
          </w:p>
        </w:tc>
        <w:tc>
          <w:tcPr>
            <w:tcW w:w="1411" w:type="dxa"/>
          </w:tcPr>
          <w:p w14:paraId="2E65EB4D" w14:textId="77777777" w:rsidR="00EF6D24" w:rsidRDefault="00EF6D24">
            <w:pPr>
              <w:pStyle w:val="ConsPlusNormal"/>
              <w:jc w:val="center"/>
            </w:pPr>
            <w:r>
              <w:t>0,00</w:t>
            </w:r>
          </w:p>
        </w:tc>
        <w:tc>
          <w:tcPr>
            <w:tcW w:w="1486" w:type="dxa"/>
          </w:tcPr>
          <w:p w14:paraId="1700A25F" w14:textId="77777777" w:rsidR="00EF6D24" w:rsidRDefault="00EF6D24">
            <w:pPr>
              <w:pStyle w:val="ConsPlusNormal"/>
              <w:jc w:val="center"/>
            </w:pPr>
            <w:r>
              <w:t>0,00</w:t>
            </w:r>
          </w:p>
        </w:tc>
        <w:tc>
          <w:tcPr>
            <w:tcW w:w="1318" w:type="dxa"/>
          </w:tcPr>
          <w:p w14:paraId="0E61E63D" w14:textId="77777777" w:rsidR="00EF6D24" w:rsidRDefault="00EF6D24">
            <w:pPr>
              <w:pStyle w:val="ConsPlusNormal"/>
              <w:jc w:val="center"/>
            </w:pPr>
            <w:r>
              <w:t>0,00</w:t>
            </w:r>
          </w:p>
        </w:tc>
        <w:tc>
          <w:tcPr>
            <w:tcW w:w="1417" w:type="dxa"/>
          </w:tcPr>
          <w:p w14:paraId="5CCA6FD3" w14:textId="77777777" w:rsidR="00EF6D24" w:rsidRDefault="00EF6D24">
            <w:pPr>
              <w:pStyle w:val="ConsPlusNormal"/>
              <w:jc w:val="center"/>
            </w:pPr>
            <w:r>
              <w:t>0,00</w:t>
            </w:r>
          </w:p>
        </w:tc>
        <w:tc>
          <w:tcPr>
            <w:tcW w:w="1485" w:type="dxa"/>
          </w:tcPr>
          <w:p w14:paraId="5D30DE4C" w14:textId="77777777" w:rsidR="00EF6D24" w:rsidRDefault="00EF6D24">
            <w:pPr>
              <w:pStyle w:val="ConsPlusNormal"/>
              <w:jc w:val="center"/>
            </w:pPr>
            <w:r>
              <w:t>0,00</w:t>
            </w:r>
          </w:p>
        </w:tc>
      </w:tr>
      <w:tr w:rsidR="00EF6D24" w14:paraId="41FD1152" w14:textId="77777777">
        <w:tc>
          <w:tcPr>
            <w:tcW w:w="624" w:type="dxa"/>
            <w:vMerge/>
          </w:tcPr>
          <w:p w14:paraId="6F6C2B5B" w14:textId="77777777" w:rsidR="00EF6D24" w:rsidRDefault="00EF6D24"/>
        </w:tc>
        <w:tc>
          <w:tcPr>
            <w:tcW w:w="2098" w:type="dxa"/>
            <w:vMerge/>
          </w:tcPr>
          <w:p w14:paraId="23C847F5" w14:textId="77777777" w:rsidR="00EF6D24" w:rsidRDefault="00EF6D24"/>
        </w:tc>
        <w:tc>
          <w:tcPr>
            <w:tcW w:w="3118" w:type="dxa"/>
            <w:vMerge/>
          </w:tcPr>
          <w:p w14:paraId="557D4C42" w14:textId="77777777" w:rsidR="00EF6D24" w:rsidRDefault="00EF6D24"/>
        </w:tc>
        <w:tc>
          <w:tcPr>
            <w:tcW w:w="3061" w:type="dxa"/>
          </w:tcPr>
          <w:p w14:paraId="42E35A0A" w14:textId="77777777" w:rsidR="00EF6D24" w:rsidRDefault="00EF6D24">
            <w:pPr>
              <w:pStyle w:val="ConsPlusNormal"/>
            </w:pPr>
            <w:r>
              <w:t>Внебюджетные средства</w:t>
            </w:r>
          </w:p>
        </w:tc>
        <w:tc>
          <w:tcPr>
            <w:tcW w:w="1417" w:type="dxa"/>
          </w:tcPr>
          <w:p w14:paraId="27021836" w14:textId="77777777" w:rsidR="00EF6D24" w:rsidRDefault="00EF6D24">
            <w:pPr>
              <w:pStyle w:val="ConsPlusNormal"/>
              <w:jc w:val="center"/>
            </w:pPr>
            <w:r>
              <w:t>0,00</w:t>
            </w:r>
          </w:p>
        </w:tc>
        <w:tc>
          <w:tcPr>
            <w:tcW w:w="1411" w:type="dxa"/>
          </w:tcPr>
          <w:p w14:paraId="16679CA5" w14:textId="77777777" w:rsidR="00EF6D24" w:rsidRDefault="00EF6D24">
            <w:pPr>
              <w:pStyle w:val="ConsPlusNormal"/>
              <w:jc w:val="center"/>
            </w:pPr>
            <w:r>
              <w:t>0,00</w:t>
            </w:r>
          </w:p>
        </w:tc>
        <w:tc>
          <w:tcPr>
            <w:tcW w:w="1486" w:type="dxa"/>
          </w:tcPr>
          <w:p w14:paraId="1FF1354B" w14:textId="77777777" w:rsidR="00EF6D24" w:rsidRDefault="00EF6D24">
            <w:pPr>
              <w:pStyle w:val="ConsPlusNormal"/>
              <w:jc w:val="center"/>
            </w:pPr>
            <w:r>
              <w:t>0,00</w:t>
            </w:r>
          </w:p>
        </w:tc>
        <w:tc>
          <w:tcPr>
            <w:tcW w:w="1318" w:type="dxa"/>
          </w:tcPr>
          <w:p w14:paraId="03963F70" w14:textId="77777777" w:rsidR="00EF6D24" w:rsidRDefault="00EF6D24">
            <w:pPr>
              <w:pStyle w:val="ConsPlusNormal"/>
              <w:jc w:val="center"/>
            </w:pPr>
            <w:r>
              <w:t>0,00</w:t>
            </w:r>
          </w:p>
        </w:tc>
        <w:tc>
          <w:tcPr>
            <w:tcW w:w="1417" w:type="dxa"/>
          </w:tcPr>
          <w:p w14:paraId="360C6037" w14:textId="77777777" w:rsidR="00EF6D24" w:rsidRDefault="00EF6D24">
            <w:pPr>
              <w:pStyle w:val="ConsPlusNormal"/>
              <w:jc w:val="center"/>
            </w:pPr>
            <w:r>
              <w:t>0,00</w:t>
            </w:r>
          </w:p>
        </w:tc>
        <w:tc>
          <w:tcPr>
            <w:tcW w:w="1485" w:type="dxa"/>
          </w:tcPr>
          <w:p w14:paraId="13D3DE1F" w14:textId="77777777" w:rsidR="00EF6D24" w:rsidRDefault="00EF6D24">
            <w:pPr>
              <w:pStyle w:val="ConsPlusNormal"/>
              <w:jc w:val="center"/>
            </w:pPr>
            <w:r>
              <w:t>0,00</w:t>
            </w:r>
          </w:p>
        </w:tc>
      </w:tr>
      <w:tr w:rsidR="00EF6D24" w14:paraId="5A85E58C" w14:textId="77777777">
        <w:tc>
          <w:tcPr>
            <w:tcW w:w="624" w:type="dxa"/>
            <w:vMerge w:val="restart"/>
          </w:tcPr>
          <w:p w14:paraId="248E4A43" w14:textId="77777777" w:rsidR="00EF6D24" w:rsidRDefault="00EF6D24">
            <w:pPr>
              <w:pStyle w:val="ConsPlusNormal"/>
              <w:jc w:val="center"/>
              <w:outlineLvl w:val="2"/>
            </w:pPr>
            <w:r>
              <w:t>2.</w:t>
            </w:r>
          </w:p>
        </w:tc>
        <w:tc>
          <w:tcPr>
            <w:tcW w:w="2098" w:type="dxa"/>
            <w:vMerge w:val="restart"/>
          </w:tcPr>
          <w:p w14:paraId="01C3AD28" w14:textId="77777777" w:rsidR="00EF6D24" w:rsidRDefault="00EF6D24">
            <w:pPr>
              <w:pStyle w:val="ConsPlusNormal"/>
              <w:jc w:val="center"/>
            </w:pPr>
            <w:r>
              <w:t>Подпрограмма</w:t>
            </w:r>
          </w:p>
        </w:tc>
        <w:tc>
          <w:tcPr>
            <w:tcW w:w="3118" w:type="dxa"/>
            <w:vMerge w:val="restart"/>
          </w:tcPr>
          <w:p w14:paraId="4AD68F94" w14:textId="77777777" w:rsidR="00EF6D24" w:rsidRDefault="00EF6D24">
            <w:pPr>
              <w:pStyle w:val="ConsPlusNormal"/>
              <w:jc w:val="center"/>
            </w:pPr>
            <w:r>
              <w:t>Развитие малого и среднего предпринимательства в Республике Саха (Якутия)</w:t>
            </w:r>
          </w:p>
        </w:tc>
        <w:tc>
          <w:tcPr>
            <w:tcW w:w="3061" w:type="dxa"/>
          </w:tcPr>
          <w:p w14:paraId="244EF584" w14:textId="77777777" w:rsidR="00EF6D24" w:rsidRDefault="00EF6D24">
            <w:pPr>
              <w:pStyle w:val="ConsPlusNormal"/>
            </w:pPr>
            <w:r>
              <w:t>Всего</w:t>
            </w:r>
          </w:p>
        </w:tc>
        <w:tc>
          <w:tcPr>
            <w:tcW w:w="1417" w:type="dxa"/>
          </w:tcPr>
          <w:p w14:paraId="042D7DC8" w14:textId="77777777" w:rsidR="00EF6D24" w:rsidRDefault="00EF6D24">
            <w:pPr>
              <w:pStyle w:val="ConsPlusNormal"/>
              <w:jc w:val="center"/>
            </w:pPr>
            <w:r>
              <w:t>4 749 656,54</w:t>
            </w:r>
          </w:p>
        </w:tc>
        <w:tc>
          <w:tcPr>
            <w:tcW w:w="1411" w:type="dxa"/>
          </w:tcPr>
          <w:p w14:paraId="603F174E" w14:textId="77777777" w:rsidR="00EF6D24" w:rsidRDefault="00EF6D24">
            <w:pPr>
              <w:pStyle w:val="ConsPlusNormal"/>
              <w:jc w:val="center"/>
            </w:pPr>
            <w:r>
              <w:t>772 489,62</w:t>
            </w:r>
          </w:p>
        </w:tc>
        <w:tc>
          <w:tcPr>
            <w:tcW w:w="1486" w:type="dxa"/>
          </w:tcPr>
          <w:p w14:paraId="6F6DE745" w14:textId="77777777" w:rsidR="00EF6D24" w:rsidRDefault="00EF6D24">
            <w:pPr>
              <w:pStyle w:val="ConsPlusNormal"/>
              <w:jc w:val="center"/>
            </w:pPr>
            <w:r>
              <w:t>851 019,10</w:t>
            </w:r>
          </w:p>
        </w:tc>
        <w:tc>
          <w:tcPr>
            <w:tcW w:w="1318" w:type="dxa"/>
          </w:tcPr>
          <w:p w14:paraId="664E3D65" w14:textId="77777777" w:rsidR="00EF6D24" w:rsidRDefault="00EF6D24">
            <w:pPr>
              <w:pStyle w:val="ConsPlusNormal"/>
              <w:jc w:val="center"/>
            </w:pPr>
            <w:r>
              <w:t>920 701,82</w:t>
            </w:r>
          </w:p>
        </w:tc>
        <w:tc>
          <w:tcPr>
            <w:tcW w:w="1417" w:type="dxa"/>
          </w:tcPr>
          <w:p w14:paraId="62964B4B" w14:textId="77777777" w:rsidR="00EF6D24" w:rsidRDefault="00EF6D24">
            <w:pPr>
              <w:pStyle w:val="ConsPlusNormal"/>
              <w:jc w:val="center"/>
            </w:pPr>
            <w:r>
              <w:t>1 075 134,00</w:t>
            </w:r>
          </w:p>
        </w:tc>
        <w:tc>
          <w:tcPr>
            <w:tcW w:w="1485" w:type="dxa"/>
          </w:tcPr>
          <w:p w14:paraId="3AD362E6" w14:textId="77777777" w:rsidR="00EF6D24" w:rsidRDefault="00EF6D24">
            <w:pPr>
              <w:pStyle w:val="ConsPlusNormal"/>
              <w:jc w:val="center"/>
            </w:pPr>
            <w:r>
              <w:t>1 130 312,00</w:t>
            </w:r>
          </w:p>
        </w:tc>
      </w:tr>
      <w:tr w:rsidR="00EF6D24" w14:paraId="08D08402" w14:textId="77777777">
        <w:tc>
          <w:tcPr>
            <w:tcW w:w="624" w:type="dxa"/>
            <w:vMerge/>
          </w:tcPr>
          <w:p w14:paraId="5DC41D73" w14:textId="77777777" w:rsidR="00EF6D24" w:rsidRDefault="00EF6D24"/>
        </w:tc>
        <w:tc>
          <w:tcPr>
            <w:tcW w:w="2098" w:type="dxa"/>
            <w:vMerge/>
          </w:tcPr>
          <w:p w14:paraId="47AAACB4" w14:textId="77777777" w:rsidR="00EF6D24" w:rsidRDefault="00EF6D24"/>
        </w:tc>
        <w:tc>
          <w:tcPr>
            <w:tcW w:w="3118" w:type="dxa"/>
            <w:vMerge/>
          </w:tcPr>
          <w:p w14:paraId="79B04CC1" w14:textId="77777777" w:rsidR="00EF6D24" w:rsidRDefault="00EF6D24"/>
        </w:tc>
        <w:tc>
          <w:tcPr>
            <w:tcW w:w="3061" w:type="dxa"/>
          </w:tcPr>
          <w:p w14:paraId="7B7D805F" w14:textId="77777777" w:rsidR="00EF6D24" w:rsidRDefault="00EF6D24">
            <w:pPr>
              <w:pStyle w:val="ConsPlusNormal"/>
            </w:pPr>
            <w:r>
              <w:t>Государственный бюджет Республики Саха (Якутия)</w:t>
            </w:r>
          </w:p>
        </w:tc>
        <w:tc>
          <w:tcPr>
            <w:tcW w:w="1417" w:type="dxa"/>
          </w:tcPr>
          <w:p w14:paraId="18B2AAE2" w14:textId="77777777" w:rsidR="00EF6D24" w:rsidRDefault="00EF6D24">
            <w:pPr>
              <w:pStyle w:val="ConsPlusNormal"/>
              <w:jc w:val="center"/>
            </w:pPr>
            <w:r>
              <w:t>573 105,34</w:t>
            </w:r>
          </w:p>
        </w:tc>
        <w:tc>
          <w:tcPr>
            <w:tcW w:w="1411" w:type="dxa"/>
          </w:tcPr>
          <w:p w14:paraId="19526902" w14:textId="77777777" w:rsidR="00EF6D24" w:rsidRDefault="00EF6D24">
            <w:pPr>
              <w:pStyle w:val="ConsPlusNormal"/>
              <w:jc w:val="center"/>
            </w:pPr>
            <w:r>
              <w:t>100 986,22</w:t>
            </w:r>
          </w:p>
        </w:tc>
        <w:tc>
          <w:tcPr>
            <w:tcW w:w="1486" w:type="dxa"/>
          </w:tcPr>
          <w:p w14:paraId="09934174" w14:textId="77777777" w:rsidR="00EF6D24" w:rsidRDefault="00EF6D24">
            <w:pPr>
              <w:pStyle w:val="ConsPlusNormal"/>
              <w:jc w:val="center"/>
            </w:pPr>
            <w:r>
              <w:t>102 825,40</w:t>
            </w:r>
          </w:p>
        </w:tc>
        <w:tc>
          <w:tcPr>
            <w:tcW w:w="1318" w:type="dxa"/>
          </w:tcPr>
          <w:p w14:paraId="7142BCCE" w14:textId="77777777" w:rsidR="00EF6D24" w:rsidRDefault="00EF6D24">
            <w:pPr>
              <w:pStyle w:val="ConsPlusNormal"/>
              <w:jc w:val="center"/>
            </w:pPr>
            <w:r>
              <w:t>96 287,12</w:t>
            </w:r>
          </w:p>
        </w:tc>
        <w:tc>
          <w:tcPr>
            <w:tcW w:w="1417" w:type="dxa"/>
          </w:tcPr>
          <w:p w14:paraId="2852177C" w14:textId="77777777" w:rsidR="00EF6D24" w:rsidRDefault="00EF6D24">
            <w:pPr>
              <w:pStyle w:val="ConsPlusNormal"/>
              <w:jc w:val="center"/>
            </w:pPr>
            <w:r>
              <w:t>130 199,30</w:t>
            </w:r>
          </w:p>
        </w:tc>
        <w:tc>
          <w:tcPr>
            <w:tcW w:w="1485" w:type="dxa"/>
          </w:tcPr>
          <w:p w14:paraId="705BB235" w14:textId="77777777" w:rsidR="00EF6D24" w:rsidRDefault="00EF6D24">
            <w:pPr>
              <w:pStyle w:val="ConsPlusNormal"/>
              <w:jc w:val="center"/>
            </w:pPr>
            <w:r>
              <w:t>142 807,30</w:t>
            </w:r>
          </w:p>
        </w:tc>
      </w:tr>
      <w:tr w:rsidR="00EF6D24" w14:paraId="30508FD7" w14:textId="77777777">
        <w:tc>
          <w:tcPr>
            <w:tcW w:w="624" w:type="dxa"/>
            <w:vMerge/>
          </w:tcPr>
          <w:p w14:paraId="4264F1CE" w14:textId="77777777" w:rsidR="00EF6D24" w:rsidRDefault="00EF6D24"/>
        </w:tc>
        <w:tc>
          <w:tcPr>
            <w:tcW w:w="2098" w:type="dxa"/>
            <w:vMerge/>
          </w:tcPr>
          <w:p w14:paraId="359D44B4" w14:textId="77777777" w:rsidR="00EF6D24" w:rsidRDefault="00EF6D24"/>
        </w:tc>
        <w:tc>
          <w:tcPr>
            <w:tcW w:w="3118" w:type="dxa"/>
            <w:vMerge/>
          </w:tcPr>
          <w:p w14:paraId="6D617133" w14:textId="77777777" w:rsidR="00EF6D24" w:rsidRDefault="00EF6D24"/>
        </w:tc>
        <w:tc>
          <w:tcPr>
            <w:tcW w:w="3061" w:type="dxa"/>
          </w:tcPr>
          <w:p w14:paraId="4E409A20" w14:textId="77777777" w:rsidR="00EF6D24" w:rsidRDefault="00EF6D24">
            <w:pPr>
              <w:pStyle w:val="ConsPlusNormal"/>
            </w:pPr>
            <w:r>
              <w:t>ГРБС - Министерство предпринимательства, торговли и туризма Республики Саха (Якутия)</w:t>
            </w:r>
          </w:p>
        </w:tc>
        <w:tc>
          <w:tcPr>
            <w:tcW w:w="1417" w:type="dxa"/>
          </w:tcPr>
          <w:p w14:paraId="1F65AD58" w14:textId="77777777" w:rsidR="00EF6D24" w:rsidRDefault="00EF6D24">
            <w:pPr>
              <w:pStyle w:val="ConsPlusNormal"/>
              <w:jc w:val="center"/>
            </w:pPr>
            <w:r>
              <w:t>566 657,46</w:t>
            </w:r>
          </w:p>
        </w:tc>
        <w:tc>
          <w:tcPr>
            <w:tcW w:w="1411" w:type="dxa"/>
          </w:tcPr>
          <w:p w14:paraId="1AB7DC24" w14:textId="77777777" w:rsidR="00EF6D24" w:rsidRDefault="00EF6D24">
            <w:pPr>
              <w:pStyle w:val="ConsPlusNormal"/>
              <w:jc w:val="center"/>
            </w:pPr>
            <w:r>
              <w:t>98 056,32</w:t>
            </w:r>
          </w:p>
        </w:tc>
        <w:tc>
          <w:tcPr>
            <w:tcW w:w="1486" w:type="dxa"/>
          </w:tcPr>
          <w:p w14:paraId="1A851C62" w14:textId="77777777" w:rsidR="00EF6D24" w:rsidRDefault="00EF6D24">
            <w:pPr>
              <w:pStyle w:val="ConsPlusNormal"/>
              <w:jc w:val="center"/>
            </w:pPr>
            <w:r>
              <w:t>99 839,52</w:t>
            </w:r>
          </w:p>
        </w:tc>
        <w:tc>
          <w:tcPr>
            <w:tcW w:w="1318" w:type="dxa"/>
          </w:tcPr>
          <w:p w14:paraId="7F9EA421" w14:textId="77777777" w:rsidR="00EF6D24" w:rsidRDefault="00EF6D24">
            <w:pPr>
              <w:pStyle w:val="ConsPlusNormal"/>
              <w:jc w:val="center"/>
            </w:pPr>
            <w:r>
              <w:t>96 109,75</w:t>
            </w:r>
          </w:p>
        </w:tc>
        <w:tc>
          <w:tcPr>
            <w:tcW w:w="1417" w:type="dxa"/>
          </w:tcPr>
          <w:p w14:paraId="040B7F9A" w14:textId="77777777" w:rsidR="00EF6D24" w:rsidRDefault="00EF6D24">
            <w:pPr>
              <w:pStyle w:val="ConsPlusNormal"/>
              <w:jc w:val="center"/>
            </w:pPr>
            <w:r>
              <w:t>130 021,94</w:t>
            </w:r>
          </w:p>
        </w:tc>
        <w:tc>
          <w:tcPr>
            <w:tcW w:w="1485" w:type="dxa"/>
          </w:tcPr>
          <w:p w14:paraId="482AE2EE" w14:textId="77777777" w:rsidR="00EF6D24" w:rsidRDefault="00EF6D24">
            <w:pPr>
              <w:pStyle w:val="ConsPlusNormal"/>
              <w:jc w:val="center"/>
            </w:pPr>
            <w:r>
              <w:t>142 629,94</w:t>
            </w:r>
          </w:p>
        </w:tc>
      </w:tr>
      <w:tr w:rsidR="00EF6D24" w14:paraId="297C0D40" w14:textId="77777777">
        <w:tc>
          <w:tcPr>
            <w:tcW w:w="624" w:type="dxa"/>
            <w:vMerge/>
          </w:tcPr>
          <w:p w14:paraId="1DAAFA9B" w14:textId="77777777" w:rsidR="00EF6D24" w:rsidRDefault="00EF6D24"/>
        </w:tc>
        <w:tc>
          <w:tcPr>
            <w:tcW w:w="2098" w:type="dxa"/>
            <w:vMerge/>
          </w:tcPr>
          <w:p w14:paraId="435CDB6F" w14:textId="77777777" w:rsidR="00EF6D24" w:rsidRDefault="00EF6D24"/>
        </w:tc>
        <w:tc>
          <w:tcPr>
            <w:tcW w:w="3118" w:type="dxa"/>
            <w:vMerge/>
          </w:tcPr>
          <w:p w14:paraId="5C5B03F8" w14:textId="77777777" w:rsidR="00EF6D24" w:rsidRDefault="00EF6D24"/>
        </w:tc>
        <w:tc>
          <w:tcPr>
            <w:tcW w:w="3061" w:type="dxa"/>
          </w:tcPr>
          <w:p w14:paraId="2AB42859" w14:textId="77777777" w:rsidR="00EF6D24" w:rsidRDefault="00EF6D24">
            <w:pPr>
              <w:pStyle w:val="ConsPlusNormal"/>
            </w:pPr>
            <w:r>
              <w:t>ГРБС - Министерство экономики Республики Саха (Якутия)</w:t>
            </w:r>
          </w:p>
        </w:tc>
        <w:tc>
          <w:tcPr>
            <w:tcW w:w="1417" w:type="dxa"/>
          </w:tcPr>
          <w:p w14:paraId="5C7C9D58" w14:textId="77777777" w:rsidR="00EF6D24" w:rsidRDefault="00EF6D24">
            <w:pPr>
              <w:pStyle w:val="ConsPlusNormal"/>
              <w:jc w:val="center"/>
            </w:pPr>
            <w:r>
              <w:t>6 297,90</w:t>
            </w:r>
          </w:p>
        </w:tc>
        <w:tc>
          <w:tcPr>
            <w:tcW w:w="1411" w:type="dxa"/>
          </w:tcPr>
          <w:p w14:paraId="33AD2FF5" w14:textId="77777777" w:rsidR="00EF6D24" w:rsidRDefault="00EF6D24">
            <w:pPr>
              <w:pStyle w:val="ConsPlusNormal"/>
              <w:jc w:val="center"/>
            </w:pPr>
            <w:r>
              <w:t>2 907,58</w:t>
            </w:r>
          </w:p>
        </w:tc>
        <w:tc>
          <w:tcPr>
            <w:tcW w:w="1486" w:type="dxa"/>
          </w:tcPr>
          <w:p w14:paraId="16158E91" w14:textId="77777777" w:rsidR="00EF6D24" w:rsidRDefault="00EF6D24">
            <w:pPr>
              <w:pStyle w:val="ConsPlusNormal"/>
              <w:jc w:val="center"/>
            </w:pPr>
            <w:r>
              <w:t>2 952,20</w:t>
            </w:r>
          </w:p>
        </w:tc>
        <w:tc>
          <w:tcPr>
            <w:tcW w:w="1318" w:type="dxa"/>
          </w:tcPr>
          <w:p w14:paraId="540B0BDE" w14:textId="77777777" w:rsidR="00EF6D24" w:rsidRDefault="00EF6D24">
            <w:pPr>
              <w:pStyle w:val="ConsPlusNormal"/>
              <w:jc w:val="center"/>
            </w:pPr>
            <w:r>
              <w:t>146,04</w:t>
            </w:r>
          </w:p>
        </w:tc>
        <w:tc>
          <w:tcPr>
            <w:tcW w:w="1417" w:type="dxa"/>
          </w:tcPr>
          <w:p w14:paraId="46D33085" w14:textId="77777777" w:rsidR="00EF6D24" w:rsidRDefault="00EF6D24">
            <w:pPr>
              <w:pStyle w:val="ConsPlusNormal"/>
              <w:jc w:val="center"/>
            </w:pPr>
            <w:r>
              <w:t>146,04</w:t>
            </w:r>
          </w:p>
        </w:tc>
        <w:tc>
          <w:tcPr>
            <w:tcW w:w="1485" w:type="dxa"/>
          </w:tcPr>
          <w:p w14:paraId="2EF9353C" w14:textId="77777777" w:rsidR="00EF6D24" w:rsidRDefault="00EF6D24">
            <w:pPr>
              <w:pStyle w:val="ConsPlusNormal"/>
              <w:jc w:val="center"/>
            </w:pPr>
            <w:r>
              <w:t>146,04</w:t>
            </w:r>
          </w:p>
        </w:tc>
      </w:tr>
      <w:tr w:rsidR="00EF6D24" w14:paraId="627C03AF" w14:textId="77777777">
        <w:tc>
          <w:tcPr>
            <w:tcW w:w="624" w:type="dxa"/>
            <w:vMerge/>
          </w:tcPr>
          <w:p w14:paraId="17150A8C" w14:textId="77777777" w:rsidR="00EF6D24" w:rsidRDefault="00EF6D24"/>
        </w:tc>
        <w:tc>
          <w:tcPr>
            <w:tcW w:w="2098" w:type="dxa"/>
            <w:vMerge/>
          </w:tcPr>
          <w:p w14:paraId="1D425C7A" w14:textId="77777777" w:rsidR="00EF6D24" w:rsidRDefault="00EF6D24"/>
        </w:tc>
        <w:tc>
          <w:tcPr>
            <w:tcW w:w="3118" w:type="dxa"/>
            <w:vMerge/>
          </w:tcPr>
          <w:p w14:paraId="15E26FF7" w14:textId="77777777" w:rsidR="00EF6D24" w:rsidRDefault="00EF6D24"/>
        </w:tc>
        <w:tc>
          <w:tcPr>
            <w:tcW w:w="3061" w:type="dxa"/>
          </w:tcPr>
          <w:p w14:paraId="2AEE20B0" w14:textId="77777777" w:rsidR="00EF6D24" w:rsidRDefault="00EF6D24">
            <w:pPr>
              <w:pStyle w:val="ConsPlusNormal"/>
            </w:pPr>
            <w:r>
              <w:t>ГРБС - Министерство инноваций, цифрового развития и инфокоммуникационных технологий Республики Саха (Якутия)</w:t>
            </w:r>
          </w:p>
        </w:tc>
        <w:tc>
          <w:tcPr>
            <w:tcW w:w="1417" w:type="dxa"/>
          </w:tcPr>
          <w:p w14:paraId="0C68BE22" w14:textId="77777777" w:rsidR="00EF6D24" w:rsidRDefault="00EF6D24">
            <w:pPr>
              <w:pStyle w:val="ConsPlusNormal"/>
              <w:jc w:val="center"/>
            </w:pPr>
            <w:r>
              <w:t>149,98</w:t>
            </w:r>
          </w:p>
        </w:tc>
        <w:tc>
          <w:tcPr>
            <w:tcW w:w="1411" w:type="dxa"/>
          </w:tcPr>
          <w:p w14:paraId="2952C8B0" w14:textId="77777777" w:rsidR="00EF6D24" w:rsidRDefault="00EF6D24">
            <w:pPr>
              <w:pStyle w:val="ConsPlusNormal"/>
              <w:jc w:val="center"/>
            </w:pPr>
            <w:r>
              <w:t>22,32</w:t>
            </w:r>
          </w:p>
        </w:tc>
        <w:tc>
          <w:tcPr>
            <w:tcW w:w="1486" w:type="dxa"/>
          </w:tcPr>
          <w:p w14:paraId="67E9D377" w14:textId="77777777" w:rsidR="00EF6D24" w:rsidRDefault="00EF6D24">
            <w:pPr>
              <w:pStyle w:val="ConsPlusNormal"/>
              <w:jc w:val="center"/>
            </w:pPr>
            <w:r>
              <w:t>33,68</w:t>
            </w:r>
          </w:p>
        </w:tc>
        <w:tc>
          <w:tcPr>
            <w:tcW w:w="1318" w:type="dxa"/>
          </w:tcPr>
          <w:p w14:paraId="106259AB" w14:textId="77777777" w:rsidR="00EF6D24" w:rsidRDefault="00EF6D24">
            <w:pPr>
              <w:pStyle w:val="ConsPlusNormal"/>
              <w:jc w:val="center"/>
            </w:pPr>
            <w:r>
              <w:t>31,32</w:t>
            </w:r>
          </w:p>
        </w:tc>
        <w:tc>
          <w:tcPr>
            <w:tcW w:w="1417" w:type="dxa"/>
          </w:tcPr>
          <w:p w14:paraId="2816BC01" w14:textId="77777777" w:rsidR="00EF6D24" w:rsidRDefault="00EF6D24">
            <w:pPr>
              <w:pStyle w:val="ConsPlusNormal"/>
              <w:jc w:val="center"/>
            </w:pPr>
            <w:r>
              <w:t>31,32</w:t>
            </w:r>
          </w:p>
        </w:tc>
        <w:tc>
          <w:tcPr>
            <w:tcW w:w="1485" w:type="dxa"/>
          </w:tcPr>
          <w:p w14:paraId="0B3745C3" w14:textId="77777777" w:rsidR="00EF6D24" w:rsidRDefault="00EF6D24">
            <w:pPr>
              <w:pStyle w:val="ConsPlusNormal"/>
              <w:jc w:val="center"/>
            </w:pPr>
            <w:r>
              <w:t>31,32</w:t>
            </w:r>
          </w:p>
        </w:tc>
      </w:tr>
      <w:tr w:rsidR="00EF6D24" w14:paraId="6D4482E5" w14:textId="77777777">
        <w:tc>
          <w:tcPr>
            <w:tcW w:w="624" w:type="dxa"/>
            <w:vMerge/>
          </w:tcPr>
          <w:p w14:paraId="4AA6331B" w14:textId="77777777" w:rsidR="00EF6D24" w:rsidRDefault="00EF6D24"/>
        </w:tc>
        <w:tc>
          <w:tcPr>
            <w:tcW w:w="2098" w:type="dxa"/>
            <w:vMerge/>
          </w:tcPr>
          <w:p w14:paraId="6503672D" w14:textId="77777777" w:rsidR="00EF6D24" w:rsidRDefault="00EF6D24"/>
        </w:tc>
        <w:tc>
          <w:tcPr>
            <w:tcW w:w="3118" w:type="dxa"/>
            <w:vMerge/>
          </w:tcPr>
          <w:p w14:paraId="4E9A176B" w14:textId="77777777" w:rsidR="00EF6D24" w:rsidRDefault="00EF6D24"/>
        </w:tc>
        <w:tc>
          <w:tcPr>
            <w:tcW w:w="3061" w:type="dxa"/>
          </w:tcPr>
          <w:p w14:paraId="08813732" w14:textId="77777777" w:rsidR="00EF6D24" w:rsidRDefault="00EF6D24">
            <w:pPr>
              <w:pStyle w:val="ConsPlusNormal"/>
            </w:pPr>
            <w:r>
              <w:t>Федеральный бюджет</w:t>
            </w:r>
          </w:p>
        </w:tc>
        <w:tc>
          <w:tcPr>
            <w:tcW w:w="1417" w:type="dxa"/>
          </w:tcPr>
          <w:p w14:paraId="602F2C0A" w14:textId="77777777" w:rsidR="00EF6D24" w:rsidRDefault="00EF6D24">
            <w:pPr>
              <w:pStyle w:val="ConsPlusNormal"/>
              <w:jc w:val="center"/>
            </w:pPr>
            <w:r>
              <w:t>479 881,20</w:t>
            </w:r>
          </w:p>
        </w:tc>
        <w:tc>
          <w:tcPr>
            <w:tcW w:w="1411" w:type="dxa"/>
          </w:tcPr>
          <w:p w14:paraId="0CB9624A" w14:textId="77777777" w:rsidR="00EF6D24" w:rsidRDefault="00EF6D24">
            <w:pPr>
              <w:pStyle w:val="ConsPlusNormal"/>
              <w:jc w:val="center"/>
            </w:pPr>
            <w:r>
              <w:t>55 333,40</w:t>
            </w:r>
          </w:p>
        </w:tc>
        <w:tc>
          <w:tcPr>
            <w:tcW w:w="1486" w:type="dxa"/>
          </w:tcPr>
          <w:p w14:paraId="3EFC5E84" w14:textId="77777777" w:rsidR="00EF6D24" w:rsidRDefault="00EF6D24">
            <w:pPr>
              <w:pStyle w:val="ConsPlusNormal"/>
              <w:jc w:val="center"/>
            </w:pPr>
            <w:r>
              <w:t>106 323,70</w:t>
            </w:r>
          </w:p>
        </w:tc>
        <w:tc>
          <w:tcPr>
            <w:tcW w:w="1318" w:type="dxa"/>
          </w:tcPr>
          <w:p w14:paraId="72C2B92E" w14:textId="77777777" w:rsidR="00EF6D24" w:rsidRDefault="00EF6D24">
            <w:pPr>
              <w:pStyle w:val="ConsPlusNormal"/>
              <w:jc w:val="center"/>
            </w:pPr>
            <w:r>
              <w:t>106 074,70</w:t>
            </w:r>
          </w:p>
        </w:tc>
        <w:tc>
          <w:tcPr>
            <w:tcW w:w="1417" w:type="dxa"/>
          </w:tcPr>
          <w:p w14:paraId="334701A3" w14:textId="77777777" w:rsidR="00EF6D24" w:rsidRDefault="00EF6D24">
            <w:pPr>
              <w:pStyle w:val="ConsPlusNormal"/>
              <w:jc w:val="center"/>
            </w:pPr>
            <w:r>
              <w:t>106 074,70</w:t>
            </w:r>
          </w:p>
        </w:tc>
        <w:tc>
          <w:tcPr>
            <w:tcW w:w="1485" w:type="dxa"/>
          </w:tcPr>
          <w:p w14:paraId="4616A1A8" w14:textId="77777777" w:rsidR="00EF6D24" w:rsidRDefault="00EF6D24">
            <w:pPr>
              <w:pStyle w:val="ConsPlusNormal"/>
              <w:jc w:val="center"/>
            </w:pPr>
            <w:r>
              <w:t>106 074,70</w:t>
            </w:r>
          </w:p>
        </w:tc>
      </w:tr>
      <w:tr w:rsidR="00EF6D24" w14:paraId="27F3D0BB" w14:textId="77777777">
        <w:tc>
          <w:tcPr>
            <w:tcW w:w="624" w:type="dxa"/>
            <w:vMerge/>
          </w:tcPr>
          <w:p w14:paraId="785E755D" w14:textId="77777777" w:rsidR="00EF6D24" w:rsidRDefault="00EF6D24"/>
        </w:tc>
        <w:tc>
          <w:tcPr>
            <w:tcW w:w="2098" w:type="dxa"/>
            <w:vMerge/>
          </w:tcPr>
          <w:p w14:paraId="5AC95975" w14:textId="77777777" w:rsidR="00EF6D24" w:rsidRDefault="00EF6D24"/>
        </w:tc>
        <w:tc>
          <w:tcPr>
            <w:tcW w:w="3118" w:type="dxa"/>
            <w:vMerge/>
          </w:tcPr>
          <w:p w14:paraId="7979D443" w14:textId="77777777" w:rsidR="00EF6D24" w:rsidRDefault="00EF6D24"/>
        </w:tc>
        <w:tc>
          <w:tcPr>
            <w:tcW w:w="3061" w:type="dxa"/>
          </w:tcPr>
          <w:p w14:paraId="51D10AB8" w14:textId="77777777" w:rsidR="00EF6D24" w:rsidRDefault="00EF6D24">
            <w:pPr>
              <w:pStyle w:val="ConsPlusNormal"/>
            </w:pPr>
            <w:r>
              <w:t>ГРБС - Министерство предпринимательства, торговли и туризма Республики Саха (Якутия)</w:t>
            </w:r>
          </w:p>
        </w:tc>
        <w:tc>
          <w:tcPr>
            <w:tcW w:w="1417" w:type="dxa"/>
          </w:tcPr>
          <w:p w14:paraId="5B9522C3" w14:textId="77777777" w:rsidR="00EF6D24" w:rsidRDefault="00EF6D24">
            <w:pPr>
              <w:pStyle w:val="ConsPlusNormal"/>
              <w:jc w:val="center"/>
            </w:pPr>
            <w:r>
              <w:t>409 210,40</w:t>
            </w:r>
          </w:p>
        </w:tc>
        <w:tc>
          <w:tcPr>
            <w:tcW w:w="1411" w:type="dxa"/>
          </w:tcPr>
          <w:p w14:paraId="03637E97" w14:textId="77777777" w:rsidR="00EF6D24" w:rsidRDefault="00EF6D24">
            <w:pPr>
              <w:pStyle w:val="ConsPlusNormal"/>
              <w:jc w:val="center"/>
            </w:pPr>
            <w:r>
              <w:t>45 492,90</w:t>
            </w:r>
          </w:p>
        </w:tc>
        <w:tc>
          <w:tcPr>
            <w:tcW w:w="1486" w:type="dxa"/>
          </w:tcPr>
          <w:p w14:paraId="1AFC21FA" w14:textId="77777777" w:rsidR="00EF6D24" w:rsidRDefault="00EF6D24">
            <w:pPr>
              <w:pStyle w:val="ConsPlusNormal"/>
              <w:jc w:val="center"/>
            </w:pPr>
            <w:r>
              <w:t>90 941,00</w:t>
            </w:r>
          </w:p>
        </w:tc>
        <w:tc>
          <w:tcPr>
            <w:tcW w:w="1318" w:type="dxa"/>
          </w:tcPr>
          <w:p w14:paraId="55B0335C" w14:textId="77777777" w:rsidR="00EF6D24" w:rsidRDefault="00EF6D24">
            <w:pPr>
              <w:pStyle w:val="ConsPlusNormal"/>
              <w:jc w:val="center"/>
            </w:pPr>
            <w:r>
              <w:t>90 925,50</w:t>
            </w:r>
          </w:p>
        </w:tc>
        <w:tc>
          <w:tcPr>
            <w:tcW w:w="1417" w:type="dxa"/>
          </w:tcPr>
          <w:p w14:paraId="63AF2B75" w14:textId="77777777" w:rsidR="00EF6D24" w:rsidRDefault="00EF6D24">
            <w:pPr>
              <w:pStyle w:val="ConsPlusNormal"/>
              <w:jc w:val="center"/>
            </w:pPr>
            <w:r>
              <w:t>90 925,50</w:t>
            </w:r>
          </w:p>
        </w:tc>
        <w:tc>
          <w:tcPr>
            <w:tcW w:w="1485" w:type="dxa"/>
          </w:tcPr>
          <w:p w14:paraId="52231BF1" w14:textId="77777777" w:rsidR="00EF6D24" w:rsidRDefault="00EF6D24">
            <w:pPr>
              <w:pStyle w:val="ConsPlusNormal"/>
              <w:jc w:val="center"/>
            </w:pPr>
            <w:r>
              <w:t>90 925,50</w:t>
            </w:r>
          </w:p>
        </w:tc>
      </w:tr>
      <w:tr w:rsidR="00EF6D24" w14:paraId="7A020195" w14:textId="77777777">
        <w:tc>
          <w:tcPr>
            <w:tcW w:w="624" w:type="dxa"/>
            <w:vMerge/>
          </w:tcPr>
          <w:p w14:paraId="4F9B6A27" w14:textId="77777777" w:rsidR="00EF6D24" w:rsidRDefault="00EF6D24"/>
        </w:tc>
        <w:tc>
          <w:tcPr>
            <w:tcW w:w="2098" w:type="dxa"/>
            <w:vMerge/>
          </w:tcPr>
          <w:p w14:paraId="18443A4E" w14:textId="77777777" w:rsidR="00EF6D24" w:rsidRDefault="00EF6D24"/>
        </w:tc>
        <w:tc>
          <w:tcPr>
            <w:tcW w:w="3118" w:type="dxa"/>
            <w:vMerge/>
          </w:tcPr>
          <w:p w14:paraId="0C7D778A" w14:textId="77777777" w:rsidR="00EF6D24" w:rsidRDefault="00EF6D24"/>
        </w:tc>
        <w:tc>
          <w:tcPr>
            <w:tcW w:w="3061" w:type="dxa"/>
          </w:tcPr>
          <w:p w14:paraId="445F9B43" w14:textId="77777777" w:rsidR="00EF6D24" w:rsidRDefault="00EF6D24">
            <w:pPr>
              <w:pStyle w:val="ConsPlusNormal"/>
            </w:pPr>
            <w:r>
              <w:t>ГРБС - Министерство экономики Республики Саха (Якутия)</w:t>
            </w:r>
          </w:p>
        </w:tc>
        <w:tc>
          <w:tcPr>
            <w:tcW w:w="1417" w:type="dxa"/>
          </w:tcPr>
          <w:p w14:paraId="22D420AC" w14:textId="77777777" w:rsidR="00EF6D24" w:rsidRDefault="00EF6D24">
            <w:pPr>
              <w:pStyle w:val="ConsPlusNormal"/>
              <w:jc w:val="center"/>
            </w:pPr>
            <w:r>
              <w:t>55 823,30</w:t>
            </w:r>
          </w:p>
        </w:tc>
        <w:tc>
          <w:tcPr>
            <w:tcW w:w="1411" w:type="dxa"/>
          </w:tcPr>
          <w:p w14:paraId="3EF63D54" w14:textId="77777777" w:rsidR="00EF6D24" w:rsidRDefault="00EF6D24">
            <w:pPr>
              <w:pStyle w:val="ConsPlusNormal"/>
              <w:jc w:val="center"/>
            </w:pPr>
            <w:r>
              <w:t>7 630,50</w:t>
            </w:r>
          </w:p>
        </w:tc>
        <w:tc>
          <w:tcPr>
            <w:tcW w:w="1486" w:type="dxa"/>
          </w:tcPr>
          <w:p w14:paraId="079B8700" w14:textId="77777777" w:rsidR="00EF6D24" w:rsidRDefault="00EF6D24">
            <w:pPr>
              <w:pStyle w:val="ConsPlusNormal"/>
              <w:jc w:val="center"/>
            </w:pPr>
            <w:r>
              <w:t>12 048,20</w:t>
            </w:r>
          </w:p>
        </w:tc>
        <w:tc>
          <w:tcPr>
            <w:tcW w:w="1318" w:type="dxa"/>
          </w:tcPr>
          <w:p w14:paraId="7496C96A" w14:textId="77777777" w:rsidR="00EF6D24" w:rsidRDefault="00EF6D24">
            <w:pPr>
              <w:pStyle w:val="ConsPlusNormal"/>
              <w:jc w:val="center"/>
            </w:pPr>
            <w:r>
              <w:t>12 048,20</w:t>
            </w:r>
          </w:p>
        </w:tc>
        <w:tc>
          <w:tcPr>
            <w:tcW w:w="1417" w:type="dxa"/>
          </w:tcPr>
          <w:p w14:paraId="57B9CD1C" w14:textId="77777777" w:rsidR="00EF6D24" w:rsidRDefault="00EF6D24">
            <w:pPr>
              <w:pStyle w:val="ConsPlusNormal"/>
              <w:jc w:val="center"/>
            </w:pPr>
            <w:r>
              <w:t>12 048,20</w:t>
            </w:r>
          </w:p>
        </w:tc>
        <w:tc>
          <w:tcPr>
            <w:tcW w:w="1485" w:type="dxa"/>
          </w:tcPr>
          <w:p w14:paraId="0DFE90B4" w14:textId="77777777" w:rsidR="00EF6D24" w:rsidRDefault="00EF6D24">
            <w:pPr>
              <w:pStyle w:val="ConsPlusNormal"/>
              <w:jc w:val="center"/>
            </w:pPr>
            <w:r>
              <w:t>12 048,20</w:t>
            </w:r>
          </w:p>
        </w:tc>
      </w:tr>
      <w:tr w:rsidR="00EF6D24" w14:paraId="7D460EB6" w14:textId="77777777">
        <w:tc>
          <w:tcPr>
            <w:tcW w:w="624" w:type="dxa"/>
            <w:vMerge/>
          </w:tcPr>
          <w:p w14:paraId="3A03BA2C" w14:textId="77777777" w:rsidR="00EF6D24" w:rsidRDefault="00EF6D24"/>
        </w:tc>
        <w:tc>
          <w:tcPr>
            <w:tcW w:w="2098" w:type="dxa"/>
            <w:vMerge/>
          </w:tcPr>
          <w:p w14:paraId="3C0A0C5E" w14:textId="77777777" w:rsidR="00EF6D24" w:rsidRDefault="00EF6D24"/>
        </w:tc>
        <w:tc>
          <w:tcPr>
            <w:tcW w:w="3118" w:type="dxa"/>
            <w:vMerge/>
          </w:tcPr>
          <w:p w14:paraId="68893894" w14:textId="77777777" w:rsidR="00EF6D24" w:rsidRDefault="00EF6D24"/>
        </w:tc>
        <w:tc>
          <w:tcPr>
            <w:tcW w:w="3061" w:type="dxa"/>
          </w:tcPr>
          <w:p w14:paraId="734C7C13" w14:textId="77777777" w:rsidR="00EF6D24" w:rsidRDefault="00EF6D24">
            <w:pPr>
              <w:pStyle w:val="ConsPlusNormal"/>
            </w:pPr>
            <w:r>
              <w:t>ГРБС - Министерство инноваций, цифрового развития и инфокоммуникационных технологий Республики Саха (Якутия)</w:t>
            </w:r>
          </w:p>
        </w:tc>
        <w:tc>
          <w:tcPr>
            <w:tcW w:w="1417" w:type="dxa"/>
          </w:tcPr>
          <w:p w14:paraId="5840DDD6" w14:textId="77777777" w:rsidR="00EF6D24" w:rsidRDefault="00EF6D24">
            <w:pPr>
              <w:pStyle w:val="ConsPlusNormal"/>
              <w:jc w:val="center"/>
            </w:pPr>
            <w:r>
              <w:t>14 847,50</w:t>
            </w:r>
          </w:p>
        </w:tc>
        <w:tc>
          <w:tcPr>
            <w:tcW w:w="1411" w:type="dxa"/>
          </w:tcPr>
          <w:p w14:paraId="4B8B3B2D" w14:textId="77777777" w:rsidR="00EF6D24" w:rsidRDefault="00EF6D24">
            <w:pPr>
              <w:pStyle w:val="ConsPlusNormal"/>
              <w:jc w:val="center"/>
            </w:pPr>
            <w:r>
              <w:t>2 210,00</w:t>
            </w:r>
          </w:p>
        </w:tc>
        <w:tc>
          <w:tcPr>
            <w:tcW w:w="1486" w:type="dxa"/>
          </w:tcPr>
          <w:p w14:paraId="3769FE6C" w14:textId="77777777" w:rsidR="00EF6D24" w:rsidRDefault="00EF6D24">
            <w:pPr>
              <w:pStyle w:val="ConsPlusNormal"/>
              <w:jc w:val="center"/>
            </w:pPr>
            <w:r>
              <w:t>3 334,50</w:t>
            </w:r>
          </w:p>
        </w:tc>
        <w:tc>
          <w:tcPr>
            <w:tcW w:w="1318" w:type="dxa"/>
          </w:tcPr>
          <w:p w14:paraId="78523D3D" w14:textId="77777777" w:rsidR="00EF6D24" w:rsidRDefault="00EF6D24">
            <w:pPr>
              <w:pStyle w:val="ConsPlusNormal"/>
              <w:jc w:val="center"/>
            </w:pPr>
            <w:r>
              <w:t>3 101,00</w:t>
            </w:r>
          </w:p>
        </w:tc>
        <w:tc>
          <w:tcPr>
            <w:tcW w:w="1417" w:type="dxa"/>
          </w:tcPr>
          <w:p w14:paraId="06043C5C" w14:textId="77777777" w:rsidR="00EF6D24" w:rsidRDefault="00EF6D24">
            <w:pPr>
              <w:pStyle w:val="ConsPlusNormal"/>
              <w:jc w:val="center"/>
            </w:pPr>
            <w:r>
              <w:t>3 101,00</w:t>
            </w:r>
          </w:p>
        </w:tc>
        <w:tc>
          <w:tcPr>
            <w:tcW w:w="1485" w:type="dxa"/>
          </w:tcPr>
          <w:p w14:paraId="6B8C37D0" w14:textId="77777777" w:rsidR="00EF6D24" w:rsidRDefault="00EF6D24">
            <w:pPr>
              <w:pStyle w:val="ConsPlusNormal"/>
              <w:jc w:val="center"/>
            </w:pPr>
            <w:r>
              <w:t>3 101,00</w:t>
            </w:r>
          </w:p>
        </w:tc>
      </w:tr>
      <w:tr w:rsidR="00EF6D24" w14:paraId="0AFE1B7A" w14:textId="77777777">
        <w:tc>
          <w:tcPr>
            <w:tcW w:w="624" w:type="dxa"/>
            <w:vMerge/>
          </w:tcPr>
          <w:p w14:paraId="03AF488B" w14:textId="77777777" w:rsidR="00EF6D24" w:rsidRDefault="00EF6D24"/>
        </w:tc>
        <w:tc>
          <w:tcPr>
            <w:tcW w:w="2098" w:type="dxa"/>
            <w:vMerge/>
          </w:tcPr>
          <w:p w14:paraId="767EA9AD" w14:textId="77777777" w:rsidR="00EF6D24" w:rsidRDefault="00EF6D24"/>
        </w:tc>
        <w:tc>
          <w:tcPr>
            <w:tcW w:w="3118" w:type="dxa"/>
            <w:vMerge/>
          </w:tcPr>
          <w:p w14:paraId="74403FFD" w14:textId="77777777" w:rsidR="00EF6D24" w:rsidRDefault="00EF6D24"/>
        </w:tc>
        <w:tc>
          <w:tcPr>
            <w:tcW w:w="3061" w:type="dxa"/>
          </w:tcPr>
          <w:p w14:paraId="5FE3CDB6" w14:textId="77777777" w:rsidR="00EF6D24" w:rsidRDefault="00EF6D24">
            <w:pPr>
              <w:pStyle w:val="ConsPlusNormal"/>
            </w:pPr>
            <w:r>
              <w:t>Местные бюджеты</w:t>
            </w:r>
          </w:p>
        </w:tc>
        <w:tc>
          <w:tcPr>
            <w:tcW w:w="1417" w:type="dxa"/>
          </w:tcPr>
          <w:p w14:paraId="4157A23F" w14:textId="77777777" w:rsidR="00EF6D24" w:rsidRDefault="00EF6D24">
            <w:pPr>
              <w:pStyle w:val="ConsPlusNormal"/>
              <w:jc w:val="center"/>
            </w:pPr>
            <w:r>
              <w:t>0,00</w:t>
            </w:r>
          </w:p>
        </w:tc>
        <w:tc>
          <w:tcPr>
            <w:tcW w:w="1411" w:type="dxa"/>
          </w:tcPr>
          <w:p w14:paraId="59F830A3" w14:textId="77777777" w:rsidR="00EF6D24" w:rsidRDefault="00EF6D24">
            <w:pPr>
              <w:pStyle w:val="ConsPlusNormal"/>
              <w:jc w:val="center"/>
            </w:pPr>
            <w:r>
              <w:t>0,00</w:t>
            </w:r>
          </w:p>
        </w:tc>
        <w:tc>
          <w:tcPr>
            <w:tcW w:w="1486" w:type="dxa"/>
          </w:tcPr>
          <w:p w14:paraId="216ED0AE" w14:textId="77777777" w:rsidR="00EF6D24" w:rsidRDefault="00EF6D24">
            <w:pPr>
              <w:pStyle w:val="ConsPlusNormal"/>
              <w:jc w:val="center"/>
            </w:pPr>
            <w:r>
              <w:t>0,00</w:t>
            </w:r>
          </w:p>
        </w:tc>
        <w:tc>
          <w:tcPr>
            <w:tcW w:w="1318" w:type="dxa"/>
          </w:tcPr>
          <w:p w14:paraId="33487988" w14:textId="77777777" w:rsidR="00EF6D24" w:rsidRDefault="00EF6D24">
            <w:pPr>
              <w:pStyle w:val="ConsPlusNormal"/>
              <w:jc w:val="center"/>
            </w:pPr>
            <w:r>
              <w:t>0,00</w:t>
            </w:r>
          </w:p>
        </w:tc>
        <w:tc>
          <w:tcPr>
            <w:tcW w:w="1417" w:type="dxa"/>
          </w:tcPr>
          <w:p w14:paraId="7E6B1378" w14:textId="77777777" w:rsidR="00EF6D24" w:rsidRDefault="00EF6D24">
            <w:pPr>
              <w:pStyle w:val="ConsPlusNormal"/>
              <w:jc w:val="center"/>
            </w:pPr>
            <w:r>
              <w:t>0,00</w:t>
            </w:r>
          </w:p>
        </w:tc>
        <w:tc>
          <w:tcPr>
            <w:tcW w:w="1485" w:type="dxa"/>
          </w:tcPr>
          <w:p w14:paraId="6CD6E438" w14:textId="77777777" w:rsidR="00EF6D24" w:rsidRDefault="00EF6D24">
            <w:pPr>
              <w:pStyle w:val="ConsPlusNormal"/>
              <w:jc w:val="center"/>
            </w:pPr>
            <w:r>
              <w:t>0,00</w:t>
            </w:r>
          </w:p>
        </w:tc>
      </w:tr>
      <w:tr w:rsidR="00EF6D24" w14:paraId="513198AA" w14:textId="77777777">
        <w:tc>
          <w:tcPr>
            <w:tcW w:w="624" w:type="dxa"/>
            <w:vMerge/>
          </w:tcPr>
          <w:p w14:paraId="5170D6C9" w14:textId="77777777" w:rsidR="00EF6D24" w:rsidRDefault="00EF6D24"/>
        </w:tc>
        <w:tc>
          <w:tcPr>
            <w:tcW w:w="2098" w:type="dxa"/>
            <w:vMerge/>
          </w:tcPr>
          <w:p w14:paraId="70ECB116" w14:textId="77777777" w:rsidR="00EF6D24" w:rsidRDefault="00EF6D24"/>
        </w:tc>
        <w:tc>
          <w:tcPr>
            <w:tcW w:w="3118" w:type="dxa"/>
            <w:vMerge/>
          </w:tcPr>
          <w:p w14:paraId="4352918D" w14:textId="77777777" w:rsidR="00EF6D24" w:rsidRDefault="00EF6D24"/>
        </w:tc>
        <w:tc>
          <w:tcPr>
            <w:tcW w:w="3061" w:type="dxa"/>
          </w:tcPr>
          <w:p w14:paraId="51A6B21A" w14:textId="77777777" w:rsidR="00EF6D24" w:rsidRDefault="00EF6D24">
            <w:pPr>
              <w:pStyle w:val="ConsPlusNormal"/>
            </w:pPr>
            <w:r>
              <w:t>Внебюджетные средства</w:t>
            </w:r>
          </w:p>
        </w:tc>
        <w:tc>
          <w:tcPr>
            <w:tcW w:w="1417" w:type="dxa"/>
          </w:tcPr>
          <w:p w14:paraId="030B6E29" w14:textId="77777777" w:rsidR="00EF6D24" w:rsidRDefault="00EF6D24">
            <w:pPr>
              <w:pStyle w:val="ConsPlusNormal"/>
              <w:jc w:val="center"/>
            </w:pPr>
            <w:r>
              <w:t>3 696 670,00</w:t>
            </w:r>
          </w:p>
        </w:tc>
        <w:tc>
          <w:tcPr>
            <w:tcW w:w="1411" w:type="dxa"/>
          </w:tcPr>
          <w:p w14:paraId="688DBEC8" w14:textId="77777777" w:rsidR="00EF6D24" w:rsidRDefault="00EF6D24">
            <w:pPr>
              <w:pStyle w:val="ConsPlusNormal"/>
              <w:jc w:val="center"/>
            </w:pPr>
            <w:r>
              <w:t>616 170,00</w:t>
            </w:r>
          </w:p>
        </w:tc>
        <w:tc>
          <w:tcPr>
            <w:tcW w:w="1486" w:type="dxa"/>
          </w:tcPr>
          <w:p w14:paraId="20DCFF17" w14:textId="77777777" w:rsidR="00EF6D24" w:rsidRDefault="00EF6D24">
            <w:pPr>
              <w:pStyle w:val="ConsPlusNormal"/>
              <w:jc w:val="center"/>
            </w:pPr>
            <w:r>
              <w:t>641 870,00</w:t>
            </w:r>
          </w:p>
        </w:tc>
        <w:tc>
          <w:tcPr>
            <w:tcW w:w="1318" w:type="dxa"/>
          </w:tcPr>
          <w:p w14:paraId="5932C635" w14:textId="77777777" w:rsidR="00EF6D24" w:rsidRDefault="00EF6D24">
            <w:pPr>
              <w:pStyle w:val="ConsPlusNormal"/>
              <w:jc w:val="center"/>
            </w:pPr>
            <w:r>
              <w:t>718 340,00</w:t>
            </w:r>
          </w:p>
        </w:tc>
        <w:tc>
          <w:tcPr>
            <w:tcW w:w="1417" w:type="dxa"/>
          </w:tcPr>
          <w:p w14:paraId="0BEAC995" w14:textId="77777777" w:rsidR="00EF6D24" w:rsidRDefault="00EF6D24">
            <w:pPr>
              <w:pStyle w:val="ConsPlusNormal"/>
              <w:jc w:val="center"/>
            </w:pPr>
            <w:r>
              <w:t>838 860,00</w:t>
            </w:r>
          </w:p>
        </w:tc>
        <w:tc>
          <w:tcPr>
            <w:tcW w:w="1485" w:type="dxa"/>
          </w:tcPr>
          <w:p w14:paraId="494402F0" w14:textId="77777777" w:rsidR="00EF6D24" w:rsidRDefault="00EF6D24">
            <w:pPr>
              <w:pStyle w:val="ConsPlusNormal"/>
              <w:jc w:val="center"/>
            </w:pPr>
            <w:r>
              <w:t>881 430,00</w:t>
            </w:r>
          </w:p>
        </w:tc>
      </w:tr>
      <w:tr w:rsidR="00EF6D24" w14:paraId="2E14E2D4" w14:textId="77777777">
        <w:tc>
          <w:tcPr>
            <w:tcW w:w="624" w:type="dxa"/>
            <w:vMerge/>
          </w:tcPr>
          <w:p w14:paraId="76BA85AD" w14:textId="77777777" w:rsidR="00EF6D24" w:rsidRDefault="00EF6D24"/>
        </w:tc>
        <w:tc>
          <w:tcPr>
            <w:tcW w:w="2098" w:type="dxa"/>
            <w:vMerge/>
          </w:tcPr>
          <w:p w14:paraId="6CA72878" w14:textId="77777777" w:rsidR="00EF6D24" w:rsidRDefault="00EF6D24"/>
        </w:tc>
        <w:tc>
          <w:tcPr>
            <w:tcW w:w="3118" w:type="dxa"/>
            <w:vMerge/>
          </w:tcPr>
          <w:p w14:paraId="63C86FB7" w14:textId="77777777" w:rsidR="00EF6D24" w:rsidRDefault="00EF6D24"/>
        </w:tc>
        <w:tc>
          <w:tcPr>
            <w:tcW w:w="3061" w:type="dxa"/>
          </w:tcPr>
          <w:p w14:paraId="1B729D85" w14:textId="77777777" w:rsidR="00EF6D24" w:rsidRDefault="00EF6D24">
            <w:pPr>
              <w:pStyle w:val="ConsPlusNormal"/>
            </w:pPr>
            <w:r>
              <w:t>МКК "ФРП РС(Я)"</w:t>
            </w:r>
          </w:p>
        </w:tc>
        <w:tc>
          <w:tcPr>
            <w:tcW w:w="1417" w:type="dxa"/>
          </w:tcPr>
          <w:p w14:paraId="1711A939" w14:textId="77777777" w:rsidR="00EF6D24" w:rsidRDefault="00EF6D24">
            <w:pPr>
              <w:pStyle w:val="ConsPlusNormal"/>
              <w:jc w:val="center"/>
            </w:pPr>
            <w:r>
              <w:t>3 696 670,00</w:t>
            </w:r>
          </w:p>
        </w:tc>
        <w:tc>
          <w:tcPr>
            <w:tcW w:w="1411" w:type="dxa"/>
          </w:tcPr>
          <w:p w14:paraId="1B95A223" w14:textId="77777777" w:rsidR="00EF6D24" w:rsidRDefault="00EF6D24">
            <w:pPr>
              <w:pStyle w:val="ConsPlusNormal"/>
              <w:jc w:val="center"/>
            </w:pPr>
            <w:r>
              <w:t>616 170,00</w:t>
            </w:r>
          </w:p>
        </w:tc>
        <w:tc>
          <w:tcPr>
            <w:tcW w:w="1486" w:type="dxa"/>
          </w:tcPr>
          <w:p w14:paraId="5679D58E" w14:textId="77777777" w:rsidR="00EF6D24" w:rsidRDefault="00EF6D24">
            <w:pPr>
              <w:pStyle w:val="ConsPlusNormal"/>
              <w:jc w:val="center"/>
            </w:pPr>
            <w:r>
              <w:t>641 870,00</w:t>
            </w:r>
          </w:p>
        </w:tc>
        <w:tc>
          <w:tcPr>
            <w:tcW w:w="1318" w:type="dxa"/>
          </w:tcPr>
          <w:p w14:paraId="1B02954F" w14:textId="77777777" w:rsidR="00EF6D24" w:rsidRDefault="00EF6D24">
            <w:pPr>
              <w:pStyle w:val="ConsPlusNormal"/>
              <w:jc w:val="center"/>
            </w:pPr>
            <w:r>
              <w:t>718 340,00</w:t>
            </w:r>
          </w:p>
        </w:tc>
        <w:tc>
          <w:tcPr>
            <w:tcW w:w="1417" w:type="dxa"/>
          </w:tcPr>
          <w:p w14:paraId="4D26C0AE" w14:textId="77777777" w:rsidR="00EF6D24" w:rsidRDefault="00EF6D24">
            <w:pPr>
              <w:pStyle w:val="ConsPlusNormal"/>
              <w:jc w:val="center"/>
            </w:pPr>
            <w:r>
              <w:t>838 860,00</w:t>
            </w:r>
          </w:p>
        </w:tc>
        <w:tc>
          <w:tcPr>
            <w:tcW w:w="1485" w:type="dxa"/>
          </w:tcPr>
          <w:p w14:paraId="62BAA9E7" w14:textId="77777777" w:rsidR="00EF6D24" w:rsidRDefault="00EF6D24">
            <w:pPr>
              <w:pStyle w:val="ConsPlusNormal"/>
              <w:jc w:val="center"/>
            </w:pPr>
            <w:r>
              <w:t>881 430,00</w:t>
            </w:r>
          </w:p>
        </w:tc>
      </w:tr>
      <w:tr w:rsidR="00EF6D24" w14:paraId="44CDC7AF" w14:textId="77777777">
        <w:tc>
          <w:tcPr>
            <w:tcW w:w="624" w:type="dxa"/>
            <w:vMerge w:val="restart"/>
          </w:tcPr>
          <w:p w14:paraId="724EA5AC" w14:textId="77777777" w:rsidR="00EF6D24" w:rsidRDefault="00EF6D24">
            <w:pPr>
              <w:pStyle w:val="ConsPlusNormal"/>
              <w:jc w:val="center"/>
            </w:pPr>
            <w:r>
              <w:t>2.1.</w:t>
            </w:r>
          </w:p>
        </w:tc>
        <w:tc>
          <w:tcPr>
            <w:tcW w:w="2098" w:type="dxa"/>
            <w:vMerge w:val="restart"/>
          </w:tcPr>
          <w:p w14:paraId="4E369C56" w14:textId="77777777" w:rsidR="00EF6D24" w:rsidRDefault="00EF6D24">
            <w:pPr>
              <w:pStyle w:val="ConsPlusNormal"/>
              <w:jc w:val="center"/>
            </w:pPr>
            <w:r>
              <w:t>Основное мероприятие</w:t>
            </w:r>
          </w:p>
        </w:tc>
        <w:tc>
          <w:tcPr>
            <w:tcW w:w="3118" w:type="dxa"/>
            <w:vMerge w:val="restart"/>
          </w:tcPr>
          <w:p w14:paraId="20187BF7" w14:textId="77777777" w:rsidR="00EF6D24" w:rsidRDefault="00EF6D24">
            <w:pPr>
              <w:pStyle w:val="ConsPlusNormal"/>
              <w:jc w:val="center"/>
            </w:pPr>
            <w:r>
              <w:t>Реализация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c>
          <w:tcPr>
            <w:tcW w:w="3061" w:type="dxa"/>
          </w:tcPr>
          <w:p w14:paraId="66587BB5" w14:textId="77777777" w:rsidR="00EF6D24" w:rsidRDefault="00EF6D24">
            <w:pPr>
              <w:pStyle w:val="ConsPlusNormal"/>
            </w:pPr>
            <w:r>
              <w:t>Всего</w:t>
            </w:r>
          </w:p>
        </w:tc>
        <w:tc>
          <w:tcPr>
            <w:tcW w:w="1417" w:type="dxa"/>
          </w:tcPr>
          <w:p w14:paraId="6B8ECBCF" w14:textId="77777777" w:rsidR="00EF6D24" w:rsidRDefault="00EF6D24">
            <w:pPr>
              <w:pStyle w:val="ConsPlusNormal"/>
              <w:jc w:val="center"/>
            </w:pPr>
            <w:r>
              <w:t>3 860 215,29</w:t>
            </w:r>
          </w:p>
        </w:tc>
        <w:tc>
          <w:tcPr>
            <w:tcW w:w="1411" w:type="dxa"/>
          </w:tcPr>
          <w:p w14:paraId="602DA41B" w14:textId="77777777" w:rsidR="00EF6D24" w:rsidRDefault="00EF6D24">
            <w:pPr>
              <w:pStyle w:val="ConsPlusNormal"/>
              <w:jc w:val="center"/>
            </w:pPr>
            <w:r>
              <w:t>635 926,77</w:t>
            </w:r>
          </w:p>
        </w:tc>
        <w:tc>
          <w:tcPr>
            <w:tcW w:w="1486" w:type="dxa"/>
          </w:tcPr>
          <w:p w14:paraId="51FD8CD4" w14:textId="77777777" w:rsidR="00EF6D24" w:rsidRDefault="00EF6D24">
            <w:pPr>
              <w:pStyle w:val="ConsPlusNormal"/>
              <w:jc w:val="center"/>
            </w:pPr>
            <w:r>
              <w:t>677 353,54</w:t>
            </w:r>
          </w:p>
        </w:tc>
        <w:tc>
          <w:tcPr>
            <w:tcW w:w="1318" w:type="dxa"/>
          </w:tcPr>
          <w:p w14:paraId="071085DF" w14:textId="77777777" w:rsidR="00EF6D24" w:rsidRDefault="00EF6D24">
            <w:pPr>
              <w:pStyle w:val="ConsPlusNormal"/>
              <w:jc w:val="center"/>
            </w:pPr>
            <w:r>
              <w:t>754 441,66</w:t>
            </w:r>
          </w:p>
        </w:tc>
        <w:tc>
          <w:tcPr>
            <w:tcW w:w="1417" w:type="dxa"/>
          </w:tcPr>
          <w:p w14:paraId="1FEC8239" w14:textId="77777777" w:rsidR="00EF6D24" w:rsidRDefault="00EF6D24">
            <w:pPr>
              <w:pStyle w:val="ConsPlusNormal"/>
              <w:jc w:val="center"/>
            </w:pPr>
            <w:r>
              <w:t>874 961,66</w:t>
            </w:r>
          </w:p>
        </w:tc>
        <w:tc>
          <w:tcPr>
            <w:tcW w:w="1485" w:type="dxa"/>
          </w:tcPr>
          <w:p w14:paraId="4F4C7FC0" w14:textId="77777777" w:rsidR="00EF6D24" w:rsidRDefault="00EF6D24">
            <w:pPr>
              <w:pStyle w:val="ConsPlusNormal"/>
              <w:jc w:val="center"/>
            </w:pPr>
            <w:r>
              <w:t>917 531,66</w:t>
            </w:r>
          </w:p>
        </w:tc>
      </w:tr>
      <w:tr w:rsidR="00EF6D24" w14:paraId="02F9291F" w14:textId="77777777">
        <w:tc>
          <w:tcPr>
            <w:tcW w:w="624" w:type="dxa"/>
            <w:vMerge/>
          </w:tcPr>
          <w:p w14:paraId="257263BC" w14:textId="77777777" w:rsidR="00EF6D24" w:rsidRDefault="00EF6D24"/>
        </w:tc>
        <w:tc>
          <w:tcPr>
            <w:tcW w:w="2098" w:type="dxa"/>
            <w:vMerge/>
          </w:tcPr>
          <w:p w14:paraId="3068F100" w14:textId="77777777" w:rsidR="00EF6D24" w:rsidRDefault="00EF6D24"/>
        </w:tc>
        <w:tc>
          <w:tcPr>
            <w:tcW w:w="3118" w:type="dxa"/>
            <w:vMerge/>
          </w:tcPr>
          <w:p w14:paraId="44F24E56" w14:textId="77777777" w:rsidR="00EF6D24" w:rsidRDefault="00EF6D24"/>
        </w:tc>
        <w:tc>
          <w:tcPr>
            <w:tcW w:w="3061" w:type="dxa"/>
          </w:tcPr>
          <w:p w14:paraId="1EB42212" w14:textId="77777777" w:rsidR="00EF6D24" w:rsidRDefault="00EF6D24">
            <w:pPr>
              <w:pStyle w:val="ConsPlusNormal"/>
            </w:pPr>
            <w:r>
              <w:t>Государственный бюджет Республики Саха (Якутия)</w:t>
            </w:r>
          </w:p>
        </w:tc>
        <w:tc>
          <w:tcPr>
            <w:tcW w:w="1417" w:type="dxa"/>
          </w:tcPr>
          <w:p w14:paraId="7F8BC46F" w14:textId="77777777" w:rsidR="00EF6D24" w:rsidRDefault="00EF6D24">
            <w:pPr>
              <w:pStyle w:val="ConsPlusNormal"/>
              <w:jc w:val="center"/>
            </w:pPr>
            <w:r>
              <w:t>4 218,29</w:t>
            </w:r>
          </w:p>
        </w:tc>
        <w:tc>
          <w:tcPr>
            <w:tcW w:w="1411" w:type="dxa"/>
          </w:tcPr>
          <w:p w14:paraId="2FFBC37F" w14:textId="77777777" w:rsidR="00EF6D24" w:rsidRDefault="00EF6D24">
            <w:pPr>
              <w:pStyle w:val="ConsPlusNormal"/>
              <w:jc w:val="center"/>
            </w:pPr>
            <w:r>
              <w:t>197,57</w:t>
            </w:r>
          </w:p>
        </w:tc>
        <w:tc>
          <w:tcPr>
            <w:tcW w:w="1486" w:type="dxa"/>
          </w:tcPr>
          <w:p w14:paraId="6887ABA3" w14:textId="77777777" w:rsidR="00EF6D24" w:rsidRDefault="00EF6D24">
            <w:pPr>
              <w:pStyle w:val="ConsPlusNormal"/>
              <w:jc w:val="center"/>
            </w:pPr>
            <w:r>
              <w:t>354,84</w:t>
            </w:r>
          </w:p>
        </w:tc>
        <w:tc>
          <w:tcPr>
            <w:tcW w:w="1318" w:type="dxa"/>
          </w:tcPr>
          <w:p w14:paraId="37D07783" w14:textId="77777777" w:rsidR="00EF6D24" w:rsidRDefault="00EF6D24">
            <w:pPr>
              <w:pStyle w:val="ConsPlusNormal"/>
              <w:jc w:val="center"/>
            </w:pPr>
            <w:r>
              <w:t>1 221,96</w:t>
            </w:r>
          </w:p>
        </w:tc>
        <w:tc>
          <w:tcPr>
            <w:tcW w:w="1417" w:type="dxa"/>
          </w:tcPr>
          <w:p w14:paraId="5385BAA0" w14:textId="77777777" w:rsidR="00EF6D24" w:rsidRDefault="00EF6D24">
            <w:pPr>
              <w:pStyle w:val="ConsPlusNormal"/>
              <w:jc w:val="center"/>
            </w:pPr>
            <w:r>
              <w:t>1 221,96</w:t>
            </w:r>
          </w:p>
        </w:tc>
        <w:tc>
          <w:tcPr>
            <w:tcW w:w="1485" w:type="dxa"/>
          </w:tcPr>
          <w:p w14:paraId="4C556464" w14:textId="77777777" w:rsidR="00EF6D24" w:rsidRDefault="00EF6D24">
            <w:pPr>
              <w:pStyle w:val="ConsPlusNormal"/>
              <w:jc w:val="center"/>
            </w:pPr>
            <w:r>
              <w:t>1 221,96</w:t>
            </w:r>
          </w:p>
        </w:tc>
      </w:tr>
      <w:tr w:rsidR="00EF6D24" w14:paraId="7D6DBCCB" w14:textId="77777777">
        <w:tc>
          <w:tcPr>
            <w:tcW w:w="624" w:type="dxa"/>
            <w:vMerge/>
          </w:tcPr>
          <w:p w14:paraId="2BAB471B" w14:textId="77777777" w:rsidR="00EF6D24" w:rsidRDefault="00EF6D24"/>
        </w:tc>
        <w:tc>
          <w:tcPr>
            <w:tcW w:w="2098" w:type="dxa"/>
            <w:vMerge/>
          </w:tcPr>
          <w:p w14:paraId="64D39D2B" w14:textId="77777777" w:rsidR="00EF6D24" w:rsidRDefault="00EF6D24"/>
        </w:tc>
        <w:tc>
          <w:tcPr>
            <w:tcW w:w="3118" w:type="dxa"/>
            <w:vMerge/>
          </w:tcPr>
          <w:p w14:paraId="25415A9B" w14:textId="77777777" w:rsidR="00EF6D24" w:rsidRDefault="00EF6D24"/>
        </w:tc>
        <w:tc>
          <w:tcPr>
            <w:tcW w:w="3061" w:type="dxa"/>
          </w:tcPr>
          <w:p w14:paraId="573DB9EF" w14:textId="77777777" w:rsidR="00EF6D24" w:rsidRDefault="00EF6D24">
            <w:pPr>
              <w:pStyle w:val="ConsPlusNormal"/>
            </w:pPr>
            <w:r>
              <w:t>ГРБС - Министерство предпринимательства, торговли и туризма Республики Саха (Якутия)</w:t>
            </w:r>
          </w:p>
        </w:tc>
        <w:tc>
          <w:tcPr>
            <w:tcW w:w="1417" w:type="dxa"/>
          </w:tcPr>
          <w:p w14:paraId="7612E68E" w14:textId="77777777" w:rsidR="00EF6D24" w:rsidRDefault="00EF6D24">
            <w:pPr>
              <w:pStyle w:val="ConsPlusNormal"/>
              <w:jc w:val="center"/>
            </w:pPr>
            <w:r>
              <w:t>4 218,29</w:t>
            </w:r>
          </w:p>
        </w:tc>
        <w:tc>
          <w:tcPr>
            <w:tcW w:w="1411" w:type="dxa"/>
          </w:tcPr>
          <w:p w14:paraId="4E23C288" w14:textId="77777777" w:rsidR="00EF6D24" w:rsidRDefault="00EF6D24">
            <w:pPr>
              <w:pStyle w:val="ConsPlusNormal"/>
              <w:jc w:val="center"/>
            </w:pPr>
            <w:r>
              <w:t>197,57</w:t>
            </w:r>
          </w:p>
        </w:tc>
        <w:tc>
          <w:tcPr>
            <w:tcW w:w="1486" w:type="dxa"/>
          </w:tcPr>
          <w:p w14:paraId="4CEAB971" w14:textId="77777777" w:rsidR="00EF6D24" w:rsidRDefault="00EF6D24">
            <w:pPr>
              <w:pStyle w:val="ConsPlusNormal"/>
              <w:jc w:val="center"/>
            </w:pPr>
            <w:r>
              <w:t>354,84</w:t>
            </w:r>
          </w:p>
        </w:tc>
        <w:tc>
          <w:tcPr>
            <w:tcW w:w="1318" w:type="dxa"/>
          </w:tcPr>
          <w:p w14:paraId="63D8FC50" w14:textId="77777777" w:rsidR="00EF6D24" w:rsidRDefault="00EF6D24">
            <w:pPr>
              <w:pStyle w:val="ConsPlusNormal"/>
              <w:jc w:val="center"/>
            </w:pPr>
            <w:r>
              <w:t>1 221,96</w:t>
            </w:r>
          </w:p>
        </w:tc>
        <w:tc>
          <w:tcPr>
            <w:tcW w:w="1417" w:type="dxa"/>
          </w:tcPr>
          <w:p w14:paraId="16548838" w14:textId="77777777" w:rsidR="00EF6D24" w:rsidRDefault="00EF6D24">
            <w:pPr>
              <w:pStyle w:val="ConsPlusNormal"/>
              <w:jc w:val="center"/>
            </w:pPr>
            <w:r>
              <w:t>1 221,96</w:t>
            </w:r>
          </w:p>
        </w:tc>
        <w:tc>
          <w:tcPr>
            <w:tcW w:w="1485" w:type="dxa"/>
          </w:tcPr>
          <w:p w14:paraId="43FA8930" w14:textId="77777777" w:rsidR="00EF6D24" w:rsidRDefault="00EF6D24">
            <w:pPr>
              <w:pStyle w:val="ConsPlusNormal"/>
              <w:jc w:val="center"/>
            </w:pPr>
            <w:r>
              <w:t>1 221,96</w:t>
            </w:r>
          </w:p>
        </w:tc>
      </w:tr>
      <w:tr w:rsidR="00EF6D24" w14:paraId="1787BAD1" w14:textId="77777777">
        <w:tc>
          <w:tcPr>
            <w:tcW w:w="624" w:type="dxa"/>
            <w:vMerge/>
          </w:tcPr>
          <w:p w14:paraId="75F0A716" w14:textId="77777777" w:rsidR="00EF6D24" w:rsidRDefault="00EF6D24"/>
        </w:tc>
        <w:tc>
          <w:tcPr>
            <w:tcW w:w="2098" w:type="dxa"/>
            <w:vMerge/>
          </w:tcPr>
          <w:p w14:paraId="2C46F433" w14:textId="77777777" w:rsidR="00EF6D24" w:rsidRDefault="00EF6D24"/>
        </w:tc>
        <w:tc>
          <w:tcPr>
            <w:tcW w:w="3118" w:type="dxa"/>
            <w:vMerge/>
          </w:tcPr>
          <w:p w14:paraId="39131016" w14:textId="77777777" w:rsidR="00EF6D24" w:rsidRDefault="00EF6D24"/>
        </w:tc>
        <w:tc>
          <w:tcPr>
            <w:tcW w:w="3061" w:type="dxa"/>
          </w:tcPr>
          <w:p w14:paraId="2B5CE161" w14:textId="77777777" w:rsidR="00EF6D24" w:rsidRDefault="00EF6D24">
            <w:pPr>
              <w:pStyle w:val="ConsPlusNormal"/>
            </w:pPr>
            <w:r>
              <w:t>Федеральный бюджет</w:t>
            </w:r>
          </w:p>
        </w:tc>
        <w:tc>
          <w:tcPr>
            <w:tcW w:w="1417" w:type="dxa"/>
          </w:tcPr>
          <w:p w14:paraId="253F015C" w14:textId="77777777" w:rsidR="00EF6D24" w:rsidRDefault="00EF6D24">
            <w:pPr>
              <w:pStyle w:val="ConsPlusNormal"/>
              <w:jc w:val="center"/>
            </w:pPr>
            <w:r>
              <w:t>159 327,00</w:t>
            </w:r>
          </w:p>
        </w:tc>
        <w:tc>
          <w:tcPr>
            <w:tcW w:w="1411" w:type="dxa"/>
          </w:tcPr>
          <w:p w14:paraId="7D23E5F5" w14:textId="77777777" w:rsidR="00EF6D24" w:rsidRDefault="00EF6D24">
            <w:pPr>
              <w:pStyle w:val="ConsPlusNormal"/>
              <w:jc w:val="center"/>
            </w:pPr>
            <w:r>
              <w:t>19 559,20</w:t>
            </w:r>
          </w:p>
        </w:tc>
        <w:tc>
          <w:tcPr>
            <w:tcW w:w="1486" w:type="dxa"/>
          </w:tcPr>
          <w:p w14:paraId="6539E967" w14:textId="77777777" w:rsidR="00EF6D24" w:rsidRDefault="00EF6D24">
            <w:pPr>
              <w:pStyle w:val="ConsPlusNormal"/>
              <w:jc w:val="center"/>
            </w:pPr>
            <w:r>
              <w:t>35 128,70</w:t>
            </w:r>
          </w:p>
        </w:tc>
        <w:tc>
          <w:tcPr>
            <w:tcW w:w="1318" w:type="dxa"/>
          </w:tcPr>
          <w:p w14:paraId="79BC08EE" w14:textId="77777777" w:rsidR="00EF6D24" w:rsidRDefault="00EF6D24">
            <w:pPr>
              <w:pStyle w:val="ConsPlusNormal"/>
              <w:jc w:val="center"/>
            </w:pPr>
            <w:r>
              <w:t>34 879,70</w:t>
            </w:r>
          </w:p>
        </w:tc>
        <w:tc>
          <w:tcPr>
            <w:tcW w:w="1417" w:type="dxa"/>
          </w:tcPr>
          <w:p w14:paraId="3DAF7D9C" w14:textId="77777777" w:rsidR="00EF6D24" w:rsidRDefault="00EF6D24">
            <w:pPr>
              <w:pStyle w:val="ConsPlusNormal"/>
              <w:jc w:val="center"/>
            </w:pPr>
            <w:r>
              <w:t>34 879,70</w:t>
            </w:r>
          </w:p>
        </w:tc>
        <w:tc>
          <w:tcPr>
            <w:tcW w:w="1485" w:type="dxa"/>
          </w:tcPr>
          <w:p w14:paraId="107299EC" w14:textId="77777777" w:rsidR="00EF6D24" w:rsidRDefault="00EF6D24">
            <w:pPr>
              <w:pStyle w:val="ConsPlusNormal"/>
              <w:jc w:val="center"/>
            </w:pPr>
            <w:r>
              <w:t>34 879,70</w:t>
            </w:r>
          </w:p>
        </w:tc>
      </w:tr>
      <w:tr w:rsidR="00EF6D24" w14:paraId="3073C824" w14:textId="77777777">
        <w:tc>
          <w:tcPr>
            <w:tcW w:w="624" w:type="dxa"/>
            <w:vMerge/>
          </w:tcPr>
          <w:p w14:paraId="4D16B3B9" w14:textId="77777777" w:rsidR="00EF6D24" w:rsidRDefault="00EF6D24"/>
        </w:tc>
        <w:tc>
          <w:tcPr>
            <w:tcW w:w="2098" w:type="dxa"/>
            <w:vMerge/>
          </w:tcPr>
          <w:p w14:paraId="7AF9AB34" w14:textId="77777777" w:rsidR="00EF6D24" w:rsidRDefault="00EF6D24"/>
        </w:tc>
        <w:tc>
          <w:tcPr>
            <w:tcW w:w="3118" w:type="dxa"/>
            <w:vMerge/>
          </w:tcPr>
          <w:p w14:paraId="5729D26A" w14:textId="77777777" w:rsidR="00EF6D24" w:rsidRDefault="00EF6D24"/>
        </w:tc>
        <w:tc>
          <w:tcPr>
            <w:tcW w:w="3061" w:type="dxa"/>
          </w:tcPr>
          <w:p w14:paraId="7A7A1554" w14:textId="77777777" w:rsidR="00EF6D24" w:rsidRDefault="00EF6D24">
            <w:pPr>
              <w:pStyle w:val="ConsPlusNormal"/>
            </w:pPr>
            <w:r>
              <w:t>Местные бюджеты</w:t>
            </w:r>
          </w:p>
        </w:tc>
        <w:tc>
          <w:tcPr>
            <w:tcW w:w="1417" w:type="dxa"/>
          </w:tcPr>
          <w:p w14:paraId="38913C24" w14:textId="77777777" w:rsidR="00EF6D24" w:rsidRDefault="00EF6D24">
            <w:pPr>
              <w:pStyle w:val="ConsPlusNormal"/>
              <w:jc w:val="center"/>
            </w:pPr>
            <w:r>
              <w:t>0,00</w:t>
            </w:r>
          </w:p>
        </w:tc>
        <w:tc>
          <w:tcPr>
            <w:tcW w:w="1411" w:type="dxa"/>
          </w:tcPr>
          <w:p w14:paraId="36BCF809" w14:textId="77777777" w:rsidR="00EF6D24" w:rsidRDefault="00EF6D24">
            <w:pPr>
              <w:pStyle w:val="ConsPlusNormal"/>
              <w:jc w:val="center"/>
            </w:pPr>
            <w:r>
              <w:t>0,00</w:t>
            </w:r>
          </w:p>
        </w:tc>
        <w:tc>
          <w:tcPr>
            <w:tcW w:w="1486" w:type="dxa"/>
          </w:tcPr>
          <w:p w14:paraId="0A844BA3" w14:textId="77777777" w:rsidR="00EF6D24" w:rsidRDefault="00EF6D24">
            <w:pPr>
              <w:pStyle w:val="ConsPlusNormal"/>
              <w:jc w:val="center"/>
            </w:pPr>
            <w:r>
              <w:t>0,00</w:t>
            </w:r>
          </w:p>
        </w:tc>
        <w:tc>
          <w:tcPr>
            <w:tcW w:w="1318" w:type="dxa"/>
          </w:tcPr>
          <w:p w14:paraId="105661F1" w14:textId="77777777" w:rsidR="00EF6D24" w:rsidRDefault="00EF6D24">
            <w:pPr>
              <w:pStyle w:val="ConsPlusNormal"/>
              <w:jc w:val="center"/>
            </w:pPr>
            <w:r>
              <w:t>0,00</w:t>
            </w:r>
          </w:p>
        </w:tc>
        <w:tc>
          <w:tcPr>
            <w:tcW w:w="1417" w:type="dxa"/>
          </w:tcPr>
          <w:p w14:paraId="5CF81717" w14:textId="77777777" w:rsidR="00EF6D24" w:rsidRDefault="00EF6D24">
            <w:pPr>
              <w:pStyle w:val="ConsPlusNormal"/>
              <w:jc w:val="center"/>
            </w:pPr>
            <w:r>
              <w:t>0,00</w:t>
            </w:r>
          </w:p>
        </w:tc>
        <w:tc>
          <w:tcPr>
            <w:tcW w:w="1485" w:type="dxa"/>
          </w:tcPr>
          <w:p w14:paraId="349AC491" w14:textId="77777777" w:rsidR="00EF6D24" w:rsidRDefault="00EF6D24">
            <w:pPr>
              <w:pStyle w:val="ConsPlusNormal"/>
              <w:jc w:val="center"/>
            </w:pPr>
            <w:r>
              <w:t>0,00</w:t>
            </w:r>
          </w:p>
        </w:tc>
      </w:tr>
      <w:tr w:rsidR="00EF6D24" w14:paraId="00973DF1" w14:textId="77777777">
        <w:tc>
          <w:tcPr>
            <w:tcW w:w="624" w:type="dxa"/>
            <w:vMerge/>
          </w:tcPr>
          <w:p w14:paraId="64D1E245" w14:textId="77777777" w:rsidR="00EF6D24" w:rsidRDefault="00EF6D24"/>
        </w:tc>
        <w:tc>
          <w:tcPr>
            <w:tcW w:w="2098" w:type="dxa"/>
            <w:vMerge/>
          </w:tcPr>
          <w:p w14:paraId="62E25F0F" w14:textId="77777777" w:rsidR="00EF6D24" w:rsidRDefault="00EF6D24"/>
        </w:tc>
        <w:tc>
          <w:tcPr>
            <w:tcW w:w="3118" w:type="dxa"/>
            <w:vMerge/>
          </w:tcPr>
          <w:p w14:paraId="2165B52B" w14:textId="77777777" w:rsidR="00EF6D24" w:rsidRDefault="00EF6D24"/>
        </w:tc>
        <w:tc>
          <w:tcPr>
            <w:tcW w:w="3061" w:type="dxa"/>
          </w:tcPr>
          <w:p w14:paraId="55E3E99E" w14:textId="77777777" w:rsidR="00EF6D24" w:rsidRDefault="00EF6D24">
            <w:pPr>
              <w:pStyle w:val="ConsPlusNormal"/>
            </w:pPr>
            <w:r>
              <w:t>Внебюджетные средства</w:t>
            </w:r>
          </w:p>
        </w:tc>
        <w:tc>
          <w:tcPr>
            <w:tcW w:w="1417" w:type="dxa"/>
          </w:tcPr>
          <w:p w14:paraId="238638AD" w14:textId="77777777" w:rsidR="00EF6D24" w:rsidRDefault="00EF6D24">
            <w:pPr>
              <w:pStyle w:val="ConsPlusNormal"/>
              <w:jc w:val="center"/>
            </w:pPr>
            <w:r>
              <w:t>3 696 670,00</w:t>
            </w:r>
          </w:p>
        </w:tc>
        <w:tc>
          <w:tcPr>
            <w:tcW w:w="1411" w:type="dxa"/>
          </w:tcPr>
          <w:p w14:paraId="6F391C5D" w14:textId="77777777" w:rsidR="00EF6D24" w:rsidRDefault="00EF6D24">
            <w:pPr>
              <w:pStyle w:val="ConsPlusNormal"/>
              <w:jc w:val="center"/>
            </w:pPr>
            <w:r>
              <w:t>616 170,00</w:t>
            </w:r>
          </w:p>
        </w:tc>
        <w:tc>
          <w:tcPr>
            <w:tcW w:w="1486" w:type="dxa"/>
          </w:tcPr>
          <w:p w14:paraId="7D01FB9D" w14:textId="77777777" w:rsidR="00EF6D24" w:rsidRDefault="00EF6D24">
            <w:pPr>
              <w:pStyle w:val="ConsPlusNormal"/>
              <w:jc w:val="center"/>
            </w:pPr>
            <w:r>
              <w:t>641 870,00</w:t>
            </w:r>
          </w:p>
        </w:tc>
        <w:tc>
          <w:tcPr>
            <w:tcW w:w="1318" w:type="dxa"/>
          </w:tcPr>
          <w:p w14:paraId="501EC286" w14:textId="77777777" w:rsidR="00EF6D24" w:rsidRDefault="00EF6D24">
            <w:pPr>
              <w:pStyle w:val="ConsPlusNormal"/>
              <w:jc w:val="center"/>
            </w:pPr>
            <w:r>
              <w:t>718 340,00</w:t>
            </w:r>
          </w:p>
        </w:tc>
        <w:tc>
          <w:tcPr>
            <w:tcW w:w="1417" w:type="dxa"/>
          </w:tcPr>
          <w:p w14:paraId="47197EB3" w14:textId="77777777" w:rsidR="00EF6D24" w:rsidRDefault="00EF6D24">
            <w:pPr>
              <w:pStyle w:val="ConsPlusNormal"/>
              <w:jc w:val="center"/>
            </w:pPr>
            <w:r>
              <w:t>838 860,00</w:t>
            </w:r>
          </w:p>
        </w:tc>
        <w:tc>
          <w:tcPr>
            <w:tcW w:w="1485" w:type="dxa"/>
          </w:tcPr>
          <w:p w14:paraId="381E61B5" w14:textId="77777777" w:rsidR="00EF6D24" w:rsidRDefault="00EF6D24">
            <w:pPr>
              <w:pStyle w:val="ConsPlusNormal"/>
              <w:jc w:val="center"/>
            </w:pPr>
            <w:r>
              <w:t>881 430,00</w:t>
            </w:r>
          </w:p>
        </w:tc>
      </w:tr>
      <w:tr w:rsidR="00EF6D24" w14:paraId="7D00777A" w14:textId="77777777">
        <w:tc>
          <w:tcPr>
            <w:tcW w:w="624" w:type="dxa"/>
            <w:vMerge/>
          </w:tcPr>
          <w:p w14:paraId="452FEA37" w14:textId="77777777" w:rsidR="00EF6D24" w:rsidRDefault="00EF6D24"/>
        </w:tc>
        <w:tc>
          <w:tcPr>
            <w:tcW w:w="2098" w:type="dxa"/>
            <w:vMerge/>
          </w:tcPr>
          <w:p w14:paraId="5A392B81" w14:textId="77777777" w:rsidR="00EF6D24" w:rsidRDefault="00EF6D24"/>
        </w:tc>
        <w:tc>
          <w:tcPr>
            <w:tcW w:w="3118" w:type="dxa"/>
            <w:vMerge/>
          </w:tcPr>
          <w:p w14:paraId="5E46CBE7" w14:textId="77777777" w:rsidR="00EF6D24" w:rsidRDefault="00EF6D24"/>
        </w:tc>
        <w:tc>
          <w:tcPr>
            <w:tcW w:w="3061" w:type="dxa"/>
          </w:tcPr>
          <w:p w14:paraId="5D09472A" w14:textId="77777777" w:rsidR="00EF6D24" w:rsidRDefault="00EF6D24">
            <w:pPr>
              <w:pStyle w:val="ConsPlusNormal"/>
            </w:pPr>
            <w:r>
              <w:t>МКК "ФРП РС(Я)"</w:t>
            </w:r>
          </w:p>
        </w:tc>
        <w:tc>
          <w:tcPr>
            <w:tcW w:w="1417" w:type="dxa"/>
          </w:tcPr>
          <w:p w14:paraId="47FC05D3" w14:textId="77777777" w:rsidR="00EF6D24" w:rsidRDefault="00EF6D24">
            <w:pPr>
              <w:pStyle w:val="ConsPlusNormal"/>
              <w:jc w:val="center"/>
            </w:pPr>
            <w:r>
              <w:t>3 696 670,00</w:t>
            </w:r>
          </w:p>
        </w:tc>
        <w:tc>
          <w:tcPr>
            <w:tcW w:w="1411" w:type="dxa"/>
          </w:tcPr>
          <w:p w14:paraId="2A785B40" w14:textId="77777777" w:rsidR="00EF6D24" w:rsidRDefault="00EF6D24">
            <w:pPr>
              <w:pStyle w:val="ConsPlusNormal"/>
              <w:jc w:val="center"/>
            </w:pPr>
            <w:r>
              <w:t>616 170,00</w:t>
            </w:r>
          </w:p>
        </w:tc>
        <w:tc>
          <w:tcPr>
            <w:tcW w:w="1486" w:type="dxa"/>
          </w:tcPr>
          <w:p w14:paraId="665179CB" w14:textId="77777777" w:rsidR="00EF6D24" w:rsidRDefault="00EF6D24">
            <w:pPr>
              <w:pStyle w:val="ConsPlusNormal"/>
              <w:jc w:val="center"/>
            </w:pPr>
            <w:r>
              <w:t>641 870,00</w:t>
            </w:r>
          </w:p>
        </w:tc>
        <w:tc>
          <w:tcPr>
            <w:tcW w:w="1318" w:type="dxa"/>
          </w:tcPr>
          <w:p w14:paraId="5EBA4EE4" w14:textId="77777777" w:rsidR="00EF6D24" w:rsidRDefault="00EF6D24">
            <w:pPr>
              <w:pStyle w:val="ConsPlusNormal"/>
              <w:jc w:val="center"/>
            </w:pPr>
            <w:r>
              <w:t>718 340,00</w:t>
            </w:r>
          </w:p>
        </w:tc>
        <w:tc>
          <w:tcPr>
            <w:tcW w:w="1417" w:type="dxa"/>
          </w:tcPr>
          <w:p w14:paraId="2C715B1E" w14:textId="77777777" w:rsidR="00EF6D24" w:rsidRDefault="00EF6D24">
            <w:pPr>
              <w:pStyle w:val="ConsPlusNormal"/>
              <w:jc w:val="center"/>
            </w:pPr>
            <w:r>
              <w:t>838 860,00</w:t>
            </w:r>
          </w:p>
        </w:tc>
        <w:tc>
          <w:tcPr>
            <w:tcW w:w="1485" w:type="dxa"/>
          </w:tcPr>
          <w:p w14:paraId="13C16305" w14:textId="77777777" w:rsidR="00EF6D24" w:rsidRDefault="00EF6D24">
            <w:pPr>
              <w:pStyle w:val="ConsPlusNormal"/>
              <w:jc w:val="center"/>
            </w:pPr>
            <w:r>
              <w:t>881 430,00</w:t>
            </w:r>
          </w:p>
        </w:tc>
      </w:tr>
      <w:tr w:rsidR="00EF6D24" w14:paraId="539C25EA" w14:textId="77777777">
        <w:tc>
          <w:tcPr>
            <w:tcW w:w="624" w:type="dxa"/>
            <w:vMerge w:val="restart"/>
          </w:tcPr>
          <w:p w14:paraId="15F47A29" w14:textId="77777777" w:rsidR="00EF6D24" w:rsidRDefault="00EF6D24">
            <w:pPr>
              <w:pStyle w:val="ConsPlusNormal"/>
              <w:jc w:val="center"/>
            </w:pPr>
            <w:r>
              <w:t>2.2.</w:t>
            </w:r>
          </w:p>
        </w:tc>
        <w:tc>
          <w:tcPr>
            <w:tcW w:w="2098" w:type="dxa"/>
            <w:vMerge w:val="restart"/>
          </w:tcPr>
          <w:p w14:paraId="5EFF2DAA" w14:textId="77777777" w:rsidR="00EF6D24" w:rsidRDefault="00EF6D24">
            <w:pPr>
              <w:pStyle w:val="ConsPlusNormal"/>
              <w:jc w:val="center"/>
            </w:pPr>
            <w:r>
              <w:t>Основное мероприятие</w:t>
            </w:r>
          </w:p>
        </w:tc>
        <w:tc>
          <w:tcPr>
            <w:tcW w:w="3118" w:type="dxa"/>
            <w:vMerge w:val="restart"/>
          </w:tcPr>
          <w:p w14:paraId="7E87CA7D" w14:textId="77777777" w:rsidR="00EF6D24" w:rsidRDefault="00EF6D24">
            <w:pPr>
              <w:pStyle w:val="ConsPlusNormal"/>
              <w:jc w:val="center"/>
            </w:pPr>
            <w:r>
              <w:t>Реализация регионального проекта "Акселерация субъектов малого и среднего предпринимательства"</w:t>
            </w:r>
          </w:p>
        </w:tc>
        <w:tc>
          <w:tcPr>
            <w:tcW w:w="3061" w:type="dxa"/>
          </w:tcPr>
          <w:p w14:paraId="3A7027A7" w14:textId="77777777" w:rsidR="00EF6D24" w:rsidRDefault="00EF6D24">
            <w:pPr>
              <w:pStyle w:val="ConsPlusNormal"/>
            </w:pPr>
            <w:r>
              <w:t>Всего</w:t>
            </w:r>
          </w:p>
        </w:tc>
        <w:tc>
          <w:tcPr>
            <w:tcW w:w="1417" w:type="dxa"/>
          </w:tcPr>
          <w:p w14:paraId="7BAE1073" w14:textId="77777777" w:rsidR="00EF6D24" w:rsidRDefault="00EF6D24">
            <w:pPr>
              <w:pStyle w:val="ConsPlusNormal"/>
              <w:jc w:val="center"/>
            </w:pPr>
            <w:r>
              <w:t>304 352,31</w:t>
            </w:r>
          </w:p>
        </w:tc>
        <w:tc>
          <w:tcPr>
            <w:tcW w:w="1411" w:type="dxa"/>
          </w:tcPr>
          <w:p w14:paraId="5FBA035C" w14:textId="77777777" w:rsidR="00EF6D24" w:rsidRDefault="00EF6D24">
            <w:pPr>
              <w:pStyle w:val="ConsPlusNormal"/>
              <w:jc w:val="center"/>
            </w:pPr>
            <w:r>
              <w:t>32 312,58</w:t>
            </w:r>
          </w:p>
        </w:tc>
        <w:tc>
          <w:tcPr>
            <w:tcW w:w="1486" w:type="dxa"/>
          </w:tcPr>
          <w:p w14:paraId="7E1FDCB9" w14:textId="77777777" w:rsidR="00EF6D24" w:rsidRDefault="00EF6D24">
            <w:pPr>
              <w:pStyle w:val="ConsPlusNormal"/>
              <w:jc w:val="center"/>
            </w:pPr>
            <w:r>
              <w:t>67 939,20</w:t>
            </w:r>
          </w:p>
        </w:tc>
        <w:tc>
          <w:tcPr>
            <w:tcW w:w="1318" w:type="dxa"/>
          </w:tcPr>
          <w:p w14:paraId="2763B286" w14:textId="77777777" w:rsidR="00EF6D24" w:rsidRDefault="00EF6D24">
            <w:pPr>
              <w:pStyle w:val="ConsPlusNormal"/>
              <w:jc w:val="center"/>
            </w:pPr>
            <w:r>
              <w:t>68 033,51</w:t>
            </w:r>
          </w:p>
        </w:tc>
        <w:tc>
          <w:tcPr>
            <w:tcW w:w="1417" w:type="dxa"/>
          </w:tcPr>
          <w:p w14:paraId="36C48856" w14:textId="77777777" w:rsidR="00EF6D24" w:rsidRDefault="00EF6D24">
            <w:pPr>
              <w:pStyle w:val="ConsPlusNormal"/>
              <w:jc w:val="center"/>
            </w:pPr>
            <w:r>
              <w:t>68 033,51</w:t>
            </w:r>
          </w:p>
        </w:tc>
        <w:tc>
          <w:tcPr>
            <w:tcW w:w="1485" w:type="dxa"/>
          </w:tcPr>
          <w:p w14:paraId="2CAF13ED" w14:textId="77777777" w:rsidR="00EF6D24" w:rsidRDefault="00EF6D24">
            <w:pPr>
              <w:pStyle w:val="ConsPlusNormal"/>
              <w:jc w:val="center"/>
            </w:pPr>
            <w:r>
              <w:t>68 033,51</w:t>
            </w:r>
          </w:p>
        </w:tc>
      </w:tr>
      <w:tr w:rsidR="00EF6D24" w14:paraId="38B7E274" w14:textId="77777777">
        <w:tc>
          <w:tcPr>
            <w:tcW w:w="624" w:type="dxa"/>
            <w:vMerge/>
          </w:tcPr>
          <w:p w14:paraId="28677267" w14:textId="77777777" w:rsidR="00EF6D24" w:rsidRDefault="00EF6D24"/>
        </w:tc>
        <w:tc>
          <w:tcPr>
            <w:tcW w:w="2098" w:type="dxa"/>
            <w:vMerge/>
          </w:tcPr>
          <w:p w14:paraId="239C9E94" w14:textId="77777777" w:rsidR="00EF6D24" w:rsidRDefault="00EF6D24"/>
        </w:tc>
        <w:tc>
          <w:tcPr>
            <w:tcW w:w="3118" w:type="dxa"/>
            <w:vMerge/>
          </w:tcPr>
          <w:p w14:paraId="4A7C6058" w14:textId="77777777" w:rsidR="00EF6D24" w:rsidRDefault="00EF6D24"/>
        </w:tc>
        <w:tc>
          <w:tcPr>
            <w:tcW w:w="3061" w:type="dxa"/>
          </w:tcPr>
          <w:p w14:paraId="2088DBE0" w14:textId="77777777" w:rsidR="00EF6D24" w:rsidRDefault="00EF6D24">
            <w:pPr>
              <w:pStyle w:val="ConsPlusNormal"/>
            </w:pPr>
            <w:r>
              <w:t>Государственный бюджет Республики Саха (Якутия)</w:t>
            </w:r>
          </w:p>
        </w:tc>
        <w:tc>
          <w:tcPr>
            <w:tcW w:w="1417" w:type="dxa"/>
          </w:tcPr>
          <w:p w14:paraId="3D67D3ED" w14:textId="77777777" w:rsidR="00EF6D24" w:rsidRDefault="00EF6D24">
            <w:pPr>
              <w:pStyle w:val="ConsPlusNormal"/>
              <w:jc w:val="center"/>
            </w:pPr>
            <w:r>
              <w:t>3 474,01</w:t>
            </w:r>
          </w:p>
        </w:tc>
        <w:tc>
          <w:tcPr>
            <w:tcW w:w="1411" w:type="dxa"/>
          </w:tcPr>
          <w:p w14:paraId="533A03BD" w14:textId="77777777" w:rsidR="00EF6D24" w:rsidRDefault="00EF6D24">
            <w:pPr>
              <w:pStyle w:val="ConsPlusNormal"/>
              <w:jc w:val="center"/>
            </w:pPr>
            <w:r>
              <w:t>473,48</w:t>
            </w:r>
          </w:p>
        </w:tc>
        <w:tc>
          <w:tcPr>
            <w:tcW w:w="1486" w:type="dxa"/>
          </w:tcPr>
          <w:p w14:paraId="73AE3EED" w14:textId="77777777" w:rsidR="00EF6D24" w:rsidRDefault="00EF6D24">
            <w:pPr>
              <w:pStyle w:val="ConsPlusNormal"/>
              <w:jc w:val="center"/>
            </w:pPr>
            <w:r>
              <w:t>679,40</w:t>
            </w:r>
          </w:p>
        </w:tc>
        <w:tc>
          <w:tcPr>
            <w:tcW w:w="1318" w:type="dxa"/>
          </w:tcPr>
          <w:p w14:paraId="7EB0FF0F" w14:textId="77777777" w:rsidR="00EF6D24" w:rsidRDefault="00EF6D24">
            <w:pPr>
              <w:pStyle w:val="ConsPlusNormal"/>
              <w:jc w:val="center"/>
            </w:pPr>
            <w:r>
              <w:t>773,71</w:t>
            </w:r>
          </w:p>
        </w:tc>
        <w:tc>
          <w:tcPr>
            <w:tcW w:w="1417" w:type="dxa"/>
          </w:tcPr>
          <w:p w14:paraId="6735D11E" w14:textId="77777777" w:rsidR="00EF6D24" w:rsidRDefault="00EF6D24">
            <w:pPr>
              <w:pStyle w:val="ConsPlusNormal"/>
              <w:jc w:val="center"/>
            </w:pPr>
            <w:r>
              <w:t>773,71</w:t>
            </w:r>
          </w:p>
        </w:tc>
        <w:tc>
          <w:tcPr>
            <w:tcW w:w="1485" w:type="dxa"/>
          </w:tcPr>
          <w:p w14:paraId="16A450AE" w14:textId="77777777" w:rsidR="00EF6D24" w:rsidRDefault="00EF6D24">
            <w:pPr>
              <w:pStyle w:val="ConsPlusNormal"/>
              <w:jc w:val="center"/>
            </w:pPr>
            <w:r>
              <w:t>773,71</w:t>
            </w:r>
          </w:p>
        </w:tc>
      </w:tr>
      <w:tr w:rsidR="00EF6D24" w14:paraId="103162D6" w14:textId="77777777">
        <w:tc>
          <w:tcPr>
            <w:tcW w:w="624" w:type="dxa"/>
            <w:vMerge/>
          </w:tcPr>
          <w:p w14:paraId="01773B4F" w14:textId="77777777" w:rsidR="00EF6D24" w:rsidRDefault="00EF6D24"/>
        </w:tc>
        <w:tc>
          <w:tcPr>
            <w:tcW w:w="2098" w:type="dxa"/>
            <w:vMerge/>
          </w:tcPr>
          <w:p w14:paraId="562AFDE5" w14:textId="77777777" w:rsidR="00EF6D24" w:rsidRDefault="00EF6D24"/>
        </w:tc>
        <w:tc>
          <w:tcPr>
            <w:tcW w:w="3118" w:type="dxa"/>
            <w:vMerge/>
          </w:tcPr>
          <w:p w14:paraId="4A5B1CDF" w14:textId="77777777" w:rsidR="00EF6D24" w:rsidRDefault="00EF6D24"/>
        </w:tc>
        <w:tc>
          <w:tcPr>
            <w:tcW w:w="3061" w:type="dxa"/>
          </w:tcPr>
          <w:p w14:paraId="246F84C9" w14:textId="77777777" w:rsidR="00EF6D24" w:rsidRDefault="00EF6D24">
            <w:pPr>
              <w:pStyle w:val="ConsPlusNormal"/>
            </w:pPr>
            <w:r>
              <w:t>ГРБС - Министерство предпринимательства, торговли и туризма Республики Саха (Якутия)</w:t>
            </w:r>
          </w:p>
        </w:tc>
        <w:tc>
          <w:tcPr>
            <w:tcW w:w="1417" w:type="dxa"/>
          </w:tcPr>
          <w:p w14:paraId="6545CA77" w14:textId="77777777" w:rsidR="00EF6D24" w:rsidRDefault="00EF6D24">
            <w:pPr>
              <w:pStyle w:val="ConsPlusNormal"/>
              <w:jc w:val="center"/>
            </w:pPr>
            <w:r>
              <w:t>2 687,14</w:t>
            </w:r>
          </w:p>
        </w:tc>
        <w:tc>
          <w:tcPr>
            <w:tcW w:w="1411" w:type="dxa"/>
          </w:tcPr>
          <w:p w14:paraId="417520F4" w14:textId="77777777" w:rsidR="00EF6D24" w:rsidRDefault="00EF6D24">
            <w:pPr>
              <w:pStyle w:val="ConsPlusNormal"/>
              <w:jc w:val="center"/>
            </w:pPr>
            <w:r>
              <w:t>374,08</w:t>
            </w:r>
          </w:p>
        </w:tc>
        <w:tc>
          <w:tcPr>
            <w:tcW w:w="1486" w:type="dxa"/>
          </w:tcPr>
          <w:p w14:paraId="457E15CB" w14:textId="77777777" w:rsidR="00EF6D24" w:rsidRDefault="00EF6D24">
            <w:pPr>
              <w:pStyle w:val="ConsPlusNormal"/>
              <w:jc w:val="center"/>
            </w:pPr>
            <w:r>
              <w:t>524,02</w:t>
            </w:r>
          </w:p>
        </w:tc>
        <w:tc>
          <w:tcPr>
            <w:tcW w:w="1318" w:type="dxa"/>
          </w:tcPr>
          <w:p w14:paraId="1116EED5" w14:textId="77777777" w:rsidR="00EF6D24" w:rsidRDefault="00EF6D24">
            <w:pPr>
              <w:pStyle w:val="ConsPlusNormal"/>
              <w:jc w:val="center"/>
            </w:pPr>
            <w:r>
              <w:t>596,35</w:t>
            </w:r>
          </w:p>
        </w:tc>
        <w:tc>
          <w:tcPr>
            <w:tcW w:w="1417" w:type="dxa"/>
          </w:tcPr>
          <w:p w14:paraId="37D50BF0" w14:textId="77777777" w:rsidR="00EF6D24" w:rsidRDefault="00EF6D24">
            <w:pPr>
              <w:pStyle w:val="ConsPlusNormal"/>
              <w:jc w:val="center"/>
            </w:pPr>
            <w:r>
              <w:t>596,35</w:t>
            </w:r>
          </w:p>
        </w:tc>
        <w:tc>
          <w:tcPr>
            <w:tcW w:w="1485" w:type="dxa"/>
          </w:tcPr>
          <w:p w14:paraId="0337D6A0" w14:textId="77777777" w:rsidR="00EF6D24" w:rsidRDefault="00EF6D24">
            <w:pPr>
              <w:pStyle w:val="ConsPlusNormal"/>
              <w:jc w:val="center"/>
            </w:pPr>
            <w:r>
              <w:t>596,35</w:t>
            </w:r>
          </w:p>
        </w:tc>
      </w:tr>
      <w:tr w:rsidR="00EF6D24" w14:paraId="2BAEBE2D" w14:textId="77777777">
        <w:tc>
          <w:tcPr>
            <w:tcW w:w="624" w:type="dxa"/>
            <w:vMerge/>
          </w:tcPr>
          <w:p w14:paraId="51A973C0" w14:textId="77777777" w:rsidR="00EF6D24" w:rsidRDefault="00EF6D24"/>
        </w:tc>
        <w:tc>
          <w:tcPr>
            <w:tcW w:w="2098" w:type="dxa"/>
            <w:vMerge/>
          </w:tcPr>
          <w:p w14:paraId="6CCA6C95" w14:textId="77777777" w:rsidR="00EF6D24" w:rsidRDefault="00EF6D24"/>
        </w:tc>
        <w:tc>
          <w:tcPr>
            <w:tcW w:w="3118" w:type="dxa"/>
            <w:vMerge/>
          </w:tcPr>
          <w:p w14:paraId="2CB4762F" w14:textId="77777777" w:rsidR="00EF6D24" w:rsidRDefault="00EF6D24"/>
        </w:tc>
        <w:tc>
          <w:tcPr>
            <w:tcW w:w="3061" w:type="dxa"/>
          </w:tcPr>
          <w:p w14:paraId="2226ABD6" w14:textId="77777777" w:rsidR="00EF6D24" w:rsidRDefault="00EF6D24">
            <w:pPr>
              <w:pStyle w:val="ConsPlusNormal"/>
            </w:pPr>
            <w:r>
              <w:t>ГРБС - Министерство экономики Республики Саха (Якутия)</w:t>
            </w:r>
          </w:p>
        </w:tc>
        <w:tc>
          <w:tcPr>
            <w:tcW w:w="1417" w:type="dxa"/>
          </w:tcPr>
          <w:p w14:paraId="409B0483" w14:textId="77777777" w:rsidR="00EF6D24" w:rsidRDefault="00EF6D24">
            <w:pPr>
              <w:pStyle w:val="ConsPlusNormal"/>
              <w:jc w:val="center"/>
            </w:pPr>
            <w:r>
              <w:t>636,90</w:t>
            </w:r>
          </w:p>
        </w:tc>
        <w:tc>
          <w:tcPr>
            <w:tcW w:w="1411" w:type="dxa"/>
          </w:tcPr>
          <w:p w14:paraId="1608F247" w14:textId="77777777" w:rsidR="00EF6D24" w:rsidRDefault="00EF6D24">
            <w:pPr>
              <w:pStyle w:val="ConsPlusNormal"/>
              <w:jc w:val="center"/>
            </w:pPr>
            <w:r>
              <w:t>77,08</w:t>
            </w:r>
          </w:p>
        </w:tc>
        <w:tc>
          <w:tcPr>
            <w:tcW w:w="1486" w:type="dxa"/>
          </w:tcPr>
          <w:p w14:paraId="70435BB7" w14:textId="77777777" w:rsidR="00EF6D24" w:rsidRDefault="00EF6D24">
            <w:pPr>
              <w:pStyle w:val="ConsPlusNormal"/>
              <w:jc w:val="center"/>
            </w:pPr>
            <w:r>
              <w:t>121,70</w:t>
            </w:r>
          </w:p>
        </w:tc>
        <w:tc>
          <w:tcPr>
            <w:tcW w:w="1318" w:type="dxa"/>
          </w:tcPr>
          <w:p w14:paraId="63227816" w14:textId="77777777" w:rsidR="00EF6D24" w:rsidRDefault="00EF6D24">
            <w:pPr>
              <w:pStyle w:val="ConsPlusNormal"/>
              <w:jc w:val="center"/>
            </w:pPr>
            <w:r>
              <w:t>146,04</w:t>
            </w:r>
          </w:p>
        </w:tc>
        <w:tc>
          <w:tcPr>
            <w:tcW w:w="1417" w:type="dxa"/>
          </w:tcPr>
          <w:p w14:paraId="3C65C087" w14:textId="77777777" w:rsidR="00EF6D24" w:rsidRDefault="00EF6D24">
            <w:pPr>
              <w:pStyle w:val="ConsPlusNormal"/>
              <w:jc w:val="center"/>
            </w:pPr>
            <w:r>
              <w:t>146,04</w:t>
            </w:r>
          </w:p>
        </w:tc>
        <w:tc>
          <w:tcPr>
            <w:tcW w:w="1485" w:type="dxa"/>
          </w:tcPr>
          <w:p w14:paraId="2697E166" w14:textId="77777777" w:rsidR="00EF6D24" w:rsidRDefault="00EF6D24">
            <w:pPr>
              <w:pStyle w:val="ConsPlusNormal"/>
              <w:jc w:val="center"/>
            </w:pPr>
            <w:r>
              <w:t>146,04</w:t>
            </w:r>
          </w:p>
        </w:tc>
      </w:tr>
      <w:tr w:rsidR="00EF6D24" w14:paraId="10BA0E16" w14:textId="77777777">
        <w:tc>
          <w:tcPr>
            <w:tcW w:w="624" w:type="dxa"/>
            <w:vMerge/>
          </w:tcPr>
          <w:p w14:paraId="69C2A00F" w14:textId="77777777" w:rsidR="00EF6D24" w:rsidRDefault="00EF6D24"/>
        </w:tc>
        <w:tc>
          <w:tcPr>
            <w:tcW w:w="2098" w:type="dxa"/>
            <w:vMerge/>
          </w:tcPr>
          <w:p w14:paraId="6A8345E0" w14:textId="77777777" w:rsidR="00EF6D24" w:rsidRDefault="00EF6D24"/>
        </w:tc>
        <w:tc>
          <w:tcPr>
            <w:tcW w:w="3118" w:type="dxa"/>
            <w:vMerge/>
          </w:tcPr>
          <w:p w14:paraId="491C87D4" w14:textId="77777777" w:rsidR="00EF6D24" w:rsidRDefault="00EF6D24"/>
        </w:tc>
        <w:tc>
          <w:tcPr>
            <w:tcW w:w="3061" w:type="dxa"/>
          </w:tcPr>
          <w:p w14:paraId="6693A79B" w14:textId="77777777" w:rsidR="00EF6D24" w:rsidRDefault="00EF6D24">
            <w:pPr>
              <w:pStyle w:val="ConsPlusNormal"/>
            </w:pPr>
            <w:r>
              <w:t>ГРБС - Министерство инноваций, цифрового развития и инфокоммуникационных технологий Республики Саха (Якутия)</w:t>
            </w:r>
          </w:p>
        </w:tc>
        <w:tc>
          <w:tcPr>
            <w:tcW w:w="1417" w:type="dxa"/>
          </w:tcPr>
          <w:p w14:paraId="4991CC1C" w14:textId="77777777" w:rsidR="00EF6D24" w:rsidRDefault="00EF6D24">
            <w:pPr>
              <w:pStyle w:val="ConsPlusNormal"/>
              <w:jc w:val="center"/>
            </w:pPr>
            <w:r>
              <w:t>149,98</w:t>
            </w:r>
          </w:p>
        </w:tc>
        <w:tc>
          <w:tcPr>
            <w:tcW w:w="1411" w:type="dxa"/>
          </w:tcPr>
          <w:p w14:paraId="7950301A" w14:textId="77777777" w:rsidR="00EF6D24" w:rsidRDefault="00EF6D24">
            <w:pPr>
              <w:pStyle w:val="ConsPlusNormal"/>
              <w:jc w:val="center"/>
            </w:pPr>
            <w:r>
              <w:t>22,32</w:t>
            </w:r>
          </w:p>
        </w:tc>
        <w:tc>
          <w:tcPr>
            <w:tcW w:w="1486" w:type="dxa"/>
          </w:tcPr>
          <w:p w14:paraId="14523ECC" w14:textId="77777777" w:rsidR="00EF6D24" w:rsidRDefault="00EF6D24">
            <w:pPr>
              <w:pStyle w:val="ConsPlusNormal"/>
              <w:jc w:val="center"/>
            </w:pPr>
            <w:r>
              <w:t>33,68</w:t>
            </w:r>
          </w:p>
        </w:tc>
        <w:tc>
          <w:tcPr>
            <w:tcW w:w="1318" w:type="dxa"/>
          </w:tcPr>
          <w:p w14:paraId="323FDA92" w14:textId="77777777" w:rsidR="00EF6D24" w:rsidRDefault="00EF6D24">
            <w:pPr>
              <w:pStyle w:val="ConsPlusNormal"/>
              <w:jc w:val="center"/>
            </w:pPr>
            <w:r>
              <w:t>31,32</w:t>
            </w:r>
          </w:p>
        </w:tc>
        <w:tc>
          <w:tcPr>
            <w:tcW w:w="1417" w:type="dxa"/>
          </w:tcPr>
          <w:p w14:paraId="56B0F14C" w14:textId="77777777" w:rsidR="00EF6D24" w:rsidRDefault="00EF6D24">
            <w:pPr>
              <w:pStyle w:val="ConsPlusNormal"/>
              <w:jc w:val="center"/>
            </w:pPr>
            <w:r>
              <w:t>31,32</w:t>
            </w:r>
          </w:p>
        </w:tc>
        <w:tc>
          <w:tcPr>
            <w:tcW w:w="1485" w:type="dxa"/>
          </w:tcPr>
          <w:p w14:paraId="5D25DDC7" w14:textId="77777777" w:rsidR="00EF6D24" w:rsidRDefault="00EF6D24">
            <w:pPr>
              <w:pStyle w:val="ConsPlusNormal"/>
              <w:jc w:val="center"/>
            </w:pPr>
            <w:r>
              <w:t>31,32</w:t>
            </w:r>
          </w:p>
        </w:tc>
      </w:tr>
      <w:tr w:rsidR="00EF6D24" w14:paraId="6560FE1E" w14:textId="77777777">
        <w:tc>
          <w:tcPr>
            <w:tcW w:w="624" w:type="dxa"/>
            <w:vMerge/>
          </w:tcPr>
          <w:p w14:paraId="4CBB1FF5" w14:textId="77777777" w:rsidR="00EF6D24" w:rsidRDefault="00EF6D24"/>
        </w:tc>
        <w:tc>
          <w:tcPr>
            <w:tcW w:w="2098" w:type="dxa"/>
            <w:vMerge/>
          </w:tcPr>
          <w:p w14:paraId="41C5DC29" w14:textId="77777777" w:rsidR="00EF6D24" w:rsidRDefault="00EF6D24"/>
        </w:tc>
        <w:tc>
          <w:tcPr>
            <w:tcW w:w="3118" w:type="dxa"/>
            <w:vMerge/>
          </w:tcPr>
          <w:p w14:paraId="5E9BE8C9" w14:textId="77777777" w:rsidR="00EF6D24" w:rsidRDefault="00EF6D24"/>
        </w:tc>
        <w:tc>
          <w:tcPr>
            <w:tcW w:w="3061" w:type="dxa"/>
          </w:tcPr>
          <w:p w14:paraId="1E3E4355" w14:textId="77777777" w:rsidR="00EF6D24" w:rsidRDefault="00EF6D24">
            <w:pPr>
              <w:pStyle w:val="ConsPlusNormal"/>
            </w:pPr>
            <w:r>
              <w:t>Федеральный бюджет</w:t>
            </w:r>
          </w:p>
        </w:tc>
        <w:tc>
          <w:tcPr>
            <w:tcW w:w="1417" w:type="dxa"/>
          </w:tcPr>
          <w:p w14:paraId="55A9E553" w14:textId="77777777" w:rsidR="00EF6D24" w:rsidRDefault="00EF6D24">
            <w:pPr>
              <w:pStyle w:val="ConsPlusNormal"/>
              <w:jc w:val="center"/>
            </w:pPr>
            <w:r>
              <w:t>300 878,30</w:t>
            </w:r>
          </w:p>
        </w:tc>
        <w:tc>
          <w:tcPr>
            <w:tcW w:w="1411" w:type="dxa"/>
          </w:tcPr>
          <w:p w14:paraId="71CF8BFF" w14:textId="77777777" w:rsidR="00EF6D24" w:rsidRDefault="00EF6D24">
            <w:pPr>
              <w:pStyle w:val="ConsPlusNormal"/>
              <w:jc w:val="center"/>
            </w:pPr>
            <w:r>
              <w:t>31 839,10</w:t>
            </w:r>
          </w:p>
        </w:tc>
        <w:tc>
          <w:tcPr>
            <w:tcW w:w="1486" w:type="dxa"/>
          </w:tcPr>
          <w:p w14:paraId="423AB697" w14:textId="77777777" w:rsidR="00EF6D24" w:rsidRDefault="00EF6D24">
            <w:pPr>
              <w:pStyle w:val="ConsPlusNormal"/>
              <w:jc w:val="center"/>
            </w:pPr>
            <w:r>
              <w:t>67 259,80</w:t>
            </w:r>
          </w:p>
        </w:tc>
        <w:tc>
          <w:tcPr>
            <w:tcW w:w="1318" w:type="dxa"/>
          </w:tcPr>
          <w:p w14:paraId="617B898F" w14:textId="77777777" w:rsidR="00EF6D24" w:rsidRDefault="00EF6D24">
            <w:pPr>
              <w:pStyle w:val="ConsPlusNormal"/>
              <w:jc w:val="center"/>
            </w:pPr>
            <w:r>
              <w:t>67 259,80</w:t>
            </w:r>
          </w:p>
        </w:tc>
        <w:tc>
          <w:tcPr>
            <w:tcW w:w="1417" w:type="dxa"/>
          </w:tcPr>
          <w:p w14:paraId="5B591075" w14:textId="77777777" w:rsidR="00EF6D24" w:rsidRDefault="00EF6D24">
            <w:pPr>
              <w:pStyle w:val="ConsPlusNormal"/>
              <w:jc w:val="center"/>
            </w:pPr>
            <w:r>
              <w:t>67 259,80</w:t>
            </w:r>
          </w:p>
        </w:tc>
        <w:tc>
          <w:tcPr>
            <w:tcW w:w="1485" w:type="dxa"/>
          </w:tcPr>
          <w:p w14:paraId="02D94CB9" w14:textId="77777777" w:rsidR="00EF6D24" w:rsidRDefault="00EF6D24">
            <w:pPr>
              <w:pStyle w:val="ConsPlusNormal"/>
              <w:jc w:val="center"/>
            </w:pPr>
            <w:r>
              <w:t>67 259,80</w:t>
            </w:r>
          </w:p>
        </w:tc>
      </w:tr>
      <w:tr w:rsidR="00EF6D24" w14:paraId="561F979F" w14:textId="77777777">
        <w:tc>
          <w:tcPr>
            <w:tcW w:w="624" w:type="dxa"/>
            <w:vMerge/>
          </w:tcPr>
          <w:p w14:paraId="5501A57B" w14:textId="77777777" w:rsidR="00EF6D24" w:rsidRDefault="00EF6D24"/>
        </w:tc>
        <w:tc>
          <w:tcPr>
            <w:tcW w:w="2098" w:type="dxa"/>
            <w:vMerge/>
          </w:tcPr>
          <w:p w14:paraId="3B3655B2" w14:textId="77777777" w:rsidR="00EF6D24" w:rsidRDefault="00EF6D24"/>
        </w:tc>
        <w:tc>
          <w:tcPr>
            <w:tcW w:w="3118" w:type="dxa"/>
            <w:vMerge/>
          </w:tcPr>
          <w:p w14:paraId="2E826ABA" w14:textId="77777777" w:rsidR="00EF6D24" w:rsidRDefault="00EF6D24"/>
        </w:tc>
        <w:tc>
          <w:tcPr>
            <w:tcW w:w="3061" w:type="dxa"/>
          </w:tcPr>
          <w:p w14:paraId="5C452BF9" w14:textId="77777777" w:rsidR="00EF6D24" w:rsidRDefault="00EF6D24">
            <w:pPr>
              <w:pStyle w:val="ConsPlusNormal"/>
            </w:pPr>
            <w:r>
              <w:t>ГРБС - Министерство предпринимательства, торговли и туризма Республики Саха (Якутия)</w:t>
            </w:r>
          </w:p>
        </w:tc>
        <w:tc>
          <w:tcPr>
            <w:tcW w:w="1417" w:type="dxa"/>
          </w:tcPr>
          <w:p w14:paraId="64B4D775" w14:textId="77777777" w:rsidR="00EF6D24" w:rsidRDefault="00EF6D24">
            <w:pPr>
              <w:pStyle w:val="ConsPlusNormal"/>
              <w:jc w:val="center"/>
            </w:pPr>
            <w:r>
              <w:t>230 207,50</w:t>
            </w:r>
          </w:p>
        </w:tc>
        <w:tc>
          <w:tcPr>
            <w:tcW w:w="1411" w:type="dxa"/>
          </w:tcPr>
          <w:p w14:paraId="08BA81D8" w14:textId="77777777" w:rsidR="00EF6D24" w:rsidRDefault="00EF6D24">
            <w:pPr>
              <w:pStyle w:val="ConsPlusNormal"/>
              <w:jc w:val="center"/>
            </w:pPr>
            <w:r>
              <w:t>21 998,60</w:t>
            </w:r>
          </w:p>
        </w:tc>
        <w:tc>
          <w:tcPr>
            <w:tcW w:w="1486" w:type="dxa"/>
          </w:tcPr>
          <w:p w14:paraId="7613E2E1" w14:textId="77777777" w:rsidR="00EF6D24" w:rsidRDefault="00EF6D24">
            <w:pPr>
              <w:pStyle w:val="ConsPlusNormal"/>
              <w:jc w:val="center"/>
            </w:pPr>
            <w:r>
              <w:t>51 877,10</w:t>
            </w:r>
          </w:p>
        </w:tc>
        <w:tc>
          <w:tcPr>
            <w:tcW w:w="1318" w:type="dxa"/>
          </w:tcPr>
          <w:p w14:paraId="73F3C068" w14:textId="77777777" w:rsidR="00EF6D24" w:rsidRDefault="00EF6D24">
            <w:pPr>
              <w:pStyle w:val="ConsPlusNormal"/>
              <w:jc w:val="center"/>
            </w:pPr>
            <w:r>
              <w:t>52 110,60</w:t>
            </w:r>
          </w:p>
        </w:tc>
        <w:tc>
          <w:tcPr>
            <w:tcW w:w="1417" w:type="dxa"/>
          </w:tcPr>
          <w:p w14:paraId="69293A8F" w14:textId="77777777" w:rsidR="00EF6D24" w:rsidRDefault="00EF6D24">
            <w:pPr>
              <w:pStyle w:val="ConsPlusNormal"/>
              <w:jc w:val="center"/>
            </w:pPr>
            <w:r>
              <w:t>52 110,60</w:t>
            </w:r>
          </w:p>
        </w:tc>
        <w:tc>
          <w:tcPr>
            <w:tcW w:w="1485" w:type="dxa"/>
          </w:tcPr>
          <w:p w14:paraId="6DB865A0" w14:textId="77777777" w:rsidR="00EF6D24" w:rsidRDefault="00EF6D24">
            <w:pPr>
              <w:pStyle w:val="ConsPlusNormal"/>
              <w:jc w:val="center"/>
            </w:pPr>
            <w:r>
              <w:t>52 110,60</w:t>
            </w:r>
          </w:p>
        </w:tc>
      </w:tr>
      <w:tr w:rsidR="00EF6D24" w14:paraId="01D8480E" w14:textId="77777777">
        <w:tc>
          <w:tcPr>
            <w:tcW w:w="624" w:type="dxa"/>
            <w:vMerge/>
          </w:tcPr>
          <w:p w14:paraId="15088934" w14:textId="77777777" w:rsidR="00EF6D24" w:rsidRDefault="00EF6D24"/>
        </w:tc>
        <w:tc>
          <w:tcPr>
            <w:tcW w:w="2098" w:type="dxa"/>
            <w:vMerge/>
          </w:tcPr>
          <w:p w14:paraId="03844C96" w14:textId="77777777" w:rsidR="00EF6D24" w:rsidRDefault="00EF6D24"/>
        </w:tc>
        <w:tc>
          <w:tcPr>
            <w:tcW w:w="3118" w:type="dxa"/>
            <w:vMerge/>
          </w:tcPr>
          <w:p w14:paraId="057ACEEB" w14:textId="77777777" w:rsidR="00EF6D24" w:rsidRDefault="00EF6D24"/>
        </w:tc>
        <w:tc>
          <w:tcPr>
            <w:tcW w:w="3061" w:type="dxa"/>
          </w:tcPr>
          <w:p w14:paraId="5360B83B" w14:textId="77777777" w:rsidR="00EF6D24" w:rsidRDefault="00EF6D24">
            <w:pPr>
              <w:pStyle w:val="ConsPlusNormal"/>
            </w:pPr>
            <w:r>
              <w:t>ГРБС - Министерство экономики Республики Саха (Якутия)</w:t>
            </w:r>
          </w:p>
        </w:tc>
        <w:tc>
          <w:tcPr>
            <w:tcW w:w="1417" w:type="dxa"/>
          </w:tcPr>
          <w:p w14:paraId="40888560" w14:textId="77777777" w:rsidR="00EF6D24" w:rsidRDefault="00EF6D24">
            <w:pPr>
              <w:pStyle w:val="ConsPlusNormal"/>
              <w:jc w:val="center"/>
            </w:pPr>
            <w:r>
              <w:t>55 823,30</w:t>
            </w:r>
          </w:p>
        </w:tc>
        <w:tc>
          <w:tcPr>
            <w:tcW w:w="1411" w:type="dxa"/>
          </w:tcPr>
          <w:p w14:paraId="50719AD3" w14:textId="77777777" w:rsidR="00EF6D24" w:rsidRDefault="00EF6D24">
            <w:pPr>
              <w:pStyle w:val="ConsPlusNormal"/>
              <w:jc w:val="center"/>
            </w:pPr>
            <w:r>
              <w:t>7 630,50</w:t>
            </w:r>
          </w:p>
        </w:tc>
        <w:tc>
          <w:tcPr>
            <w:tcW w:w="1486" w:type="dxa"/>
          </w:tcPr>
          <w:p w14:paraId="314D8086" w14:textId="77777777" w:rsidR="00EF6D24" w:rsidRDefault="00EF6D24">
            <w:pPr>
              <w:pStyle w:val="ConsPlusNormal"/>
              <w:jc w:val="center"/>
            </w:pPr>
            <w:r>
              <w:t>12 048,20</w:t>
            </w:r>
          </w:p>
        </w:tc>
        <w:tc>
          <w:tcPr>
            <w:tcW w:w="1318" w:type="dxa"/>
          </w:tcPr>
          <w:p w14:paraId="05484F6D" w14:textId="77777777" w:rsidR="00EF6D24" w:rsidRDefault="00EF6D24">
            <w:pPr>
              <w:pStyle w:val="ConsPlusNormal"/>
              <w:jc w:val="center"/>
            </w:pPr>
            <w:r>
              <w:t>12 048,20</w:t>
            </w:r>
          </w:p>
        </w:tc>
        <w:tc>
          <w:tcPr>
            <w:tcW w:w="1417" w:type="dxa"/>
          </w:tcPr>
          <w:p w14:paraId="421BCBA9" w14:textId="77777777" w:rsidR="00EF6D24" w:rsidRDefault="00EF6D24">
            <w:pPr>
              <w:pStyle w:val="ConsPlusNormal"/>
              <w:jc w:val="center"/>
            </w:pPr>
            <w:r>
              <w:t>12 048,20</w:t>
            </w:r>
          </w:p>
        </w:tc>
        <w:tc>
          <w:tcPr>
            <w:tcW w:w="1485" w:type="dxa"/>
          </w:tcPr>
          <w:p w14:paraId="3F60DBAD" w14:textId="77777777" w:rsidR="00EF6D24" w:rsidRDefault="00EF6D24">
            <w:pPr>
              <w:pStyle w:val="ConsPlusNormal"/>
              <w:jc w:val="center"/>
            </w:pPr>
            <w:r>
              <w:t>12 048,20</w:t>
            </w:r>
          </w:p>
        </w:tc>
      </w:tr>
      <w:tr w:rsidR="00EF6D24" w14:paraId="7E1236E6" w14:textId="77777777">
        <w:tc>
          <w:tcPr>
            <w:tcW w:w="624" w:type="dxa"/>
            <w:vMerge/>
          </w:tcPr>
          <w:p w14:paraId="6150EA25" w14:textId="77777777" w:rsidR="00EF6D24" w:rsidRDefault="00EF6D24"/>
        </w:tc>
        <w:tc>
          <w:tcPr>
            <w:tcW w:w="2098" w:type="dxa"/>
            <w:vMerge/>
          </w:tcPr>
          <w:p w14:paraId="78337BF6" w14:textId="77777777" w:rsidR="00EF6D24" w:rsidRDefault="00EF6D24"/>
        </w:tc>
        <w:tc>
          <w:tcPr>
            <w:tcW w:w="3118" w:type="dxa"/>
            <w:vMerge/>
          </w:tcPr>
          <w:p w14:paraId="6A277A23" w14:textId="77777777" w:rsidR="00EF6D24" w:rsidRDefault="00EF6D24"/>
        </w:tc>
        <w:tc>
          <w:tcPr>
            <w:tcW w:w="3061" w:type="dxa"/>
          </w:tcPr>
          <w:p w14:paraId="07856E9B" w14:textId="77777777" w:rsidR="00EF6D24" w:rsidRDefault="00EF6D24">
            <w:pPr>
              <w:pStyle w:val="ConsPlusNormal"/>
            </w:pPr>
            <w:r>
              <w:t>ГРБС - Министерство инноваций, цифрового развития и инфокоммуникационных технологий Республики Саха (Якутия)</w:t>
            </w:r>
          </w:p>
        </w:tc>
        <w:tc>
          <w:tcPr>
            <w:tcW w:w="1417" w:type="dxa"/>
          </w:tcPr>
          <w:p w14:paraId="24F0D447" w14:textId="77777777" w:rsidR="00EF6D24" w:rsidRDefault="00EF6D24">
            <w:pPr>
              <w:pStyle w:val="ConsPlusNormal"/>
              <w:jc w:val="center"/>
            </w:pPr>
            <w:r>
              <w:t>14 847,50</w:t>
            </w:r>
          </w:p>
        </w:tc>
        <w:tc>
          <w:tcPr>
            <w:tcW w:w="1411" w:type="dxa"/>
          </w:tcPr>
          <w:p w14:paraId="460C6276" w14:textId="77777777" w:rsidR="00EF6D24" w:rsidRDefault="00EF6D24">
            <w:pPr>
              <w:pStyle w:val="ConsPlusNormal"/>
              <w:jc w:val="center"/>
            </w:pPr>
            <w:r>
              <w:t>2 210,00</w:t>
            </w:r>
          </w:p>
        </w:tc>
        <w:tc>
          <w:tcPr>
            <w:tcW w:w="1486" w:type="dxa"/>
          </w:tcPr>
          <w:p w14:paraId="642A2B52" w14:textId="77777777" w:rsidR="00EF6D24" w:rsidRDefault="00EF6D24">
            <w:pPr>
              <w:pStyle w:val="ConsPlusNormal"/>
              <w:jc w:val="center"/>
            </w:pPr>
            <w:r>
              <w:t>3 334,50</w:t>
            </w:r>
          </w:p>
        </w:tc>
        <w:tc>
          <w:tcPr>
            <w:tcW w:w="1318" w:type="dxa"/>
          </w:tcPr>
          <w:p w14:paraId="40CCDC8E" w14:textId="77777777" w:rsidR="00EF6D24" w:rsidRDefault="00EF6D24">
            <w:pPr>
              <w:pStyle w:val="ConsPlusNormal"/>
              <w:jc w:val="center"/>
            </w:pPr>
            <w:r>
              <w:t>3 101,00</w:t>
            </w:r>
          </w:p>
        </w:tc>
        <w:tc>
          <w:tcPr>
            <w:tcW w:w="1417" w:type="dxa"/>
          </w:tcPr>
          <w:p w14:paraId="0E35FF6B" w14:textId="77777777" w:rsidR="00EF6D24" w:rsidRDefault="00EF6D24">
            <w:pPr>
              <w:pStyle w:val="ConsPlusNormal"/>
              <w:jc w:val="center"/>
            </w:pPr>
            <w:r>
              <w:t>3 101,00</w:t>
            </w:r>
          </w:p>
        </w:tc>
        <w:tc>
          <w:tcPr>
            <w:tcW w:w="1485" w:type="dxa"/>
          </w:tcPr>
          <w:p w14:paraId="48945874" w14:textId="77777777" w:rsidR="00EF6D24" w:rsidRDefault="00EF6D24">
            <w:pPr>
              <w:pStyle w:val="ConsPlusNormal"/>
              <w:jc w:val="center"/>
            </w:pPr>
            <w:r>
              <w:t>3 101,00</w:t>
            </w:r>
          </w:p>
        </w:tc>
      </w:tr>
      <w:tr w:rsidR="00EF6D24" w14:paraId="5EDB377A" w14:textId="77777777">
        <w:tc>
          <w:tcPr>
            <w:tcW w:w="624" w:type="dxa"/>
            <w:vMerge/>
          </w:tcPr>
          <w:p w14:paraId="1BD110D0" w14:textId="77777777" w:rsidR="00EF6D24" w:rsidRDefault="00EF6D24"/>
        </w:tc>
        <w:tc>
          <w:tcPr>
            <w:tcW w:w="2098" w:type="dxa"/>
            <w:vMerge/>
          </w:tcPr>
          <w:p w14:paraId="3E7ECDC2" w14:textId="77777777" w:rsidR="00EF6D24" w:rsidRDefault="00EF6D24"/>
        </w:tc>
        <w:tc>
          <w:tcPr>
            <w:tcW w:w="3118" w:type="dxa"/>
            <w:vMerge/>
          </w:tcPr>
          <w:p w14:paraId="21A86F49" w14:textId="77777777" w:rsidR="00EF6D24" w:rsidRDefault="00EF6D24"/>
        </w:tc>
        <w:tc>
          <w:tcPr>
            <w:tcW w:w="3061" w:type="dxa"/>
          </w:tcPr>
          <w:p w14:paraId="55C1F4E5" w14:textId="77777777" w:rsidR="00EF6D24" w:rsidRDefault="00EF6D24">
            <w:pPr>
              <w:pStyle w:val="ConsPlusNormal"/>
            </w:pPr>
            <w:r>
              <w:t>Местные бюджеты</w:t>
            </w:r>
          </w:p>
        </w:tc>
        <w:tc>
          <w:tcPr>
            <w:tcW w:w="1417" w:type="dxa"/>
          </w:tcPr>
          <w:p w14:paraId="0CDCE9EF" w14:textId="77777777" w:rsidR="00EF6D24" w:rsidRDefault="00EF6D24">
            <w:pPr>
              <w:pStyle w:val="ConsPlusNormal"/>
              <w:jc w:val="center"/>
            </w:pPr>
            <w:r>
              <w:t>0,00</w:t>
            </w:r>
          </w:p>
        </w:tc>
        <w:tc>
          <w:tcPr>
            <w:tcW w:w="1411" w:type="dxa"/>
          </w:tcPr>
          <w:p w14:paraId="12072927" w14:textId="77777777" w:rsidR="00EF6D24" w:rsidRDefault="00EF6D24">
            <w:pPr>
              <w:pStyle w:val="ConsPlusNormal"/>
              <w:jc w:val="center"/>
            </w:pPr>
            <w:r>
              <w:t>0,00</w:t>
            </w:r>
          </w:p>
        </w:tc>
        <w:tc>
          <w:tcPr>
            <w:tcW w:w="1486" w:type="dxa"/>
          </w:tcPr>
          <w:p w14:paraId="37C280E7" w14:textId="77777777" w:rsidR="00EF6D24" w:rsidRDefault="00EF6D24">
            <w:pPr>
              <w:pStyle w:val="ConsPlusNormal"/>
              <w:jc w:val="center"/>
            </w:pPr>
            <w:r>
              <w:t>0,00</w:t>
            </w:r>
          </w:p>
        </w:tc>
        <w:tc>
          <w:tcPr>
            <w:tcW w:w="1318" w:type="dxa"/>
          </w:tcPr>
          <w:p w14:paraId="3BD7FF8D" w14:textId="77777777" w:rsidR="00EF6D24" w:rsidRDefault="00EF6D24">
            <w:pPr>
              <w:pStyle w:val="ConsPlusNormal"/>
              <w:jc w:val="center"/>
            </w:pPr>
            <w:r>
              <w:t>0,00</w:t>
            </w:r>
          </w:p>
        </w:tc>
        <w:tc>
          <w:tcPr>
            <w:tcW w:w="1417" w:type="dxa"/>
          </w:tcPr>
          <w:p w14:paraId="687391B2" w14:textId="77777777" w:rsidR="00EF6D24" w:rsidRDefault="00EF6D24">
            <w:pPr>
              <w:pStyle w:val="ConsPlusNormal"/>
              <w:jc w:val="center"/>
            </w:pPr>
            <w:r>
              <w:t>0,00</w:t>
            </w:r>
          </w:p>
        </w:tc>
        <w:tc>
          <w:tcPr>
            <w:tcW w:w="1485" w:type="dxa"/>
          </w:tcPr>
          <w:p w14:paraId="34A952D3" w14:textId="77777777" w:rsidR="00EF6D24" w:rsidRDefault="00EF6D24">
            <w:pPr>
              <w:pStyle w:val="ConsPlusNormal"/>
              <w:jc w:val="center"/>
            </w:pPr>
            <w:r>
              <w:t>0,00</w:t>
            </w:r>
          </w:p>
        </w:tc>
      </w:tr>
      <w:tr w:rsidR="00EF6D24" w14:paraId="2E6424D9" w14:textId="77777777">
        <w:tc>
          <w:tcPr>
            <w:tcW w:w="624" w:type="dxa"/>
            <w:vMerge/>
          </w:tcPr>
          <w:p w14:paraId="1AEC2075" w14:textId="77777777" w:rsidR="00EF6D24" w:rsidRDefault="00EF6D24"/>
        </w:tc>
        <w:tc>
          <w:tcPr>
            <w:tcW w:w="2098" w:type="dxa"/>
            <w:vMerge/>
          </w:tcPr>
          <w:p w14:paraId="6FA5F9E0" w14:textId="77777777" w:rsidR="00EF6D24" w:rsidRDefault="00EF6D24"/>
        </w:tc>
        <w:tc>
          <w:tcPr>
            <w:tcW w:w="3118" w:type="dxa"/>
            <w:vMerge/>
          </w:tcPr>
          <w:p w14:paraId="4D6FEA41" w14:textId="77777777" w:rsidR="00EF6D24" w:rsidRDefault="00EF6D24"/>
        </w:tc>
        <w:tc>
          <w:tcPr>
            <w:tcW w:w="3061" w:type="dxa"/>
          </w:tcPr>
          <w:p w14:paraId="597A9E65" w14:textId="77777777" w:rsidR="00EF6D24" w:rsidRDefault="00EF6D24">
            <w:pPr>
              <w:pStyle w:val="ConsPlusNormal"/>
            </w:pPr>
            <w:r>
              <w:t>Внебюджетные средства</w:t>
            </w:r>
          </w:p>
        </w:tc>
        <w:tc>
          <w:tcPr>
            <w:tcW w:w="1417" w:type="dxa"/>
          </w:tcPr>
          <w:p w14:paraId="501B8047" w14:textId="77777777" w:rsidR="00EF6D24" w:rsidRDefault="00EF6D24">
            <w:pPr>
              <w:pStyle w:val="ConsPlusNormal"/>
              <w:jc w:val="center"/>
            </w:pPr>
            <w:r>
              <w:t>0,00</w:t>
            </w:r>
          </w:p>
        </w:tc>
        <w:tc>
          <w:tcPr>
            <w:tcW w:w="1411" w:type="dxa"/>
          </w:tcPr>
          <w:p w14:paraId="4A14F9BC" w14:textId="77777777" w:rsidR="00EF6D24" w:rsidRDefault="00EF6D24">
            <w:pPr>
              <w:pStyle w:val="ConsPlusNormal"/>
              <w:jc w:val="center"/>
            </w:pPr>
            <w:r>
              <w:t>0,00</w:t>
            </w:r>
          </w:p>
        </w:tc>
        <w:tc>
          <w:tcPr>
            <w:tcW w:w="1486" w:type="dxa"/>
          </w:tcPr>
          <w:p w14:paraId="21BD8840" w14:textId="77777777" w:rsidR="00EF6D24" w:rsidRDefault="00EF6D24">
            <w:pPr>
              <w:pStyle w:val="ConsPlusNormal"/>
              <w:jc w:val="center"/>
            </w:pPr>
            <w:r>
              <w:t>0,00</w:t>
            </w:r>
          </w:p>
        </w:tc>
        <w:tc>
          <w:tcPr>
            <w:tcW w:w="1318" w:type="dxa"/>
          </w:tcPr>
          <w:p w14:paraId="7F20C8C0" w14:textId="77777777" w:rsidR="00EF6D24" w:rsidRDefault="00EF6D24">
            <w:pPr>
              <w:pStyle w:val="ConsPlusNormal"/>
              <w:jc w:val="center"/>
            </w:pPr>
            <w:r>
              <w:t>0,00</w:t>
            </w:r>
          </w:p>
        </w:tc>
        <w:tc>
          <w:tcPr>
            <w:tcW w:w="1417" w:type="dxa"/>
          </w:tcPr>
          <w:p w14:paraId="27C27539" w14:textId="77777777" w:rsidR="00EF6D24" w:rsidRDefault="00EF6D24">
            <w:pPr>
              <w:pStyle w:val="ConsPlusNormal"/>
              <w:jc w:val="center"/>
            </w:pPr>
            <w:r>
              <w:t>0,00</w:t>
            </w:r>
          </w:p>
        </w:tc>
        <w:tc>
          <w:tcPr>
            <w:tcW w:w="1485" w:type="dxa"/>
          </w:tcPr>
          <w:p w14:paraId="6A17CEC4" w14:textId="77777777" w:rsidR="00EF6D24" w:rsidRDefault="00EF6D24">
            <w:pPr>
              <w:pStyle w:val="ConsPlusNormal"/>
              <w:jc w:val="center"/>
            </w:pPr>
            <w:r>
              <w:t>0,00</w:t>
            </w:r>
          </w:p>
        </w:tc>
      </w:tr>
      <w:tr w:rsidR="00EF6D24" w14:paraId="12AFFD31" w14:textId="77777777">
        <w:tc>
          <w:tcPr>
            <w:tcW w:w="624" w:type="dxa"/>
            <w:vMerge w:val="restart"/>
          </w:tcPr>
          <w:p w14:paraId="52E66509" w14:textId="77777777" w:rsidR="00EF6D24" w:rsidRDefault="00EF6D24">
            <w:pPr>
              <w:pStyle w:val="ConsPlusNormal"/>
              <w:jc w:val="center"/>
            </w:pPr>
            <w:r>
              <w:t>2.3.</w:t>
            </w:r>
          </w:p>
        </w:tc>
        <w:tc>
          <w:tcPr>
            <w:tcW w:w="2098" w:type="dxa"/>
            <w:vMerge w:val="restart"/>
          </w:tcPr>
          <w:p w14:paraId="6BBED9B1" w14:textId="77777777" w:rsidR="00EF6D24" w:rsidRDefault="00EF6D24">
            <w:pPr>
              <w:pStyle w:val="ConsPlusNormal"/>
              <w:jc w:val="center"/>
            </w:pPr>
            <w:r>
              <w:t>Основное мероприятие</w:t>
            </w:r>
          </w:p>
        </w:tc>
        <w:tc>
          <w:tcPr>
            <w:tcW w:w="3118" w:type="dxa"/>
            <w:vMerge w:val="restart"/>
          </w:tcPr>
          <w:p w14:paraId="13B249D3" w14:textId="77777777" w:rsidR="00EF6D24" w:rsidRDefault="00EF6D24">
            <w:pPr>
              <w:pStyle w:val="ConsPlusNormal"/>
              <w:jc w:val="center"/>
            </w:pPr>
            <w:r>
              <w:t>Реализация регионального проекта "Популяризация предпринимательства"</w:t>
            </w:r>
          </w:p>
        </w:tc>
        <w:tc>
          <w:tcPr>
            <w:tcW w:w="3061" w:type="dxa"/>
          </w:tcPr>
          <w:p w14:paraId="39C6D422" w14:textId="77777777" w:rsidR="00EF6D24" w:rsidRDefault="00EF6D24">
            <w:pPr>
              <w:pStyle w:val="ConsPlusNormal"/>
            </w:pPr>
            <w:r>
              <w:t>Всего</w:t>
            </w:r>
          </w:p>
        </w:tc>
        <w:tc>
          <w:tcPr>
            <w:tcW w:w="1417" w:type="dxa"/>
          </w:tcPr>
          <w:p w14:paraId="1BC4E3D6" w14:textId="77777777" w:rsidR="00EF6D24" w:rsidRDefault="00EF6D24">
            <w:pPr>
              <w:pStyle w:val="ConsPlusNormal"/>
              <w:jc w:val="center"/>
            </w:pPr>
            <w:r>
              <w:t>19 946,20</w:t>
            </w:r>
          </w:p>
        </w:tc>
        <w:tc>
          <w:tcPr>
            <w:tcW w:w="1411" w:type="dxa"/>
          </w:tcPr>
          <w:p w14:paraId="6B654728" w14:textId="77777777" w:rsidR="00EF6D24" w:rsidRDefault="00EF6D24">
            <w:pPr>
              <w:pStyle w:val="ConsPlusNormal"/>
              <w:jc w:val="center"/>
            </w:pPr>
            <w:r>
              <w:t>3 974,85</w:t>
            </w:r>
          </w:p>
        </w:tc>
        <w:tc>
          <w:tcPr>
            <w:tcW w:w="1486" w:type="dxa"/>
          </w:tcPr>
          <w:p w14:paraId="2767AF23" w14:textId="77777777" w:rsidR="00EF6D24" w:rsidRDefault="00EF6D24">
            <w:pPr>
              <w:pStyle w:val="ConsPlusNormal"/>
              <w:jc w:val="center"/>
            </w:pPr>
            <w:r>
              <w:t>3 974,95</w:t>
            </w:r>
          </w:p>
        </w:tc>
        <w:tc>
          <w:tcPr>
            <w:tcW w:w="1318" w:type="dxa"/>
          </w:tcPr>
          <w:p w14:paraId="4FB690E1" w14:textId="77777777" w:rsidR="00EF6D24" w:rsidRDefault="00EF6D24">
            <w:pPr>
              <w:pStyle w:val="ConsPlusNormal"/>
              <w:jc w:val="center"/>
            </w:pPr>
            <w:r>
              <w:t>3 998,80</w:t>
            </w:r>
          </w:p>
        </w:tc>
        <w:tc>
          <w:tcPr>
            <w:tcW w:w="1417" w:type="dxa"/>
          </w:tcPr>
          <w:p w14:paraId="29E0E64D" w14:textId="77777777" w:rsidR="00EF6D24" w:rsidRDefault="00EF6D24">
            <w:pPr>
              <w:pStyle w:val="ConsPlusNormal"/>
              <w:jc w:val="center"/>
            </w:pPr>
            <w:r>
              <w:t>3 998,80</w:t>
            </w:r>
          </w:p>
        </w:tc>
        <w:tc>
          <w:tcPr>
            <w:tcW w:w="1485" w:type="dxa"/>
          </w:tcPr>
          <w:p w14:paraId="33EFD44A" w14:textId="77777777" w:rsidR="00EF6D24" w:rsidRDefault="00EF6D24">
            <w:pPr>
              <w:pStyle w:val="ConsPlusNormal"/>
              <w:jc w:val="center"/>
            </w:pPr>
            <w:r>
              <w:t>3 998,80</w:t>
            </w:r>
          </w:p>
        </w:tc>
      </w:tr>
      <w:tr w:rsidR="00EF6D24" w14:paraId="1F3681F1" w14:textId="77777777">
        <w:tc>
          <w:tcPr>
            <w:tcW w:w="624" w:type="dxa"/>
            <w:vMerge/>
          </w:tcPr>
          <w:p w14:paraId="04910045" w14:textId="77777777" w:rsidR="00EF6D24" w:rsidRDefault="00EF6D24"/>
        </w:tc>
        <w:tc>
          <w:tcPr>
            <w:tcW w:w="2098" w:type="dxa"/>
            <w:vMerge/>
          </w:tcPr>
          <w:p w14:paraId="49C404C6" w14:textId="77777777" w:rsidR="00EF6D24" w:rsidRDefault="00EF6D24"/>
        </w:tc>
        <w:tc>
          <w:tcPr>
            <w:tcW w:w="3118" w:type="dxa"/>
            <w:vMerge/>
          </w:tcPr>
          <w:p w14:paraId="7FF7F21F" w14:textId="77777777" w:rsidR="00EF6D24" w:rsidRDefault="00EF6D24"/>
        </w:tc>
        <w:tc>
          <w:tcPr>
            <w:tcW w:w="3061" w:type="dxa"/>
          </w:tcPr>
          <w:p w14:paraId="6610996D" w14:textId="77777777" w:rsidR="00EF6D24" w:rsidRDefault="00EF6D24">
            <w:pPr>
              <w:pStyle w:val="ConsPlusNormal"/>
            </w:pPr>
            <w:r>
              <w:t>Государственный бюджет Республики Саха (Якутия)</w:t>
            </w:r>
          </w:p>
        </w:tc>
        <w:tc>
          <w:tcPr>
            <w:tcW w:w="1417" w:type="dxa"/>
          </w:tcPr>
          <w:p w14:paraId="25DAE8B4" w14:textId="77777777" w:rsidR="00EF6D24" w:rsidRDefault="00EF6D24">
            <w:pPr>
              <w:pStyle w:val="ConsPlusNormal"/>
              <w:jc w:val="center"/>
            </w:pPr>
            <w:r>
              <w:t>270,30</w:t>
            </w:r>
          </w:p>
        </w:tc>
        <w:tc>
          <w:tcPr>
            <w:tcW w:w="1411" w:type="dxa"/>
          </w:tcPr>
          <w:p w14:paraId="5A1E0FC4" w14:textId="77777777" w:rsidR="00EF6D24" w:rsidRDefault="00EF6D24">
            <w:pPr>
              <w:pStyle w:val="ConsPlusNormal"/>
              <w:jc w:val="center"/>
            </w:pPr>
            <w:r>
              <w:t>39,75</w:t>
            </w:r>
          </w:p>
        </w:tc>
        <w:tc>
          <w:tcPr>
            <w:tcW w:w="1486" w:type="dxa"/>
          </w:tcPr>
          <w:p w14:paraId="4E4FABE4" w14:textId="77777777" w:rsidR="00EF6D24" w:rsidRDefault="00EF6D24">
            <w:pPr>
              <w:pStyle w:val="ConsPlusNormal"/>
              <w:jc w:val="center"/>
            </w:pPr>
            <w:r>
              <w:t>39,75</w:t>
            </w:r>
          </w:p>
        </w:tc>
        <w:tc>
          <w:tcPr>
            <w:tcW w:w="1318" w:type="dxa"/>
          </w:tcPr>
          <w:p w14:paraId="618233ED" w14:textId="77777777" w:rsidR="00EF6D24" w:rsidRDefault="00EF6D24">
            <w:pPr>
              <w:pStyle w:val="ConsPlusNormal"/>
              <w:jc w:val="center"/>
            </w:pPr>
            <w:r>
              <w:t>63,60</w:t>
            </w:r>
          </w:p>
        </w:tc>
        <w:tc>
          <w:tcPr>
            <w:tcW w:w="1417" w:type="dxa"/>
          </w:tcPr>
          <w:p w14:paraId="5B0EECBA" w14:textId="77777777" w:rsidR="00EF6D24" w:rsidRDefault="00EF6D24">
            <w:pPr>
              <w:pStyle w:val="ConsPlusNormal"/>
              <w:jc w:val="center"/>
            </w:pPr>
            <w:r>
              <w:t>63,60</w:t>
            </w:r>
          </w:p>
        </w:tc>
        <w:tc>
          <w:tcPr>
            <w:tcW w:w="1485" w:type="dxa"/>
          </w:tcPr>
          <w:p w14:paraId="669C8F68" w14:textId="77777777" w:rsidR="00EF6D24" w:rsidRDefault="00EF6D24">
            <w:pPr>
              <w:pStyle w:val="ConsPlusNormal"/>
              <w:jc w:val="center"/>
            </w:pPr>
            <w:r>
              <w:t>63,60</w:t>
            </w:r>
          </w:p>
        </w:tc>
      </w:tr>
      <w:tr w:rsidR="00EF6D24" w14:paraId="33D437F3" w14:textId="77777777">
        <w:tc>
          <w:tcPr>
            <w:tcW w:w="624" w:type="dxa"/>
            <w:vMerge/>
          </w:tcPr>
          <w:p w14:paraId="0923C961" w14:textId="77777777" w:rsidR="00EF6D24" w:rsidRDefault="00EF6D24"/>
        </w:tc>
        <w:tc>
          <w:tcPr>
            <w:tcW w:w="2098" w:type="dxa"/>
            <w:vMerge/>
          </w:tcPr>
          <w:p w14:paraId="3CF14503" w14:textId="77777777" w:rsidR="00EF6D24" w:rsidRDefault="00EF6D24"/>
        </w:tc>
        <w:tc>
          <w:tcPr>
            <w:tcW w:w="3118" w:type="dxa"/>
            <w:vMerge/>
          </w:tcPr>
          <w:p w14:paraId="0EF15577" w14:textId="77777777" w:rsidR="00EF6D24" w:rsidRDefault="00EF6D24"/>
        </w:tc>
        <w:tc>
          <w:tcPr>
            <w:tcW w:w="3061" w:type="dxa"/>
          </w:tcPr>
          <w:p w14:paraId="5B6873BF" w14:textId="77777777" w:rsidR="00EF6D24" w:rsidRDefault="00EF6D24">
            <w:pPr>
              <w:pStyle w:val="ConsPlusNormal"/>
            </w:pPr>
            <w:r>
              <w:t>ГРБС - Министерство предпринимательства, торговли и туризма Республики Саха (Якутия)</w:t>
            </w:r>
          </w:p>
        </w:tc>
        <w:tc>
          <w:tcPr>
            <w:tcW w:w="1417" w:type="dxa"/>
          </w:tcPr>
          <w:p w14:paraId="512D4518" w14:textId="77777777" w:rsidR="00EF6D24" w:rsidRDefault="00EF6D24">
            <w:pPr>
              <w:pStyle w:val="ConsPlusNormal"/>
              <w:jc w:val="center"/>
            </w:pPr>
            <w:r>
              <w:t>270,30</w:t>
            </w:r>
          </w:p>
        </w:tc>
        <w:tc>
          <w:tcPr>
            <w:tcW w:w="1411" w:type="dxa"/>
          </w:tcPr>
          <w:p w14:paraId="50C09A56" w14:textId="77777777" w:rsidR="00EF6D24" w:rsidRDefault="00EF6D24">
            <w:pPr>
              <w:pStyle w:val="ConsPlusNormal"/>
              <w:jc w:val="center"/>
            </w:pPr>
            <w:r>
              <w:t>39,75</w:t>
            </w:r>
          </w:p>
        </w:tc>
        <w:tc>
          <w:tcPr>
            <w:tcW w:w="1486" w:type="dxa"/>
          </w:tcPr>
          <w:p w14:paraId="07EDAF4F" w14:textId="77777777" w:rsidR="00EF6D24" w:rsidRDefault="00EF6D24">
            <w:pPr>
              <w:pStyle w:val="ConsPlusNormal"/>
              <w:jc w:val="center"/>
            </w:pPr>
            <w:r>
              <w:t>39,75</w:t>
            </w:r>
          </w:p>
        </w:tc>
        <w:tc>
          <w:tcPr>
            <w:tcW w:w="1318" w:type="dxa"/>
          </w:tcPr>
          <w:p w14:paraId="446B29EA" w14:textId="77777777" w:rsidR="00EF6D24" w:rsidRDefault="00EF6D24">
            <w:pPr>
              <w:pStyle w:val="ConsPlusNormal"/>
              <w:jc w:val="center"/>
            </w:pPr>
            <w:r>
              <w:t>63,60</w:t>
            </w:r>
          </w:p>
        </w:tc>
        <w:tc>
          <w:tcPr>
            <w:tcW w:w="1417" w:type="dxa"/>
          </w:tcPr>
          <w:p w14:paraId="5E33C308" w14:textId="77777777" w:rsidR="00EF6D24" w:rsidRDefault="00EF6D24">
            <w:pPr>
              <w:pStyle w:val="ConsPlusNormal"/>
              <w:jc w:val="center"/>
            </w:pPr>
            <w:r>
              <w:t>63,60</w:t>
            </w:r>
          </w:p>
        </w:tc>
        <w:tc>
          <w:tcPr>
            <w:tcW w:w="1485" w:type="dxa"/>
          </w:tcPr>
          <w:p w14:paraId="02CDFF9F" w14:textId="77777777" w:rsidR="00EF6D24" w:rsidRDefault="00EF6D24">
            <w:pPr>
              <w:pStyle w:val="ConsPlusNormal"/>
              <w:jc w:val="center"/>
            </w:pPr>
            <w:r>
              <w:t>63,60</w:t>
            </w:r>
          </w:p>
        </w:tc>
      </w:tr>
      <w:tr w:rsidR="00EF6D24" w14:paraId="7DF075C1" w14:textId="77777777">
        <w:tc>
          <w:tcPr>
            <w:tcW w:w="624" w:type="dxa"/>
            <w:vMerge/>
          </w:tcPr>
          <w:p w14:paraId="6F73402A" w14:textId="77777777" w:rsidR="00EF6D24" w:rsidRDefault="00EF6D24"/>
        </w:tc>
        <w:tc>
          <w:tcPr>
            <w:tcW w:w="2098" w:type="dxa"/>
            <w:vMerge/>
          </w:tcPr>
          <w:p w14:paraId="337188C4" w14:textId="77777777" w:rsidR="00EF6D24" w:rsidRDefault="00EF6D24"/>
        </w:tc>
        <w:tc>
          <w:tcPr>
            <w:tcW w:w="3118" w:type="dxa"/>
            <w:vMerge/>
          </w:tcPr>
          <w:p w14:paraId="25988446" w14:textId="77777777" w:rsidR="00EF6D24" w:rsidRDefault="00EF6D24"/>
        </w:tc>
        <w:tc>
          <w:tcPr>
            <w:tcW w:w="3061" w:type="dxa"/>
          </w:tcPr>
          <w:p w14:paraId="67172654" w14:textId="77777777" w:rsidR="00EF6D24" w:rsidRDefault="00EF6D24">
            <w:pPr>
              <w:pStyle w:val="ConsPlusNormal"/>
            </w:pPr>
            <w:r>
              <w:t>Федеральный бюджет</w:t>
            </w:r>
          </w:p>
        </w:tc>
        <w:tc>
          <w:tcPr>
            <w:tcW w:w="1417" w:type="dxa"/>
          </w:tcPr>
          <w:p w14:paraId="7E26477E" w14:textId="77777777" w:rsidR="00EF6D24" w:rsidRDefault="00EF6D24">
            <w:pPr>
              <w:pStyle w:val="ConsPlusNormal"/>
              <w:jc w:val="center"/>
            </w:pPr>
            <w:r>
              <w:t>19 675,90</w:t>
            </w:r>
          </w:p>
        </w:tc>
        <w:tc>
          <w:tcPr>
            <w:tcW w:w="1411" w:type="dxa"/>
          </w:tcPr>
          <w:p w14:paraId="1D91AAF5" w14:textId="77777777" w:rsidR="00EF6D24" w:rsidRDefault="00EF6D24">
            <w:pPr>
              <w:pStyle w:val="ConsPlusNormal"/>
              <w:jc w:val="center"/>
            </w:pPr>
            <w:r>
              <w:t>3 935,10</w:t>
            </w:r>
          </w:p>
        </w:tc>
        <w:tc>
          <w:tcPr>
            <w:tcW w:w="1486" w:type="dxa"/>
          </w:tcPr>
          <w:p w14:paraId="785827FB" w14:textId="77777777" w:rsidR="00EF6D24" w:rsidRDefault="00EF6D24">
            <w:pPr>
              <w:pStyle w:val="ConsPlusNormal"/>
              <w:jc w:val="center"/>
            </w:pPr>
            <w:r>
              <w:t>3 935,20</w:t>
            </w:r>
          </w:p>
        </w:tc>
        <w:tc>
          <w:tcPr>
            <w:tcW w:w="1318" w:type="dxa"/>
          </w:tcPr>
          <w:p w14:paraId="6902C41D" w14:textId="77777777" w:rsidR="00EF6D24" w:rsidRDefault="00EF6D24">
            <w:pPr>
              <w:pStyle w:val="ConsPlusNormal"/>
              <w:jc w:val="center"/>
            </w:pPr>
            <w:r>
              <w:t>3 935,20</w:t>
            </w:r>
          </w:p>
        </w:tc>
        <w:tc>
          <w:tcPr>
            <w:tcW w:w="1417" w:type="dxa"/>
          </w:tcPr>
          <w:p w14:paraId="2A2A7729" w14:textId="77777777" w:rsidR="00EF6D24" w:rsidRDefault="00EF6D24">
            <w:pPr>
              <w:pStyle w:val="ConsPlusNormal"/>
              <w:jc w:val="center"/>
            </w:pPr>
            <w:r>
              <w:t>3 935,20</w:t>
            </w:r>
          </w:p>
        </w:tc>
        <w:tc>
          <w:tcPr>
            <w:tcW w:w="1485" w:type="dxa"/>
          </w:tcPr>
          <w:p w14:paraId="3A2A2594" w14:textId="77777777" w:rsidR="00EF6D24" w:rsidRDefault="00EF6D24">
            <w:pPr>
              <w:pStyle w:val="ConsPlusNormal"/>
              <w:jc w:val="center"/>
            </w:pPr>
            <w:r>
              <w:t>3 935,20</w:t>
            </w:r>
          </w:p>
        </w:tc>
      </w:tr>
      <w:tr w:rsidR="00EF6D24" w14:paraId="598880B2" w14:textId="77777777">
        <w:tc>
          <w:tcPr>
            <w:tcW w:w="624" w:type="dxa"/>
            <w:vMerge/>
          </w:tcPr>
          <w:p w14:paraId="0CE268E6" w14:textId="77777777" w:rsidR="00EF6D24" w:rsidRDefault="00EF6D24"/>
        </w:tc>
        <w:tc>
          <w:tcPr>
            <w:tcW w:w="2098" w:type="dxa"/>
            <w:vMerge/>
          </w:tcPr>
          <w:p w14:paraId="64DEF5BA" w14:textId="77777777" w:rsidR="00EF6D24" w:rsidRDefault="00EF6D24"/>
        </w:tc>
        <w:tc>
          <w:tcPr>
            <w:tcW w:w="3118" w:type="dxa"/>
            <w:vMerge/>
          </w:tcPr>
          <w:p w14:paraId="5885C6EC" w14:textId="77777777" w:rsidR="00EF6D24" w:rsidRDefault="00EF6D24"/>
        </w:tc>
        <w:tc>
          <w:tcPr>
            <w:tcW w:w="3061" w:type="dxa"/>
          </w:tcPr>
          <w:p w14:paraId="1F2D2A39" w14:textId="77777777" w:rsidR="00EF6D24" w:rsidRDefault="00EF6D24">
            <w:pPr>
              <w:pStyle w:val="ConsPlusNormal"/>
            </w:pPr>
            <w:r>
              <w:t>Местные бюджеты</w:t>
            </w:r>
          </w:p>
        </w:tc>
        <w:tc>
          <w:tcPr>
            <w:tcW w:w="1417" w:type="dxa"/>
          </w:tcPr>
          <w:p w14:paraId="22B9820F" w14:textId="77777777" w:rsidR="00EF6D24" w:rsidRDefault="00EF6D24">
            <w:pPr>
              <w:pStyle w:val="ConsPlusNormal"/>
              <w:jc w:val="center"/>
            </w:pPr>
            <w:r>
              <w:t>0,00</w:t>
            </w:r>
          </w:p>
        </w:tc>
        <w:tc>
          <w:tcPr>
            <w:tcW w:w="1411" w:type="dxa"/>
          </w:tcPr>
          <w:p w14:paraId="41BF3983" w14:textId="77777777" w:rsidR="00EF6D24" w:rsidRDefault="00EF6D24">
            <w:pPr>
              <w:pStyle w:val="ConsPlusNormal"/>
              <w:jc w:val="center"/>
            </w:pPr>
            <w:r>
              <w:t>0,00</w:t>
            </w:r>
          </w:p>
        </w:tc>
        <w:tc>
          <w:tcPr>
            <w:tcW w:w="1486" w:type="dxa"/>
          </w:tcPr>
          <w:p w14:paraId="600E3C0B" w14:textId="77777777" w:rsidR="00EF6D24" w:rsidRDefault="00EF6D24">
            <w:pPr>
              <w:pStyle w:val="ConsPlusNormal"/>
              <w:jc w:val="center"/>
            </w:pPr>
            <w:r>
              <w:t>0,00</w:t>
            </w:r>
          </w:p>
        </w:tc>
        <w:tc>
          <w:tcPr>
            <w:tcW w:w="1318" w:type="dxa"/>
          </w:tcPr>
          <w:p w14:paraId="1D224997" w14:textId="77777777" w:rsidR="00EF6D24" w:rsidRDefault="00EF6D24">
            <w:pPr>
              <w:pStyle w:val="ConsPlusNormal"/>
              <w:jc w:val="center"/>
            </w:pPr>
            <w:r>
              <w:t>0,00</w:t>
            </w:r>
          </w:p>
        </w:tc>
        <w:tc>
          <w:tcPr>
            <w:tcW w:w="1417" w:type="dxa"/>
          </w:tcPr>
          <w:p w14:paraId="476DE64B" w14:textId="77777777" w:rsidR="00EF6D24" w:rsidRDefault="00EF6D24">
            <w:pPr>
              <w:pStyle w:val="ConsPlusNormal"/>
              <w:jc w:val="center"/>
            </w:pPr>
            <w:r>
              <w:t>0,00</w:t>
            </w:r>
          </w:p>
        </w:tc>
        <w:tc>
          <w:tcPr>
            <w:tcW w:w="1485" w:type="dxa"/>
          </w:tcPr>
          <w:p w14:paraId="5E28AD2D" w14:textId="77777777" w:rsidR="00EF6D24" w:rsidRDefault="00EF6D24">
            <w:pPr>
              <w:pStyle w:val="ConsPlusNormal"/>
              <w:jc w:val="center"/>
            </w:pPr>
            <w:r>
              <w:t>0,00</w:t>
            </w:r>
          </w:p>
        </w:tc>
      </w:tr>
      <w:tr w:rsidR="00EF6D24" w14:paraId="3F1EECE3" w14:textId="77777777">
        <w:tc>
          <w:tcPr>
            <w:tcW w:w="624" w:type="dxa"/>
            <w:vMerge/>
          </w:tcPr>
          <w:p w14:paraId="64BE1556" w14:textId="77777777" w:rsidR="00EF6D24" w:rsidRDefault="00EF6D24"/>
        </w:tc>
        <w:tc>
          <w:tcPr>
            <w:tcW w:w="2098" w:type="dxa"/>
            <w:vMerge/>
          </w:tcPr>
          <w:p w14:paraId="6B457AED" w14:textId="77777777" w:rsidR="00EF6D24" w:rsidRDefault="00EF6D24"/>
        </w:tc>
        <w:tc>
          <w:tcPr>
            <w:tcW w:w="3118" w:type="dxa"/>
            <w:vMerge/>
          </w:tcPr>
          <w:p w14:paraId="6389CB82" w14:textId="77777777" w:rsidR="00EF6D24" w:rsidRDefault="00EF6D24"/>
        </w:tc>
        <w:tc>
          <w:tcPr>
            <w:tcW w:w="3061" w:type="dxa"/>
          </w:tcPr>
          <w:p w14:paraId="38512C58" w14:textId="77777777" w:rsidR="00EF6D24" w:rsidRDefault="00EF6D24">
            <w:pPr>
              <w:pStyle w:val="ConsPlusNormal"/>
            </w:pPr>
            <w:r>
              <w:t>Внебюджетные средства</w:t>
            </w:r>
          </w:p>
        </w:tc>
        <w:tc>
          <w:tcPr>
            <w:tcW w:w="1417" w:type="dxa"/>
          </w:tcPr>
          <w:p w14:paraId="1D1EF7F3" w14:textId="77777777" w:rsidR="00EF6D24" w:rsidRDefault="00EF6D24">
            <w:pPr>
              <w:pStyle w:val="ConsPlusNormal"/>
              <w:jc w:val="center"/>
            </w:pPr>
            <w:r>
              <w:t>0,00</w:t>
            </w:r>
          </w:p>
        </w:tc>
        <w:tc>
          <w:tcPr>
            <w:tcW w:w="1411" w:type="dxa"/>
          </w:tcPr>
          <w:p w14:paraId="481ADFCC" w14:textId="77777777" w:rsidR="00EF6D24" w:rsidRDefault="00EF6D24">
            <w:pPr>
              <w:pStyle w:val="ConsPlusNormal"/>
              <w:jc w:val="center"/>
            </w:pPr>
            <w:r>
              <w:t>0,00</w:t>
            </w:r>
          </w:p>
        </w:tc>
        <w:tc>
          <w:tcPr>
            <w:tcW w:w="1486" w:type="dxa"/>
          </w:tcPr>
          <w:p w14:paraId="4A0869A1" w14:textId="77777777" w:rsidR="00EF6D24" w:rsidRDefault="00EF6D24">
            <w:pPr>
              <w:pStyle w:val="ConsPlusNormal"/>
              <w:jc w:val="center"/>
            </w:pPr>
            <w:r>
              <w:t>0,00</w:t>
            </w:r>
          </w:p>
        </w:tc>
        <w:tc>
          <w:tcPr>
            <w:tcW w:w="1318" w:type="dxa"/>
          </w:tcPr>
          <w:p w14:paraId="3FC91B22" w14:textId="77777777" w:rsidR="00EF6D24" w:rsidRDefault="00EF6D24">
            <w:pPr>
              <w:pStyle w:val="ConsPlusNormal"/>
              <w:jc w:val="center"/>
            </w:pPr>
            <w:r>
              <w:t>0,00</w:t>
            </w:r>
          </w:p>
        </w:tc>
        <w:tc>
          <w:tcPr>
            <w:tcW w:w="1417" w:type="dxa"/>
          </w:tcPr>
          <w:p w14:paraId="2122B26F" w14:textId="77777777" w:rsidR="00EF6D24" w:rsidRDefault="00EF6D24">
            <w:pPr>
              <w:pStyle w:val="ConsPlusNormal"/>
              <w:jc w:val="center"/>
            </w:pPr>
            <w:r>
              <w:t>0,00</w:t>
            </w:r>
          </w:p>
        </w:tc>
        <w:tc>
          <w:tcPr>
            <w:tcW w:w="1485" w:type="dxa"/>
          </w:tcPr>
          <w:p w14:paraId="4B23FFF3" w14:textId="77777777" w:rsidR="00EF6D24" w:rsidRDefault="00EF6D24">
            <w:pPr>
              <w:pStyle w:val="ConsPlusNormal"/>
              <w:jc w:val="center"/>
            </w:pPr>
            <w:r>
              <w:t>0,00</w:t>
            </w:r>
          </w:p>
        </w:tc>
      </w:tr>
      <w:tr w:rsidR="00EF6D24" w14:paraId="236F6E3E" w14:textId="77777777">
        <w:tc>
          <w:tcPr>
            <w:tcW w:w="624" w:type="dxa"/>
            <w:vMerge w:val="restart"/>
          </w:tcPr>
          <w:p w14:paraId="2072919D" w14:textId="77777777" w:rsidR="00EF6D24" w:rsidRDefault="00EF6D24">
            <w:pPr>
              <w:pStyle w:val="ConsPlusNormal"/>
              <w:jc w:val="center"/>
            </w:pPr>
            <w:r>
              <w:t>2.4.</w:t>
            </w:r>
          </w:p>
        </w:tc>
        <w:tc>
          <w:tcPr>
            <w:tcW w:w="2098" w:type="dxa"/>
            <w:vMerge w:val="restart"/>
          </w:tcPr>
          <w:p w14:paraId="66490302" w14:textId="77777777" w:rsidR="00EF6D24" w:rsidRDefault="00EF6D24">
            <w:pPr>
              <w:pStyle w:val="ConsPlusNormal"/>
              <w:jc w:val="center"/>
            </w:pPr>
            <w:r>
              <w:t>Основное мероприятие</w:t>
            </w:r>
          </w:p>
        </w:tc>
        <w:tc>
          <w:tcPr>
            <w:tcW w:w="3118" w:type="dxa"/>
            <w:vMerge w:val="restart"/>
          </w:tcPr>
          <w:p w14:paraId="1A054ECD" w14:textId="77777777" w:rsidR="00EF6D24" w:rsidRDefault="00EF6D24">
            <w:pPr>
              <w:pStyle w:val="ConsPlusNormal"/>
              <w:jc w:val="center"/>
            </w:pPr>
            <w:r>
              <w:t>Реализация регионального проекта "Улучшение условий ведения предпринимательской деятельности"</w:t>
            </w:r>
          </w:p>
        </w:tc>
        <w:tc>
          <w:tcPr>
            <w:tcW w:w="3061" w:type="dxa"/>
          </w:tcPr>
          <w:p w14:paraId="58ACD79A" w14:textId="77777777" w:rsidR="00EF6D24" w:rsidRDefault="00EF6D24">
            <w:pPr>
              <w:pStyle w:val="ConsPlusNormal"/>
            </w:pPr>
            <w:r>
              <w:t>Всего</w:t>
            </w:r>
          </w:p>
        </w:tc>
        <w:tc>
          <w:tcPr>
            <w:tcW w:w="1417" w:type="dxa"/>
          </w:tcPr>
          <w:p w14:paraId="79D81392" w14:textId="77777777" w:rsidR="00EF6D24" w:rsidRDefault="00EF6D24">
            <w:pPr>
              <w:pStyle w:val="ConsPlusNormal"/>
              <w:jc w:val="center"/>
            </w:pPr>
            <w:r>
              <w:t>0,00</w:t>
            </w:r>
          </w:p>
        </w:tc>
        <w:tc>
          <w:tcPr>
            <w:tcW w:w="1411" w:type="dxa"/>
          </w:tcPr>
          <w:p w14:paraId="7173C611" w14:textId="77777777" w:rsidR="00EF6D24" w:rsidRDefault="00EF6D24">
            <w:pPr>
              <w:pStyle w:val="ConsPlusNormal"/>
              <w:jc w:val="center"/>
            </w:pPr>
            <w:r>
              <w:t>0,00</w:t>
            </w:r>
          </w:p>
        </w:tc>
        <w:tc>
          <w:tcPr>
            <w:tcW w:w="1486" w:type="dxa"/>
          </w:tcPr>
          <w:p w14:paraId="0182681A" w14:textId="77777777" w:rsidR="00EF6D24" w:rsidRDefault="00EF6D24">
            <w:pPr>
              <w:pStyle w:val="ConsPlusNormal"/>
              <w:jc w:val="center"/>
            </w:pPr>
            <w:r>
              <w:t>0,00</w:t>
            </w:r>
          </w:p>
        </w:tc>
        <w:tc>
          <w:tcPr>
            <w:tcW w:w="1318" w:type="dxa"/>
          </w:tcPr>
          <w:p w14:paraId="02E04C8B" w14:textId="77777777" w:rsidR="00EF6D24" w:rsidRDefault="00EF6D24">
            <w:pPr>
              <w:pStyle w:val="ConsPlusNormal"/>
              <w:jc w:val="center"/>
            </w:pPr>
            <w:r>
              <w:t>0,00</w:t>
            </w:r>
          </w:p>
        </w:tc>
        <w:tc>
          <w:tcPr>
            <w:tcW w:w="1417" w:type="dxa"/>
          </w:tcPr>
          <w:p w14:paraId="71E53295" w14:textId="77777777" w:rsidR="00EF6D24" w:rsidRDefault="00EF6D24">
            <w:pPr>
              <w:pStyle w:val="ConsPlusNormal"/>
              <w:jc w:val="center"/>
            </w:pPr>
            <w:r>
              <w:t>0,00</w:t>
            </w:r>
          </w:p>
        </w:tc>
        <w:tc>
          <w:tcPr>
            <w:tcW w:w="1485" w:type="dxa"/>
          </w:tcPr>
          <w:p w14:paraId="00D26B6A" w14:textId="77777777" w:rsidR="00EF6D24" w:rsidRDefault="00EF6D24">
            <w:pPr>
              <w:pStyle w:val="ConsPlusNormal"/>
              <w:jc w:val="center"/>
            </w:pPr>
            <w:r>
              <w:t>0,00</w:t>
            </w:r>
          </w:p>
        </w:tc>
      </w:tr>
      <w:tr w:rsidR="00EF6D24" w14:paraId="297220A4" w14:textId="77777777">
        <w:tc>
          <w:tcPr>
            <w:tcW w:w="624" w:type="dxa"/>
            <w:vMerge/>
          </w:tcPr>
          <w:p w14:paraId="04E504DD" w14:textId="77777777" w:rsidR="00EF6D24" w:rsidRDefault="00EF6D24"/>
        </w:tc>
        <w:tc>
          <w:tcPr>
            <w:tcW w:w="2098" w:type="dxa"/>
            <w:vMerge/>
          </w:tcPr>
          <w:p w14:paraId="60F84413" w14:textId="77777777" w:rsidR="00EF6D24" w:rsidRDefault="00EF6D24"/>
        </w:tc>
        <w:tc>
          <w:tcPr>
            <w:tcW w:w="3118" w:type="dxa"/>
            <w:vMerge/>
          </w:tcPr>
          <w:p w14:paraId="2F586E6C" w14:textId="77777777" w:rsidR="00EF6D24" w:rsidRDefault="00EF6D24"/>
        </w:tc>
        <w:tc>
          <w:tcPr>
            <w:tcW w:w="3061" w:type="dxa"/>
          </w:tcPr>
          <w:p w14:paraId="6E90FB66" w14:textId="77777777" w:rsidR="00EF6D24" w:rsidRDefault="00EF6D24">
            <w:pPr>
              <w:pStyle w:val="ConsPlusNormal"/>
            </w:pPr>
            <w:r>
              <w:t>Государственный бюджет Республики Саха (Якутия)</w:t>
            </w:r>
          </w:p>
        </w:tc>
        <w:tc>
          <w:tcPr>
            <w:tcW w:w="1417" w:type="dxa"/>
          </w:tcPr>
          <w:p w14:paraId="4B0973E9" w14:textId="77777777" w:rsidR="00EF6D24" w:rsidRDefault="00EF6D24">
            <w:pPr>
              <w:pStyle w:val="ConsPlusNormal"/>
              <w:jc w:val="center"/>
            </w:pPr>
            <w:r>
              <w:t>0,00</w:t>
            </w:r>
          </w:p>
        </w:tc>
        <w:tc>
          <w:tcPr>
            <w:tcW w:w="1411" w:type="dxa"/>
          </w:tcPr>
          <w:p w14:paraId="44B09539" w14:textId="77777777" w:rsidR="00EF6D24" w:rsidRDefault="00EF6D24">
            <w:pPr>
              <w:pStyle w:val="ConsPlusNormal"/>
              <w:jc w:val="center"/>
            </w:pPr>
            <w:r>
              <w:t>0,00</w:t>
            </w:r>
          </w:p>
        </w:tc>
        <w:tc>
          <w:tcPr>
            <w:tcW w:w="1486" w:type="dxa"/>
          </w:tcPr>
          <w:p w14:paraId="455994E8" w14:textId="77777777" w:rsidR="00EF6D24" w:rsidRDefault="00EF6D24">
            <w:pPr>
              <w:pStyle w:val="ConsPlusNormal"/>
              <w:jc w:val="center"/>
            </w:pPr>
            <w:r>
              <w:t>0,00</w:t>
            </w:r>
          </w:p>
        </w:tc>
        <w:tc>
          <w:tcPr>
            <w:tcW w:w="1318" w:type="dxa"/>
          </w:tcPr>
          <w:p w14:paraId="18B26306" w14:textId="77777777" w:rsidR="00EF6D24" w:rsidRDefault="00EF6D24">
            <w:pPr>
              <w:pStyle w:val="ConsPlusNormal"/>
              <w:jc w:val="center"/>
            </w:pPr>
            <w:r>
              <w:t>0,00</w:t>
            </w:r>
          </w:p>
        </w:tc>
        <w:tc>
          <w:tcPr>
            <w:tcW w:w="1417" w:type="dxa"/>
          </w:tcPr>
          <w:p w14:paraId="0E8D8F63" w14:textId="77777777" w:rsidR="00EF6D24" w:rsidRDefault="00EF6D24">
            <w:pPr>
              <w:pStyle w:val="ConsPlusNormal"/>
              <w:jc w:val="center"/>
            </w:pPr>
            <w:r>
              <w:t>0,00</w:t>
            </w:r>
          </w:p>
        </w:tc>
        <w:tc>
          <w:tcPr>
            <w:tcW w:w="1485" w:type="dxa"/>
          </w:tcPr>
          <w:p w14:paraId="67C270E6" w14:textId="77777777" w:rsidR="00EF6D24" w:rsidRDefault="00EF6D24">
            <w:pPr>
              <w:pStyle w:val="ConsPlusNormal"/>
              <w:jc w:val="center"/>
            </w:pPr>
            <w:r>
              <w:t>0,00</w:t>
            </w:r>
          </w:p>
        </w:tc>
      </w:tr>
      <w:tr w:rsidR="00EF6D24" w14:paraId="1D240587" w14:textId="77777777">
        <w:tc>
          <w:tcPr>
            <w:tcW w:w="624" w:type="dxa"/>
            <w:vMerge/>
          </w:tcPr>
          <w:p w14:paraId="1A5AFB70" w14:textId="77777777" w:rsidR="00EF6D24" w:rsidRDefault="00EF6D24"/>
        </w:tc>
        <w:tc>
          <w:tcPr>
            <w:tcW w:w="2098" w:type="dxa"/>
            <w:vMerge/>
          </w:tcPr>
          <w:p w14:paraId="2F6CB295" w14:textId="77777777" w:rsidR="00EF6D24" w:rsidRDefault="00EF6D24"/>
        </w:tc>
        <w:tc>
          <w:tcPr>
            <w:tcW w:w="3118" w:type="dxa"/>
            <w:vMerge/>
          </w:tcPr>
          <w:p w14:paraId="780BCF20" w14:textId="77777777" w:rsidR="00EF6D24" w:rsidRDefault="00EF6D24"/>
        </w:tc>
        <w:tc>
          <w:tcPr>
            <w:tcW w:w="3061" w:type="dxa"/>
          </w:tcPr>
          <w:p w14:paraId="7815E606" w14:textId="77777777" w:rsidR="00EF6D24" w:rsidRDefault="00EF6D24">
            <w:pPr>
              <w:pStyle w:val="ConsPlusNormal"/>
            </w:pPr>
            <w:r>
              <w:t>ГРБС - Министерство предпринимательства, торговли и туризма Республики Саха (Якутия)</w:t>
            </w:r>
          </w:p>
        </w:tc>
        <w:tc>
          <w:tcPr>
            <w:tcW w:w="1417" w:type="dxa"/>
          </w:tcPr>
          <w:p w14:paraId="7B26677E" w14:textId="77777777" w:rsidR="00EF6D24" w:rsidRDefault="00EF6D24">
            <w:pPr>
              <w:pStyle w:val="ConsPlusNormal"/>
              <w:jc w:val="center"/>
            </w:pPr>
            <w:r>
              <w:t>0,00</w:t>
            </w:r>
          </w:p>
        </w:tc>
        <w:tc>
          <w:tcPr>
            <w:tcW w:w="1411" w:type="dxa"/>
          </w:tcPr>
          <w:p w14:paraId="0B5D3B99" w14:textId="77777777" w:rsidR="00EF6D24" w:rsidRDefault="00EF6D24">
            <w:pPr>
              <w:pStyle w:val="ConsPlusNormal"/>
              <w:jc w:val="center"/>
            </w:pPr>
            <w:r>
              <w:t>0,00</w:t>
            </w:r>
          </w:p>
        </w:tc>
        <w:tc>
          <w:tcPr>
            <w:tcW w:w="1486" w:type="dxa"/>
          </w:tcPr>
          <w:p w14:paraId="12C40293" w14:textId="77777777" w:rsidR="00EF6D24" w:rsidRDefault="00EF6D24">
            <w:pPr>
              <w:pStyle w:val="ConsPlusNormal"/>
              <w:jc w:val="center"/>
            </w:pPr>
            <w:r>
              <w:t>0,00</w:t>
            </w:r>
          </w:p>
        </w:tc>
        <w:tc>
          <w:tcPr>
            <w:tcW w:w="1318" w:type="dxa"/>
          </w:tcPr>
          <w:p w14:paraId="04A37867" w14:textId="77777777" w:rsidR="00EF6D24" w:rsidRDefault="00EF6D24">
            <w:pPr>
              <w:pStyle w:val="ConsPlusNormal"/>
              <w:jc w:val="center"/>
            </w:pPr>
            <w:r>
              <w:t>0,00</w:t>
            </w:r>
          </w:p>
        </w:tc>
        <w:tc>
          <w:tcPr>
            <w:tcW w:w="1417" w:type="dxa"/>
          </w:tcPr>
          <w:p w14:paraId="0E4EC756" w14:textId="77777777" w:rsidR="00EF6D24" w:rsidRDefault="00EF6D24">
            <w:pPr>
              <w:pStyle w:val="ConsPlusNormal"/>
              <w:jc w:val="center"/>
            </w:pPr>
            <w:r>
              <w:t>0,00</w:t>
            </w:r>
          </w:p>
        </w:tc>
        <w:tc>
          <w:tcPr>
            <w:tcW w:w="1485" w:type="dxa"/>
          </w:tcPr>
          <w:p w14:paraId="7F41DF64" w14:textId="77777777" w:rsidR="00EF6D24" w:rsidRDefault="00EF6D24">
            <w:pPr>
              <w:pStyle w:val="ConsPlusNormal"/>
              <w:jc w:val="center"/>
            </w:pPr>
            <w:r>
              <w:t>0,00</w:t>
            </w:r>
          </w:p>
        </w:tc>
      </w:tr>
      <w:tr w:rsidR="00EF6D24" w14:paraId="73145F4D" w14:textId="77777777">
        <w:tc>
          <w:tcPr>
            <w:tcW w:w="624" w:type="dxa"/>
            <w:vMerge/>
          </w:tcPr>
          <w:p w14:paraId="09F4CBD0" w14:textId="77777777" w:rsidR="00EF6D24" w:rsidRDefault="00EF6D24"/>
        </w:tc>
        <w:tc>
          <w:tcPr>
            <w:tcW w:w="2098" w:type="dxa"/>
            <w:vMerge/>
          </w:tcPr>
          <w:p w14:paraId="0F3B8DC8" w14:textId="77777777" w:rsidR="00EF6D24" w:rsidRDefault="00EF6D24"/>
        </w:tc>
        <w:tc>
          <w:tcPr>
            <w:tcW w:w="3118" w:type="dxa"/>
            <w:vMerge/>
          </w:tcPr>
          <w:p w14:paraId="7ABAF35D" w14:textId="77777777" w:rsidR="00EF6D24" w:rsidRDefault="00EF6D24"/>
        </w:tc>
        <w:tc>
          <w:tcPr>
            <w:tcW w:w="3061" w:type="dxa"/>
          </w:tcPr>
          <w:p w14:paraId="71174273" w14:textId="77777777" w:rsidR="00EF6D24" w:rsidRDefault="00EF6D24">
            <w:pPr>
              <w:pStyle w:val="ConsPlusNormal"/>
            </w:pPr>
            <w:r>
              <w:t>Федеральный бюджет</w:t>
            </w:r>
          </w:p>
        </w:tc>
        <w:tc>
          <w:tcPr>
            <w:tcW w:w="1417" w:type="dxa"/>
          </w:tcPr>
          <w:p w14:paraId="245D25CC" w14:textId="77777777" w:rsidR="00EF6D24" w:rsidRDefault="00EF6D24">
            <w:pPr>
              <w:pStyle w:val="ConsPlusNormal"/>
              <w:jc w:val="center"/>
            </w:pPr>
            <w:r>
              <w:t>0,00</w:t>
            </w:r>
          </w:p>
        </w:tc>
        <w:tc>
          <w:tcPr>
            <w:tcW w:w="1411" w:type="dxa"/>
          </w:tcPr>
          <w:p w14:paraId="247FCBDE" w14:textId="77777777" w:rsidR="00EF6D24" w:rsidRDefault="00EF6D24">
            <w:pPr>
              <w:pStyle w:val="ConsPlusNormal"/>
              <w:jc w:val="center"/>
            </w:pPr>
            <w:r>
              <w:t>0,00</w:t>
            </w:r>
          </w:p>
        </w:tc>
        <w:tc>
          <w:tcPr>
            <w:tcW w:w="1486" w:type="dxa"/>
          </w:tcPr>
          <w:p w14:paraId="55BCC56F" w14:textId="77777777" w:rsidR="00EF6D24" w:rsidRDefault="00EF6D24">
            <w:pPr>
              <w:pStyle w:val="ConsPlusNormal"/>
              <w:jc w:val="center"/>
            </w:pPr>
            <w:r>
              <w:t>0,00</w:t>
            </w:r>
          </w:p>
        </w:tc>
        <w:tc>
          <w:tcPr>
            <w:tcW w:w="1318" w:type="dxa"/>
          </w:tcPr>
          <w:p w14:paraId="45EF1F98" w14:textId="77777777" w:rsidR="00EF6D24" w:rsidRDefault="00EF6D24">
            <w:pPr>
              <w:pStyle w:val="ConsPlusNormal"/>
              <w:jc w:val="center"/>
            </w:pPr>
            <w:r>
              <w:t>0,00</w:t>
            </w:r>
          </w:p>
        </w:tc>
        <w:tc>
          <w:tcPr>
            <w:tcW w:w="1417" w:type="dxa"/>
          </w:tcPr>
          <w:p w14:paraId="019BF61F" w14:textId="77777777" w:rsidR="00EF6D24" w:rsidRDefault="00EF6D24">
            <w:pPr>
              <w:pStyle w:val="ConsPlusNormal"/>
              <w:jc w:val="center"/>
            </w:pPr>
            <w:r>
              <w:t>0,00</w:t>
            </w:r>
          </w:p>
        </w:tc>
        <w:tc>
          <w:tcPr>
            <w:tcW w:w="1485" w:type="dxa"/>
          </w:tcPr>
          <w:p w14:paraId="573DA5F4" w14:textId="77777777" w:rsidR="00EF6D24" w:rsidRDefault="00EF6D24">
            <w:pPr>
              <w:pStyle w:val="ConsPlusNormal"/>
              <w:jc w:val="center"/>
            </w:pPr>
            <w:r>
              <w:t>0,00</w:t>
            </w:r>
          </w:p>
        </w:tc>
      </w:tr>
      <w:tr w:rsidR="00EF6D24" w14:paraId="49ED20FF" w14:textId="77777777">
        <w:tc>
          <w:tcPr>
            <w:tcW w:w="624" w:type="dxa"/>
            <w:vMerge/>
          </w:tcPr>
          <w:p w14:paraId="6F98F439" w14:textId="77777777" w:rsidR="00EF6D24" w:rsidRDefault="00EF6D24"/>
        </w:tc>
        <w:tc>
          <w:tcPr>
            <w:tcW w:w="2098" w:type="dxa"/>
            <w:vMerge/>
          </w:tcPr>
          <w:p w14:paraId="59DE143C" w14:textId="77777777" w:rsidR="00EF6D24" w:rsidRDefault="00EF6D24"/>
        </w:tc>
        <w:tc>
          <w:tcPr>
            <w:tcW w:w="3118" w:type="dxa"/>
            <w:vMerge/>
          </w:tcPr>
          <w:p w14:paraId="37BB206F" w14:textId="77777777" w:rsidR="00EF6D24" w:rsidRDefault="00EF6D24"/>
        </w:tc>
        <w:tc>
          <w:tcPr>
            <w:tcW w:w="3061" w:type="dxa"/>
          </w:tcPr>
          <w:p w14:paraId="20D8059D" w14:textId="77777777" w:rsidR="00EF6D24" w:rsidRDefault="00EF6D24">
            <w:pPr>
              <w:pStyle w:val="ConsPlusNormal"/>
            </w:pPr>
            <w:r>
              <w:t>Местные бюджеты</w:t>
            </w:r>
          </w:p>
        </w:tc>
        <w:tc>
          <w:tcPr>
            <w:tcW w:w="1417" w:type="dxa"/>
          </w:tcPr>
          <w:p w14:paraId="1A5C0FDC" w14:textId="77777777" w:rsidR="00EF6D24" w:rsidRDefault="00EF6D24">
            <w:pPr>
              <w:pStyle w:val="ConsPlusNormal"/>
              <w:jc w:val="center"/>
            </w:pPr>
            <w:r>
              <w:t>0,00</w:t>
            </w:r>
          </w:p>
        </w:tc>
        <w:tc>
          <w:tcPr>
            <w:tcW w:w="1411" w:type="dxa"/>
          </w:tcPr>
          <w:p w14:paraId="58D92AC2" w14:textId="77777777" w:rsidR="00EF6D24" w:rsidRDefault="00EF6D24">
            <w:pPr>
              <w:pStyle w:val="ConsPlusNormal"/>
              <w:jc w:val="center"/>
            </w:pPr>
            <w:r>
              <w:t>0,00</w:t>
            </w:r>
          </w:p>
        </w:tc>
        <w:tc>
          <w:tcPr>
            <w:tcW w:w="1486" w:type="dxa"/>
          </w:tcPr>
          <w:p w14:paraId="1E4A4B64" w14:textId="77777777" w:rsidR="00EF6D24" w:rsidRDefault="00EF6D24">
            <w:pPr>
              <w:pStyle w:val="ConsPlusNormal"/>
              <w:jc w:val="center"/>
            </w:pPr>
            <w:r>
              <w:t>0,00</w:t>
            </w:r>
          </w:p>
        </w:tc>
        <w:tc>
          <w:tcPr>
            <w:tcW w:w="1318" w:type="dxa"/>
          </w:tcPr>
          <w:p w14:paraId="233AF8EC" w14:textId="77777777" w:rsidR="00EF6D24" w:rsidRDefault="00EF6D24">
            <w:pPr>
              <w:pStyle w:val="ConsPlusNormal"/>
              <w:jc w:val="center"/>
            </w:pPr>
            <w:r>
              <w:t>0,00</w:t>
            </w:r>
          </w:p>
        </w:tc>
        <w:tc>
          <w:tcPr>
            <w:tcW w:w="1417" w:type="dxa"/>
          </w:tcPr>
          <w:p w14:paraId="286C350D" w14:textId="77777777" w:rsidR="00EF6D24" w:rsidRDefault="00EF6D24">
            <w:pPr>
              <w:pStyle w:val="ConsPlusNormal"/>
              <w:jc w:val="center"/>
            </w:pPr>
            <w:r>
              <w:t>0,00</w:t>
            </w:r>
          </w:p>
        </w:tc>
        <w:tc>
          <w:tcPr>
            <w:tcW w:w="1485" w:type="dxa"/>
          </w:tcPr>
          <w:p w14:paraId="5A3BF9DB" w14:textId="77777777" w:rsidR="00EF6D24" w:rsidRDefault="00EF6D24">
            <w:pPr>
              <w:pStyle w:val="ConsPlusNormal"/>
              <w:jc w:val="center"/>
            </w:pPr>
            <w:r>
              <w:t>0,00</w:t>
            </w:r>
          </w:p>
        </w:tc>
      </w:tr>
      <w:tr w:rsidR="00EF6D24" w14:paraId="7640A885" w14:textId="77777777">
        <w:tc>
          <w:tcPr>
            <w:tcW w:w="624" w:type="dxa"/>
            <w:vMerge/>
          </w:tcPr>
          <w:p w14:paraId="2917B9B2" w14:textId="77777777" w:rsidR="00EF6D24" w:rsidRDefault="00EF6D24"/>
        </w:tc>
        <w:tc>
          <w:tcPr>
            <w:tcW w:w="2098" w:type="dxa"/>
            <w:vMerge/>
          </w:tcPr>
          <w:p w14:paraId="0E3B9A17" w14:textId="77777777" w:rsidR="00EF6D24" w:rsidRDefault="00EF6D24"/>
        </w:tc>
        <w:tc>
          <w:tcPr>
            <w:tcW w:w="3118" w:type="dxa"/>
            <w:vMerge/>
          </w:tcPr>
          <w:p w14:paraId="1F930F37" w14:textId="77777777" w:rsidR="00EF6D24" w:rsidRDefault="00EF6D24"/>
        </w:tc>
        <w:tc>
          <w:tcPr>
            <w:tcW w:w="3061" w:type="dxa"/>
          </w:tcPr>
          <w:p w14:paraId="67BB86EC" w14:textId="77777777" w:rsidR="00EF6D24" w:rsidRDefault="00EF6D24">
            <w:pPr>
              <w:pStyle w:val="ConsPlusNormal"/>
            </w:pPr>
            <w:r>
              <w:t>Внебюджетные средства</w:t>
            </w:r>
          </w:p>
        </w:tc>
        <w:tc>
          <w:tcPr>
            <w:tcW w:w="1417" w:type="dxa"/>
          </w:tcPr>
          <w:p w14:paraId="2033F2B0" w14:textId="77777777" w:rsidR="00EF6D24" w:rsidRDefault="00EF6D24">
            <w:pPr>
              <w:pStyle w:val="ConsPlusNormal"/>
              <w:jc w:val="center"/>
            </w:pPr>
            <w:r>
              <w:t>0,00</w:t>
            </w:r>
          </w:p>
        </w:tc>
        <w:tc>
          <w:tcPr>
            <w:tcW w:w="1411" w:type="dxa"/>
          </w:tcPr>
          <w:p w14:paraId="03F21372" w14:textId="77777777" w:rsidR="00EF6D24" w:rsidRDefault="00EF6D24">
            <w:pPr>
              <w:pStyle w:val="ConsPlusNormal"/>
              <w:jc w:val="center"/>
            </w:pPr>
            <w:r>
              <w:t>0,00</w:t>
            </w:r>
          </w:p>
        </w:tc>
        <w:tc>
          <w:tcPr>
            <w:tcW w:w="1486" w:type="dxa"/>
          </w:tcPr>
          <w:p w14:paraId="78E0B728" w14:textId="77777777" w:rsidR="00EF6D24" w:rsidRDefault="00EF6D24">
            <w:pPr>
              <w:pStyle w:val="ConsPlusNormal"/>
              <w:jc w:val="center"/>
            </w:pPr>
            <w:r>
              <w:t>0,00</w:t>
            </w:r>
          </w:p>
        </w:tc>
        <w:tc>
          <w:tcPr>
            <w:tcW w:w="1318" w:type="dxa"/>
          </w:tcPr>
          <w:p w14:paraId="5FDF62F4" w14:textId="77777777" w:rsidR="00EF6D24" w:rsidRDefault="00EF6D24">
            <w:pPr>
              <w:pStyle w:val="ConsPlusNormal"/>
              <w:jc w:val="center"/>
            </w:pPr>
            <w:r>
              <w:t>0,00</w:t>
            </w:r>
          </w:p>
        </w:tc>
        <w:tc>
          <w:tcPr>
            <w:tcW w:w="1417" w:type="dxa"/>
          </w:tcPr>
          <w:p w14:paraId="17E41A5D" w14:textId="77777777" w:rsidR="00EF6D24" w:rsidRDefault="00EF6D24">
            <w:pPr>
              <w:pStyle w:val="ConsPlusNormal"/>
              <w:jc w:val="center"/>
            </w:pPr>
            <w:r>
              <w:t>0,00</w:t>
            </w:r>
          </w:p>
        </w:tc>
        <w:tc>
          <w:tcPr>
            <w:tcW w:w="1485" w:type="dxa"/>
          </w:tcPr>
          <w:p w14:paraId="24D40E98" w14:textId="77777777" w:rsidR="00EF6D24" w:rsidRDefault="00EF6D24">
            <w:pPr>
              <w:pStyle w:val="ConsPlusNormal"/>
              <w:jc w:val="center"/>
            </w:pPr>
            <w:r>
              <w:t>0,00</w:t>
            </w:r>
          </w:p>
        </w:tc>
      </w:tr>
      <w:tr w:rsidR="00EF6D24" w14:paraId="3421DCD1" w14:textId="77777777">
        <w:tc>
          <w:tcPr>
            <w:tcW w:w="624" w:type="dxa"/>
            <w:vMerge w:val="restart"/>
          </w:tcPr>
          <w:p w14:paraId="298DE536" w14:textId="77777777" w:rsidR="00EF6D24" w:rsidRDefault="00EF6D24">
            <w:pPr>
              <w:pStyle w:val="ConsPlusNormal"/>
              <w:jc w:val="center"/>
            </w:pPr>
            <w:r>
              <w:t>2.5.</w:t>
            </w:r>
          </w:p>
        </w:tc>
        <w:tc>
          <w:tcPr>
            <w:tcW w:w="2098" w:type="dxa"/>
            <w:vMerge w:val="restart"/>
          </w:tcPr>
          <w:p w14:paraId="439F1BDD" w14:textId="77777777" w:rsidR="00EF6D24" w:rsidRDefault="00EF6D24">
            <w:pPr>
              <w:pStyle w:val="ConsPlusNormal"/>
              <w:jc w:val="center"/>
            </w:pPr>
            <w:r>
              <w:t>Основное мероприятие</w:t>
            </w:r>
          </w:p>
        </w:tc>
        <w:tc>
          <w:tcPr>
            <w:tcW w:w="3118" w:type="dxa"/>
            <w:vMerge w:val="restart"/>
          </w:tcPr>
          <w:p w14:paraId="49FCBF8E" w14:textId="77777777" w:rsidR="00EF6D24" w:rsidRDefault="00EF6D24">
            <w:pPr>
              <w:pStyle w:val="ConsPlusNormal"/>
              <w:jc w:val="center"/>
            </w:pPr>
            <w:r>
              <w:t>Имущественная поддержка субъектов малого и среднего предпринимательства</w:t>
            </w:r>
          </w:p>
        </w:tc>
        <w:tc>
          <w:tcPr>
            <w:tcW w:w="3061" w:type="dxa"/>
          </w:tcPr>
          <w:p w14:paraId="004D955D" w14:textId="77777777" w:rsidR="00EF6D24" w:rsidRDefault="00EF6D24">
            <w:pPr>
              <w:pStyle w:val="ConsPlusNormal"/>
            </w:pPr>
            <w:r>
              <w:t>Всего</w:t>
            </w:r>
          </w:p>
        </w:tc>
        <w:tc>
          <w:tcPr>
            <w:tcW w:w="1417" w:type="dxa"/>
          </w:tcPr>
          <w:p w14:paraId="3B67BE0B" w14:textId="77777777" w:rsidR="00EF6D24" w:rsidRDefault="00EF6D24">
            <w:pPr>
              <w:pStyle w:val="ConsPlusNormal"/>
              <w:jc w:val="center"/>
            </w:pPr>
            <w:r>
              <w:t>108 910,37</w:t>
            </w:r>
          </w:p>
        </w:tc>
        <w:tc>
          <w:tcPr>
            <w:tcW w:w="1411" w:type="dxa"/>
          </w:tcPr>
          <w:p w14:paraId="15F27AC0" w14:textId="77777777" w:rsidR="00EF6D24" w:rsidRDefault="00EF6D24">
            <w:pPr>
              <w:pStyle w:val="ConsPlusNormal"/>
              <w:jc w:val="center"/>
            </w:pPr>
            <w:r>
              <w:t>21 257,33</w:t>
            </w:r>
          </w:p>
        </w:tc>
        <w:tc>
          <w:tcPr>
            <w:tcW w:w="1486" w:type="dxa"/>
          </w:tcPr>
          <w:p w14:paraId="125BD5F2" w14:textId="77777777" w:rsidR="00EF6D24" w:rsidRDefault="00EF6D24">
            <w:pPr>
              <w:pStyle w:val="ConsPlusNormal"/>
              <w:jc w:val="center"/>
            </w:pPr>
            <w:r>
              <w:t>21 257,33</w:t>
            </w:r>
          </w:p>
        </w:tc>
        <w:tc>
          <w:tcPr>
            <w:tcW w:w="1318" w:type="dxa"/>
          </w:tcPr>
          <w:p w14:paraId="682B4F3F" w14:textId="77777777" w:rsidR="00EF6D24" w:rsidRDefault="00EF6D24">
            <w:pPr>
              <w:pStyle w:val="ConsPlusNormal"/>
              <w:jc w:val="center"/>
            </w:pPr>
            <w:r>
              <w:t>21 257,29</w:t>
            </w:r>
          </w:p>
        </w:tc>
        <w:tc>
          <w:tcPr>
            <w:tcW w:w="1417" w:type="dxa"/>
          </w:tcPr>
          <w:p w14:paraId="608C15C7" w14:textId="77777777" w:rsidR="00EF6D24" w:rsidRDefault="00EF6D24">
            <w:pPr>
              <w:pStyle w:val="ConsPlusNormal"/>
              <w:jc w:val="center"/>
            </w:pPr>
            <w:r>
              <w:t>22 569,21</w:t>
            </w:r>
          </w:p>
        </w:tc>
        <w:tc>
          <w:tcPr>
            <w:tcW w:w="1485" w:type="dxa"/>
          </w:tcPr>
          <w:p w14:paraId="792C50BA" w14:textId="77777777" w:rsidR="00EF6D24" w:rsidRDefault="00EF6D24">
            <w:pPr>
              <w:pStyle w:val="ConsPlusNormal"/>
              <w:jc w:val="center"/>
            </w:pPr>
            <w:r>
              <w:t>22 569,21</w:t>
            </w:r>
          </w:p>
        </w:tc>
      </w:tr>
      <w:tr w:rsidR="00EF6D24" w14:paraId="114BE1B7" w14:textId="77777777">
        <w:tc>
          <w:tcPr>
            <w:tcW w:w="624" w:type="dxa"/>
            <w:vMerge/>
          </w:tcPr>
          <w:p w14:paraId="12211179" w14:textId="77777777" w:rsidR="00EF6D24" w:rsidRDefault="00EF6D24"/>
        </w:tc>
        <w:tc>
          <w:tcPr>
            <w:tcW w:w="2098" w:type="dxa"/>
            <w:vMerge/>
          </w:tcPr>
          <w:p w14:paraId="19A816BE" w14:textId="77777777" w:rsidR="00EF6D24" w:rsidRDefault="00EF6D24"/>
        </w:tc>
        <w:tc>
          <w:tcPr>
            <w:tcW w:w="3118" w:type="dxa"/>
            <w:vMerge/>
          </w:tcPr>
          <w:p w14:paraId="607D2AF2" w14:textId="77777777" w:rsidR="00EF6D24" w:rsidRDefault="00EF6D24"/>
        </w:tc>
        <w:tc>
          <w:tcPr>
            <w:tcW w:w="3061" w:type="dxa"/>
          </w:tcPr>
          <w:p w14:paraId="3CE58165" w14:textId="77777777" w:rsidR="00EF6D24" w:rsidRDefault="00EF6D24">
            <w:pPr>
              <w:pStyle w:val="ConsPlusNormal"/>
            </w:pPr>
            <w:r>
              <w:t>Государственный бюджет Республики Саха (Якутия)</w:t>
            </w:r>
          </w:p>
        </w:tc>
        <w:tc>
          <w:tcPr>
            <w:tcW w:w="1417" w:type="dxa"/>
          </w:tcPr>
          <w:p w14:paraId="4BA1E6B8" w14:textId="77777777" w:rsidR="00EF6D24" w:rsidRDefault="00EF6D24">
            <w:pPr>
              <w:pStyle w:val="ConsPlusNormal"/>
              <w:jc w:val="center"/>
            </w:pPr>
            <w:r>
              <w:t>108 910,37</w:t>
            </w:r>
          </w:p>
        </w:tc>
        <w:tc>
          <w:tcPr>
            <w:tcW w:w="1411" w:type="dxa"/>
          </w:tcPr>
          <w:p w14:paraId="1D1CF152" w14:textId="77777777" w:rsidR="00EF6D24" w:rsidRDefault="00EF6D24">
            <w:pPr>
              <w:pStyle w:val="ConsPlusNormal"/>
              <w:jc w:val="center"/>
            </w:pPr>
            <w:r>
              <w:t>21 257,33</w:t>
            </w:r>
          </w:p>
        </w:tc>
        <w:tc>
          <w:tcPr>
            <w:tcW w:w="1486" w:type="dxa"/>
          </w:tcPr>
          <w:p w14:paraId="7A628D69" w14:textId="77777777" w:rsidR="00EF6D24" w:rsidRDefault="00EF6D24">
            <w:pPr>
              <w:pStyle w:val="ConsPlusNormal"/>
              <w:jc w:val="center"/>
            </w:pPr>
            <w:r>
              <w:t>21 257,33</w:t>
            </w:r>
          </w:p>
        </w:tc>
        <w:tc>
          <w:tcPr>
            <w:tcW w:w="1318" w:type="dxa"/>
          </w:tcPr>
          <w:p w14:paraId="31D7DEF2" w14:textId="77777777" w:rsidR="00EF6D24" w:rsidRDefault="00EF6D24">
            <w:pPr>
              <w:pStyle w:val="ConsPlusNormal"/>
              <w:jc w:val="center"/>
            </w:pPr>
            <w:r>
              <w:t>21 257,29</w:t>
            </w:r>
          </w:p>
        </w:tc>
        <w:tc>
          <w:tcPr>
            <w:tcW w:w="1417" w:type="dxa"/>
          </w:tcPr>
          <w:p w14:paraId="4190AFAC" w14:textId="77777777" w:rsidR="00EF6D24" w:rsidRDefault="00EF6D24">
            <w:pPr>
              <w:pStyle w:val="ConsPlusNormal"/>
              <w:jc w:val="center"/>
            </w:pPr>
            <w:r>
              <w:t>22 569,21</w:t>
            </w:r>
          </w:p>
        </w:tc>
        <w:tc>
          <w:tcPr>
            <w:tcW w:w="1485" w:type="dxa"/>
          </w:tcPr>
          <w:p w14:paraId="66B03771" w14:textId="77777777" w:rsidR="00EF6D24" w:rsidRDefault="00EF6D24">
            <w:pPr>
              <w:pStyle w:val="ConsPlusNormal"/>
              <w:jc w:val="center"/>
            </w:pPr>
            <w:r>
              <w:t>22 569,21</w:t>
            </w:r>
          </w:p>
        </w:tc>
      </w:tr>
      <w:tr w:rsidR="00EF6D24" w14:paraId="4FB9BBA7" w14:textId="77777777">
        <w:tc>
          <w:tcPr>
            <w:tcW w:w="624" w:type="dxa"/>
            <w:vMerge/>
          </w:tcPr>
          <w:p w14:paraId="271EE008" w14:textId="77777777" w:rsidR="00EF6D24" w:rsidRDefault="00EF6D24"/>
        </w:tc>
        <w:tc>
          <w:tcPr>
            <w:tcW w:w="2098" w:type="dxa"/>
            <w:vMerge/>
          </w:tcPr>
          <w:p w14:paraId="66854F5F" w14:textId="77777777" w:rsidR="00EF6D24" w:rsidRDefault="00EF6D24"/>
        </w:tc>
        <w:tc>
          <w:tcPr>
            <w:tcW w:w="3118" w:type="dxa"/>
            <w:vMerge/>
          </w:tcPr>
          <w:p w14:paraId="2342DFC2" w14:textId="77777777" w:rsidR="00EF6D24" w:rsidRDefault="00EF6D24"/>
        </w:tc>
        <w:tc>
          <w:tcPr>
            <w:tcW w:w="3061" w:type="dxa"/>
          </w:tcPr>
          <w:p w14:paraId="578ECCB3" w14:textId="77777777" w:rsidR="00EF6D24" w:rsidRDefault="00EF6D24">
            <w:pPr>
              <w:pStyle w:val="ConsPlusNormal"/>
            </w:pPr>
            <w:r>
              <w:t>ГРБС - Министерство предпринимательства, торговли и туризма Республики Саха (Якутия)</w:t>
            </w:r>
          </w:p>
        </w:tc>
        <w:tc>
          <w:tcPr>
            <w:tcW w:w="1417" w:type="dxa"/>
          </w:tcPr>
          <w:p w14:paraId="1C4FC3D9" w14:textId="77777777" w:rsidR="00EF6D24" w:rsidRDefault="00EF6D24">
            <w:pPr>
              <w:pStyle w:val="ConsPlusNormal"/>
              <w:jc w:val="center"/>
            </w:pPr>
            <w:r>
              <w:t>108 910,37</w:t>
            </w:r>
          </w:p>
        </w:tc>
        <w:tc>
          <w:tcPr>
            <w:tcW w:w="1411" w:type="dxa"/>
          </w:tcPr>
          <w:p w14:paraId="3B1926FC" w14:textId="77777777" w:rsidR="00EF6D24" w:rsidRDefault="00EF6D24">
            <w:pPr>
              <w:pStyle w:val="ConsPlusNormal"/>
              <w:jc w:val="center"/>
            </w:pPr>
            <w:r>
              <w:t>21 257,33</w:t>
            </w:r>
          </w:p>
        </w:tc>
        <w:tc>
          <w:tcPr>
            <w:tcW w:w="1486" w:type="dxa"/>
          </w:tcPr>
          <w:p w14:paraId="4EF97281" w14:textId="77777777" w:rsidR="00EF6D24" w:rsidRDefault="00EF6D24">
            <w:pPr>
              <w:pStyle w:val="ConsPlusNormal"/>
              <w:jc w:val="center"/>
            </w:pPr>
            <w:r>
              <w:t>21 257,33</w:t>
            </w:r>
          </w:p>
        </w:tc>
        <w:tc>
          <w:tcPr>
            <w:tcW w:w="1318" w:type="dxa"/>
          </w:tcPr>
          <w:p w14:paraId="52AA9A5A" w14:textId="77777777" w:rsidR="00EF6D24" w:rsidRDefault="00EF6D24">
            <w:pPr>
              <w:pStyle w:val="ConsPlusNormal"/>
              <w:jc w:val="center"/>
            </w:pPr>
            <w:r>
              <w:t>21 257,29</w:t>
            </w:r>
          </w:p>
        </w:tc>
        <w:tc>
          <w:tcPr>
            <w:tcW w:w="1417" w:type="dxa"/>
          </w:tcPr>
          <w:p w14:paraId="75F04037" w14:textId="77777777" w:rsidR="00EF6D24" w:rsidRDefault="00EF6D24">
            <w:pPr>
              <w:pStyle w:val="ConsPlusNormal"/>
              <w:jc w:val="center"/>
            </w:pPr>
            <w:r>
              <w:t>22 569,21</w:t>
            </w:r>
          </w:p>
        </w:tc>
        <w:tc>
          <w:tcPr>
            <w:tcW w:w="1485" w:type="dxa"/>
          </w:tcPr>
          <w:p w14:paraId="1CDC6FCD" w14:textId="77777777" w:rsidR="00EF6D24" w:rsidRDefault="00EF6D24">
            <w:pPr>
              <w:pStyle w:val="ConsPlusNormal"/>
              <w:jc w:val="center"/>
            </w:pPr>
            <w:r>
              <w:t>22 569,21</w:t>
            </w:r>
          </w:p>
        </w:tc>
      </w:tr>
      <w:tr w:rsidR="00EF6D24" w14:paraId="643DD153" w14:textId="77777777">
        <w:tc>
          <w:tcPr>
            <w:tcW w:w="624" w:type="dxa"/>
            <w:vMerge/>
          </w:tcPr>
          <w:p w14:paraId="2360C7A4" w14:textId="77777777" w:rsidR="00EF6D24" w:rsidRDefault="00EF6D24"/>
        </w:tc>
        <w:tc>
          <w:tcPr>
            <w:tcW w:w="2098" w:type="dxa"/>
            <w:vMerge/>
          </w:tcPr>
          <w:p w14:paraId="52D7AD7A" w14:textId="77777777" w:rsidR="00EF6D24" w:rsidRDefault="00EF6D24"/>
        </w:tc>
        <w:tc>
          <w:tcPr>
            <w:tcW w:w="3118" w:type="dxa"/>
            <w:vMerge/>
          </w:tcPr>
          <w:p w14:paraId="3727056D" w14:textId="77777777" w:rsidR="00EF6D24" w:rsidRDefault="00EF6D24"/>
        </w:tc>
        <w:tc>
          <w:tcPr>
            <w:tcW w:w="3061" w:type="dxa"/>
          </w:tcPr>
          <w:p w14:paraId="6F07F3D9" w14:textId="77777777" w:rsidR="00EF6D24" w:rsidRDefault="00EF6D24">
            <w:pPr>
              <w:pStyle w:val="ConsPlusNormal"/>
            </w:pPr>
            <w:r>
              <w:t>Федеральный бюджет</w:t>
            </w:r>
          </w:p>
        </w:tc>
        <w:tc>
          <w:tcPr>
            <w:tcW w:w="1417" w:type="dxa"/>
          </w:tcPr>
          <w:p w14:paraId="1F22B017" w14:textId="77777777" w:rsidR="00EF6D24" w:rsidRDefault="00EF6D24">
            <w:pPr>
              <w:pStyle w:val="ConsPlusNormal"/>
              <w:jc w:val="center"/>
            </w:pPr>
            <w:r>
              <w:t>0,00</w:t>
            </w:r>
          </w:p>
        </w:tc>
        <w:tc>
          <w:tcPr>
            <w:tcW w:w="1411" w:type="dxa"/>
          </w:tcPr>
          <w:p w14:paraId="10CA1755" w14:textId="77777777" w:rsidR="00EF6D24" w:rsidRDefault="00EF6D24">
            <w:pPr>
              <w:pStyle w:val="ConsPlusNormal"/>
              <w:jc w:val="center"/>
            </w:pPr>
            <w:r>
              <w:t>0,00</w:t>
            </w:r>
          </w:p>
        </w:tc>
        <w:tc>
          <w:tcPr>
            <w:tcW w:w="1486" w:type="dxa"/>
          </w:tcPr>
          <w:p w14:paraId="33EDDB77" w14:textId="77777777" w:rsidR="00EF6D24" w:rsidRDefault="00EF6D24">
            <w:pPr>
              <w:pStyle w:val="ConsPlusNormal"/>
              <w:jc w:val="center"/>
            </w:pPr>
            <w:r>
              <w:t>0,00</w:t>
            </w:r>
          </w:p>
        </w:tc>
        <w:tc>
          <w:tcPr>
            <w:tcW w:w="1318" w:type="dxa"/>
          </w:tcPr>
          <w:p w14:paraId="470937ED" w14:textId="77777777" w:rsidR="00EF6D24" w:rsidRDefault="00EF6D24">
            <w:pPr>
              <w:pStyle w:val="ConsPlusNormal"/>
              <w:jc w:val="center"/>
            </w:pPr>
            <w:r>
              <w:t>0,00</w:t>
            </w:r>
          </w:p>
        </w:tc>
        <w:tc>
          <w:tcPr>
            <w:tcW w:w="1417" w:type="dxa"/>
          </w:tcPr>
          <w:p w14:paraId="47B354D1" w14:textId="77777777" w:rsidR="00EF6D24" w:rsidRDefault="00EF6D24">
            <w:pPr>
              <w:pStyle w:val="ConsPlusNormal"/>
              <w:jc w:val="center"/>
            </w:pPr>
            <w:r>
              <w:t>0,00</w:t>
            </w:r>
          </w:p>
        </w:tc>
        <w:tc>
          <w:tcPr>
            <w:tcW w:w="1485" w:type="dxa"/>
          </w:tcPr>
          <w:p w14:paraId="45C9A7F9" w14:textId="77777777" w:rsidR="00EF6D24" w:rsidRDefault="00EF6D24">
            <w:pPr>
              <w:pStyle w:val="ConsPlusNormal"/>
              <w:jc w:val="center"/>
            </w:pPr>
            <w:r>
              <w:t>0,00</w:t>
            </w:r>
          </w:p>
        </w:tc>
      </w:tr>
      <w:tr w:rsidR="00EF6D24" w14:paraId="4C3C6C34" w14:textId="77777777">
        <w:tc>
          <w:tcPr>
            <w:tcW w:w="624" w:type="dxa"/>
            <w:vMerge/>
          </w:tcPr>
          <w:p w14:paraId="32943D23" w14:textId="77777777" w:rsidR="00EF6D24" w:rsidRDefault="00EF6D24"/>
        </w:tc>
        <w:tc>
          <w:tcPr>
            <w:tcW w:w="2098" w:type="dxa"/>
            <w:vMerge/>
          </w:tcPr>
          <w:p w14:paraId="7BFA3556" w14:textId="77777777" w:rsidR="00EF6D24" w:rsidRDefault="00EF6D24"/>
        </w:tc>
        <w:tc>
          <w:tcPr>
            <w:tcW w:w="3118" w:type="dxa"/>
            <w:vMerge/>
          </w:tcPr>
          <w:p w14:paraId="48DD2B56" w14:textId="77777777" w:rsidR="00EF6D24" w:rsidRDefault="00EF6D24"/>
        </w:tc>
        <w:tc>
          <w:tcPr>
            <w:tcW w:w="3061" w:type="dxa"/>
          </w:tcPr>
          <w:p w14:paraId="67D46F43" w14:textId="77777777" w:rsidR="00EF6D24" w:rsidRDefault="00EF6D24">
            <w:pPr>
              <w:pStyle w:val="ConsPlusNormal"/>
            </w:pPr>
            <w:r>
              <w:t>Местные бюджеты</w:t>
            </w:r>
          </w:p>
        </w:tc>
        <w:tc>
          <w:tcPr>
            <w:tcW w:w="1417" w:type="dxa"/>
          </w:tcPr>
          <w:p w14:paraId="5BBD4231" w14:textId="77777777" w:rsidR="00EF6D24" w:rsidRDefault="00EF6D24">
            <w:pPr>
              <w:pStyle w:val="ConsPlusNormal"/>
              <w:jc w:val="center"/>
            </w:pPr>
            <w:r>
              <w:t>0,00</w:t>
            </w:r>
          </w:p>
        </w:tc>
        <w:tc>
          <w:tcPr>
            <w:tcW w:w="1411" w:type="dxa"/>
          </w:tcPr>
          <w:p w14:paraId="06A13E60" w14:textId="77777777" w:rsidR="00EF6D24" w:rsidRDefault="00EF6D24">
            <w:pPr>
              <w:pStyle w:val="ConsPlusNormal"/>
              <w:jc w:val="center"/>
            </w:pPr>
            <w:r>
              <w:t>0,00</w:t>
            </w:r>
          </w:p>
        </w:tc>
        <w:tc>
          <w:tcPr>
            <w:tcW w:w="1486" w:type="dxa"/>
          </w:tcPr>
          <w:p w14:paraId="72E2A3EA" w14:textId="77777777" w:rsidR="00EF6D24" w:rsidRDefault="00EF6D24">
            <w:pPr>
              <w:pStyle w:val="ConsPlusNormal"/>
              <w:jc w:val="center"/>
            </w:pPr>
            <w:r>
              <w:t>0,00</w:t>
            </w:r>
          </w:p>
        </w:tc>
        <w:tc>
          <w:tcPr>
            <w:tcW w:w="1318" w:type="dxa"/>
          </w:tcPr>
          <w:p w14:paraId="7BB74D4D" w14:textId="77777777" w:rsidR="00EF6D24" w:rsidRDefault="00EF6D24">
            <w:pPr>
              <w:pStyle w:val="ConsPlusNormal"/>
              <w:jc w:val="center"/>
            </w:pPr>
            <w:r>
              <w:t>0,00</w:t>
            </w:r>
          </w:p>
        </w:tc>
        <w:tc>
          <w:tcPr>
            <w:tcW w:w="1417" w:type="dxa"/>
          </w:tcPr>
          <w:p w14:paraId="421D8892" w14:textId="77777777" w:rsidR="00EF6D24" w:rsidRDefault="00EF6D24">
            <w:pPr>
              <w:pStyle w:val="ConsPlusNormal"/>
              <w:jc w:val="center"/>
            </w:pPr>
            <w:r>
              <w:t>0,00</w:t>
            </w:r>
          </w:p>
        </w:tc>
        <w:tc>
          <w:tcPr>
            <w:tcW w:w="1485" w:type="dxa"/>
          </w:tcPr>
          <w:p w14:paraId="020D1DC9" w14:textId="77777777" w:rsidR="00EF6D24" w:rsidRDefault="00EF6D24">
            <w:pPr>
              <w:pStyle w:val="ConsPlusNormal"/>
              <w:jc w:val="center"/>
            </w:pPr>
            <w:r>
              <w:t>0,00</w:t>
            </w:r>
          </w:p>
        </w:tc>
      </w:tr>
      <w:tr w:rsidR="00EF6D24" w14:paraId="572C5568" w14:textId="77777777">
        <w:tc>
          <w:tcPr>
            <w:tcW w:w="624" w:type="dxa"/>
            <w:vMerge/>
          </w:tcPr>
          <w:p w14:paraId="450FEBF9" w14:textId="77777777" w:rsidR="00EF6D24" w:rsidRDefault="00EF6D24"/>
        </w:tc>
        <w:tc>
          <w:tcPr>
            <w:tcW w:w="2098" w:type="dxa"/>
            <w:vMerge/>
          </w:tcPr>
          <w:p w14:paraId="0EDC7B36" w14:textId="77777777" w:rsidR="00EF6D24" w:rsidRDefault="00EF6D24"/>
        </w:tc>
        <w:tc>
          <w:tcPr>
            <w:tcW w:w="3118" w:type="dxa"/>
            <w:vMerge/>
          </w:tcPr>
          <w:p w14:paraId="3B6F9298" w14:textId="77777777" w:rsidR="00EF6D24" w:rsidRDefault="00EF6D24"/>
        </w:tc>
        <w:tc>
          <w:tcPr>
            <w:tcW w:w="3061" w:type="dxa"/>
          </w:tcPr>
          <w:p w14:paraId="4257B21A" w14:textId="77777777" w:rsidR="00EF6D24" w:rsidRDefault="00EF6D24">
            <w:pPr>
              <w:pStyle w:val="ConsPlusNormal"/>
            </w:pPr>
            <w:r>
              <w:t>Внебюджетные средства</w:t>
            </w:r>
          </w:p>
        </w:tc>
        <w:tc>
          <w:tcPr>
            <w:tcW w:w="1417" w:type="dxa"/>
          </w:tcPr>
          <w:p w14:paraId="395863F7" w14:textId="77777777" w:rsidR="00EF6D24" w:rsidRDefault="00EF6D24">
            <w:pPr>
              <w:pStyle w:val="ConsPlusNormal"/>
              <w:jc w:val="center"/>
            </w:pPr>
            <w:r>
              <w:t>0,00</w:t>
            </w:r>
          </w:p>
        </w:tc>
        <w:tc>
          <w:tcPr>
            <w:tcW w:w="1411" w:type="dxa"/>
          </w:tcPr>
          <w:p w14:paraId="0EFFD060" w14:textId="77777777" w:rsidR="00EF6D24" w:rsidRDefault="00EF6D24">
            <w:pPr>
              <w:pStyle w:val="ConsPlusNormal"/>
              <w:jc w:val="center"/>
            </w:pPr>
            <w:r>
              <w:t>0,00</w:t>
            </w:r>
          </w:p>
        </w:tc>
        <w:tc>
          <w:tcPr>
            <w:tcW w:w="1486" w:type="dxa"/>
          </w:tcPr>
          <w:p w14:paraId="06E9BDF5" w14:textId="77777777" w:rsidR="00EF6D24" w:rsidRDefault="00EF6D24">
            <w:pPr>
              <w:pStyle w:val="ConsPlusNormal"/>
              <w:jc w:val="center"/>
            </w:pPr>
            <w:r>
              <w:t>0,00</w:t>
            </w:r>
          </w:p>
        </w:tc>
        <w:tc>
          <w:tcPr>
            <w:tcW w:w="1318" w:type="dxa"/>
          </w:tcPr>
          <w:p w14:paraId="502913A1" w14:textId="77777777" w:rsidR="00EF6D24" w:rsidRDefault="00EF6D24">
            <w:pPr>
              <w:pStyle w:val="ConsPlusNormal"/>
              <w:jc w:val="center"/>
            </w:pPr>
            <w:r>
              <w:t>0,00</w:t>
            </w:r>
          </w:p>
        </w:tc>
        <w:tc>
          <w:tcPr>
            <w:tcW w:w="1417" w:type="dxa"/>
          </w:tcPr>
          <w:p w14:paraId="52E2E719" w14:textId="77777777" w:rsidR="00EF6D24" w:rsidRDefault="00EF6D24">
            <w:pPr>
              <w:pStyle w:val="ConsPlusNormal"/>
              <w:jc w:val="center"/>
            </w:pPr>
            <w:r>
              <w:t>0,00</w:t>
            </w:r>
          </w:p>
        </w:tc>
        <w:tc>
          <w:tcPr>
            <w:tcW w:w="1485" w:type="dxa"/>
          </w:tcPr>
          <w:p w14:paraId="65C87B3A" w14:textId="77777777" w:rsidR="00EF6D24" w:rsidRDefault="00EF6D24">
            <w:pPr>
              <w:pStyle w:val="ConsPlusNormal"/>
              <w:jc w:val="center"/>
            </w:pPr>
            <w:r>
              <w:t>0,00</w:t>
            </w:r>
          </w:p>
        </w:tc>
      </w:tr>
      <w:tr w:rsidR="00EF6D24" w14:paraId="4F5BC0C6" w14:textId="77777777">
        <w:tc>
          <w:tcPr>
            <w:tcW w:w="624" w:type="dxa"/>
            <w:vMerge w:val="restart"/>
          </w:tcPr>
          <w:p w14:paraId="5AD561DA" w14:textId="77777777" w:rsidR="00EF6D24" w:rsidRDefault="00EF6D24">
            <w:pPr>
              <w:pStyle w:val="ConsPlusNormal"/>
              <w:jc w:val="center"/>
            </w:pPr>
            <w:r>
              <w:t>2.6.</w:t>
            </w:r>
          </w:p>
        </w:tc>
        <w:tc>
          <w:tcPr>
            <w:tcW w:w="2098" w:type="dxa"/>
            <w:vMerge w:val="restart"/>
          </w:tcPr>
          <w:p w14:paraId="4717D7B0" w14:textId="77777777" w:rsidR="00EF6D24" w:rsidRDefault="00EF6D24">
            <w:pPr>
              <w:pStyle w:val="ConsPlusNormal"/>
              <w:jc w:val="center"/>
            </w:pPr>
            <w:r>
              <w:t>Основное мероприятие</w:t>
            </w:r>
          </w:p>
        </w:tc>
        <w:tc>
          <w:tcPr>
            <w:tcW w:w="3118" w:type="dxa"/>
            <w:vMerge w:val="restart"/>
          </w:tcPr>
          <w:p w14:paraId="78BA5F90" w14:textId="77777777" w:rsidR="00EF6D24" w:rsidRDefault="00EF6D24">
            <w:pPr>
              <w:pStyle w:val="ConsPlusNormal"/>
              <w:jc w:val="center"/>
            </w:pPr>
            <w:r>
              <w:t>Содействие развитию субъектов малого и среднего предпринимательства</w:t>
            </w:r>
          </w:p>
        </w:tc>
        <w:tc>
          <w:tcPr>
            <w:tcW w:w="3061" w:type="dxa"/>
          </w:tcPr>
          <w:p w14:paraId="20F11558" w14:textId="77777777" w:rsidR="00EF6D24" w:rsidRDefault="00EF6D24">
            <w:pPr>
              <w:pStyle w:val="ConsPlusNormal"/>
            </w:pPr>
            <w:r>
              <w:t>Всего</w:t>
            </w:r>
          </w:p>
        </w:tc>
        <w:tc>
          <w:tcPr>
            <w:tcW w:w="1417" w:type="dxa"/>
          </w:tcPr>
          <w:p w14:paraId="5BCC9886" w14:textId="77777777" w:rsidR="00EF6D24" w:rsidRDefault="00EF6D24">
            <w:pPr>
              <w:pStyle w:val="ConsPlusNormal"/>
              <w:jc w:val="center"/>
            </w:pPr>
            <w:r>
              <w:t>291 591,36</w:t>
            </w:r>
          </w:p>
        </w:tc>
        <w:tc>
          <w:tcPr>
            <w:tcW w:w="1411" w:type="dxa"/>
          </w:tcPr>
          <w:p w14:paraId="5304386D" w14:textId="77777777" w:rsidR="00EF6D24" w:rsidRDefault="00EF6D24">
            <w:pPr>
              <w:pStyle w:val="ConsPlusNormal"/>
              <w:jc w:val="center"/>
            </w:pPr>
            <w:r>
              <w:t>58 143,57</w:t>
            </w:r>
          </w:p>
        </w:tc>
        <w:tc>
          <w:tcPr>
            <w:tcW w:w="1486" w:type="dxa"/>
          </w:tcPr>
          <w:p w14:paraId="63F58F14" w14:textId="77777777" w:rsidR="00EF6D24" w:rsidRDefault="00EF6D24">
            <w:pPr>
              <w:pStyle w:val="ConsPlusNormal"/>
              <w:jc w:val="center"/>
            </w:pPr>
            <w:r>
              <w:t>57 236,63</w:t>
            </w:r>
          </w:p>
        </w:tc>
        <w:tc>
          <w:tcPr>
            <w:tcW w:w="1318" w:type="dxa"/>
          </w:tcPr>
          <w:p w14:paraId="5E7ED82B" w14:textId="77777777" w:rsidR="00EF6D24" w:rsidRDefault="00EF6D24">
            <w:pPr>
              <w:pStyle w:val="ConsPlusNormal"/>
              <w:jc w:val="center"/>
            </w:pPr>
            <w:r>
              <w:t>58 737,05</w:t>
            </w:r>
          </w:p>
        </w:tc>
        <w:tc>
          <w:tcPr>
            <w:tcW w:w="1417" w:type="dxa"/>
          </w:tcPr>
          <w:p w14:paraId="4337C4A9" w14:textId="77777777" w:rsidR="00EF6D24" w:rsidRDefault="00EF6D24">
            <w:pPr>
              <w:pStyle w:val="ConsPlusNormal"/>
              <w:jc w:val="center"/>
            </w:pPr>
            <w:r>
              <w:t>58 737,05</w:t>
            </w:r>
          </w:p>
        </w:tc>
        <w:tc>
          <w:tcPr>
            <w:tcW w:w="1485" w:type="dxa"/>
          </w:tcPr>
          <w:p w14:paraId="4D805578" w14:textId="77777777" w:rsidR="00EF6D24" w:rsidRDefault="00EF6D24">
            <w:pPr>
              <w:pStyle w:val="ConsPlusNormal"/>
              <w:jc w:val="center"/>
            </w:pPr>
            <w:r>
              <w:t>58 737,05</w:t>
            </w:r>
          </w:p>
        </w:tc>
      </w:tr>
      <w:tr w:rsidR="00EF6D24" w14:paraId="2D7DD42E" w14:textId="77777777">
        <w:tc>
          <w:tcPr>
            <w:tcW w:w="624" w:type="dxa"/>
            <w:vMerge/>
          </w:tcPr>
          <w:p w14:paraId="0DFF4027" w14:textId="77777777" w:rsidR="00EF6D24" w:rsidRDefault="00EF6D24"/>
        </w:tc>
        <w:tc>
          <w:tcPr>
            <w:tcW w:w="2098" w:type="dxa"/>
            <w:vMerge/>
          </w:tcPr>
          <w:p w14:paraId="144CD1F1" w14:textId="77777777" w:rsidR="00EF6D24" w:rsidRDefault="00EF6D24"/>
        </w:tc>
        <w:tc>
          <w:tcPr>
            <w:tcW w:w="3118" w:type="dxa"/>
            <w:vMerge/>
          </w:tcPr>
          <w:p w14:paraId="621EBFC0" w14:textId="77777777" w:rsidR="00EF6D24" w:rsidRDefault="00EF6D24"/>
        </w:tc>
        <w:tc>
          <w:tcPr>
            <w:tcW w:w="3061" w:type="dxa"/>
          </w:tcPr>
          <w:p w14:paraId="50AF013D" w14:textId="77777777" w:rsidR="00EF6D24" w:rsidRDefault="00EF6D24">
            <w:pPr>
              <w:pStyle w:val="ConsPlusNormal"/>
            </w:pPr>
            <w:r>
              <w:t>Государственный бюджет Республики Саха (Якутия)</w:t>
            </w:r>
          </w:p>
        </w:tc>
        <w:tc>
          <w:tcPr>
            <w:tcW w:w="1417" w:type="dxa"/>
          </w:tcPr>
          <w:p w14:paraId="64CF6EDA" w14:textId="77777777" w:rsidR="00EF6D24" w:rsidRDefault="00EF6D24">
            <w:pPr>
              <w:pStyle w:val="ConsPlusNormal"/>
              <w:jc w:val="center"/>
            </w:pPr>
            <w:r>
              <w:t>291 591,36</w:t>
            </w:r>
          </w:p>
        </w:tc>
        <w:tc>
          <w:tcPr>
            <w:tcW w:w="1411" w:type="dxa"/>
          </w:tcPr>
          <w:p w14:paraId="04DC9E68" w14:textId="77777777" w:rsidR="00EF6D24" w:rsidRDefault="00EF6D24">
            <w:pPr>
              <w:pStyle w:val="ConsPlusNormal"/>
              <w:jc w:val="center"/>
            </w:pPr>
            <w:r>
              <w:t>58 143,57</w:t>
            </w:r>
          </w:p>
        </w:tc>
        <w:tc>
          <w:tcPr>
            <w:tcW w:w="1486" w:type="dxa"/>
          </w:tcPr>
          <w:p w14:paraId="1EB59CE7" w14:textId="77777777" w:rsidR="00EF6D24" w:rsidRDefault="00EF6D24">
            <w:pPr>
              <w:pStyle w:val="ConsPlusNormal"/>
              <w:jc w:val="center"/>
            </w:pPr>
            <w:r>
              <w:t>57 236,63</w:t>
            </w:r>
          </w:p>
        </w:tc>
        <w:tc>
          <w:tcPr>
            <w:tcW w:w="1318" w:type="dxa"/>
          </w:tcPr>
          <w:p w14:paraId="38510856" w14:textId="77777777" w:rsidR="00EF6D24" w:rsidRDefault="00EF6D24">
            <w:pPr>
              <w:pStyle w:val="ConsPlusNormal"/>
              <w:jc w:val="center"/>
            </w:pPr>
            <w:r>
              <w:t>58 737,05</w:t>
            </w:r>
          </w:p>
        </w:tc>
        <w:tc>
          <w:tcPr>
            <w:tcW w:w="1417" w:type="dxa"/>
          </w:tcPr>
          <w:p w14:paraId="17B98A7C" w14:textId="77777777" w:rsidR="00EF6D24" w:rsidRDefault="00EF6D24">
            <w:pPr>
              <w:pStyle w:val="ConsPlusNormal"/>
              <w:jc w:val="center"/>
            </w:pPr>
            <w:r>
              <w:t>58 737,05</w:t>
            </w:r>
          </w:p>
        </w:tc>
        <w:tc>
          <w:tcPr>
            <w:tcW w:w="1485" w:type="dxa"/>
          </w:tcPr>
          <w:p w14:paraId="44027636" w14:textId="77777777" w:rsidR="00EF6D24" w:rsidRDefault="00EF6D24">
            <w:pPr>
              <w:pStyle w:val="ConsPlusNormal"/>
              <w:jc w:val="center"/>
            </w:pPr>
            <w:r>
              <w:t>58 737,05</w:t>
            </w:r>
          </w:p>
        </w:tc>
      </w:tr>
      <w:tr w:rsidR="00EF6D24" w14:paraId="43FBD132" w14:textId="77777777">
        <w:tc>
          <w:tcPr>
            <w:tcW w:w="624" w:type="dxa"/>
            <w:vMerge/>
          </w:tcPr>
          <w:p w14:paraId="4F41A507" w14:textId="77777777" w:rsidR="00EF6D24" w:rsidRDefault="00EF6D24"/>
        </w:tc>
        <w:tc>
          <w:tcPr>
            <w:tcW w:w="2098" w:type="dxa"/>
            <w:vMerge/>
          </w:tcPr>
          <w:p w14:paraId="2464DFDA" w14:textId="77777777" w:rsidR="00EF6D24" w:rsidRDefault="00EF6D24"/>
        </w:tc>
        <w:tc>
          <w:tcPr>
            <w:tcW w:w="3118" w:type="dxa"/>
            <w:vMerge/>
          </w:tcPr>
          <w:p w14:paraId="4CEC6DA9" w14:textId="77777777" w:rsidR="00EF6D24" w:rsidRDefault="00EF6D24"/>
        </w:tc>
        <w:tc>
          <w:tcPr>
            <w:tcW w:w="3061" w:type="dxa"/>
          </w:tcPr>
          <w:p w14:paraId="2537C077" w14:textId="77777777" w:rsidR="00EF6D24" w:rsidRDefault="00EF6D24">
            <w:pPr>
              <w:pStyle w:val="ConsPlusNormal"/>
            </w:pPr>
            <w:r>
              <w:t>ГРБС - Министерство предпринимательства, торговли и туризма Республики Саха (Якутия)</w:t>
            </w:r>
          </w:p>
        </w:tc>
        <w:tc>
          <w:tcPr>
            <w:tcW w:w="1417" w:type="dxa"/>
          </w:tcPr>
          <w:p w14:paraId="66DF676D" w14:textId="77777777" w:rsidR="00EF6D24" w:rsidRDefault="00EF6D24">
            <w:pPr>
              <w:pStyle w:val="ConsPlusNormal"/>
              <w:jc w:val="center"/>
            </w:pPr>
            <w:r>
              <w:t>291 591,36</w:t>
            </w:r>
          </w:p>
        </w:tc>
        <w:tc>
          <w:tcPr>
            <w:tcW w:w="1411" w:type="dxa"/>
          </w:tcPr>
          <w:p w14:paraId="238FA467" w14:textId="77777777" w:rsidR="00EF6D24" w:rsidRDefault="00EF6D24">
            <w:pPr>
              <w:pStyle w:val="ConsPlusNormal"/>
              <w:jc w:val="center"/>
            </w:pPr>
            <w:r>
              <w:t>58 143,57</w:t>
            </w:r>
          </w:p>
        </w:tc>
        <w:tc>
          <w:tcPr>
            <w:tcW w:w="1486" w:type="dxa"/>
          </w:tcPr>
          <w:p w14:paraId="58A2DB28" w14:textId="77777777" w:rsidR="00EF6D24" w:rsidRDefault="00EF6D24">
            <w:pPr>
              <w:pStyle w:val="ConsPlusNormal"/>
              <w:jc w:val="center"/>
            </w:pPr>
            <w:r>
              <w:t>57 236,63</w:t>
            </w:r>
          </w:p>
        </w:tc>
        <w:tc>
          <w:tcPr>
            <w:tcW w:w="1318" w:type="dxa"/>
          </w:tcPr>
          <w:p w14:paraId="7ABE8244" w14:textId="77777777" w:rsidR="00EF6D24" w:rsidRDefault="00EF6D24">
            <w:pPr>
              <w:pStyle w:val="ConsPlusNormal"/>
              <w:jc w:val="center"/>
            </w:pPr>
            <w:r>
              <w:t>58 737,05</w:t>
            </w:r>
          </w:p>
        </w:tc>
        <w:tc>
          <w:tcPr>
            <w:tcW w:w="1417" w:type="dxa"/>
          </w:tcPr>
          <w:p w14:paraId="79986AC1" w14:textId="77777777" w:rsidR="00EF6D24" w:rsidRDefault="00EF6D24">
            <w:pPr>
              <w:pStyle w:val="ConsPlusNormal"/>
              <w:jc w:val="center"/>
            </w:pPr>
            <w:r>
              <w:t>58 737,05</w:t>
            </w:r>
          </w:p>
        </w:tc>
        <w:tc>
          <w:tcPr>
            <w:tcW w:w="1485" w:type="dxa"/>
          </w:tcPr>
          <w:p w14:paraId="67445849" w14:textId="77777777" w:rsidR="00EF6D24" w:rsidRDefault="00EF6D24">
            <w:pPr>
              <w:pStyle w:val="ConsPlusNormal"/>
              <w:jc w:val="center"/>
            </w:pPr>
            <w:r>
              <w:t>58 737,05</w:t>
            </w:r>
          </w:p>
        </w:tc>
      </w:tr>
      <w:tr w:rsidR="00EF6D24" w14:paraId="657B6377" w14:textId="77777777">
        <w:tc>
          <w:tcPr>
            <w:tcW w:w="624" w:type="dxa"/>
            <w:vMerge/>
          </w:tcPr>
          <w:p w14:paraId="2E953B7D" w14:textId="77777777" w:rsidR="00EF6D24" w:rsidRDefault="00EF6D24"/>
        </w:tc>
        <w:tc>
          <w:tcPr>
            <w:tcW w:w="2098" w:type="dxa"/>
            <w:vMerge/>
          </w:tcPr>
          <w:p w14:paraId="2E17F976" w14:textId="77777777" w:rsidR="00EF6D24" w:rsidRDefault="00EF6D24"/>
        </w:tc>
        <w:tc>
          <w:tcPr>
            <w:tcW w:w="3118" w:type="dxa"/>
            <w:vMerge/>
          </w:tcPr>
          <w:p w14:paraId="68C9EF8B" w14:textId="77777777" w:rsidR="00EF6D24" w:rsidRDefault="00EF6D24"/>
        </w:tc>
        <w:tc>
          <w:tcPr>
            <w:tcW w:w="3061" w:type="dxa"/>
          </w:tcPr>
          <w:p w14:paraId="25F792DF" w14:textId="77777777" w:rsidR="00EF6D24" w:rsidRDefault="00EF6D24">
            <w:pPr>
              <w:pStyle w:val="ConsPlusNormal"/>
            </w:pPr>
            <w:r>
              <w:t>Федеральный бюджет</w:t>
            </w:r>
          </w:p>
        </w:tc>
        <w:tc>
          <w:tcPr>
            <w:tcW w:w="1417" w:type="dxa"/>
          </w:tcPr>
          <w:p w14:paraId="25CA33A7" w14:textId="77777777" w:rsidR="00EF6D24" w:rsidRDefault="00EF6D24">
            <w:pPr>
              <w:pStyle w:val="ConsPlusNormal"/>
              <w:jc w:val="center"/>
            </w:pPr>
            <w:r>
              <w:t>0,00</w:t>
            </w:r>
          </w:p>
        </w:tc>
        <w:tc>
          <w:tcPr>
            <w:tcW w:w="1411" w:type="dxa"/>
          </w:tcPr>
          <w:p w14:paraId="592C61D0" w14:textId="77777777" w:rsidR="00EF6D24" w:rsidRDefault="00EF6D24">
            <w:pPr>
              <w:pStyle w:val="ConsPlusNormal"/>
              <w:jc w:val="center"/>
            </w:pPr>
            <w:r>
              <w:t>0,00</w:t>
            </w:r>
          </w:p>
        </w:tc>
        <w:tc>
          <w:tcPr>
            <w:tcW w:w="1486" w:type="dxa"/>
          </w:tcPr>
          <w:p w14:paraId="16B141BB" w14:textId="77777777" w:rsidR="00EF6D24" w:rsidRDefault="00EF6D24">
            <w:pPr>
              <w:pStyle w:val="ConsPlusNormal"/>
              <w:jc w:val="center"/>
            </w:pPr>
            <w:r>
              <w:t>0,00</w:t>
            </w:r>
          </w:p>
        </w:tc>
        <w:tc>
          <w:tcPr>
            <w:tcW w:w="1318" w:type="dxa"/>
          </w:tcPr>
          <w:p w14:paraId="29335C41" w14:textId="77777777" w:rsidR="00EF6D24" w:rsidRDefault="00EF6D24">
            <w:pPr>
              <w:pStyle w:val="ConsPlusNormal"/>
              <w:jc w:val="center"/>
            </w:pPr>
            <w:r>
              <w:t>0,00</w:t>
            </w:r>
          </w:p>
        </w:tc>
        <w:tc>
          <w:tcPr>
            <w:tcW w:w="1417" w:type="dxa"/>
          </w:tcPr>
          <w:p w14:paraId="326701BB" w14:textId="77777777" w:rsidR="00EF6D24" w:rsidRDefault="00EF6D24">
            <w:pPr>
              <w:pStyle w:val="ConsPlusNormal"/>
              <w:jc w:val="center"/>
            </w:pPr>
            <w:r>
              <w:t>0,00</w:t>
            </w:r>
          </w:p>
        </w:tc>
        <w:tc>
          <w:tcPr>
            <w:tcW w:w="1485" w:type="dxa"/>
          </w:tcPr>
          <w:p w14:paraId="34BA2DCA" w14:textId="77777777" w:rsidR="00EF6D24" w:rsidRDefault="00EF6D24">
            <w:pPr>
              <w:pStyle w:val="ConsPlusNormal"/>
              <w:jc w:val="center"/>
            </w:pPr>
            <w:r>
              <w:t>0,00</w:t>
            </w:r>
          </w:p>
        </w:tc>
      </w:tr>
      <w:tr w:rsidR="00EF6D24" w14:paraId="2D2F64EC" w14:textId="77777777">
        <w:tc>
          <w:tcPr>
            <w:tcW w:w="624" w:type="dxa"/>
            <w:vMerge/>
          </w:tcPr>
          <w:p w14:paraId="49A3B834" w14:textId="77777777" w:rsidR="00EF6D24" w:rsidRDefault="00EF6D24"/>
        </w:tc>
        <w:tc>
          <w:tcPr>
            <w:tcW w:w="2098" w:type="dxa"/>
            <w:vMerge/>
          </w:tcPr>
          <w:p w14:paraId="28DE72EA" w14:textId="77777777" w:rsidR="00EF6D24" w:rsidRDefault="00EF6D24"/>
        </w:tc>
        <w:tc>
          <w:tcPr>
            <w:tcW w:w="3118" w:type="dxa"/>
            <w:vMerge/>
          </w:tcPr>
          <w:p w14:paraId="78EB548B" w14:textId="77777777" w:rsidR="00EF6D24" w:rsidRDefault="00EF6D24"/>
        </w:tc>
        <w:tc>
          <w:tcPr>
            <w:tcW w:w="3061" w:type="dxa"/>
          </w:tcPr>
          <w:p w14:paraId="77175B05" w14:textId="77777777" w:rsidR="00EF6D24" w:rsidRDefault="00EF6D24">
            <w:pPr>
              <w:pStyle w:val="ConsPlusNormal"/>
            </w:pPr>
            <w:r>
              <w:t>Местные бюджеты</w:t>
            </w:r>
          </w:p>
        </w:tc>
        <w:tc>
          <w:tcPr>
            <w:tcW w:w="1417" w:type="dxa"/>
          </w:tcPr>
          <w:p w14:paraId="560BB8D7" w14:textId="77777777" w:rsidR="00EF6D24" w:rsidRDefault="00EF6D24">
            <w:pPr>
              <w:pStyle w:val="ConsPlusNormal"/>
              <w:jc w:val="center"/>
            </w:pPr>
            <w:r>
              <w:t>0,00</w:t>
            </w:r>
          </w:p>
        </w:tc>
        <w:tc>
          <w:tcPr>
            <w:tcW w:w="1411" w:type="dxa"/>
          </w:tcPr>
          <w:p w14:paraId="1ABEEAD9" w14:textId="77777777" w:rsidR="00EF6D24" w:rsidRDefault="00EF6D24">
            <w:pPr>
              <w:pStyle w:val="ConsPlusNormal"/>
              <w:jc w:val="center"/>
            </w:pPr>
            <w:r>
              <w:t>0,00</w:t>
            </w:r>
          </w:p>
        </w:tc>
        <w:tc>
          <w:tcPr>
            <w:tcW w:w="1486" w:type="dxa"/>
          </w:tcPr>
          <w:p w14:paraId="29443909" w14:textId="77777777" w:rsidR="00EF6D24" w:rsidRDefault="00EF6D24">
            <w:pPr>
              <w:pStyle w:val="ConsPlusNormal"/>
              <w:jc w:val="center"/>
            </w:pPr>
            <w:r>
              <w:t>0,00</w:t>
            </w:r>
          </w:p>
        </w:tc>
        <w:tc>
          <w:tcPr>
            <w:tcW w:w="1318" w:type="dxa"/>
          </w:tcPr>
          <w:p w14:paraId="394CDC92" w14:textId="77777777" w:rsidR="00EF6D24" w:rsidRDefault="00EF6D24">
            <w:pPr>
              <w:pStyle w:val="ConsPlusNormal"/>
              <w:jc w:val="center"/>
            </w:pPr>
            <w:r>
              <w:t>0,00</w:t>
            </w:r>
          </w:p>
        </w:tc>
        <w:tc>
          <w:tcPr>
            <w:tcW w:w="1417" w:type="dxa"/>
          </w:tcPr>
          <w:p w14:paraId="54B69FC2" w14:textId="77777777" w:rsidR="00EF6D24" w:rsidRDefault="00EF6D24">
            <w:pPr>
              <w:pStyle w:val="ConsPlusNormal"/>
              <w:jc w:val="center"/>
            </w:pPr>
            <w:r>
              <w:t>0,00</w:t>
            </w:r>
          </w:p>
        </w:tc>
        <w:tc>
          <w:tcPr>
            <w:tcW w:w="1485" w:type="dxa"/>
          </w:tcPr>
          <w:p w14:paraId="7D1BC3B1" w14:textId="77777777" w:rsidR="00EF6D24" w:rsidRDefault="00EF6D24">
            <w:pPr>
              <w:pStyle w:val="ConsPlusNormal"/>
              <w:jc w:val="center"/>
            </w:pPr>
            <w:r>
              <w:t>0,00</w:t>
            </w:r>
          </w:p>
        </w:tc>
      </w:tr>
      <w:tr w:rsidR="00EF6D24" w14:paraId="37369E4A" w14:textId="77777777">
        <w:tc>
          <w:tcPr>
            <w:tcW w:w="624" w:type="dxa"/>
            <w:vMerge/>
          </w:tcPr>
          <w:p w14:paraId="0E3F82E3" w14:textId="77777777" w:rsidR="00EF6D24" w:rsidRDefault="00EF6D24"/>
        </w:tc>
        <w:tc>
          <w:tcPr>
            <w:tcW w:w="2098" w:type="dxa"/>
            <w:vMerge/>
          </w:tcPr>
          <w:p w14:paraId="358CE714" w14:textId="77777777" w:rsidR="00EF6D24" w:rsidRDefault="00EF6D24"/>
        </w:tc>
        <w:tc>
          <w:tcPr>
            <w:tcW w:w="3118" w:type="dxa"/>
            <w:vMerge/>
          </w:tcPr>
          <w:p w14:paraId="7989AEF9" w14:textId="77777777" w:rsidR="00EF6D24" w:rsidRDefault="00EF6D24"/>
        </w:tc>
        <w:tc>
          <w:tcPr>
            <w:tcW w:w="3061" w:type="dxa"/>
          </w:tcPr>
          <w:p w14:paraId="320A75F4" w14:textId="77777777" w:rsidR="00EF6D24" w:rsidRDefault="00EF6D24">
            <w:pPr>
              <w:pStyle w:val="ConsPlusNormal"/>
            </w:pPr>
            <w:r>
              <w:t>Внебюджетные средства</w:t>
            </w:r>
          </w:p>
        </w:tc>
        <w:tc>
          <w:tcPr>
            <w:tcW w:w="1417" w:type="dxa"/>
          </w:tcPr>
          <w:p w14:paraId="565BCFE8" w14:textId="77777777" w:rsidR="00EF6D24" w:rsidRDefault="00EF6D24">
            <w:pPr>
              <w:pStyle w:val="ConsPlusNormal"/>
              <w:jc w:val="center"/>
            </w:pPr>
            <w:r>
              <w:t>0,00</w:t>
            </w:r>
          </w:p>
        </w:tc>
        <w:tc>
          <w:tcPr>
            <w:tcW w:w="1411" w:type="dxa"/>
          </w:tcPr>
          <w:p w14:paraId="1B43CEF3" w14:textId="77777777" w:rsidR="00EF6D24" w:rsidRDefault="00EF6D24">
            <w:pPr>
              <w:pStyle w:val="ConsPlusNormal"/>
              <w:jc w:val="center"/>
            </w:pPr>
            <w:r>
              <w:t>0,00</w:t>
            </w:r>
          </w:p>
        </w:tc>
        <w:tc>
          <w:tcPr>
            <w:tcW w:w="1486" w:type="dxa"/>
          </w:tcPr>
          <w:p w14:paraId="136707B0" w14:textId="77777777" w:rsidR="00EF6D24" w:rsidRDefault="00EF6D24">
            <w:pPr>
              <w:pStyle w:val="ConsPlusNormal"/>
              <w:jc w:val="center"/>
            </w:pPr>
            <w:r>
              <w:t>0,00</w:t>
            </w:r>
          </w:p>
        </w:tc>
        <w:tc>
          <w:tcPr>
            <w:tcW w:w="1318" w:type="dxa"/>
          </w:tcPr>
          <w:p w14:paraId="729EA262" w14:textId="77777777" w:rsidR="00EF6D24" w:rsidRDefault="00EF6D24">
            <w:pPr>
              <w:pStyle w:val="ConsPlusNormal"/>
              <w:jc w:val="center"/>
            </w:pPr>
            <w:r>
              <w:t>0,00</w:t>
            </w:r>
          </w:p>
        </w:tc>
        <w:tc>
          <w:tcPr>
            <w:tcW w:w="1417" w:type="dxa"/>
          </w:tcPr>
          <w:p w14:paraId="4AC87353" w14:textId="77777777" w:rsidR="00EF6D24" w:rsidRDefault="00EF6D24">
            <w:pPr>
              <w:pStyle w:val="ConsPlusNormal"/>
              <w:jc w:val="center"/>
            </w:pPr>
            <w:r>
              <w:t>0,00</w:t>
            </w:r>
          </w:p>
        </w:tc>
        <w:tc>
          <w:tcPr>
            <w:tcW w:w="1485" w:type="dxa"/>
          </w:tcPr>
          <w:p w14:paraId="06FD1C62" w14:textId="77777777" w:rsidR="00EF6D24" w:rsidRDefault="00EF6D24">
            <w:pPr>
              <w:pStyle w:val="ConsPlusNormal"/>
              <w:jc w:val="center"/>
            </w:pPr>
            <w:r>
              <w:t>0,00</w:t>
            </w:r>
          </w:p>
        </w:tc>
      </w:tr>
      <w:tr w:rsidR="00EF6D24" w14:paraId="1231CC6E" w14:textId="77777777">
        <w:tc>
          <w:tcPr>
            <w:tcW w:w="624" w:type="dxa"/>
            <w:vMerge w:val="restart"/>
          </w:tcPr>
          <w:p w14:paraId="456349AF" w14:textId="77777777" w:rsidR="00EF6D24" w:rsidRDefault="00EF6D24">
            <w:pPr>
              <w:pStyle w:val="ConsPlusNormal"/>
              <w:jc w:val="center"/>
            </w:pPr>
            <w:r>
              <w:t>2.7.</w:t>
            </w:r>
          </w:p>
        </w:tc>
        <w:tc>
          <w:tcPr>
            <w:tcW w:w="2098" w:type="dxa"/>
            <w:vMerge w:val="restart"/>
          </w:tcPr>
          <w:p w14:paraId="0D0E9F63" w14:textId="77777777" w:rsidR="00EF6D24" w:rsidRDefault="00EF6D24">
            <w:pPr>
              <w:pStyle w:val="ConsPlusNormal"/>
              <w:jc w:val="center"/>
            </w:pPr>
            <w:r>
              <w:t>Основное мероприятие</w:t>
            </w:r>
          </w:p>
        </w:tc>
        <w:tc>
          <w:tcPr>
            <w:tcW w:w="3118" w:type="dxa"/>
            <w:vMerge w:val="restart"/>
          </w:tcPr>
          <w:p w14:paraId="05054028" w14:textId="77777777" w:rsidR="00EF6D24" w:rsidRDefault="00EF6D24">
            <w:pPr>
              <w:pStyle w:val="ConsPlusNormal"/>
              <w:jc w:val="center"/>
            </w:pPr>
            <w:r>
              <w:t>Поддержка экспортно ориентированных субъектов малого и среднего предпринимательства</w:t>
            </w:r>
          </w:p>
        </w:tc>
        <w:tc>
          <w:tcPr>
            <w:tcW w:w="3061" w:type="dxa"/>
          </w:tcPr>
          <w:p w14:paraId="357AF1EF" w14:textId="77777777" w:rsidR="00EF6D24" w:rsidRDefault="00EF6D24">
            <w:pPr>
              <w:pStyle w:val="ConsPlusNormal"/>
            </w:pPr>
            <w:r>
              <w:t>Всего</w:t>
            </w:r>
          </w:p>
        </w:tc>
        <w:tc>
          <w:tcPr>
            <w:tcW w:w="1417" w:type="dxa"/>
          </w:tcPr>
          <w:p w14:paraId="48A02887" w14:textId="77777777" w:rsidR="00EF6D24" w:rsidRDefault="00EF6D24">
            <w:pPr>
              <w:pStyle w:val="ConsPlusNormal"/>
              <w:jc w:val="center"/>
            </w:pPr>
            <w:r>
              <w:t>5 661,00</w:t>
            </w:r>
          </w:p>
        </w:tc>
        <w:tc>
          <w:tcPr>
            <w:tcW w:w="1411" w:type="dxa"/>
          </w:tcPr>
          <w:p w14:paraId="433FA08E" w14:textId="77777777" w:rsidR="00EF6D24" w:rsidRDefault="00EF6D24">
            <w:pPr>
              <w:pStyle w:val="ConsPlusNormal"/>
              <w:jc w:val="center"/>
            </w:pPr>
            <w:r>
              <w:t>2 830,50</w:t>
            </w:r>
          </w:p>
        </w:tc>
        <w:tc>
          <w:tcPr>
            <w:tcW w:w="1486" w:type="dxa"/>
          </w:tcPr>
          <w:p w14:paraId="7AFF356F" w14:textId="77777777" w:rsidR="00EF6D24" w:rsidRDefault="00EF6D24">
            <w:pPr>
              <w:pStyle w:val="ConsPlusNormal"/>
              <w:jc w:val="center"/>
            </w:pPr>
            <w:r>
              <w:t>2 830,50</w:t>
            </w:r>
          </w:p>
        </w:tc>
        <w:tc>
          <w:tcPr>
            <w:tcW w:w="1318" w:type="dxa"/>
          </w:tcPr>
          <w:p w14:paraId="2BB1D8F7" w14:textId="77777777" w:rsidR="00EF6D24" w:rsidRDefault="00EF6D24">
            <w:pPr>
              <w:pStyle w:val="ConsPlusNormal"/>
              <w:jc w:val="center"/>
            </w:pPr>
            <w:r>
              <w:t>0,00</w:t>
            </w:r>
          </w:p>
        </w:tc>
        <w:tc>
          <w:tcPr>
            <w:tcW w:w="1417" w:type="dxa"/>
          </w:tcPr>
          <w:p w14:paraId="60DD3619" w14:textId="77777777" w:rsidR="00EF6D24" w:rsidRDefault="00EF6D24">
            <w:pPr>
              <w:pStyle w:val="ConsPlusNormal"/>
              <w:jc w:val="center"/>
            </w:pPr>
            <w:r>
              <w:t>0,00</w:t>
            </w:r>
          </w:p>
        </w:tc>
        <w:tc>
          <w:tcPr>
            <w:tcW w:w="1485" w:type="dxa"/>
          </w:tcPr>
          <w:p w14:paraId="21714A08" w14:textId="77777777" w:rsidR="00EF6D24" w:rsidRDefault="00EF6D24">
            <w:pPr>
              <w:pStyle w:val="ConsPlusNormal"/>
              <w:jc w:val="center"/>
            </w:pPr>
            <w:r>
              <w:t>0,00</w:t>
            </w:r>
          </w:p>
        </w:tc>
      </w:tr>
      <w:tr w:rsidR="00EF6D24" w14:paraId="1B2D008A" w14:textId="77777777">
        <w:tc>
          <w:tcPr>
            <w:tcW w:w="624" w:type="dxa"/>
            <w:vMerge/>
          </w:tcPr>
          <w:p w14:paraId="1B7C624B" w14:textId="77777777" w:rsidR="00EF6D24" w:rsidRDefault="00EF6D24"/>
        </w:tc>
        <w:tc>
          <w:tcPr>
            <w:tcW w:w="2098" w:type="dxa"/>
            <w:vMerge/>
          </w:tcPr>
          <w:p w14:paraId="0DD391EB" w14:textId="77777777" w:rsidR="00EF6D24" w:rsidRDefault="00EF6D24"/>
        </w:tc>
        <w:tc>
          <w:tcPr>
            <w:tcW w:w="3118" w:type="dxa"/>
            <w:vMerge/>
          </w:tcPr>
          <w:p w14:paraId="0891A078" w14:textId="77777777" w:rsidR="00EF6D24" w:rsidRDefault="00EF6D24"/>
        </w:tc>
        <w:tc>
          <w:tcPr>
            <w:tcW w:w="3061" w:type="dxa"/>
          </w:tcPr>
          <w:p w14:paraId="55C5C2A1" w14:textId="77777777" w:rsidR="00EF6D24" w:rsidRDefault="00EF6D24">
            <w:pPr>
              <w:pStyle w:val="ConsPlusNormal"/>
            </w:pPr>
            <w:r>
              <w:t>Государственный бюджет Республики Саха (Якутия)</w:t>
            </w:r>
          </w:p>
        </w:tc>
        <w:tc>
          <w:tcPr>
            <w:tcW w:w="1417" w:type="dxa"/>
          </w:tcPr>
          <w:p w14:paraId="1EC88CAE" w14:textId="77777777" w:rsidR="00EF6D24" w:rsidRDefault="00EF6D24">
            <w:pPr>
              <w:pStyle w:val="ConsPlusNormal"/>
              <w:jc w:val="center"/>
            </w:pPr>
            <w:r>
              <w:t>5 661,00</w:t>
            </w:r>
          </w:p>
        </w:tc>
        <w:tc>
          <w:tcPr>
            <w:tcW w:w="1411" w:type="dxa"/>
          </w:tcPr>
          <w:p w14:paraId="0EC9C229" w14:textId="77777777" w:rsidR="00EF6D24" w:rsidRDefault="00EF6D24">
            <w:pPr>
              <w:pStyle w:val="ConsPlusNormal"/>
              <w:jc w:val="center"/>
            </w:pPr>
            <w:r>
              <w:t>2 830,50</w:t>
            </w:r>
          </w:p>
        </w:tc>
        <w:tc>
          <w:tcPr>
            <w:tcW w:w="1486" w:type="dxa"/>
          </w:tcPr>
          <w:p w14:paraId="6D2A554A" w14:textId="77777777" w:rsidR="00EF6D24" w:rsidRDefault="00EF6D24">
            <w:pPr>
              <w:pStyle w:val="ConsPlusNormal"/>
              <w:jc w:val="center"/>
            </w:pPr>
            <w:r>
              <w:t>2 830,50</w:t>
            </w:r>
          </w:p>
        </w:tc>
        <w:tc>
          <w:tcPr>
            <w:tcW w:w="1318" w:type="dxa"/>
          </w:tcPr>
          <w:p w14:paraId="0C16F325" w14:textId="77777777" w:rsidR="00EF6D24" w:rsidRDefault="00EF6D24">
            <w:pPr>
              <w:pStyle w:val="ConsPlusNormal"/>
              <w:jc w:val="center"/>
            </w:pPr>
            <w:r>
              <w:t>0,00</w:t>
            </w:r>
          </w:p>
        </w:tc>
        <w:tc>
          <w:tcPr>
            <w:tcW w:w="1417" w:type="dxa"/>
          </w:tcPr>
          <w:p w14:paraId="677A7E46" w14:textId="77777777" w:rsidR="00EF6D24" w:rsidRDefault="00EF6D24">
            <w:pPr>
              <w:pStyle w:val="ConsPlusNormal"/>
              <w:jc w:val="center"/>
            </w:pPr>
            <w:r>
              <w:t>0,00</w:t>
            </w:r>
          </w:p>
        </w:tc>
        <w:tc>
          <w:tcPr>
            <w:tcW w:w="1485" w:type="dxa"/>
          </w:tcPr>
          <w:p w14:paraId="614B273C" w14:textId="77777777" w:rsidR="00EF6D24" w:rsidRDefault="00EF6D24">
            <w:pPr>
              <w:pStyle w:val="ConsPlusNormal"/>
              <w:jc w:val="center"/>
            </w:pPr>
            <w:r>
              <w:t>0,00</w:t>
            </w:r>
          </w:p>
        </w:tc>
      </w:tr>
      <w:tr w:rsidR="00EF6D24" w14:paraId="0E330792" w14:textId="77777777">
        <w:tc>
          <w:tcPr>
            <w:tcW w:w="624" w:type="dxa"/>
            <w:vMerge/>
          </w:tcPr>
          <w:p w14:paraId="287A7C82" w14:textId="77777777" w:rsidR="00EF6D24" w:rsidRDefault="00EF6D24"/>
        </w:tc>
        <w:tc>
          <w:tcPr>
            <w:tcW w:w="2098" w:type="dxa"/>
            <w:vMerge/>
          </w:tcPr>
          <w:p w14:paraId="7E0760EA" w14:textId="77777777" w:rsidR="00EF6D24" w:rsidRDefault="00EF6D24"/>
        </w:tc>
        <w:tc>
          <w:tcPr>
            <w:tcW w:w="3118" w:type="dxa"/>
            <w:vMerge/>
          </w:tcPr>
          <w:p w14:paraId="7C1DDB1A" w14:textId="77777777" w:rsidR="00EF6D24" w:rsidRDefault="00EF6D24"/>
        </w:tc>
        <w:tc>
          <w:tcPr>
            <w:tcW w:w="3061" w:type="dxa"/>
          </w:tcPr>
          <w:p w14:paraId="206B7C71" w14:textId="77777777" w:rsidR="00EF6D24" w:rsidRDefault="00EF6D24">
            <w:pPr>
              <w:pStyle w:val="ConsPlusNormal"/>
            </w:pPr>
            <w:r>
              <w:t>ГРБС - Министерство экономики Республики Саха (Якутия)</w:t>
            </w:r>
          </w:p>
        </w:tc>
        <w:tc>
          <w:tcPr>
            <w:tcW w:w="1417" w:type="dxa"/>
          </w:tcPr>
          <w:p w14:paraId="5691C89A" w14:textId="77777777" w:rsidR="00EF6D24" w:rsidRDefault="00EF6D24">
            <w:pPr>
              <w:pStyle w:val="ConsPlusNormal"/>
              <w:jc w:val="center"/>
            </w:pPr>
            <w:r>
              <w:t>5 661,00</w:t>
            </w:r>
          </w:p>
        </w:tc>
        <w:tc>
          <w:tcPr>
            <w:tcW w:w="1411" w:type="dxa"/>
          </w:tcPr>
          <w:p w14:paraId="31C995B6" w14:textId="77777777" w:rsidR="00EF6D24" w:rsidRDefault="00EF6D24">
            <w:pPr>
              <w:pStyle w:val="ConsPlusNormal"/>
              <w:jc w:val="center"/>
            </w:pPr>
            <w:r>
              <w:t>2 830,50</w:t>
            </w:r>
          </w:p>
        </w:tc>
        <w:tc>
          <w:tcPr>
            <w:tcW w:w="1486" w:type="dxa"/>
          </w:tcPr>
          <w:p w14:paraId="1D8131D3" w14:textId="77777777" w:rsidR="00EF6D24" w:rsidRDefault="00EF6D24">
            <w:pPr>
              <w:pStyle w:val="ConsPlusNormal"/>
              <w:jc w:val="center"/>
            </w:pPr>
            <w:r>
              <w:t>2 830,50</w:t>
            </w:r>
          </w:p>
        </w:tc>
        <w:tc>
          <w:tcPr>
            <w:tcW w:w="1318" w:type="dxa"/>
          </w:tcPr>
          <w:p w14:paraId="006122CE" w14:textId="77777777" w:rsidR="00EF6D24" w:rsidRDefault="00EF6D24">
            <w:pPr>
              <w:pStyle w:val="ConsPlusNormal"/>
              <w:jc w:val="center"/>
            </w:pPr>
            <w:r>
              <w:t>0,00</w:t>
            </w:r>
          </w:p>
        </w:tc>
        <w:tc>
          <w:tcPr>
            <w:tcW w:w="1417" w:type="dxa"/>
          </w:tcPr>
          <w:p w14:paraId="2980E053" w14:textId="77777777" w:rsidR="00EF6D24" w:rsidRDefault="00EF6D24">
            <w:pPr>
              <w:pStyle w:val="ConsPlusNormal"/>
              <w:jc w:val="center"/>
            </w:pPr>
            <w:r>
              <w:t>0,00</w:t>
            </w:r>
          </w:p>
        </w:tc>
        <w:tc>
          <w:tcPr>
            <w:tcW w:w="1485" w:type="dxa"/>
          </w:tcPr>
          <w:p w14:paraId="502A9F6D" w14:textId="77777777" w:rsidR="00EF6D24" w:rsidRDefault="00EF6D24">
            <w:pPr>
              <w:pStyle w:val="ConsPlusNormal"/>
              <w:jc w:val="center"/>
            </w:pPr>
            <w:r>
              <w:t>0,00</w:t>
            </w:r>
          </w:p>
        </w:tc>
      </w:tr>
      <w:tr w:rsidR="00EF6D24" w14:paraId="23A14103" w14:textId="77777777">
        <w:tc>
          <w:tcPr>
            <w:tcW w:w="624" w:type="dxa"/>
            <w:vMerge/>
          </w:tcPr>
          <w:p w14:paraId="56B61FE3" w14:textId="77777777" w:rsidR="00EF6D24" w:rsidRDefault="00EF6D24"/>
        </w:tc>
        <w:tc>
          <w:tcPr>
            <w:tcW w:w="2098" w:type="dxa"/>
            <w:vMerge/>
          </w:tcPr>
          <w:p w14:paraId="23F23BFB" w14:textId="77777777" w:rsidR="00EF6D24" w:rsidRDefault="00EF6D24"/>
        </w:tc>
        <w:tc>
          <w:tcPr>
            <w:tcW w:w="3118" w:type="dxa"/>
            <w:vMerge/>
          </w:tcPr>
          <w:p w14:paraId="1EF3D0F8" w14:textId="77777777" w:rsidR="00EF6D24" w:rsidRDefault="00EF6D24"/>
        </w:tc>
        <w:tc>
          <w:tcPr>
            <w:tcW w:w="3061" w:type="dxa"/>
          </w:tcPr>
          <w:p w14:paraId="0AA48A32" w14:textId="77777777" w:rsidR="00EF6D24" w:rsidRDefault="00EF6D24">
            <w:pPr>
              <w:pStyle w:val="ConsPlusNormal"/>
            </w:pPr>
            <w:r>
              <w:t>Федеральный бюджет</w:t>
            </w:r>
          </w:p>
        </w:tc>
        <w:tc>
          <w:tcPr>
            <w:tcW w:w="1417" w:type="dxa"/>
          </w:tcPr>
          <w:p w14:paraId="65565A4E" w14:textId="77777777" w:rsidR="00EF6D24" w:rsidRDefault="00EF6D24">
            <w:pPr>
              <w:pStyle w:val="ConsPlusNormal"/>
              <w:jc w:val="center"/>
            </w:pPr>
            <w:r>
              <w:t>0,00</w:t>
            </w:r>
          </w:p>
        </w:tc>
        <w:tc>
          <w:tcPr>
            <w:tcW w:w="1411" w:type="dxa"/>
          </w:tcPr>
          <w:p w14:paraId="3CD360BE" w14:textId="77777777" w:rsidR="00EF6D24" w:rsidRDefault="00EF6D24">
            <w:pPr>
              <w:pStyle w:val="ConsPlusNormal"/>
              <w:jc w:val="center"/>
            </w:pPr>
            <w:r>
              <w:t>0,00</w:t>
            </w:r>
          </w:p>
        </w:tc>
        <w:tc>
          <w:tcPr>
            <w:tcW w:w="1486" w:type="dxa"/>
          </w:tcPr>
          <w:p w14:paraId="14331CE9" w14:textId="77777777" w:rsidR="00EF6D24" w:rsidRDefault="00EF6D24">
            <w:pPr>
              <w:pStyle w:val="ConsPlusNormal"/>
              <w:jc w:val="center"/>
            </w:pPr>
            <w:r>
              <w:t>0,00</w:t>
            </w:r>
          </w:p>
        </w:tc>
        <w:tc>
          <w:tcPr>
            <w:tcW w:w="1318" w:type="dxa"/>
          </w:tcPr>
          <w:p w14:paraId="07E8DFDA" w14:textId="77777777" w:rsidR="00EF6D24" w:rsidRDefault="00EF6D24">
            <w:pPr>
              <w:pStyle w:val="ConsPlusNormal"/>
              <w:jc w:val="center"/>
            </w:pPr>
            <w:r>
              <w:t>0,00</w:t>
            </w:r>
          </w:p>
        </w:tc>
        <w:tc>
          <w:tcPr>
            <w:tcW w:w="1417" w:type="dxa"/>
          </w:tcPr>
          <w:p w14:paraId="0BE0736F" w14:textId="77777777" w:rsidR="00EF6D24" w:rsidRDefault="00EF6D24">
            <w:pPr>
              <w:pStyle w:val="ConsPlusNormal"/>
              <w:jc w:val="center"/>
            </w:pPr>
            <w:r>
              <w:t>0,00</w:t>
            </w:r>
          </w:p>
        </w:tc>
        <w:tc>
          <w:tcPr>
            <w:tcW w:w="1485" w:type="dxa"/>
          </w:tcPr>
          <w:p w14:paraId="3CB91682" w14:textId="77777777" w:rsidR="00EF6D24" w:rsidRDefault="00EF6D24">
            <w:pPr>
              <w:pStyle w:val="ConsPlusNormal"/>
              <w:jc w:val="center"/>
            </w:pPr>
            <w:r>
              <w:t>0,00</w:t>
            </w:r>
          </w:p>
        </w:tc>
      </w:tr>
      <w:tr w:rsidR="00EF6D24" w14:paraId="25041A38" w14:textId="77777777">
        <w:tc>
          <w:tcPr>
            <w:tcW w:w="624" w:type="dxa"/>
            <w:vMerge/>
          </w:tcPr>
          <w:p w14:paraId="7C47C403" w14:textId="77777777" w:rsidR="00EF6D24" w:rsidRDefault="00EF6D24"/>
        </w:tc>
        <w:tc>
          <w:tcPr>
            <w:tcW w:w="2098" w:type="dxa"/>
            <w:vMerge/>
          </w:tcPr>
          <w:p w14:paraId="6837A292" w14:textId="77777777" w:rsidR="00EF6D24" w:rsidRDefault="00EF6D24"/>
        </w:tc>
        <w:tc>
          <w:tcPr>
            <w:tcW w:w="3118" w:type="dxa"/>
            <w:vMerge/>
          </w:tcPr>
          <w:p w14:paraId="3964A211" w14:textId="77777777" w:rsidR="00EF6D24" w:rsidRDefault="00EF6D24"/>
        </w:tc>
        <w:tc>
          <w:tcPr>
            <w:tcW w:w="3061" w:type="dxa"/>
          </w:tcPr>
          <w:p w14:paraId="64AA36A6" w14:textId="77777777" w:rsidR="00EF6D24" w:rsidRDefault="00EF6D24">
            <w:pPr>
              <w:pStyle w:val="ConsPlusNormal"/>
            </w:pPr>
            <w:r>
              <w:t>Местные бюджеты</w:t>
            </w:r>
          </w:p>
        </w:tc>
        <w:tc>
          <w:tcPr>
            <w:tcW w:w="1417" w:type="dxa"/>
          </w:tcPr>
          <w:p w14:paraId="70FF5B4A" w14:textId="77777777" w:rsidR="00EF6D24" w:rsidRDefault="00EF6D24">
            <w:pPr>
              <w:pStyle w:val="ConsPlusNormal"/>
              <w:jc w:val="center"/>
            </w:pPr>
            <w:r>
              <w:t>0,00</w:t>
            </w:r>
          </w:p>
        </w:tc>
        <w:tc>
          <w:tcPr>
            <w:tcW w:w="1411" w:type="dxa"/>
          </w:tcPr>
          <w:p w14:paraId="0F5E0FAF" w14:textId="77777777" w:rsidR="00EF6D24" w:rsidRDefault="00EF6D24">
            <w:pPr>
              <w:pStyle w:val="ConsPlusNormal"/>
              <w:jc w:val="center"/>
            </w:pPr>
            <w:r>
              <w:t>0,00</w:t>
            </w:r>
          </w:p>
        </w:tc>
        <w:tc>
          <w:tcPr>
            <w:tcW w:w="1486" w:type="dxa"/>
          </w:tcPr>
          <w:p w14:paraId="268C7256" w14:textId="77777777" w:rsidR="00EF6D24" w:rsidRDefault="00EF6D24">
            <w:pPr>
              <w:pStyle w:val="ConsPlusNormal"/>
              <w:jc w:val="center"/>
            </w:pPr>
            <w:r>
              <w:t>0,00</w:t>
            </w:r>
          </w:p>
        </w:tc>
        <w:tc>
          <w:tcPr>
            <w:tcW w:w="1318" w:type="dxa"/>
          </w:tcPr>
          <w:p w14:paraId="750B04D6" w14:textId="77777777" w:rsidR="00EF6D24" w:rsidRDefault="00EF6D24">
            <w:pPr>
              <w:pStyle w:val="ConsPlusNormal"/>
              <w:jc w:val="center"/>
            </w:pPr>
            <w:r>
              <w:t>0,00</w:t>
            </w:r>
          </w:p>
        </w:tc>
        <w:tc>
          <w:tcPr>
            <w:tcW w:w="1417" w:type="dxa"/>
          </w:tcPr>
          <w:p w14:paraId="42C57D67" w14:textId="77777777" w:rsidR="00EF6D24" w:rsidRDefault="00EF6D24">
            <w:pPr>
              <w:pStyle w:val="ConsPlusNormal"/>
              <w:jc w:val="center"/>
            </w:pPr>
            <w:r>
              <w:t>0,00</w:t>
            </w:r>
          </w:p>
        </w:tc>
        <w:tc>
          <w:tcPr>
            <w:tcW w:w="1485" w:type="dxa"/>
          </w:tcPr>
          <w:p w14:paraId="2D68B568" w14:textId="77777777" w:rsidR="00EF6D24" w:rsidRDefault="00EF6D24">
            <w:pPr>
              <w:pStyle w:val="ConsPlusNormal"/>
              <w:jc w:val="center"/>
            </w:pPr>
            <w:r>
              <w:t>0,00</w:t>
            </w:r>
          </w:p>
        </w:tc>
      </w:tr>
      <w:tr w:rsidR="00EF6D24" w14:paraId="6A0F39BE" w14:textId="77777777">
        <w:tc>
          <w:tcPr>
            <w:tcW w:w="624" w:type="dxa"/>
            <w:vMerge/>
          </w:tcPr>
          <w:p w14:paraId="296E9C1B" w14:textId="77777777" w:rsidR="00EF6D24" w:rsidRDefault="00EF6D24"/>
        </w:tc>
        <w:tc>
          <w:tcPr>
            <w:tcW w:w="2098" w:type="dxa"/>
            <w:vMerge/>
          </w:tcPr>
          <w:p w14:paraId="13676F69" w14:textId="77777777" w:rsidR="00EF6D24" w:rsidRDefault="00EF6D24"/>
        </w:tc>
        <w:tc>
          <w:tcPr>
            <w:tcW w:w="3118" w:type="dxa"/>
            <w:vMerge/>
          </w:tcPr>
          <w:p w14:paraId="0229BA15" w14:textId="77777777" w:rsidR="00EF6D24" w:rsidRDefault="00EF6D24"/>
        </w:tc>
        <w:tc>
          <w:tcPr>
            <w:tcW w:w="3061" w:type="dxa"/>
          </w:tcPr>
          <w:p w14:paraId="15D46E2E" w14:textId="77777777" w:rsidR="00EF6D24" w:rsidRDefault="00EF6D24">
            <w:pPr>
              <w:pStyle w:val="ConsPlusNormal"/>
            </w:pPr>
            <w:r>
              <w:t>Внебюджетные средства</w:t>
            </w:r>
          </w:p>
        </w:tc>
        <w:tc>
          <w:tcPr>
            <w:tcW w:w="1417" w:type="dxa"/>
          </w:tcPr>
          <w:p w14:paraId="1193972F" w14:textId="77777777" w:rsidR="00EF6D24" w:rsidRDefault="00EF6D24">
            <w:pPr>
              <w:pStyle w:val="ConsPlusNormal"/>
              <w:jc w:val="center"/>
            </w:pPr>
            <w:r>
              <w:t>0,00</w:t>
            </w:r>
          </w:p>
        </w:tc>
        <w:tc>
          <w:tcPr>
            <w:tcW w:w="1411" w:type="dxa"/>
          </w:tcPr>
          <w:p w14:paraId="661BA097" w14:textId="77777777" w:rsidR="00EF6D24" w:rsidRDefault="00EF6D24">
            <w:pPr>
              <w:pStyle w:val="ConsPlusNormal"/>
              <w:jc w:val="center"/>
            </w:pPr>
            <w:r>
              <w:t>0,00</w:t>
            </w:r>
          </w:p>
        </w:tc>
        <w:tc>
          <w:tcPr>
            <w:tcW w:w="1486" w:type="dxa"/>
          </w:tcPr>
          <w:p w14:paraId="4CECBBBD" w14:textId="77777777" w:rsidR="00EF6D24" w:rsidRDefault="00EF6D24">
            <w:pPr>
              <w:pStyle w:val="ConsPlusNormal"/>
              <w:jc w:val="center"/>
            </w:pPr>
            <w:r>
              <w:t>0,00</w:t>
            </w:r>
          </w:p>
        </w:tc>
        <w:tc>
          <w:tcPr>
            <w:tcW w:w="1318" w:type="dxa"/>
          </w:tcPr>
          <w:p w14:paraId="30EB174E" w14:textId="77777777" w:rsidR="00EF6D24" w:rsidRDefault="00EF6D24">
            <w:pPr>
              <w:pStyle w:val="ConsPlusNormal"/>
              <w:jc w:val="center"/>
            </w:pPr>
            <w:r>
              <w:t>0,00</w:t>
            </w:r>
          </w:p>
        </w:tc>
        <w:tc>
          <w:tcPr>
            <w:tcW w:w="1417" w:type="dxa"/>
          </w:tcPr>
          <w:p w14:paraId="45E9D66A" w14:textId="77777777" w:rsidR="00EF6D24" w:rsidRDefault="00EF6D24">
            <w:pPr>
              <w:pStyle w:val="ConsPlusNormal"/>
              <w:jc w:val="center"/>
            </w:pPr>
            <w:r>
              <w:t>0,00</w:t>
            </w:r>
          </w:p>
        </w:tc>
        <w:tc>
          <w:tcPr>
            <w:tcW w:w="1485" w:type="dxa"/>
          </w:tcPr>
          <w:p w14:paraId="36D37A7F" w14:textId="77777777" w:rsidR="00EF6D24" w:rsidRDefault="00EF6D24">
            <w:pPr>
              <w:pStyle w:val="ConsPlusNormal"/>
              <w:jc w:val="center"/>
            </w:pPr>
            <w:r>
              <w:t>0,00</w:t>
            </w:r>
          </w:p>
        </w:tc>
      </w:tr>
      <w:tr w:rsidR="00EF6D24" w14:paraId="2FC1F9EA" w14:textId="77777777">
        <w:tc>
          <w:tcPr>
            <w:tcW w:w="624" w:type="dxa"/>
            <w:vMerge w:val="restart"/>
          </w:tcPr>
          <w:p w14:paraId="65272588" w14:textId="77777777" w:rsidR="00EF6D24" w:rsidRDefault="00EF6D24">
            <w:pPr>
              <w:pStyle w:val="ConsPlusNormal"/>
              <w:jc w:val="center"/>
            </w:pPr>
            <w:r>
              <w:t>2.8.</w:t>
            </w:r>
          </w:p>
        </w:tc>
        <w:tc>
          <w:tcPr>
            <w:tcW w:w="2098" w:type="dxa"/>
            <w:vMerge w:val="restart"/>
          </w:tcPr>
          <w:p w14:paraId="29D7C7BF" w14:textId="77777777" w:rsidR="00EF6D24" w:rsidRDefault="00EF6D24">
            <w:pPr>
              <w:pStyle w:val="ConsPlusNormal"/>
              <w:jc w:val="center"/>
            </w:pPr>
            <w:r>
              <w:t>Основное мероприятие</w:t>
            </w:r>
          </w:p>
        </w:tc>
        <w:tc>
          <w:tcPr>
            <w:tcW w:w="3118" w:type="dxa"/>
            <w:vMerge w:val="restart"/>
          </w:tcPr>
          <w:p w14:paraId="5616AF18" w14:textId="77777777" w:rsidR="00EF6D24" w:rsidRDefault="00EF6D24">
            <w:pPr>
              <w:pStyle w:val="ConsPlusNormal"/>
              <w:jc w:val="center"/>
            </w:pPr>
            <w:r>
              <w:t>Мероприятия, направленные на укрепление имиджа предпринимательской деятельности</w:t>
            </w:r>
          </w:p>
        </w:tc>
        <w:tc>
          <w:tcPr>
            <w:tcW w:w="3061" w:type="dxa"/>
          </w:tcPr>
          <w:p w14:paraId="3F481B36" w14:textId="77777777" w:rsidR="00EF6D24" w:rsidRDefault="00EF6D24">
            <w:pPr>
              <w:pStyle w:val="ConsPlusNormal"/>
            </w:pPr>
            <w:r>
              <w:t>Всего</w:t>
            </w:r>
          </w:p>
        </w:tc>
        <w:tc>
          <w:tcPr>
            <w:tcW w:w="1417" w:type="dxa"/>
          </w:tcPr>
          <w:p w14:paraId="4C48CB3F" w14:textId="77777777" w:rsidR="00EF6D24" w:rsidRDefault="00EF6D24">
            <w:pPr>
              <w:pStyle w:val="ConsPlusNormal"/>
              <w:jc w:val="center"/>
            </w:pPr>
            <w:r>
              <w:t>8 902,63</w:t>
            </w:r>
          </w:p>
        </w:tc>
        <w:tc>
          <w:tcPr>
            <w:tcW w:w="1411" w:type="dxa"/>
          </w:tcPr>
          <w:p w14:paraId="1FAA078E" w14:textId="77777777" w:rsidR="00EF6D24" w:rsidRDefault="00EF6D24">
            <w:pPr>
              <w:pStyle w:val="ConsPlusNormal"/>
              <w:jc w:val="center"/>
            </w:pPr>
            <w:r>
              <w:t>775,66</w:t>
            </w:r>
          </w:p>
        </w:tc>
        <w:tc>
          <w:tcPr>
            <w:tcW w:w="1486" w:type="dxa"/>
          </w:tcPr>
          <w:p w14:paraId="58F099FE" w14:textId="77777777" w:rsidR="00EF6D24" w:rsidRDefault="00EF6D24">
            <w:pPr>
              <w:pStyle w:val="ConsPlusNormal"/>
              <w:jc w:val="center"/>
            </w:pPr>
            <w:r>
              <w:t>1 275,66</w:t>
            </w:r>
          </w:p>
        </w:tc>
        <w:tc>
          <w:tcPr>
            <w:tcW w:w="1318" w:type="dxa"/>
          </w:tcPr>
          <w:p w14:paraId="21508316" w14:textId="77777777" w:rsidR="00EF6D24" w:rsidRDefault="00EF6D24">
            <w:pPr>
              <w:pStyle w:val="ConsPlusNormal"/>
              <w:jc w:val="center"/>
            </w:pPr>
            <w:r>
              <w:t>0,00</w:t>
            </w:r>
          </w:p>
        </w:tc>
        <w:tc>
          <w:tcPr>
            <w:tcW w:w="1417" w:type="dxa"/>
          </w:tcPr>
          <w:p w14:paraId="28C1A65B" w14:textId="77777777" w:rsidR="00EF6D24" w:rsidRDefault="00EF6D24">
            <w:pPr>
              <w:pStyle w:val="ConsPlusNormal"/>
              <w:jc w:val="center"/>
            </w:pPr>
            <w:r>
              <w:t>3 425,66</w:t>
            </w:r>
          </w:p>
        </w:tc>
        <w:tc>
          <w:tcPr>
            <w:tcW w:w="1485" w:type="dxa"/>
          </w:tcPr>
          <w:p w14:paraId="2817AFDA" w14:textId="77777777" w:rsidR="00EF6D24" w:rsidRDefault="00EF6D24">
            <w:pPr>
              <w:pStyle w:val="ConsPlusNormal"/>
              <w:jc w:val="center"/>
            </w:pPr>
            <w:r>
              <w:t>3 425,66</w:t>
            </w:r>
          </w:p>
        </w:tc>
      </w:tr>
      <w:tr w:rsidR="00EF6D24" w14:paraId="238B0636" w14:textId="77777777">
        <w:tc>
          <w:tcPr>
            <w:tcW w:w="624" w:type="dxa"/>
            <w:vMerge/>
          </w:tcPr>
          <w:p w14:paraId="3F9D56EE" w14:textId="77777777" w:rsidR="00EF6D24" w:rsidRDefault="00EF6D24"/>
        </w:tc>
        <w:tc>
          <w:tcPr>
            <w:tcW w:w="2098" w:type="dxa"/>
            <w:vMerge/>
          </w:tcPr>
          <w:p w14:paraId="121CC8E6" w14:textId="77777777" w:rsidR="00EF6D24" w:rsidRDefault="00EF6D24"/>
        </w:tc>
        <w:tc>
          <w:tcPr>
            <w:tcW w:w="3118" w:type="dxa"/>
            <w:vMerge/>
          </w:tcPr>
          <w:p w14:paraId="7553CA43" w14:textId="77777777" w:rsidR="00EF6D24" w:rsidRDefault="00EF6D24"/>
        </w:tc>
        <w:tc>
          <w:tcPr>
            <w:tcW w:w="3061" w:type="dxa"/>
          </w:tcPr>
          <w:p w14:paraId="2A835AB6" w14:textId="77777777" w:rsidR="00EF6D24" w:rsidRDefault="00EF6D24">
            <w:pPr>
              <w:pStyle w:val="ConsPlusNormal"/>
            </w:pPr>
            <w:r>
              <w:t>Государственный бюджет Республики Саха (Якутия)</w:t>
            </w:r>
          </w:p>
        </w:tc>
        <w:tc>
          <w:tcPr>
            <w:tcW w:w="1417" w:type="dxa"/>
          </w:tcPr>
          <w:p w14:paraId="0C3BC107" w14:textId="77777777" w:rsidR="00EF6D24" w:rsidRDefault="00EF6D24">
            <w:pPr>
              <w:pStyle w:val="ConsPlusNormal"/>
              <w:jc w:val="center"/>
            </w:pPr>
            <w:r>
              <w:t>8 902,63</w:t>
            </w:r>
          </w:p>
        </w:tc>
        <w:tc>
          <w:tcPr>
            <w:tcW w:w="1411" w:type="dxa"/>
          </w:tcPr>
          <w:p w14:paraId="6B68D2E7" w14:textId="77777777" w:rsidR="00EF6D24" w:rsidRDefault="00EF6D24">
            <w:pPr>
              <w:pStyle w:val="ConsPlusNormal"/>
              <w:jc w:val="center"/>
            </w:pPr>
            <w:r>
              <w:t>775,66</w:t>
            </w:r>
          </w:p>
        </w:tc>
        <w:tc>
          <w:tcPr>
            <w:tcW w:w="1486" w:type="dxa"/>
          </w:tcPr>
          <w:p w14:paraId="2F6FCBF3" w14:textId="77777777" w:rsidR="00EF6D24" w:rsidRDefault="00EF6D24">
            <w:pPr>
              <w:pStyle w:val="ConsPlusNormal"/>
              <w:jc w:val="center"/>
            </w:pPr>
            <w:r>
              <w:t>1 275,66</w:t>
            </w:r>
          </w:p>
        </w:tc>
        <w:tc>
          <w:tcPr>
            <w:tcW w:w="1318" w:type="dxa"/>
          </w:tcPr>
          <w:p w14:paraId="6EEFEFA2" w14:textId="77777777" w:rsidR="00EF6D24" w:rsidRDefault="00EF6D24">
            <w:pPr>
              <w:pStyle w:val="ConsPlusNormal"/>
              <w:jc w:val="center"/>
            </w:pPr>
            <w:r>
              <w:t>0,00</w:t>
            </w:r>
          </w:p>
        </w:tc>
        <w:tc>
          <w:tcPr>
            <w:tcW w:w="1417" w:type="dxa"/>
          </w:tcPr>
          <w:p w14:paraId="05C90933" w14:textId="77777777" w:rsidR="00EF6D24" w:rsidRDefault="00EF6D24">
            <w:pPr>
              <w:pStyle w:val="ConsPlusNormal"/>
              <w:jc w:val="center"/>
            </w:pPr>
            <w:r>
              <w:t>3 425,66</w:t>
            </w:r>
          </w:p>
        </w:tc>
        <w:tc>
          <w:tcPr>
            <w:tcW w:w="1485" w:type="dxa"/>
          </w:tcPr>
          <w:p w14:paraId="0C729A02" w14:textId="77777777" w:rsidR="00EF6D24" w:rsidRDefault="00EF6D24">
            <w:pPr>
              <w:pStyle w:val="ConsPlusNormal"/>
              <w:jc w:val="center"/>
            </w:pPr>
            <w:r>
              <w:t>3 425,66</w:t>
            </w:r>
          </w:p>
        </w:tc>
      </w:tr>
      <w:tr w:rsidR="00EF6D24" w14:paraId="3EA7E073" w14:textId="77777777">
        <w:tc>
          <w:tcPr>
            <w:tcW w:w="624" w:type="dxa"/>
            <w:vMerge/>
          </w:tcPr>
          <w:p w14:paraId="277A0409" w14:textId="77777777" w:rsidR="00EF6D24" w:rsidRDefault="00EF6D24"/>
        </w:tc>
        <w:tc>
          <w:tcPr>
            <w:tcW w:w="2098" w:type="dxa"/>
            <w:vMerge/>
          </w:tcPr>
          <w:p w14:paraId="0EF98C83" w14:textId="77777777" w:rsidR="00EF6D24" w:rsidRDefault="00EF6D24"/>
        </w:tc>
        <w:tc>
          <w:tcPr>
            <w:tcW w:w="3118" w:type="dxa"/>
            <w:vMerge/>
          </w:tcPr>
          <w:p w14:paraId="16903CC2" w14:textId="77777777" w:rsidR="00EF6D24" w:rsidRDefault="00EF6D24"/>
        </w:tc>
        <w:tc>
          <w:tcPr>
            <w:tcW w:w="3061" w:type="dxa"/>
          </w:tcPr>
          <w:p w14:paraId="367796AC" w14:textId="77777777" w:rsidR="00EF6D24" w:rsidRDefault="00EF6D24">
            <w:pPr>
              <w:pStyle w:val="ConsPlusNormal"/>
            </w:pPr>
            <w:r>
              <w:t>ГРБС - Министерство предпринимательства, торговли и туризма Республики Саха (Якутия)</w:t>
            </w:r>
          </w:p>
        </w:tc>
        <w:tc>
          <w:tcPr>
            <w:tcW w:w="1417" w:type="dxa"/>
          </w:tcPr>
          <w:p w14:paraId="24DC272B" w14:textId="77777777" w:rsidR="00EF6D24" w:rsidRDefault="00EF6D24">
            <w:pPr>
              <w:pStyle w:val="ConsPlusNormal"/>
              <w:jc w:val="center"/>
            </w:pPr>
            <w:r>
              <w:t>8 902,63</w:t>
            </w:r>
          </w:p>
        </w:tc>
        <w:tc>
          <w:tcPr>
            <w:tcW w:w="1411" w:type="dxa"/>
          </w:tcPr>
          <w:p w14:paraId="2CD75891" w14:textId="77777777" w:rsidR="00EF6D24" w:rsidRDefault="00EF6D24">
            <w:pPr>
              <w:pStyle w:val="ConsPlusNormal"/>
              <w:jc w:val="center"/>
            </w:pPr>
            <w:r>
              <w:t>775,66</w:t>
            </w:r>
          </w:p>
        </w:tc>
        <w:tc>
          <w:tcPr>
            <w:tcW w:w="1486" w:type="dxa"/>
          </w:tcPr>
          <w:p w14:paraId="5C6D7223" w14:textId="77777777" w:rsidR="00EF6D24" w:rsidRDefault="00EF6D24">
            <w:pPr>
              <w:pStyle w:val="ConsPlusNormal"/>
              <w:jc w:val="center"/>
            </w:pPr>
            <w:r>
              <w:t>1 275,66</w:t>
            </w:r>
          </w:p>
        </w:tc>
        <w:tc>
          <w:tcPr>
            <w:tcW w:w="1318" w:type="dxa"/>
          </w:tcPr>
          <w:p w14:paraId="6DC0A325" w14:textId="77777777" w:rsidR="00EF6D24" w:rsidRDefault="00EF6D24">
            <w:pPr>
              <w:pStyle w:val="ConsPlusNormal"/>
              <w:jc w:val="center"/>
            </w:pPr>
            <w:r>
              <w:t>0,00</w:t>
            </w:r>
          </w:p>
        </w:tc>
        <w:tc>
          <w:tcPr>
            <w:tcW w:w="1417" w:type="dxa"/>
          </w:tcPr>
          <w:p w14:paraId="123FBB01" w14:textId="77777777" w:rsidR="00EF6D24" w:rsidRDefault="00EF6D24">
            <w:pPr>
              <w:pStyle w:val="ConsPlusNormal"/>
              <w:jc w:val="center"/>
            </w:pPr>
            <w:r>
              <w:t>3 425,66</w:t>
            </w:r>
          </w:p>
        </w:tc>
        <w:tc>
          <w:tcPr>
            <w:tcW w:w="1485" w:type="dxa"/>
          </w:tcPr>
          <w:p w14:paraId="31F5D2E1" w14:textId="77777777" w:rsidR="00EF6D24" w:rsidRDefault="00EF6D24">
            <w:pPr>
              <w:pStyle w:val="ConsPlusNormal"/>
              <w:jc w:val="center"/>
            </w:pPr>
            <w:r>
              <w:t>3 425,66</w:t>
            </w:r>
          </w:p>
        </w:tc>
      </w:tr>
      <w:tr w:rsidR="00EF6D24" w14:paraId="41C68191" w14:textId="77777777">
        <w:tc>
          <w:tcPr>
            <w:tcW w:w="624" w:type="dxa"/>
            <w:vMerge/>
          </w:tcPr>
          <w:p w14:paraId="495A6608" w14:textId="77777777" w:rsidR="00EF6D24" w:rsidRDefault="00EF6D24"/>
        </w:tc>
        <w:tc>
          <w:tcPr>
            <w:tcW w:w="2098" w:type="dxa"/>
            <w:vMerge/>
          </w:tcPr>
          <w:p w14:paraId="2C091AF9" w14:textId="77777777" w:rsidR="00EF6D24" w:rsidRDefault="00EF6D24"/>
        </w:tc>
        <w:tc>
          <w:tcPr>
            <w:tcW w:w="3118" w:type="dxa"/>
            <w:vMerge/>
          </w:tcPr>
          <w:p w14:paraId="745C82AB" w14:textId="77777777" w:rsidR="00EF6D24" w:rsidRDefault="00EF6D24"/>
        </w:tc>
        <w:tc>
          <w:tcPr>
            <w:tcW w:w="3061" w:type="dxa"/>
          </w:tcPr>
          <w:p w14:paraId="1C0DCD83" w14:textId="77777777" w:rsidR="00EF6D24" w:rsidRDefault="00EF6D24">
            <w:pPr>
              <w:pStyle w:val="ConsPlusNormal"/>
            </w:pPr>
            <w:r>
              <w:t>Федеральный бюджет</w:t>
            </w:r>
          </w:p>
        </w:tc>
        <w:tc>
          <w:tcPr>
            <w:tcW w:w="1417" w:type="dxa"/>
          </w:tcPr>
          <w:p w14:paraId="5891E9F0" w14:textId="77777777" w:rsidR="00EF6D24" w:rsidRDefault="00EF6D24">
            <w:pPr>
              <w:pStyle w:val="ConsPlusNormal"/>
              <w:jc w:val="center"/>
            </w:pPr>
            <w:r>
              <w:t>0,00</w:t>
            </w:r>
          </w:p>
        </w:tc>
        <w:tc>
          <w:tcPr>
            <w:tcW w:w="1411" w:type="dxa"/>
          </w:tcPr>
          <w:p w14:paraId="70C883BC" w14:textId="77777777" w:rsidR="00EF6D24" w:rsidRDefault="00EF6D24">
            <w:pPr>
              <w:pStyle w:val="ConsPlusNormal"/>
              <w:jc w:val="center"/>
            </w:pPr>
            <w:r>
              <w:t>0,00</w:t>
            </w:r>
          </w:p>
        </w:tc>
        <w:tc>
          <w:tcPr>
            <w:tcW w:w="1486" w:type="dxa"/>
          </w:tcPr>
          <w:p w14:paraId="5772C48C" w14:textId="77777777" w:rsidR="00EF6D24" w:rsidRDefault="00EF6D24">
            <w:pPr>
              <w:pStyle w:val="ConsPlusNormal"/>
              <w:jc w:val="center"/>
            </w:pPr>
            <w:r>
              <w:t>0,00</w:t>
            </w:r>
          </w:p>
        </w:tc>
        <w:tc>
          <w:tcPr>
            <w:tcW w:w="1318" w:type="dxa"/>
          </w:tcPr>
          <w:p w14:paraId="68EB156F" w14:textId="77777777" w:rsidR="00EF6D24" w:rsidRDefault="00EF6D24">
            <w:pPr>
              <w:pStyle w:val="ConsPlusNormal"/>
              <w:jc w:val="center"/>
            </w:pPr>
            <w:r>
              <w:t>0,00</w:t>
            </w:r>
          </w:p>
        </w:tc>
        <w:tc>
          <w:tcPr>
            <w:tcW w:w="1417" w:type="dxa"/>
          </w:tcPr>
          <w:p w14:paraId="1DA236B7" w14:textId="77777777" w:rsidR="00EF6D24" w:rsidRDefault="00EF6D24">
            <w:pPr>
              <w:pStyle w:val="ConsPlusNormal"/>
              <w:jc w:val="center"/>
            </w:pPr>
            <w:r>
              <w:t>0,00</w:t>
            </w:r>
          </w:p>
        </w:tc>
        <w:tc>
          <w:tcPr>
            <w:tcW w:w="1485" w:type="dxa"/>
          </w:tcPr>
          <w:p w14:paraId="7319D9D4" w14:textId="77777777" w:rsidR="00EF6D24" w:rsidRDefault="00EF6D24">
            <w:pPr>
              <w:pStyle w:val="ConsPlusNormal"/>
              <w:jc w:val="center"/>
            </w:pPr>
            <w:r>
              <w:t>0,00</w:t>
            </w:r>
          </w:p>
        </w:tc>
      </w:tr>
      <w:tr w:rsidR="00EF6D24" w14:paraId="064E81AD" w14:textId="77777777">
        <w:tc>
          <w:tcPr>
            <w:tcW w:w="624" w:type="dxa"/>
            <w:vMerge/>
          </w:tcPr>
          <w:p w14:paraId="776572B6" w14:textId="77777777" w:rsidR="00EF6D24" w:rsidRDefault="00EF6D24"/>
        </w:tc>
        <w:tc>
          <w:tcPr>
            <w:tcW w:w="2098" w:type="dxa"/>
            <w:vMerge/>
          </w:tcPr>
          <w:p w14:paraId="09EEA48F" w14:textId="77777777" w:rsidR="00EF6D24" w:rsidRDefault="00EF6D24"/>
        </w:tc>
        <w:tc>
          <w:tcPr>
            <w:tcW w:w="3118" w:type="dxa"/>
            <w:vMerge/>
          </w:tcPr>
          <w:p w14:paraId="232BBFEB" w14:textId="77777777" w:rsidR="00EF6D24" w:rsidRDefault="00EF6D24"/>
        </w:tc>
        <w:tc>
          <w:tcPr>
            <w:tcW w:w="3061" w:type="dxa"/>
          </w:tcPr>
          <w:p w14:paraId="606E562A" w14:textId="77777777" w:rsidR="00EF6D24" w:rsidRDefault="00EF6D24">
            <w:pPr>
              <w:pStyle w:val="ConsPlusNormal"/>
            </w:pPr>
            <w:r>
              <w:t>Местные бюджеты</w:t>
            </w:r>
          </w:p>
        </w:tc>
        <w:tc>
          <w:tcPr>
            <w:tcW w:w="1417" w:type="dxa"/>
          </w:tcPr>
          <w:p w14:paraId="03EC6127" w14:textId="77777777" w:rsidR="00EF6D24" w:rsidRDefault="00EF6D24">
            <w:pPr>
              <w:pStyle w:val="ConsPlusNormal"/>
              <w:jc w:val="center"/>
            </w:pPr>
            <w:r>
              <w:t>0,00</w:t>
            </w:r>
          </w:p>
        </w:tc>
        <w:tc>
          <w:tcPr>
            <w:tcW w:w="1411" w:type="dxa"/>
          </w:tcPr>
          <w:p w14:paraId="1E57CB1E" w14:textId="77777777" w:rsidR="00EF6D24" w:rsidRDefault="00EF6D24">
            <w:pPr>
              <w:pStyle w:val="ConsPlusNormal"/>
              <w:jc w:val="center"/>
            </w:pPr>
            <w:r>
              <w:t>0,00</w:t>
            </w:r>
          </w:p>
        </w:tc>
        <w:tc>
          <w:tcPr>
            <w:tcW w:w="1486" w:type="dxa"/>
          </w:tcPr>
          <w:p w14:paraId="29180F59" w14:textId="77777777" w:rsidR="00EF6D24" w:rsidRDefault="00EF6D24">
            <w:pPr>
              <w:pStyle w:val="ConsPlusNormal"/>
              <w:jc w:val="center"/>
            </w:pPr>
            <w:r>
              <w:t>0,00</w:t>
            </w:r>
          </w:p>
        </w:tc>
        <w:tc>
          <w:tcPr>
            <w:tcW w:w="1318" w:type="dxa"/>
          </w:tcPr>
          <w:p w14:paraId="1B118DD2" w14:textId="77777777" w:rsidR="00EF6D24" w:rsidRDefault="00EF6D24">
            <w:pPr>
              <w:pStyle w:val="ConsPlusNormal"/>
              <w:jc w:val="center"/>
            </w:pPr>
            <w:r>
              <w:t>0,00</w:t>
            </w:r>
          </w:p>
        </w:tc>
        <w:tc>
          <w:tcPr>
            <w:tcW w:w="1417" w:type="dxa"/>
          </w:tcPr>
          <w:p w14:paraId="0B7A6585" w14:textId="77777777" w:rsidR="00EF6D24" w:rsidRDefault="00EF6D24">
            <w:pPr>
              <w:pStyle w:val="ConsPlusNormal"/>
              <w:jc w:val="center"/>
            </w:pPr>
            <w:r>
              <w:t>0,00</w:t>
            </w:r>
          </w:p>
        </w:tc>
        <w:tc>
          <w:tcPr>
            <w:tcW w:w="1485" w:type="dxa"/>
          </w:tcPr>
          <w:p w14:paraId="71954394" w14:textId="77777777" w:rsidR="00EF6D24" w:rsidRDefault="00EF6D24">
            <w:pPr>
              <w:pStyle w:val="ConsPlusNormal"/>
              <w:jc w:val="center"/>
            </w:pPr>
            <w:r>
              <w:t>0,00</w:t>
            </w:r>
          </w:p>
        </w:tc>
      </w:tr>
      <w:tr w:rsidR="00EF6D24" w14:paraId="4D3DB972" w14:textId="77777777">
        <w:tc>
          <w:tcPr>
            <w:tcW w:w="624" w:type="dxa"/>
            <w:vMerge/>
          </w:tcPr>
          <w:p w14:paraId="0CD17589" w14:textId="77777777" w:rsidR="00EF6D24" w:rsidRDefault="00EF6D24"/>
        </w:tc>
        <w:tc>
          <w:tcPr>
            <w:tcW w:w="2098" w:type="dxa"/>
            <w:vMerge/>
          </w:tcPr>
          <w:p w14:paraId="5A96B846" w14:textId="77777777" w:rsidR="00EF6D24" w:rsidRDefault="00EF6D24"/>
        </w:tc>
        <w:tc>
          <w:tcPr>
            <w:tcW w:w="3118" w:type="dxa"/>
            <w:vMerge/>
          </w:tcPr>
          <w:p w14:paraId="63283569" w14:textId="77777777" w:rsidR="00EF6D24" w:rsidRDefault="00EF6D24"/>
        </w:tc>
        <w:tc>
          <w:tcPr>
            <w:tcW w:w="3061" w:type="dxa"/>
          </w:tcPr>
          <w:p w14:paraId="1895F123" w14:textId="77777777" w:rsidR="00EF6D24" w:rsidRDefault="00EF6D24">
            <w:pPr>
              <w:pStyle w:val="ConsPlusNormal"/>
            </w:pPr>
            <w:r>
              <w:t>Внебюджетные средства</w:t>
            </w:r>
          </w:p>
        </w:tc>
        <w:tc>
          <w:tcPr>
            <w:tcW w:w="1417" w:type="dxa"/>
          </w:tcPr>
          <w:p w14:paraId="4B508615" w14:textId="77777777" w:rsidR="00EF6D24" w:rsidRDefault="00EF6D24">
            <w:pPr>
              <w:pStyle w:val="ConsPlusNormal"/>
              <w:jc w:val="center"/>
            </w:pPr>
            <w:r>
              <w:t>0,00</w:t>
            </w:r>
          </w:p>
        </w:tc>
        <w:tc>
          <w:tcPr>
            <w:tcW w:w="1411" w:type="dxa"/>
          </w:tcPr>
          <w:p w14:paraId="6B34C093" w14:textId="77777777" w:rsidR="00EF6D24" w:rsidRDefault="00EF6D24">
            <w:pPr>
              <w:pStyle w:val="ConsPlusNormal"/>
              <w:jc w:val="center"/>
            </w:pPr>
            <w:r>
              <w:t>0,00</w:t>
            </w:r>
          </w:p>
        </w:tc>
        <w:tc>
          <w:tcPr>
            <w:tcW w:w="1486" w:type="dxa"/>
          </w:tcPr>
          <w:p w14:paraId="61CCA549" w14:textId="77777777" w:rsidR="00EF6D24" w:rsidRDefault="00EF6D24">
            <w:pPr>
              <w:pStyle w:val="ConsPlusNormal"/>
              <w:jc w:val="center"/>
            </w:pPr>
            <w:r>
              <w:t>0,00</w:t>
            </w:r>
          </w:p>
        </w:tc>
        <w:tc>
          <w:tcPr>
            <w:tcW w:w="1318" w:type="dxa"/>
          </w:tcPr>
          <w:p w14:paraId="02EDD24A" w14:textId="77777777" w:rsidR="00EF6D24" w:rsidRDefault="00EF6D24">
            <w:pPr>
              <w:pStyle w:val="ConsPlusNormal"/>
              <w:jc w:val="center"/>
            </w:pPr>
            <w:r>
              <w:t>0,00</w:t>
            </w:r>
          </w:p>
        </w:tc>
        <w:tc>
          <w:tcPr>
            <w:tcW w:w="1417" w:type="dxa"/>
          </w:tcPr>
          <w:p w14:paraId="78A92284" w14:textId="77777777" w:rsidR="00EF6D24" w:rsidRDefault="00EF6D24">
            <w:pPr>
              <w:pStyle w:val="ConsPlusNormal"/>
              <w:jc w:val="center"/>
            </w:pPr>
            <w:r>
              <w:t>0,00</w:t>
            </w:r>
          </w:p>
        </w:tc>
        <w:tc>
          <w:tcPr>
            <w:tcW w:w="1485" w:type="dxa"/>
          </w:tcPr>
          <w:p w14:paraId="0B9E26A8" w14:textId="77777777" w:rsidR="00EF6D24" w:rsidRDefault="00EF6D24">
            <w:pPr>
              <w:pStyle w:val="ConsPlusNormal"/>
              <w:jc w:val="center"/>
            </w:pPr>
            <w:r>
              <w:t>0,00</w:t>
            </w:r>
          </w:p>
        </w:tc>
      </w:tr>
      <w:tr w:rsidR="00EF6D24" w14:paraId="7B317275" w14:textId="77777777">
        <w:tc>
          <w:tcPr>
            <w:tcW w:w="624" w:type="dxa"/>
            <w:vMerge w:val="restart"/>
          </w:tcPr>
          <w:p w14:paraId="54003004" w14:textId="77777777" w:rsidR="00EF6D24" w:rsidRDefault="00EF6D24">
            <w:pPr>
              <w:pStyle w:val="ConsPlusNormal"/>
              <w:jc w:val="center"/>
            </w:pPr>
            <w:r>
              <w:t>2.9.</w:t>
            </w:r>
          </w:p>
        </w:tc>
        <w:tc>
          <w:tcPr>
            <w:tcW w:w="2098" w:type="dxa"/>
            <w:vMerge w:val="restart"/>
          </w:tcPr>
          <w:p w14:paraId="263EEEFC" w14:textId="77777777" w:rsidR="00EF6D24" w:rsidRDefault="00EF6D24">
            <w:pPr>
              <w:pStyle w:val="ConsPlusNormal"/>
              <w:jc w:val="center"/>
            </w:pPr>
            <w:r>
              <w:t>Основное мероприятие</w:t>
            </w:r>
          </w:p>
        </w:tc>
        <w:tc>
          <w:tcPr>
            <w:tcW w:w="3118" w:type="dxa"/>
            <w:vMerge w:val="restart"/>
          </w:tcPr>
          <w:p w14:paraId="5762F1BE" w14:textId="77777777" w:rsidR="00EF6D24" w:rsidRDefault="00EF6D24">
            <w:pPr>
              <w:pStyle w:val="ConsPlusNormal"/>
              <w:jc w:val="center"/>
            </w:pPr>
            <w:r>
              <w:t xml:space="preserve">Оказание образовательных услуг субъектам малого и </w:t>
            </w:r>
            <w:r>
              <w:lastRenderedPageBreak/>
              <w:t>среднего предпринимательства и их наемным работникам</w:t>
            </w:r>
          </w:p>
        </w:tc>
        <w:tc>
          <w:tcPr>
            <w:tcW w:w="3061" w:type="dxa"/>
          </w:tcPr>
          <w:p w14:paraId="09E0E8B5" w14:textId="77777777" w:rsidR="00EF6D24" w:rsidRDefault="00EF6D24">
            <w:pPr>
              <w:pStyle w:val="ConsPlusNormal"/>
            </w:pPr>
            <w:r>
              <w:lastRenderedPageBreak/>
              <w:t>Всего</w:t>
            </w:r>
          </w:p>
        </w:tc>
        <w:tc>
          <w:tcPr>
            <w:tcW w:w="1417" w:type="dxa"/>
          </w:tcPr>
          <w:p w14:paraId="144C23B3" w14:textId="77777777" w:rsidR="00EF6D24" w:rsidRDefault="00EF6D24">
            <w:pPr>
              <w:pStyle w:val="ConsPlusNormal"/>
              <w:jc w:val="center"/>
            </w:pPr>
            <w:r>
              <w:t>73 149,15</w:t>
            </w:r>
          </w:p>
        </w:tc>
        <w:tc>
          <w:tcPr>
            <w:tcW w:w="1411" w:type="dxa"/>
          </w:tcPr>
          <w:p w14:paraId="4802497E" w14:textId="77777777" w:rsidR="00EF6D24" w:rsidRDefault="00EF6D24">
            <w:pPr>
              <w:pStyle w:val="ConsPlusNormal"/>
              <w:jc w:val="center"/>
            </w:pPr>
            <w:r>
              <w:t>15 082,25</w:t>
            </w:r>
          </w:p>
        </w:tc>
        <w:tc>
          <w:tcPr>
            <w:tcW w:w="1486" w:type="dxa"/>
          </w:tcPr>
          <w:p w14:paraId="1ACA3AD8" w14:textId="77777777" w:rsidR="00EF6D24" w:rsidRDefault="00EF6D24">
            <w:pPr>
              <w:pStyle w:val="ConsPlusNormal"/>
              <w:jc w:val="center"/>
            </w:pPr>
            <w:r>
              <w:t>15 082,40</w:t>
            </w:r>
          </w:p>
        </w:tc>
        <w:tc>
          <w:tcPr>
            <w:tcW w:w="1318" w:type="dxa"/>
          </w:tcPr>
          <w:p w14:paraId="5B4042AA" w14:textId="77777777" w:rsidR="00EF6D24" w:rsidRDefault="00EF6D24">
            <w:pPr>
              <w:pStyle w:val="ConsPlusNormal"/>
              <w:jc w:val="center"/>
            </w:pPr>
            <w:r>
              <w:t>12 819,70</w:t>
            </w:r>
          </w:p>
        </w:tc>
        <w:tc>
          <w:tcPr>
            <w:tcW w:w="1417" w:type="dxa"/>
          </w:tcPr>
          <w:p w14:paraId="4B4A5790" w14:textId="77777777" w:rsidR="00EF6D24" w:rsidRDefault="00EF6D24">
            <w:pPr>
              <w:pStyle w:val="ConsPlusNormal"/>
              <w:jc w:val="center"/>
            </w:pPr>
            <w:r>
              <w:t>15 082,40</w:t>
            </w:r>
          </w:p>
        </w:tc>
        <w:tc>
          <w:tcPr>
            <w:tcW w:w="1485" w:type="dxa"/>
          </w:tcPr>
          <w:p w14:paraId="7E0E070D" w14:textId="77777777" w:rsidR="00EF6D24" w:rsidRDefault="00EF6D24">
            <w:pPr>
              <w:pStyle w:val="ConsPlusNormal"/>
              <w:jc w:val="center"/>
            </w:pPr>
            <w:r>
              <w:t>15 082,40</w:t>
            </w:r>
          </w:p>
        </w:tc>
      </w:tr>
      <w:tr w:rsidR="00EF6D24" w14:paraId="50BC728D" w14:textId="77777777">
        <w:tc>
          <w:tcPr>
            <w:tcW w:w="624" w:type="dxa"/>
            <w:vMerge/>
          </w:tcPr>
          <w:p w14:paraId="3300F2B5" w14:textId="77777777" w:rsidR="00EF6D24" w:rsidRDefault="00EF6D24"/>
        </w:tc>
        <w:tc>
          <w:tcPr>
            <w:tcW w:w="2098" w:type="dxa"/>
            <w:vMerge/>
          </w:tcPr>
          <w:p w14:paraId="466BDB80" w14:textId="77777777" w:rsidR="00EF6D24" w:rsidRDefault="00EF6D24"/>
        </w:tc>
        <w:tc>
          <w:tcPr>
            <w:tcW w:w="3118" w:type="dxa"/>
            <w:vMerge/>
          </w:tcPr>
          <w:p w14:paraId="32D09DDC" w14:textId="77777777" w:rsidR="00EF6D24" w:rsidRDefault="00EF6D24"/>
        </w:tc>
        <w:tc>
          <w:tcPr>
            <w:tcW w:w="3061" w:type="dxa"/>
          </w:tcPr>
          <w:p w14:paraId="0844CB08" w14:textId="77777777" w:rsidR="00EF6D24" w:rsidRDefault="00EF6D24">
            <w:pPr>
              <w:pStyle w:val="ConsPlusNormal"/>
            </w:pPr>
            <w:r>
              <w:t xml:space="preserve">Государственный бюджет </w:t>
            </w:r>
            <w:r>
              <w:lastRenderedPageBreak/>
              <w:t>Республики Саха (Якутия)</w:t>
            </w:r>
          </w:p>
        </w:tc>
        <w:tc>
          <w:tcPr>
            <w:tcW w:w="1417" w:type="dxa"/>
          </w:tcPr>
          <w:p w14:paraId="522D97AB" w14:textId="77777777" w:rsidR="00EF6D24" w:rsidRDefault="00EF6D24">
            <w:pPr>
              <w:pStyle w:val="ConsPlusNormal"/>
              <w:jc w:val="center"/>
            </w:pPr>
            <w:r>
              <w:lastRenderedPageBreak/>
              <w:t>73 149,15</w:t>
            </w:r>
          </w:p>
        </w:tc>
        <w:tc>
          <w:tcPr>
            <w:tcW w:w="1411" w:type="dxa"/>
          </w:tcPr>
          <w:p w14:paraId="3A2069F1" w14:textId="77777777" w:rsidR="00EF6D24" w:rsidRDefault="00EF6D24">
            <w:pPr>
              <w:pStyle w:val="ConsPlusNormal"/>
              <w:jc w:val="center"/>
            </w:pPr>
            <w:r>
              <w:t>15 082,25</w:t>
            </w:r>
          </w:p>
        </w:tc>
        <w:tc>
          <w:tcPr>
            <w:tcW w:w="1486" w:type="dxa"/>
          </w:tcPr>
          <w:p w14:paraId="088D0ED5" w14:textId="77777777" w:rsidR="00EF6D24" w:rsidRDefault="00EF6D24">
            <w:pPr>
              <w:pStyle w:val="ConsPlusNormal"/>
              <w:jc w:val="center"/>
            </w:pPr>
            <w:r>
              <w:t>15 082,40</w:t>
            </w:r>
          </w:p>
        </w:tc>
        <w:tc>
          <w:tcPr>
            <w:tcW w:w="1318" w:type="dxa"/>
          </w:tcPr>
          <w:p w14:paraId="267EB169" w14:textId="77777777" w:rsidR="00EF6D24" w:rsidRDefault="00EF6D24">
            <w:pPr>
              <w:pStyle w:val="ConsPlusNormal"/>
              <w:jc w:val="center"/>
            </w:pPr>
            <w:r>
              <w:t>12 819,70</w:t>
            </w:r>
          </w:p>
        </w:tc>
        <w:tc>
          <w:tcPr>
            <w:tcW w:w="1417" w:type="dxa"/>
          </w:tcPr>
          <w:p w14:paraId="6568CD2D" w14:textId="77777777" w:rsidR="00EF6D24" w:rsidRDefault="00EF6D24">
            <w:pPr>
              <w:pStyle w:val="ConsPlusNormal"/>
              <w:jc w:val="center"/>
            </w:pPr>
            <w:r>
              <w:t>15 082,40</w:t>
            </w:r>
          </w:p>
        </w:tc>
        <w:tc>
          <w:tcPr>
            <w:tcW w:w="1485" w:type="dxa"/>
          </w:tcPr>
          <w:p w14:paraId="009434DB" w14:textId="77777777" w:rsidR="00EF6D24" w:rsidRDefault="00EF6D24">
            <w:pPr>
              <w:pStyle w:val="ConsPlusNormal"/>
              <w:jc w:val="center"/>
            </w:pPr>
            <w:r>
              <w:t>15 082,40</w:t>
            </w:r>
          </w:p>
        </w:tc>
      </w:tr>
      <w:tr w:rsidR="00EF6D24" w14:paraId="7E81286C" w14:textId="77777777">
        <w:tc>
          <w:tcPr>
            <w:tcW w:w="624" w:type="dxa"/>
            <w:vMerge/>
          </w:tcPr>
          <w:p w14:paraId="68835F84" w14:textId="77777777" w:rsidR="00EF6D24" w:rsidRDefault="00EF6D24"/>
        </w:tc>
        <w:tc>
          <w:tcPr>
            <w:tcW w:w="2098" w:type="dxa"/>
            <w:vMerge/>
          </w:tcPr>
          <w:p w14:paraId="12F43D86" w14:textId="77777777" w:rsidR="00EF6D24" w:rsidRDefault="00EF6D24"/>
        </w:tc>
        <w:tc>
          <w:tcPr>
            <w:tcW w:w="3118" w:type="dxa"/>
            <w:vMerge/>
          </w:tcPr>
          <w:p w14:paraId="3EE8E6BE" w14:textId="77777777" w:rsidR="00EF6D24" w:rsidRDefault="00EF6D24"/>
        </w:tc>
        <w:tc>
          <w:tcPr>
            <w:tcW w:w="3061" w:type="dxa"/>
          </w:tcPr>
          <w:p w14:paraId="07E8CF2F" w14:textId="77777777" w:rsidR="00EF6D24" w:rsidRDefault="00EF6D24">
            <w:pPr>
              <w:pStyle w:val="ConsPlusNormal"/>
            </w:pPr>
            <w:r>
              <w:t>ГРБС - Министерство предпринимательства, торговли и туризма Республики Саха (Якутия)</w:t>
            </w:r>
          </w:p>
        </w:tc>
        <w:tc>
          <w:tcPr>
            <w:tcW w:w="1417" w:type="dxa"/>
          </w:tcPr>
          <w:p w14:paraId="0960EE7B" w14:textId="77777777" w:rsidR="00EF6D24" w:rsidRDefault="00EF6D24">
            <w:pPr>
              <w:pStyle w:val="ConsPlusNormal"/>
              <w:jc w:val="center"/>
            </w:pPr>
            <w:r>
              <w:t>73 149,15</w:t>
            </w:r>
          </w:p>
        </w:tc>
        <w:tc>
          <w:tcPr>
            <w:tcW w:w="1411" w:type="dxa"/>
          </w:tcPr>
          <w:p w14:paraId="66A9A532" w14:textId="77777777" w:rsidR="00EF6D24" w:rsidRDefault="00EF6D24">
            <w:pPr>
              <w:pStyle w:val="ConsPlusNormal"/>
              <w:jc w:val="center"/>
            </w:pPr>
            <w:r>
              <w:t>15 082,25</w:t>
            </w:r>
          </w:p>
        </w:tc>
        <w:tc>
          <w:tcPr>
            <w:tcW w:w="1486" w:type="dxa"/>
          </w:tcPr>
          <w:p w14:paraId="15335811" w14:textId="77777777" w:rsidR="00EF6D24" w:rsidRDefault="00EF6D24">
            <w:pPr>
              <w:pStyle w:val="ConsPlusNormal"/>
              <w:jc w:val="center"/>
            </w:pPr>
            <w:r>
              <w:t>15 082,40</w:t>
            </w:r>
          </w:p>
        </w:tc>
        <w:tc>
          <w:tcPr>
            <w:tcW w:w="1318" w:type="dxa"/>
          </w:tcPr>
          <w:p w14:paraId="6DC6430A" w14:textId="77777777" w:rsidR="00EF6D24" w:rsidRDefault="00EF6D24">
            <w:pPr>
              <w:pStyle w:val="ConsPlusNormal"/>
              <w:jc w:val="center"/>
            </w:pPr>
            <w:r>
              <w:t>12 819,70</w:t>
            </w:r>
          </w:p>
        </w:tc>
        <w:tc>
          <w:tcPr>
            <w:tcW w:w="1417" w:type="dxa"/>
          </w:tcPr>
          <w:p w14:paraId="6A06BFAE" w14:textId="77777777" w:rsidR="00EF6D24" w:rsidRDefault="00EF6D24">
            <w:pPr>
              <w:pStyle w:val="ConsPlusNormal"/>
              <w:jc w:val="center"/>
            </w:pPr>
            <w:r>
              <w:t>15 082,40</w:t>
            </w:r>
          </w:p>
        </w:tc>
        <w:tc>
          <w:tcPr>
            <w:tcW w:w="1485" w:type="dxa"/>
          </w:tcPr>
          <w:p w14:paraId="1FF46987" w14:textId="77777777" w:rsidR="00EF6D24" w:rsidRDefault="00EF6D24">
            <w:pPr>
              <w:pStyle w:val="ConsPlusNormal"/>
              <w:jc w:val="center"/>
            </w:pPr>
            <w:r>
              <w:t>15 082,40</w:t>
            </w:r>
          </w:p>
        </w:tc>
      </w:tr>
      <w:tr w:rsidR="00EF6D24" w14:paraId="352C6091" w14:textId="77777777">
        <w:tc>
          <w:tcPr>
            <w:tcW w:w="624" w:type="dxa"/>
            <w:vMerge/>
          </w:tcPr>
          <w:p w14:paraId="3BF8A2E8" w14:textId="77777777" w:rsidR="00EF6D24" w:rsidRDefault="00EF6D24"/>
        </w:tc>
        <w:tc>
          <w:tcPr>
            <w:tcW w:w="2098" w:type="dxa"/>
            <w:vMerge/>
          </w:tcPr>
          <w:p w14:paraId="4C8E78DE" w14:textId="77777777" w:rsidR="00EF6D24" w:rsidRDefault="00EF6D24"/>
        </w:tc>
        <w:tc>
          <w:tcPr>
            <w:tcW w:w="3118" w:type="dxa"/>
            <w:vMerge/>
          </w:tcPr>
          <w:p w14:paraId="10BFCDA5" w14:textId="77777777" w:rsidR="00EF6D24" w:rsidRDefault="00EF6D24"/>
        </w:tc>
        <w:tc>
          <w:tcPr>
            <w:tcW w:w="3061" w:type="dxa"/>
          </w:tcPr>
          <w:p w14:paraId="2940E31F" w14:textId="77777777" w:rsidR="00EF6D24" w:rsidRDefault="00EF6D24">
            <w:pPr>
              <w:pStyle w:val="ConsPlusNormal"/>
            </w:pPr>
            <w:r>
              <w:t>Федеральный бюджет</w:t>
            </w:r>
          </w:p>
        </w:tc>
        <w:tc>
          <w:tcPr>
            <w:tcW w:w="1417" w:type="dxa"/>
          </w:tcPr>
          <w:p w14:paraId="3955EE3C" w14:textId="77777777" w:rsidR="00EF6D24" w:rsidRDefault="00EF6D24">
            <w:pPr>
              <w:pStyle w:val="ConsPlusNormal"/>
              <w:jc w:val="center"/>
            </w:pPr>
            <w:r>
              <w:t>0,00</w:t>
            </w:r>
          </w:p>
        </w:tc>
        <w:tc>
          <w:tcPr>
            <w:tcW w:w="1411" w:type="dxa"/>
          </w:tcPr>
          <w:p w14:paraId="30A142B3" w14:textId="77777777" w:rsidR="00EF6D24" w:rsidRDefault="00EF6D24">
            <w:pPr>
              <w:pStyle w:val="ConsPlusNormal"/>
              <w:jc w:val="center"/>
            </w:pPr>
            <w:r>
              <w:t>0,00</w:t>
            </w:r>
          </w:p>
        </w:tc>
        <w:tc>
          <w:tcPr>
            <w:tcW w:w="1486" w:type="dxa"/>
          </w:tcPr>
          <w:p w14:paraId="35888AC5" w14:textId="77777777" w:rsidR="00EF6D24" w:rsidRDefault="00EF6D24">
            <w:pPr>
              <w:pStyle w:val="ConsPlusNormal"/>
              <w:jc w:val="center"/>
            </w:pPr>
            <w:r>
              <w:t>0,00</w:t>
            </w:r>
          </w:p>
        </w:tc>
        <w:tc>
          <w:tcPr>
            <w:tcW w:w="1318" w:type="dxa"/>
          </w:tcPr>
          <w:p w14:paraId="524074D1" w14:textId="77777777" w:rsidR="00EF6D24" w:rsidRDefault="00EF6D24">
            <w:pPr>
              <w:pStyle w:val="ConsPlusNormal"/>
              <w:jc w:val="center"/>
            </w:pPr>
            <w:r>
              <w:t>0,00</w:t>
            </w:r>
          </w:p>
        </w:tc>
        <w:tc>
          <w:tcPr>
            <w:tcW w:w="1417" w:type="dxa"/>
          </w:tcPr>
          <w:p w14:paraId="0DCE5A2F" w14:textId="77777777" w:rsidR="00EF6D24" w:rsidRDefault="00EF6D24">
            <w:pPr>
              <w:pStyle w:val="ConsPlusNormal"/>
              <w:jc w:val="center"/>
            </w:pPr>
            <w:r>
              <w:t>0,00</w:t>
            </w:r>
          </w:p>
        </w:tc>
        <w:tc>
          <w:tcPr>
            <w:tcW w:w="1485" w:type="dxa"/>
          </w:tcPr>
          <w:p w14:paraId="406671E6" w14:textId="77777777" w:rsidR="00EF6D24" w:rsidRDefault="00EF6D24">
            <w:pPr>
              <w:pStyle w:val="ConsPlusNormal"/>
              <w:jc w:val="center"/>
            </w:pPr>
            <w:r>
              <w:t>0,00</w:t>
            </w:r>
          </w:p>
        </w:tc>
      </w:tr>
      <w:tr w:rsidR="00EF6D24" w14:paraId="18343CB3" w14:textId="77777777">
        <w:tc>
          <w:tcPr>
            <w:tcW w:w="624" w:type="dxa"/>
            <w:vMerge/>
          </w:tcPr>
          <w:p w14:paraId="0281769E" w14:textId="77777777" w:rsidR="00EF6D24" w:rsidRDefault="00EF6D24"/>
        </w:tc>
        <w:tc>
          <w:tcPr>
            <w:tcW w:w="2098" w:type="dxa"/>
            <w:vMerge/>
          </w:tcPr>
          <w:p w14:paraId="3BB03A01" w14:textId="77777777" w:rsidR="00EF6D24" w:rsidRDefault="00EF6D24"/>
        </w:tc>
        <w:tc>
          <w:tcPr>
            <w:tcW w:w="3118" w:type="dxa"/>
            <w:vMerge/>
          </w:tcPr>
          <w:p w14:paraId="72AE1174" w14:textId="77777777" w:rsidR="00EF6D24" w:rsidRDefault="00EF6D24"/>
        </w:tc>
        <w:tc>
          <w:tcPr>
            <w:tcW w:w="3061" w:type="dxa"/>
          </w:tcPr>
          <w:p w14:paraId="1AE07EDC" w14:textId="77777777" w:rsidR="00EF6D24" w:rsidRDefault="00EF6D24">
            <w:pPr>
              <w:pStyle w:val="ConsPlusNormal"/>
            </w:pPr>
            <w:r>
              <w:t>Местные бюджеты</w:t>
            </w:r>
          </w:p>
        </w:tc>
        <w:tc>
          <w:tcPr>
            <w:tcW w:w="1417" w:type="dxa"/>
          </w:tcPr>
          <w:p w14:paraId="316F912B" w14:textId="77777777" w:rsidR="00EF6D24" w:rsidRDefault="00EF6D24">
            <w:pPr>
              <w:pStyle w:val="ConsPlusNormal"/>
              <w:jc w:val="center"/>
            </w:pPr>
            <w:r>
              <w:t>0,00</w:t>
            </w:r>
          </w:p>
        </w:tc>
        <w:tc>
          <w:tcPr>
            <w:tcW w:w="1411" w:type="dxa"/>
          </w:tcPr>
          <w:p w14:paraId="2020F0E5" w14:textId="77777777" w:rsidR="00EF6D24" w:rsidRDefault="00EF6D24">
            <w:pPr>
              <w:pStyle w:val="ConsPlusNormal"/>
              <w:jc w:val="center"/>
            </w:pPr>
            <w:r>
              <w:t>0,00</w:t>
            </w:r>
          </w:p>
        </w:tc>
        <w:tc>
          <w:tcPr>
            <w:tcW w:w="1486" w:type="dxa"/>
          </w:tcPr>
          <w:p w14:paraId="2AC6459A" w14:textId="77777777" w:rsidR="00EF6D24" w:rsidRDefault="00EF6D24">
            <w:pPr>
              <w:pStyle w:val="ConsPlusNormal"/>
              <w:jc w:val="center"/>
            </w:pPr>
            <w:r>
              <w:t>0,00</w:t>
            </w:r>
          </w:p>
        </w:tc>
        <w:tc>
          <w:tcPr>
            <w:tcW w:w="1318" w:type="dxa"/>
          </w:tcPr>
          <w:p w14:paraId="1368F891" w14:textId="77777777" w:rsidR="00EF6D24" w:rsidRDefault="00EF6D24">
            <w:pPr>
              <w:pStyle w:val="ConsPlusNormal"/>
              <w:jc w:val="center"/>
            </w:pPr>
            <w:r>
              <w:t>0,00</w:t>
            </w:r>
          </w:p>
        </w:tc>
        <w:tc>
          <w:tcPr>
            <w:tcW w:w="1417" w:type="dxa"/>
          </w:tcPr>
          <w:p w14:paraId="3D14A16D" w14:textId="77777777" w:rsidR="00EF6D24" w:rsidRDefault="00EF6D24">
            <w:pPr>
              <w:pStyle w:val="ConsPlusNormal"/>
              <w:jc w:val="center"/>
            </w:pPr>
            <w:r>
              <w:t>0,00</w:t>
            </w:r>
          </w:p>
        </w:tc>
        <w:tc>
          <w:tcPr>
            <w:tcW w:w="1485" w:type="dxa"/>
          </w:tcPr>
          <w:p w14:paraId="5B81A8C4" w14:textId="77777777" w:rsidR="00EF6D24" w:rsidRDefault="00EF6D24">
            <w:pPr>
              <w:pStyle w:val="ConsPlusNormal"/>
              <w:jc w:val="center"/>
            </w:pPr>
            <w:r>
              <w:t>0,00</w:t>
            </w:r>
          </w:p>
        </w:tc>
      </w:tr>
      <w:tr w:rsidR="00EF6D24" w14:paraId="7FE0AAD0" w14:textId="77777777">
        <w:tc>
          <w:tcPr>
            <w:tcW w:w="624" w:type="dxa"/>
            <w:vMerge/>
          </w:tcPr>
          <w:p w14:paraId="27095C2C" w14:textId="77777777" w:rsidR="00EF6D24" w:rsidRDefault="00EF6D24"/>
        </w:tc>
        <w:tc>
          <w:tcPr>
            <w:tcW w:w="2098" w:type="dxa"/>
            <w:vMerge/>
          </w:tcPr>
          <w:p w14:paraId="2D21BFDB" w14:textId="77777777" w:rsidR="00EF6D24" w:rsidRDefault="00EF6D24"/>
        </w:tc>
        <w:tc>
          <w:tcPr>
            <w:tcW w:w="3118" w:type="dxa"/>
            <w:vMerge/>
          </w:tcPr>
          <w:p w14:paraId="02C9ED0F" w14:textId="77777777" w:rsidR="00EF6D24" w:rsidRDefault="00EF6D24"/>
        </w:tc>
        <w:tc>
          <w:tcPr>
            <w:tcW w:w="3061" w:type="dxa"/>
          </w:tcPr>
          <w:p w14:paraId="17980A48" w14:textId="77777777" w:rsidR="00EF6D24" w:rsidRDefault="00EF6D24">
            <w:pPr>
              <w:pStyle w:val="ConsPlusNormal"/>
            </w:pPr>
            <w:r>
              <w:t>Внебюджетные средства</w:t>
            </w:r>
          </w:p>
        </w:tc>
        <w:tc>
          <w:tcPr>
            <w:tcW w:w="1417" w:type="dxa"/>
          </w:tcPr>
          <w:p w14:paraId="3ECF179E" w14:textId="77777777" w:rsidR="00EF6D24" w:rsidRDefault="00EF6D24">
            <w:pPr>
              <w:pStyle w:val="ConsPlusNormal"/>
              <w:jc w:val="center"/>
            </w:pPr>
            <w:r>
              <w:t>0,00</w:t>
            </w:r>
          </w:p>
        </w:tc>
        <w:tc>
          <w:tcPr>
            <w:tcW w:w="1411" w:type="dxa"/>
          </w:tcPr>
          <w:p w14:paraId="29C9E05E" w14:textId="77777777" w:rsidR="00EF6D24" w:rsidRDefault="00EF6D24">
            <w:pPr>
              <w:pStyle w:val="ConsPlusNormal"/>
              <w:jc w:val="center"/>
            </w:pPr>
            <w:r>
              <w:t>0,00</w:t>
            </w:r>
          </w:p>
        </w:tc>
        <w:tc>
          <w:tcPr>
            <w:tcW w:w="1486" w:type="dxa"/>
          </w:tcPr>
          <w:p w14:paraId="40B13311" w14:textId="77777777" w:rsidR="00EF6D24" w:rsidRDefault="00EF6D24">
            <w:pPr>
              <w:pStyle w:val="ConsPlusNormal"/>
              <w:jc w:val="center"/>
            </w:pPr>
            <w:r>
              <w:t>0,00</w:t>
            </w:r>
          </w:p>
        </w:tc>
        <w:tc>
          <w:tcPr>
            <w:tcW w:w="1318" w:type="dxa"/>
          </w:tcPr>
          <w:p w14:paraId="6900E080" w14:textId="77777777" w:rsidR="00EF6D24" w:rsidRDefault="00EF6D24">
            <w:pPr>
              <w:pStyle w:val="ConsPlusNormal"/>
              <w:jc w:val="center"/>
            </w:pPr>
            <w:r>
              <w:t>0,00</w:t>
            </w:r>
          </w:p>
        </w:tc>
        <w:tc>
          <w:tcPr>
            <w:tcW w:w="1417" w:type="dxa"/>
          </w:tcPr>
          <w:p w14:paraId="61B179B8" w14:textId="77777777" w:rsidR="00EF6D24" w:rsidRDefault="00EF6D24">
            <w:pPr>
              <w:pStyle w:val="ConsPlusNormal"/>
              <w:jc w:val="center"/>
            </w:pPr>
            <w:r>
              <w:t>0,00</w:t>
            </w:r>
          </w:p>
        </w:tc>
        <w:tc>
          <w:tcPr>
            <w:tcW w:w="1485" w:type="dxa"/>
          </w:tcPr>
          <w:p w14:paraId="70978545" w14:textId="77777777" w:rsidR="00EF6D24" w:rsidRDefault="00EF6D24">
            <w:pPr>
              <w:pStyle w:val="ConsPlusNormal"/>
              <w:jc w:val="center"/>
            </w:pPr>
            <w:r>
              <w:t>0,00</w:t>
            </w:r>
          </w:p>
        </w:tc>
      </w:tr>
      <w:tr w:rsidR="00EF6D24" w14:paraId="3B6266AB" w14:textId="77777777">
        <w:tc>
          <w:tcPr>
            <w:tcW w:w="624" w:type="dxa"/>
            <w:vMerge w:val="restart"/>
          </w:tcPr>
          <w:p w14:paraId="6905EC6A" w14:textId="77777777" w:rsidR="00EF6D24" w:rsidRDefault="00EF6D24">
            <w:pPr>
              <w:pStyle w:val="ConsPlusNormal"/>
              <w:jc w:val="center"/>
            </w:pPr>
            <w:r>
              <w:t>2.10.</w:t>
            </w:r>
          </w:p>
        </w:tc>
        <w:tc>
          <w:tcPr>
            <w:tcW w:w="2098" w:type="dxa"/>
            <w:vMerge w:val="restart"/>
          </w:tcPr>
          <w:p w14:paraId="234B8C48" w14:textId="77777777" w:rsidR="00EF6D24" w:rsidRDefault="00EF6D24">
            <w:pPr>
              <w:pStyle w:val="ConsPlusNormal"/>
              <w:jc w:val="center"/>
            </w:pPr>
            <w:r>
              <w:t>Основное мероприятие</w:t>
            </w:r>
          </w:p>
        </w:tc>
        <w:tc>
          <w:tcPr>
            <w:tcW w:w="3118" w:type="dxa"/>
            <w:vMerge w:val="restart"/>
          </w:tcPr>
          <w:p w14:paraId="24515D9B" w14:textId="77777777" w:rsidR="00EF6D24" w:rsidRDefault="00EF6D24">
            <w:pPr>
              <w:pStyle w:val="ConsPlusNormal"/>
              <w:jc w:val="center"/>
            </w:pPr>
            <w:r>
              <w:t>Мероприятия, направленные на борьбу с незаконным предпринимательством</w:t>
            </w:r>
          </w:p>
        </w:tc>
        <w:tc>
          <w:tcPr>
            <w:tcW w:w="3061" w:type="dxa"/>
          </w:tcPr>
          <w:p w14:paraId="6080C6AB" w14:textId="77777777" w:rsidR="00EF6D24" w:rsidRDefault="00EF6D24">
            <w:pPr>
              <w:pStyle w:val="ConsPlusNormal"/>
            </w:pPr>
            <w:r>
              <w:t>Всего</w:t>
            </w:r>
          </w:p>
        </w:tc>
        <w:tc>
          <w:tcPr>
            <w:tcW w:w="1417" w:type="dxa"/>
          </w:tcPr>
          <w:p w14:paraId="47527346" w14:textId="77777777" w:rsidR="00EF6D24" w:rsidRDefault="00EF6D24">
            <w:pPr>
              <w:pStyle w:val="ConsPlusNormal"/>
              <w:jc w:val="center"/>
            </w:pPr>
            <w:r>
              <w:t>0,00</w:t>
            </w:r>
          </w:p>
        </w:tc>
        <w:tc>
          <w:tcPr>
            <w:tcW w:w="1411" w:type="dxa"/>
          </w:tcPr>
          <w:p w14:paraId="411D2683" w14:textId="77777777" w:rsidR="00EF6D24" w:rsidRDefault="00EF6D24">
            <w:pPr>
              <w:pStyle w:val="ConsPlusNormal"/>
              <w:jc w:val="center"/>
            </w:pPr>
            <w:r>
              <w:t>0,00</w:t>
            </w:r>
          </w:p>
        </w:tc>
        <w:tc>
          <w:tcPr>
            <w:tcW w:w="1486" w:type="dxa"/>
          </w:tcPr>
          <w:p w14:paraId="165B4084" w14:textId="77777777" w:rsidR="00EF6D24" w:rsidRDefault="00EF6D24">
            <w:pPr>
              <w:pStyle w:val="ConsPlusNormal"/>
              <w:jc w:val="center"/>
            </w:pPr>
            <w:r>
              <w:t>0,00</w:t>
            </w:r>
          </w:p>
        </w:tc>
        <w:tc>
          <w:tcPr>
            <w:tcW w:w="1318" w:type="dxa"/>
          </w:tcPr>
          <w:p w14:paraId="45C6C206" w14:textId="77777777" w:rsidR="00EF6D24" w:rsidRDefault="00EF6D24">
            <w:pPr>
              <w:pStyle w:val="ConsPlusNormal"/>
              <w:jc w:val="center"/>
            </w:pPr>
            <w:r>
              <w:t>0,00</w:t>
            </w:r>
          </w:p>
        </w:tc>
        <w:tc>
          <w:tcPr>
            <w:tcW w:w="1417" w:type="dxa"/>
          </w:tcPr>
          <w:p w14:paraId="750E3140" w14:textId="77777777" w:rsidR="00EF6D24" w:rsidRDefault="00EF6D24">
            <w:pPr>
              <w:pStyle w:val="ConsPlusNormal"/>
              <w:jc w:val="center"/>
            </w:pPr>
            <w:r>
              <w:t>0,00</w:t>
            </w:r>
          </w:p>
        </w:tc>
        <w:tc>
          <w:tcPr>
            <w:tcW w:w="1485" w:type="dxa"/>
          </w:tcPr>
          <w:p w14:paraId="3C84529F" w14:textId="77777777" w:rsidR="00EF6D24" w:rsidRDefault="00EF6D24">
            <w:pPr>
              <w:pStyle w:val="ConsPlusNormal"/>
              <w:jc w:val="center"/>
            </w:pPr>
            <w:r>
              <w:t>0,00</w:t>
            </w:r>
          </w:p>
        </w:tc>
      </w:tr>
      <w:tr w:rsidR="00EF6D24" w14:paraId="4596A0E8" w14:textId="77777777">
        <w:tc>
          <w:tcPr>
            <w:tcW w:w="624" w:type="dxa"/>
            <w:vMerge/>
          </w:tcPr>
          <w:p w14:paraId="49097DD8" w14:textId="77777777" w:rsidR="00EF6D24" w:rsidRDefault="00EF6D24"/>
        </w:tc>
        <w:tc>
          <w:tcPr>
            <w:tcW w:w="2098" w:type="dxa"/>
            <w:vMerge/>
          </w:tcPr>
          <w:p w14:paraId="0C2DAB80" w14:textId="77777777" w:rsidR="00EF6D24" w:rsidRDefault="00EF6D24"/>
        </w:tc>
        <w:tc>
          <w:tcPr>
            <w:tcW w:w="3118" w:type="dxa"/>
            <w:vMerge/>
          </w:tcPr>
          <w:p w14:paraId="4F1913C8" w14:textId="77777777" w:rsidR="00EF6D24" w:rsidRDefault="00EF6D24"/>
        </w:tc>
        <w:tc>
          <w:tcPr>
            <w:tcW w:w="3061" w:type="dxa"/>
          </w:tcPr>
          <w:p w14:paraId="1018C809" w14:textId="77777777" w:rsidR="00EF6D24" w:rsidRDefault="00EF6D24">
            <w:pPr>
              <w:pStyle w:val="ConsPlusNormal"/>
            </w:pPr>
            <w:r>
              <w:t>Государственный бюджет Республики Саха (Якутия)</w:t>
            </w:r>
          </w:p>
        </w:tc>
        <w:tc>
          <w:tcPr>
            <w:tcW w:w="1417" w:type="dxa"/>
          </w:tcPr>
          <w:p w14:paraId="21BEB5B9" w14:textId="77777777" w:rsidR="00EF6D24" w:rsidRDefault="00EF6D24">
            <w:pPr>
              <w:pStyle w:val="ConsPlusNormal"/>
              <w:jc w:val="center"/>
            </w:pPr>
            <w:r>
              <w:t>0,00</w:t>
            </w:r>
          </w:p>
        </w:tc>
        <w:tc>
          <w:tcPr>
            <w:tcW w:w="1411" w:type="dxa"/>
          </w:tcPr>
          <w:p w14:paraId="2C4E3361" w14:textId="77777777" w:rsidR="00EF6D24" w:rsidRDefault="00EF6D24">
            <w:pPr>
              <w:pStyle w:val="ConsPlusNormal"/>
              <w:jc w:val="center"/>
            </w:pPr>
            <w:r>
              <w:t>0,00</w:t>
            </w:r>
          </w:p>
        </w:tc>
        <w:tc>
          <w:tcPr>
            <w:tcW w:w="1486" w:type="dxa"/>
          </w:tcPr>
          <w:p w14:paraId="4F15DA6B" w14:textId="77777777" w:rsidR="00EF6D24" w:rsidRDefault="00EF6D24">
            <w:pPr>
              <w:pStyle w:val="ConsPlusNormal"/>
              <w:jc w:val="center"/>
            </w:pPr>
            <w:r>
              <w:t>0,00</w:t>
            </w:r>
          </w:p>
        </w:tc>
        <w:tc>
          <w:tcPr>
            <w:tcW w:w="1318" w:type="dxa"/>
          </w:tcPr>
          <w:p w14:paraId="14690DF8" w14:textId="77777777" w:rsidR="00EF6D24" w:rsidRDefault="00EF6D24">
            <w:pPr>
              <w:pStyle w:val="ConsPlusNormal"/>
              <w:jc w:val="center"/>
            </w:pPr>
            <w:r>
              <w:t>0,00</w:t>
            </w:r>
          </w:p>
        </w:tc>
        <w:tc>
          <w:tcPr>
            <w:tcW w:w="1417" w:type="dxa"/>
          </w:tcPr>
          <w:p w14:paraId="1D49A76E" w14:textId="77777777" w:rsidR="00EF6D24" w:rsidRDefault="00EF6D24">
            <w:pPr>
              <w:pStyle w:val="ConsPlusNormal"/>
              <w:jc w:val="center"/>
            </w:pPr>
            <w:r>
              <w:t>0,00</w:t>
            </w:r>
          </w:p>
        </w:tc>
        <w:tc>
          <w:tcPr>
            <w:tcW w:w="1485" w:type="dxa"/>
          </w:tcPr>
          <w:p w14:paraId="2DA8F39D" w14:textId="77777777" w:rsidR="00EF6D24" w:rsidRDefault="00EF6D24">
            <w:pPr>
              <w:pStyle w:val="ConsPlusNormal"/>
              <w:jc w:val="center"/>
            </w:pPr>
            <w:r>
              <w:t>0,00</w:t>
            </w:r>
          </w:p>
        </w:tc>
      </w:tr>
      <w:tr w:rsidR="00EF6D24" w14:paraId="0F7DCC18" w14:textId="77777777">
        <w:tc>
          <w:tcPr>
            <w:tcW w:w="624" w:type="dxa"/>
            <w:vMerge/>
          </w:tcPr>
          <w:p w14:paraId="3EA7BA13" w14:textId="77777777" w:rsidR="00EF6D24" w:rsidRDefault="00EF6D24"/>
        </w:tc>
        <w:tc>
          <w:tcPr>
            <w:tcW w:w="2098" w:type="dxa"/>
            <w:vMerge/>
          </w:tcPr>
          <w:p w14:paraId="439A43EB" w14:textId="77777777" w:rsidR="00EF6D24" w:rsidRDefault="00EF6D24"/>
        </w:tc>
        <w:tc>
          <w:tcPr>
            <w:tcW w:w="3118" w:type="dxa"/>
            <w:vMerge/>
          </w:tcPr>
          <w:p w14:paraId="102C601F" w14:textId="77777777" w:rsidR="00EF6D24" w:rsidRDefault="00EF6D24"/>
        </w:tc>
        <w:tc>
          <w:tcPr>
            <w:tcW w:w="3061" w:type="dxa"/>
          </w:tcPr>
          <w:p w14:paraId="11703F42" w14:textId="77777777" w:rsidR="00EF6D24" w:rsidRDefault="00EF6D24">
            <w:pPr>
              <w:pStyle w:val="ConsPlusNormal"/>
            </w:pPr>
            <w:r>
              <w:t>ГРБС - Министерство предпринимательства, торговли и туризма Республики Саха (Якутия)</w:t>
            </w:r>
          </w:p>
        </w:tc>
        <w:tc>
          <w:tcPr>
            <w:tcW w:w="1417" w:type="dxa"/>
          </w:tcPr>
          <w:p w14:paraId="1A379115" w14:textId="77777777" w:rsidR="00EF6D24" w:rsidRDefault="00EF6D24">
            <w:pPr>
              <w:pStyle w:val="ConsPlusNormal"/>
              <w:jc w:val="center"/>
            </w:pPr>
            <w:r>
              <w:t>0,00</w:t>
            </w:r>
          </w:p>
        </w:tc>
        <w:tc>
          <w:tcPr>
            <w:tcW w:w="1411" w:type="dxa"/>
          </w:tcPr>
          <w:p w14:paraId="60C59EC1" w14:textId="77777777" w:rsidR="00EF6D24" w:rsidRDefault="00EF6D24">
            <w:pPr>
              <w:pStyle w:val="ConsPlusNormal"/>
              <w:jc w:val="center"/>
            </w:pPr>
            <w:r>
              <w:t>0,00</w:t>
            </w:r>
          </w:p>
        </w:tc>
        <w:tc>
          <w:tcPr>
            <w:tcW w:w="1486" w:type="dxa"/>
          </w:tcPr>
          <w:p w14:paraId="186840EF" w14:textId="77777777" w:rsidR="00EF6D24" w:rsidRDefault="00EF6D24">
            <w:pPr>
              <w:pStyle w:val="ConsPlusNormal"/>
              <w:jc w:val="center"/>
            </w:pPr>
            <w:r>
              <w:t>0,00</w:t>
            </w:r>
          </w:p>
        </w:tc>
        <w:tc>
          <w:tcPr>
            <w:tcW w:w="1318" w:type="dxa"/>
          </w:tcPr>
          <w:p w14:paraId="728FDD19" w14:textId="77777777" w:rsidR="00EF6D24" w:rsidRDefault="00EF6D24">
            <w:pPr>
              <w:pStyle w:val="ConsPlusNormal"/>
              <w:jc w:val="center"/>
            </w:pPr>
            <w:r>
              <w:t>0,00</w:t>
            </w:r>
          </w:p>
        </w:tc>
        <w:tc>
          <w:tcPr>
            <w:tcW w:w="1417" w:type="dxa"/>
          </w:tcPr>
          <w:p w14:paraId="142204D7" w14:textId="77777777" w:rsidR="00EF6D24" w:rsidRDefault="00EF6D24">
            <w:pPr>
              <w:pStyle w:val="ConsPlusNormal"/>
              <w:jc w:val="center"/>
            </w:pPr>
            <w:r>
              <w:t>0,00</w:t>
            </w:r>
          </w:p>
        </w:tc>
        <w:tc>
          <w:tcPr>
            <w:tcW w:w="1485" w:type="dxa"/>
          </w:tcPr>
          <w:p w14:paraId="78207036" w14:textId="77777777" w:rsidR="00EF6D24" w:rsidRDefault="00EF6D24">
            <w:pPr>
              <w:pStyle w:val="ConsPlusNormal"/>
              <w:jc w:val="center"/>
            </w:pPr>
            <w:r>
              <w:t>0,00</w:t>
            </w:r>
          </w:p>
        </w:tc>
      </w:tr>
      <w:tr w:rsidR="00EF6D24" w14:paraId="4E586919" w14:textId="77777777">
        <w:tc>
          <w:tcPr>
            <w:tcW w:w="624" w:type="dxa"/>
            <w:vMerge/>
          </w:tcPr>
          <w:p w14:paraId="680B6D96" w14:textId="77777777" w:rsidR="00EF6D24" w:rsidRDefault="00EF6D24"/>
        </w:tc>
        <w:tc>
          <w:tcPr>
            <w:tcW w:w="2098" w:type="dxa"/>
            <w:vMerge/>
          </w:tcPr>
          <w:p w14:paraId="19780E87" w14:textId="77777777" w:rsidR="00EF6D24" w:rsidRDefault="00EF6D24"/>
        </w:tc>
        <w:tc>
          <w:tcPr>
            <w:tcW w:w="3118" w:type="dxa"/>
            <w:vMerge/>
          </w:tcPr>
          <w:p w14:paraId="2DD20E43" w14:textId="77777777" w:rsidR="00EF6D24" w:rsidRDefault="00EF6D24"/>
        </w:tc>
        <w:tc>
          <w:tcPr>
            <w:tcW w:w="3061" w:type="dxa"/>
          </w:tcPr>
          <w:p w14:paraId="6E79E32C" w14:textId="77777777" w:rsidR="00EF6D24" w:rsidRDefault="00EF6D24">
            <w:pPr>
              <w:pStyle w:val="ConsPlusNormal"/>
            </w:pPr>
            <w:r>
              <w:t>Федеральный бюджет</w:t>
            </w:r>
          </w:p>
        </w:tc>
        <w:tc>
          <w:tcPr>
            <w:tcW w:w="1417" w:type="dxa"/>
          </w:tcPr>
          <w:p w14:paraId="550D1016" w14:textId="77777777" w:rsidR="00EF6D24" w:rsidRDefault="00EF6D24">
            <w:pPr>
              <w:pStyle w:val="ConsPlusNormal"/>
              <w:jc w:val="center"/>
            </w:pPr>
            <w:r>
              <w:t>0,00</w:t>
            </w:r>
          </w:p>
        </w:tc>
        <w:tc>
          <w:tcPr>
            <w:tcW w:w="1411" w:type="dxa"/>
          </w:tcPr>
          <w:p w14:paraId="712EF4A1" w14:textId="77777777" w:rsidR="00EF6D24" w:rsidRDefault="00EF6D24">
            <w:pPr>
              <w:pStyle w:val="ConsPlusNormal"/>
              <w:jc w:val="center"/>
            </w:pPr>
            <w:r>
              <w:t>0,00</w:t>
            </w:r>
          </w:p>
        </w:tc>
        <w:tc>
          <w:tcPr>
            <w:tcW w:w="1486" w:type="dxa"/>
          </w:tcPr>
          <w:p w14:paraId="316BC01F" w14:textId="77777777" w:rsidR="00EF6D24" w:rsidRDefault="00EF6D24">
            <w:pPr>
              <w:pStyle w:val="ConsPlusNormal"/>
              <w:jc w:val="center"/>
            </w:pPr>
            <w:r>
              <w:t>0,00</w:t>
            </w:r>
          </w:p>
        </w:tc>
        <w:tc>
          <w:tcPr>
            <w:tcW w:w="1318" w:type="dxa"/>
          </w:tcPr>
          <w:p w14:paraId="0DB63404" w14:textId="77777777" w:rsidR="00EF6D24" w:rsidRDefault="00EF6D24">
            <w:pPr>
              <w:pStyle w:val="ConsPlusNormal"/>
              <w:jc w:val="center"/>
            </w:pPr>
            <w:r>
              <w:t>0,00</w:t>
            </w:r>
          </w:p>
        </w:tc>
        <w:tc>
          <w:tcPr>
            <w:tcW w:w="1417" w:type="dxa"/>
          </w:tcPr>
          <w:p w14:paraId="21F62D42" w14:textId="77777777" w:rsidR="00EF6D24" w:rsidRDefault="00EF6D24">
            <w:pPr>
              <w:pStyle w:val="ConsPlusNormal"/>
              <w:jc w:val="center"/>
            </w:pPr>
            <w:r>
              <w:t>0,00</w:t>
            </w:r>
          </w:p>
        </w:tc>
        <w:tc>
          <w:tcPr>
            <w:tcW w:w="1485" w:type="dxa"/>
          </w:tcPr>
          <w:p w14:paraId="7C331277" w14:textId="77777777" w:rsidR="00EF6D24" w:rsidRDefault="00EF6D24">
            <w:pPr>
              <w:pStyle w:val="ConsPlusNormal"/>
              <w:jc w:val="center"/>
            </w:pPr>
            <w:r>
              <w:t>0,00</w:t>
            </w:r>
          </w:p>
        </w:tc>
      </w:tr>
      <w:tr w:rsidR="00EF6D24" w14:paraId="3C332552" w14:textId="77777777">
        <w:tc>
          <w:tcPr>
            <w:tcW w:w="624" w:type="dxa"/>
            <w:vMerge/>
          </w:tcPr>
          <w:p w14:paraId="30C4C650" w14:textId="77777777" w:rsidR="00EF6D24" w:rsidRDefault="00EF6D24"/>
        </w:tc>
        <w:tc>
          <w:tcPr>
            <w:tcW w:w="2098" w:type="dxa"/>
            <w:vMerge/>
          </w:tcPr>
          <w:p w14:paraId="07F8C9ED" w14:textId="77777777" w:rsidR="00EF6D24" w:rsidRDefault="00EF6D24"/>
        </w:tc>
        <w:tc>
          <w:tcPr>
            <w:tcW w:w="3118" w:type="dxa"/>
            <w:vMerge/>
          </w:tcPr>
          <w:p w14:paraId="6E673AEC" w14:textId="77777777" w:rsidR="00EF6D24" w:rsidRDefault="00EF6D24"/>
        </w:tc>
        <w:tc>
          <w:tcPr>
            <w:tcW w:w="3061" w:type="dxa"/>
          </w:tcPr>
          <w:p w14:paraId="094C67EC" w14:textId="77777777" w:rsidR="00EF6D24" w:rsidRDefault="00EF6D24">
            <w:pPr>
              <w:pStyle w:val="ConsPlusNormal"/>
            </w:pPr>
            <w:r>
              <w:t>Местные бюджеты</w:t>
            </w:r>
          </w:p>
        </w:tc>
        <w:tc>
          <w:tcPr>
            <w:tcW w:w="1417" w:type="dxa"/>
          </w:tcPr>
          <w:p w14:paraId="533B89B2" w14:textId="77777777" w:rsidR="00EF6D24" w:rsidRDefault="00EF6D24">
            <w:pPr>
              <w:pStyle w:val="ConsPlusNormal"/>
              <w:jc w:val="center"/>
            </w:pPr>
            <w:r>
              <w:t>0,00</w:t>
            </w:r>
          </w:p>
        </w:tc>
        <w:tc>
          <w:tcPr>
            <w:tcW w:w="1411" w:type="dxa"/>
          </w:tcPr>
          <w:p w14:paraId="2E1E5E03" w14:textId="77777777" w:rsidR="00EF6D24" w:rsidRDefault="00EF6D24">
            <w:pPr>
              <w:pStyle w:val="ConsPlusNormal"/>
              <w:jc w:val="center"/>
            </w:pPr>
            <w:r>
              <w:t>0,00</w:t>
            </w:r>
          </w:p>
        </w:tc>
        <w:tc>
          <w:tcPr>
            <w:tcW w:w="1486" w:type="dxa"/>
          </w:tcPr>
          <w:p w14:paraId="5E096597" w14:textId="77777777" w:rsidR="00EF6D24" w:rsidRDefault="00EF6D24">
            <w:pPr>
              <w:pStyle w:val="ConsPlusNormal"/>
              <w:jc w:val="center"/>
            </w:pPr>
            <w:r>
              <w:t>0,00</w:t>
            </w:r>
          </w:p>
        </w:tc>
        <w:tc>
          <w:tcPr>
            <w:tcW w:w="1318" w:type="dxa"/>
          </w:tcPr>
          <w:p w14:paraId="298B3D28" w14:textId="77777777" w:rsidR="00EF6D24" w:rsidRDefault="00EF6D24">
            <w:pPr>
              <w:pStyle w:val="ConsPlusNormal"/>
              <w:jc w:val="center"/>
            </w:pPr>
            <w:r>
              <w:t>0,00</w:t>
            </w:r>
          </w:p>
        </w:tc>
        <w:tc>
          <w:tcPr>
            <w:tcW w:w="1417" w:type="dxa"/>
          </w:tcPr>
          <w:p w14:paraId="5DB5DF34" w14:textId="77777777" w:rsidR="00EF6D24" w:rsidRDefault="00EF6D24">
            <w:pPr>
              <w:pStyle w:val="ConsPlusNormal"/>
              <w:jc w:val="center"/>
            </w:pPr>
            <w:r>
              <w:t>0,00</w:t>
            </w:r>
          </w:p>
        </w:tc>
        <w:tc>
          <w:tcPr>
            <w:tcW w:w="1485" w:type="dxa"/>
          </w:tcPr>
          <w:p w14:paraId="2540A628" w14:textId="77777777" w:rsidR="00EF6D24" w:rsidRDefault="00EF6D24">
            <w:pPr>
              <w:pStyle w:val="ConsPlusNormal"/>
              <w:jc w:val="center"/>
            </w:pPr>
            <w:r>
              <w:t>0,00</w:t>
            </w:r>
          </w:p>
        </w:tc>
      </w:tr>
      <w:tr w:rsidR="00EF6D24" w14:paraId="404289A4" w14:textId="77777777">
        <w:tc>
          <w:tcPr>
            <w:tcW w:w="624" w:type="dxa"/>
            <w:vMerge/>
          </w:tcPr>
          <w:p w14:paraId="112B9DFF" w14:textId="77777777" w:rsidR="00EF6D24" w:rsidRDefault="00EF6D24"/>
        </w:tc>
        <w:tc>
          <w:tcPr>
            <w:tcW w:w="2098" w:type="dxa"/>
            <w:vMerge/>
          </w:tcPr>
          <w:p w14:paraId="515905FE" w14:textId="77777777" w:rsidR="00EF6D24" w:rsidRDefault="00EF6D24"/>
        </w:tc>
        <w:tc>
          <w:tcPr>
            <w:tcW w:w="3118" w:type="dxa"/>
            <w:vMerge/>
          </w:tcPr>
          <w:p w14:paraId="5F47D09E" w14:textId="77777777" w:rsidR="00EF6D24" w:rsidRDefault="00EF6D24"/>
        </w:tc>
        <w:tc>
          <w:tcPr>
            <w:tcW w:w="3061" w:type="dxa"/>
          </w:tcPr>
          <w:p w14:paraId="611B1417" w14:textId="77777777" w:rsidR="00EF6D24" w:rsidRDefault="00EF6D24">
            <w:pPr>
              <w:pStyle w:val="ConsPlusNormal"/>
            </w:pPr>
            <w:r>
              <w:t>Внебюджетные средства</w:t>
            </w:r>
          </w:p>
        </w:tc>
        <w:tc>
          <w:tcPr>
            <w:tcW w:w="1417" w:type="dxa"/>
          </w:tcPr>
          <w:p w14:paraId="66DE9643" w14:textId="77777777" w:rsidR="00EF6D24" w:rsidRDefault="00EF6D24">
            <w:pPr>
              <w:pStyle w:val="ConsPlusNormal"/>
              <w:jc w:val="center"/>
            </w:pPr>
            <w:r>
              <w:t>0,00</w:t>
            </w:r>
          </w:p>
        </w:tc>
        <w:tc>
          <w:tcPr>
            <w:tcW w:w="1411" w:type="dxa"/>
          </w:tcPr>
          <w:p w14:paraId="0437755D" w14:textId="77777777" w:rsidR="00EF6D24" w:rsidRDefault="00EF6D24">
            <w:pPr>
              <w:pStyle w:val="ConsPlusNormal"/>
              <w:jc w:val="center"/>
            </w:pPr>
            <w:r>
              <w:t>0,00</w:t>
            </w:r>
          </w:p>
        </w:tc>
        <w:tc>
          <w:tcPr>
            <w:tcW w:w="1486" w:type="dxa"/>
          </w:tcPr>
          <w:p w14:paraId="5E9E2F46" w14:textId="77777777" w:rsidR="00EF6D24" w:rsidRDefault="00EF6D24">
            <w:pPr>
              <w:pStyle w:val="ConsPlusNormal"/>
              <w:jc w:val="center"/>
            </w:pPr>
            <w:r>
              <w:t>0,00</w:t>
            </w:r>
          </w:p>
        </w:tc>
        <w:tc>
          <w:tcPr>
            <w:tcW w:w="1318" w:type="dxa"/>
          </w:tcPr>
          <w:p w14:paraId="75887CFF" w14:textId="77777777" w:rsidR="00EF6D24" w:rsidRDefault="00EF6D24">
            <w:pPr>
              <w:pStyle w:val="ConsPlusNormal"/>
              <w:jc w:val="center"/>
            </w:pPr>
            <w:r>
              <w:t>0,00</w:t>
            </w:r>
          </w:p>
        </w:tc>
        <w:tc>
          <w:tcPr>
            <w:tcW w:w="1417" w:type="dxa"/>
          </w:tcPr>
          <w:p w14:paraId="10304A69" w14:textId="77777777" w:rsidR="00EF6D24" w:rsidRDefault="00EF6D24">
            <w:pPr>
              <w:pStyle w:val="ConsPlusNormal"/>
              <w:jc w:val="center"/>
            </w:pPr>
            <w:r>
              <w:t>0,00</w:t>
            </w:r>
          </w:p>
        </w:tc>
        <w:tc>
          <w:tcPr>
            <w:tcW w:w="1485" w:type="dxa"/>
          </w:tcPr>
          <w:p w14:paraId="27A356B8" w14:textId="77777777" w:rsidR="00EF6D24" w:rsidRDefault="00EF6D24">
            <w:pPr>
              <w:pStyle w:val="ConsPlusNormal"/>
              <w:jc w:val="center"/>
            </w:pPr>
            <w:r>
              <w:t>0,00</w:t>
            </w:r>
          </w:p>
        </w:tc>
      </w:tr>
      <w:tr w:rsidR="00EF6D24" w14:paraId="7F1C36BA" w14:textId="77777777">
        <w:tc>
          <w:tcPr>
            <w:tcW w:w="624" w:type="dxa"/>
            <w:vMerge w:val="restart"/>
          </w:tcPr>
          <w:p w14:paraId="53A72647" w14:textId="77777777" w:rsidR="00EF6D24" w:rsidRDefault="00EF6D24">
            <w:pPr>
              <w:pStyle w:val="ConsPlusNormal"/>
              <w:jc w:val="center"/>
            </w:pPr>
            <w:r>
              <w:t>2.11.</w:t>
            </w:r>
          </w:p>
        </w:tc>
        <w:tc>
          <w:tcPr>
            <w:tcW w:w="2098" w:type="dxa"/>
            <w:vMerge w:val="restart"/>
          </w:tcPr>
          <w:p w14:paraId="4E74597E" w14:textId="77777777" w:rsidR="00EF6D24" w:rsidRDefault="00EF6D24">
            <w:pPr>
              <w:pStyle w:val="ConsPlusNormal"/>
              <w:jc w:val="center"/>
            </w:pPr>
            <w:r>
              <w:t>Основное мероприятие</w:t>
            </w:r>
          </w:p>
        </w:tc>
        <w:tc>
          <w:tcPr>
            <w:tcW w:w="3118" w:type="dxa"/>
            <w:vMerge w:val="restart"/>
          </w:tcPr>
          <w:p w14:paraId="609A1F99" w14:textId="77777777" w:rsidR="00EF6D24" w:rsidRDefault="00EF6D24">
            <w:pPr>
              <w:pStyle w:val="ConsPlusNormal"/>
              <w:jc w:val="center"/>
            </w:pPr>
            <w:r>
              <w:t>Поддержка субъектов малого и среднего предпринимательства</w:t>
            </w:r>
          </w:p>
        </w:tc>
        <w:tc>
          <w:tcPr>
            <w:tcW w:w="3061" w:type="dxa"/>
          </w:tcPr>
          <w:p w14:paraId="13BB0ED8" w14:textId="77777777" w:rsidR="00EF6D24" w:rsidRDefault="00EF6D24">
            <w:pPr>
              <w:pStyle w:val="ConsPlusNormal"/>
            </w:pPr>
            <w:r>
              <w:t>Всего</w:t>
            </w:r>
          </w:p>
        </w:tc>
        <w:tc>
          <w:tcPr>
            <w:tcW w:w="1417" w:type="dxa"/>
          </w:tcPr>
          <w:p w14:paraId="0A353B48" w14:textId="77777777" w:rsidR="00EF6D24" w:rsidRDefault="00EF6D24">
            <w:pPr>
              <w:pStyle w:val="ConsPlusNormal"/>
              <w:jc w:val="center"/>
            </w:pPr>
            <w:r>
              <w:t>76 928,23</w:t>
            </w:r>
          </w:p>
        </w:tc>
        <w:tc>
          <w:tcPr>
            <w:tcW w:w="1411" w:type="dxa"/>
          </w:tcPr>
          <w:p w14:paraId="372FDF38" w14:textId="77777777" w:rsidR="00EF6D24" w:rsidRDefault="00EF6D24">
            <w:pPr>
              <w:pStyle w:val="ConsPlusNormal"/>
              <w:jc w:val="center"/>
            </w:pPr>
            <w:r>
              <w:t>2 186,11</w:t>
            </w:r>
          </w:p>
        </w:tc>
        <w:tc>
          <w:tcPr>
            <w:tcW w:w="1486" w:type="dxa"/>
          </w:tcPr>
          <w:p w14:paraId="42934BAC" w14:textId="77777777" w:rsidR="00EF6D24" w:rsidRDefault="00EF6D24">
            <w:pPr>
              <w:pStyle w:val="ConsPlusNormal"/>
              <w:jc w:val="center"/>
            </w:pPr>
            <w:r>
              <w:t>4 068,89</w:t>
            </w:r>
          </w:p>
        </w:tc>
        <w:tc>
          <w:tcPr>
            <w:tcW w:w="1318" w:type="dxa"/>
          </w:tcPr>
          <w:p w14:paraId="27CAE7A4" w14:textId="77777777" w:rsidR="00EF6D24" w:rsidRDefault="00EF6D24">
            <w:pPr>
              <w:pStyle w:val="ConsPlusNormal"/>
              <w:jc w:val="center"/>
            </w:pPr>
            <w:r>
              <w:t>1 413,80</w:t>
            </w:r>
          </w:p>
        </w:tc>
        <w:tc>
          <w:tcPr>
            <w:tcW w:w="1417" w:type="dxa"/>
          </w:tcPr>
          <w:p w14:paraId="2E255678" w14:textId="77777777" w:rsidR="00EF6D24" w:rsidRDefault="00EF6D24">
            <w:pPr>
              <w:pStyle w:val="ConsPlusNormal"/>
              <w:jc w:val="center"/>
            </w:pPr>
            <w:r>
              <w:t>28 325,71</w:t>
            </w:r>
          </w:p>
        </w:tc>
        <w:tc>
          <w:tcPr>
            <w:tcW w:w="1485" w:type="dxa"/>
          </w:tcPr>
          <w:p w14:paraId="697315E7" w14:textId="77777777" w:rsidR="00EF6D24" w:rsidRDefault="00EF6D24">
            <w:pPr>
              <w:pStyle w:val="ConsPlusNormal"/>
              <w:jc w:val="center"/>
            </w:pPr>
            <w:r>
              <w:t>40 933,71</w:t>
            </w:r>
          </w:p>
        </w:tc>
      </w:tr>
      <w:tr w:rsidR="00EF6D24" w14:paraId="7624A81F" w14:textId="77777777">
        <w:tc>
          <w:tcPr>
            <w:tcW w:w="624" w:type="dxa"/>
            <w:vMerge/>
          </w:tcPr>
          <w:p w14:paraId="786C686A" w14:textId="77777777" w:rsidR="00EF6D24" w:rsidRDefault="00EF6D24"/>
        </w:tc>
        <w:tc>
          <w:tcPr>
            <w:tcW w:w="2098" w:type="dxa"/>
            <w:vMerge/>
          </w:tcPr>
          <w:p w14:paraId="71EEAB9B" w14:textId="77777777" w:rsidR="00EF6D24" w:rsidRDefault="00EF6D24"/>
        </w:tc>
        <w:tc>
          <w:tcPr>
            <w:tcW w:w="3118" w:type="dxa"/>
            <w:vMerge/>
          </w:tcPr>
          <w:p w14:paraId="6C3A584F" w14:textId="77777777" w:rsidR="00EF6D24" w:rsidRDefault="00EF6D24"/>
        </w:tc>
        <w:tc>
          <w:tcPr>
            <w:tcW w:w="3061" w:type="dxa"/>
          </w:tcPr>
          <w:p w14:paraId="155ACA69" w14:textId="77777777" w:rsidR="00EF6D24" w:rsidRDefault="00EF6D24">
            <w:pPr>
              <w:pStyle w:val="ConsPlusNormal"/>
            </w:pPr>
            <w:r>
              <w:t>Государственный бюджет Республики Саха (Якутия)</w:t>
            </w:r>
          </w:p>
        </w:tc>
        <w:tc>
          <w:tcPr>
            <w:tcW w:w="1417" w:type="dxa"/>
          </w:tcPr>
          <w:p w14:paraId="5713CD6C" w14:textId="77777777" w:rsidR="00EF6D24" w:rsidRDefault="00EF6D24">
            <w:pPr>
              <w:pStyle w:val="ConsPlusNormal"/>
              <w:jc w:val="center"/>
            </w:pPr>
            <w:r>
              <w:t>76 928,23</w:t>
            </w:r>
          </w:p>
        </w:tc>
        <w:tc>
          <w:tcPr>
            <w:tcW w:w="1411" w:type="dxa"/>
          </w:tcPr>
          <w:p w14:paraId="2DBC99AD" w14:textId="77777777" w:rsidR="00EF6D24" w:rsidRDefault="00EF6D24">
            <w:pPr>
              <w:pStyle w:val="ConsPlusNormal"/>
              <w:jc w:val="center"/>
            </w:pPr>
            <w:r>
              <w:t>2 186,11</w:t>
            </w:r>
          </w:p>
        </w:tc>
        <w:tc>
          <w:tcPr>
            <w:tcW w:w="1486" w:type="dxa"/>
          </w:tcPr>
          <w:p w14:paraId="37605BD6" w14:textId="77777777" w:rsidR="00EF6D24" w:rsidRDefault="00EF6D24">
            <w:pPr>
              <w:pStyle w:val="ConsPlusNormal"/>
              <w:jc w:val="center"/>
            </w:pPr>
            <w:r>
              <w:t>4 068,89</w:t>
            </w:r>
          </w:p>
        </w:tc>
        <w:tc>
          <w:tcPr>
            <w:tcW w:w="1318" w:type="dxa"/>
          </w:tcPr>
          <w:p w14:paraId="06B0005B" w14:textId="77777777" w:rsidR="00EF6D24" w:rsidRDefault="00EF6D24">
            <w:pPr>
              <w:pStyle w:val="ConsPlusNormal"/>
              <w:jc w:val="center"/>
            </w:pPr>
            <w:r>
              <w:t>1 413,80</w:t>
            </w:r>
          </w:p>
        </w:tc>
        <w:tc>
          <w:tcPr>
            <w:tcW w:w="1417" w:type="dxa"/>
          </w:tcPr>
          <w:p w14:paraId="290A4DD8" w14:textId="77777777" w:rsidR="00EF6D24" w:rsidRDefault="00EF6D24">
            <w:pPr>
              <w:pStyle w:val="ConsPlusNormal"/>
              <w:jc w:val="center"/>
            </w:pPr>
            <w:r>
              <w:t>28 325,71</w:t>
            </w:r>
          </w:p>
        </w:tc>
        <w:tc>
          <w:tcPr>
            <w:tcW w:w="1485" w:type="dxa"/>
          </w:tcPr>
          <w:p w14:paraId="0B592672" w14:textId="77777777" w:rsidR="00EF6D24" w:rsidRDefault="00EF6D24">
            <w:pPr>
              <w:pStyle w:val="ConsPlusNormal"/>
              <w:jc w:val="center"/>
            </w:pPr>
            <w:r>
              <w:t>40 933,71</w:t>
            </w:r>
          </w:p>
        </w:tc>
      </w:tr>
      <w:tr w:rsidR="00EF6D24" w14:paraId="12E505FC" w14:textId="77777777">
        <w:tc>
          <w:tcPr>
            <w:tcW w:w="624" w:type="dxa"/>
            <w:vMerge/>
          </w:tcPr>
          <w:p w14:paraId="77529CC1" w14:textId="77777777" w:rsidR="00EF6D24" w:rsidRDefault="00EF6D24"/>
        </w:tc>
        <w:tc>
          <w:tcPr>
            <w:tcW w:w="2098" w:type="dxa"/>
            <w:vMerge/>
          </w:tcPr>
          <w:p w14:paraId="37547CBE" w14:textId="77777777" w:rsidR="00EF6D24" w:rsidRDefault="00EF6D24"/>
        </w:tc>
        <w:tc>
          <w:tcPr>
            <w:tcW w:w="3118" w:type="dxa"/>
            <w:vMerge/>
          </w:tcPr>
          <w:p w14:paraId="3F425CC4" w14:textId="77777777" w:rsidR="00EF6D24" w:rsidRDefault="00EF6D24"/>
        </w:tc>
        <w:tc>
          <w:tcPr>
            <w:tcW w:w="3061" w:type="dxa"/>
          </w:tcPr>
          <w:p w14:paraId="6FED9993" w14:textId="77777777" w:rsidR="00EF6D24" w:rsidRDefault="00EF6D24">
            <w:pPr>
              <w:pStyle w:val="ConsPlusNormal"/>
            </w:pPr>
            <w:r>
              <w:t xml:space="preserve">ГРБС - Министерство предпринимательства, </w:t>
            </w:r>
            <w:r>
              <w:lastRenderedPageBreak/>
              <w:t>торговли и туризма Республики Саха (Якутия)</w:t>
            </w:r>
          </w:p>
        </w:tc>
        <w:tc>
          <w:tcPr>
            <w:tcW w:w="1417" w:type="dxa"/>
          </w:tcPr>
          <w:p w14:paraId="09299C75" w14:textId="77777777" w:rsidR="00EF6D24" w:rsidRDefault="00EF6D24">
            <w:pPr>
              <w:pStyle w:val="ConsPlusNormal"/>
              <w:jc w:val="center"/>
            </w:pPr>
            <w:r>
              <w:lastRenderedPageBreak/>
              <w:t>76 928,23</w:t>
            </w:r>
          </w:p>
        </w:tc>
        <w:tc>
          <w:tcPr>
            <w:tcW w:w="1411" w:type="dxa"/>
          </w:tcPr>
          <w:p w14:paraId="1C63F851" w14:textId="77777777" w:rsidR="00EF6D24" w:rsidRDefault="00EF6D24">
            <w:pPr>
              <w:pStyle w:val="ConsPlusNormal"/>
              <w:jc w:val="center"/>
            </w:pPr>
            <w:r>
              <w:t>2 186,11</w:t>
            </w:r>
          </w:p>
        </w:tc>
        <w:tc>
          <w:tcPr>
            <w:tcW w:w="1486" w:type="dxa"/>
          </w:tcPr>
          <w:p w14:paraId="4239FDAA" w14:textId="77777777" w:rsidR="00EF6D24" w:rsidRDefault="00EF6D24">
            <w:pPr>
              <w:pStyle w:val="ConsPlusNormal"/>
              <w:jc w:val="center"/>
            </w:pPr>
            <w:r>
              <w:t>4 068,89</w:t>
            </w:r>
          </w:p>
        </w:tc>
        <w:tc>
          <w:tcPr>
            <w:tcW w:w="1318" w:type="dxa"/>
          </w:tcPr>
          <w:p w14:paraId="45C52C1D" w14:textId="77777777" w:rsidR="00EF6D24" w:rsidRDefault="00EF6D24">
            <w:pPr>
              <w:pStyle w:val="ConsPlusNormal"/>
              <w:jc w:val="center"/>
            </w:pPr>
            <w:r>
              <w:t>1 413,80</w:t>
            </w:r>
          </w:p>
        </w:tc>
        <w:tc>
          <w:tcPr>
            <w:tcW w:w="1417" w:type="dxa"/>
          </w:tcPr>
          <w:p w14:paraId="383A27B5" w14:textId="77777777" w:rsidR="00EF6D24" w:rsidRDefault="00EF6D24">
            <w:pPr>
              <w:pStyle w:val="ConsPlusNormal"/>
              <w:jc w:val="center"/>
            </w:pPr>
            <w:r>
              <w:t>28 325,71</w:t>
            </w:r>
          </w:p>
        </w:tc>
        <w:tc>
          <w:tcPr>
            <w:tcW w:w="1485" w:type="dxa"/>
          </w:tcPr>
          <w:p w14:paraId="2A12160F" w14:textId="77777777" w:rsidR="00EF6D24" w:rsidRDefault="00EF6D24">
            <w:pPr>
              <w:pStyle w:val="ConsPlusNormal"/>
              <w:jc w:val="center"/>
            </w:pPr>
            <w:r>
              <w:t>40 933,71</w:t>
            </w:r>
          </w:p>
        </w:tc>
      </w:tr>
      <w:tr w:rsidR="00EF6D24" w14:paraId="7C1CBA59" w14:textId="77777777">
        <w:tc>
          <w:tcPr>
            <w:tcW w:w="624" w:type="dxa"/>
            <w:vMerge/>
          </w:tcPr>
          <w:p w14:paraId="7723416D" w14:textId="77777777" w:rsidR="00EF6D24" w:rsidRDefault="00EF6D24"/>
        </w:tc>
        <w:tc>
          <w:tcPr>
            <w:tcW w:w="2098" w:type="dxa"/>
            <w:vMerge/>
          </w:tcPr>
          <w:p w14:paraId="1E91EB3C" w14:textId="77777777" w:rsidR="00EF6D24" w:rsidRDefault="00EF6D24"/>
        </w:tc>
        <w:tc>
          <w:tcPr>
            <w:tcW w:w="3118" w:type="dxa"/>
            <w:vMerge/>
          </w:tcPr>
          <w:p w14:paraId="5EFA215B" w14:textId="77777777" w:rsidR="00EF6D24" w:rsidRDefault="00EF6D24"/>
        </w:tc>
        <w:tc>
          <w:tcPr>
            <w:tcW w:w="3061" w:type="dxa"/>
          </w:tcPr>
          <w:p w14:paraId="3CDE819E" w14:textId="77777777" w:rsidR="00EF6D24" w:rsidRDefault="00EF6D24">
            <w:pPr>
              <w:pStyle w:val="ConsPlusNormal"/>
            </w:pPr>
            <w:r>
              <w:t>Федеральный бюджет</w:t>
            </w:r>
          </w:p>
        </w:tc>
        <w:tc>
          <w:tcPr>
            <w:tcW w:w="1417" w:type="dxa"/>
          </w:tcPr>
          <w:p w14:paraId="3F1F50E8" w14:textId="77777777" w:rsidR="00EF6D24" w:rsidRDefault="00EF6D24">
            <w:pPr>
              <w:pStyle w:val="ConsPlusNormal"/>
              <w:jc w:val="center"/>
            </w:pPr>
            <w:r>
              <w:t>0,00</w:t>
            </w:r>
          </w:p>
        </w:tc>
        <w:tc>
          <w:tcPr>
            <w:tcW w:w="1411" w:type="dxa"/>
          </w:tcPr>
          <w:p w14:paraId="2F6FAB33" w14:textId="77777777" w:rsidR="00EF6D24" w:rsidRDefault="00EF6D24">
            <w:pPr>
              <w:pStyle w:val="ConsPlusNormal"/>
              <w:jc w:val="center"/>
            </w:pPr>
            <w:r>
              <w:t>0,00</w:t>
            </w:r>
          </w:p>
        </w:tc>
        <w:tc>
          <w:tcPr>
            <w:tcW w:w="1486" w:type="dxa"/>
          </w:tcPr>
          <w:p w14:paraId="6A0791FA" w14:textId="77777777" w:rsidR="00EF6D24" w:rsidRDefault="00EF6D24">
            <w:pPr>
              <w:pStyle w:val="ConsPlusNormal"/>
              <w:jc w:val="center"/>
            </w:pPr>
            <w:r>
              <w:t>0,00</w:t>
            </w:r>
          </w:p>
        </w:tc>
        <w:tc>
          <w:tcPr>
            <w:tcW w:w="1318" w:type="dxa"/>
          </w:tcPr>
          <w:p w14:paraId="3F78047A" w14:textId="77777777" w:rsidR="00EF6D24" w:rsidRDefault="00EF6D24">
            <w:pPr>
              <w:pStyle w:val="ConsPlusNormal"/>
              <w:jc w:val="center"/>
            </w:pPr>
            <w:r>
              <w:t>0,00</w:t>
            </w:r>
          </w:p>
        </w:tc>
        <w:tc>
          <w:tcPr>
            <w:tcW w:w="1417" w:type="dxa"/>
          </w:tcPr>
          <w:p w14:paraId="7A50A24B" w14:textId="77777777" w:rsidR="00EF6D24" w:rsidRDefault="00EF6D24">
            <w:pPr>
              <w:pStyle w:val="ConsPlusNormal"/>
              <w:jc w:val="center"/>
            </w:pPr>
            <w:r>
              <w:t>0,00</w:t>
            </w:r>
          </w:p>
        </w:tc>
        <w:tc>
          <w:tcPr>
            <w:tcW w:w="1485" w:type="dxa"/>
          </w:tcPr>
          <w:p w14:paraId="026F1F9F" w14:textId="77777777" w:rsidR="00EF6D24" w:rsidRDefault="00EF6D24">
            <w:pPr>
              <w:pStyle w:val="ConsPlusNormal"/>
              <w:jc w:val="center"/>
            </w:pPr>
            <w:r>
              <w:t>0,00</w:t>
            </w:r>
          </w:p>
        </w:tc>
      </w:tr>
      <w:tr w:rsidR="00EF6D24" w14:paraId="0B0BA669" w14:textId="77777777">
        <w:tc>
          <w:tcPr>
            <w:tcW w:w="624" w:type="dxa"/>
            <w:vMerge/>
          </w:tcPr>
          <w:p w14:paraId="7525F340" w14:textId="77777777" w:rsidR="00EF6D24" w:rsidRDefault="00EF6D24"/>
        </w:tc>
        <w:tc>
          <w:tcPr>
            <w:tcW w:w="2098" w:type="dxa"/>
            <w:vMerge/>
          </w:tcPr>
          <w:p w14:paraId="4BF1C606" w14:textId="77777777" w:rsidR="00EF6D24" w:rsidRDefault="00EF6D24"/>
        </w:tc>
        <w:tc>
          <w:tcPr>
            <w:tcW w:w="3118" w:type="dxa"/>
            <w:vMerge/>
          </w:tcPr>
          <w:p w14:paraId="1546C40D" w14:textId="77777777" w:rsidR="00EF6D24" w:rsidRDefault="00EF6D24"/>
        </w:tc>
        <w:tc>
          <w:tcPr>
            <w:tcW w:w="3061" w:type="dxa"/>
          </w:tcPr>
          <w:p w14:paraId="56DBE177" w14:textId="77777777" w:rsidR="00EF6D24" w:rsidRDefault="00EF6D24">
            <w:pPr>
              <w:pStyle w:val="ConsPlusNormal"/>
            </w:pPr>
            <w:r>
              <w:t>Местные бюджеты</w:t>
            </w:r>
          </w:p>
        </w:tc>
        <w:tc>
          <w:tcPr>
            <w:tcW w:w="1417" w:type="dxa"/>
          </w:tcPr>
          <w:p w14:paraId="4C657BA7" w14:textId="77777777" w:rsidR="00EF6D24" w:rsidRDefault="00EF6D24">
            <w:pPr>
              <w:pStyle w:val="ConsPlusNormal"/>
              <w:jc w:val="center"/>
            </w:pPr>
            <w:r>
              <w:t>0,00</w:t>
            </w:r>
          </w:p>
        </w:tc>
        <w:tc>
          <w:tcPr>
            <w:tcW w:w="1411" w:type="dxa"/>
          </w:tcPr>
          <w:p w14:paraId="6C45A54F" w14:textId="77777777" w:rsidR="00EF6D24" w:rsidRDefault="00EF6D24">
            <w:pPr>
              <w:pStyle w:val="ConsPlusNormal"/>
              <w:jc w:val="center"/>
            </w:pPr>
            <w:r>
              <w:t>0,00</w:t>
            </w:r>
          </w:p>
        </w:tc>
        <w:tc>
          <w:tcPr>
            <w:tcW w:w="1486" w:type="dxa"/>
          </w:tcPr>
          <w:p w14:paraId="46E3BA44" w14:textId="77777777" w:rsidR="00EF6D24" w:rsidRDefault="00EF6D24">
            <w:pPr>
              <w:pStyle w:val="ConsPlusNormal"/>
              <w:jc w:val="center"/>
            </w:pPr>
            <w:r>
              <w:t>0,00</w:t>
            </w:r>
          </w:p>
        </w:tc>
        <w:tc>
          <w:tcPr>
            <w:tcW w:w="1318" w:type="dxa"/>
          </w:tcPr>
          <w:p w14:paraId="296D9234" w14:textId="77777777" w:rsidR="00EF6D24" w:rsidRDefault="00EF6D24">
            <w:pPr>
              <w:pStyle w:val="ConsPlusNormal"/>
              <w:jc w:val="center"/>
            </w:pPr>
            <w:r>
              <w:t>0,00</w:t>
            </w:r>
          </w:p>
        </w:tc>
        <w:tc>
          <w:tcPr>
            <w:tcW w:w="1417" w:type="dxa"/>
          </w:tcPr>
          <w:p w14:paraId="6B8EA403" w14:textId="77777777" w:rsidR="00EF6D24" w:rsidRDefault="00EF6D24">
            <w:pPr>
              <w:pStyle w:val="ConsPlusNormal"/>
              <w:jc w:val="center"/>
            </w:pPr>
            <w:r>
              <w:t>0,00</w:t>
            </w:r>
          </w:p>
        </w:tc>
        <w:tc>
          <w:tcPr>
            <w:tcW w:w="1485" w:type="dxa"/>
          </w:tcPr>
          <w:p w14:paraId="5A370019" w14:textId="77777777" w:rsidR="00EF6D24" w:rsidRDefault="00EF6D24">
            <w:pPr>
              <w:pStyle w:val="ConsPlusNormal"/>
              <w:jc w:val="center"/>
            </w:pPr>
            <w:r>
              <w:t>0,00</w:t>
            </w:r>
          </w:p>
        </w:tc>
      </w:tr>
      <w:tr w:rsidR="00EF6D24" w14:paraId="62D4DEA4" w14:textId="77777777">
        <w:tc>
          <w:tcPr>
            <w:tcW w:w="624" w:type="dxa"/>
            <w:vMerge/>
          </w:tcPr>
          <w:p w14:paraId="58FBD020" w14:textId="77777777" w:rsidR="00EF6D24" w:rsidRDefault="00EF6D24"/>
        </w:tc>
        <w:tc>
          <w:tcPr>
            <w:tcW w:w="2098" w:type="dxa"/>
            <w:vMerge/>
          </w:tcPr>
          <w:p w14:paraId="4F6C4E7D" w14:textId="77777777" w:rsidR="00EF6D24" w:rsidRDefault="00EF6D24"/>
        </w:tc>
        <w:tc>
          <w:tcPr>
            <w:tcW w:w="3118" w:type="dxa"/>
            <w:vMerge/>
          </w:tcPr>
          <w:p w14:paraId="090BFCB6" w14:textId="77777777" w:rsidR="00EF6D24" w:rsidRDefault="00EF6D24"/>
        </w:tc>
        <w:tc>
          <w:tcPr>
            <w:tcW w:w="3061" w:type="dxa"/>
          </w:tcPr>
          <w:p w14:paraId="2BEA89CA" w14:textId="77777777" w:rsidR="00EF6D24" w:rsidRDefault="00EF6D24">
            <w:pPr>
              <w:pStyle w:val="ConsPlusNormal"/>
            </w:pPr>
            <w:r>
              <w:t>Внебюджетные средства</w:t>
            </w:r>
          </w:p>
        </w:tc>
        <w:tc>
          <w:tcPr>
            <w:tcW w:w="1417" w:type="dxa"/>
          </w:tcPr>
          <w:p w14:paraId="5FB4E2A6" w14:textId="77777777" w:rsidR="00EF6D24" w:rsidRDefault="00EF6D24">
            <w:pPr>
              <w:pStyle w:val="ConsPlusNormal"/>
              <w:jc w:val="center"/>
            </w:pPr>
            <w:r>
              <w:t>0,00</w:t>
            </w:r>
          </w:p>
        </w:tc>
        <w:tc>
          <w:tcPr>
            <w:tcW w:w="1411" w:type="dxa"/>
          </w:tcPr>
          <w:p w14:paraId="3967D318" w14:textId="77777777" w:rsidR="00EF6D24" w:rsidRDefault="00EF6D24">
            <w:pPr>
              <w:pStyle w:val="ConsPlusNormal"/>
              <w:jc w:val="center"/>
            </w:pPr>
            <w:r>
              <w:t>0,00</w:t>
            </w:r>
          </w:p>
        </w:tc>
        <w:tc>
          <w:tcPr>
            <w:tcW w:w="1486" w:type="dxa"/>
          </w:tcPr>
          <w:p w14:paraId="5F1A22EC" w14:textId="77777777" w:rsidR="00EF6D24" w:rsidRDefault="00EF6D24">
            <w:pPr>
              <w:pStyle w:val="ConsPlusNormal"/>
              <w:jc w:val="center"/>
            </w:pPr>
            <w:r>
              <w:t>0,00</w:t>
            </w:r>
          </w:p>
        </w:tc>
        <w:tc>
          <w:tcPr>
            <w:tcW w:w="1318" w:type="dxa"/>
          </w:tcPr>
          <w:p w14:paraId="08BAA476" w14:textId="77777777" w:rsidR="00EF6D24" w:rsidRDefault="00EF6D24">
            <w:pPr>
              <w:pStyle w:val="ConsPlusNormal"/>
              <w:jc w:val="center"/>
            </w:pPr>
            <w:r>
              <w:t>0,00</w:t>
            </w:r>
          </w:p>
        </w:tc>
        <w:tc>
          <w:tcPr>
            <w:tcW w:w="1417" w:type="dxa"/>
          </w:tcPr>
          <w:p w14:paraId="7B43E57B" w14:textId="77777777" w:rsidR="00EF6D24" w:rsidRDefault="00EF6D24">
            <w:pPr>
              <w:pStyle w:val="ConsPlusNormal"/>
              <w:jc w:val="center"/>
            </w:pPr>
            <w:r>
              <w:t>0,00</w:t>
            </w:r>
          </w:p>
        </w:tc>
        <w:tc>
          <w:tcPr>
            <w:tcW w:w="1485" w:type="dxa"/>
          </w:tcPr>
          <w:p w14:paraId="76C79CBC" w14:textId="77777777" w:rsidR="00EF6D24" w:rsidRDefault="00EF6D24">
            <w:pPr>
              <w:pStyle w:val="ConsPlusNormal"/>
              <w:jc w:val="center"/>
            </w:pPr>
            <w:r>
              <w:t>0,00</w:t>
            </w:r>
          </w:p>
        </w:tc>
      </w:tr>
      <w:tr w:rsidR="00EF6D24" w14:paraId="7C17EFF2" w14:textId="77777777">
        <w:tc>
          <w:tcPr>
            <w:tcW w:w="624" w:type="dxa"/>
            <w:vMerge w:val="restart"/>
          </w:tcPr>
          <w:p w14:paraId="1B6E2DA5" w14:textId="77777777" w:rsidR="00EF6D24" w:rsidRDefault="00EF6D24">
            <w:pPr>
              <w:pStyle w:val="ConsPlusNormal"/>
              <w:jc w:val="center"/>
              <w:outlineLvl w:val="2"/>
            </w:pPr>
            <w:r>
              <w:t>3.</w:t>
            </w:r>
          </w:p>
        </w:tc>
        <w:tc>
          <w:tcPr>
            <w:tcW w:w="2098" w:type="dxa"/>
            <w:vMerge w:val="restart"/>
          </w:tcPr>
          <w:p w14:paraId="6CD9D447" w14:textId="77777777" w:rsidR="00EF6D24" w:rsidRDefault="00EF6D24">
            <w:pPr>
              <w:pStyle w:val="ConsPlusNormal"/>
              <w:jc w:val="center"/>
            </w:pPr>
            <w:r>
              <w:t>Подпрограмма</w:t>
            </w:r>
          </w:p>
        </w:tc>
        <w:tc>
          <w:tcPr>
            <w:tcW w:w="3118" w:type="dxa"/>
            <w:vMerge w:val="restart"/>
          </w:tcPr>
          <w:p w14:paraId="7BB1909D" w14:textId="77777777" w:rsidR="00EF6D24" w:rsidRDefault="00EF6D24">
            <w:pPr>
              <w:pStyle w:val="ConsPlusNormal"/>
              <w:jc w:val="center"/>
            </w:pPr>
            <w:r>
              <w:t>Развитие внутреннего и въездного туризма в Республике Саха (Якутия)</w:t>
            </w:r>
          </w:p>
        </w:tc>
        <w:tc>
          <w:tcPr>
            <w:tcW w:w="3061" w:type="dxa"/>
          </w:tcPr>
          <w:p w14:paraId="6605DBBB" w14:textId="77777777" w:rsidR="00EF6D24" w:rsidRDefault="00EF6D24">
            <w:pPr>
              <w:pStyle w:val="ConsPlusNormal"/>
            </w:pPr>
            <w:r>
              <w:t>Всего</w:t>
            </w:r>
          </w:p>
        </w:tc>
        <w:tc>
          <w:tcPr>
            <w:tcW w:w="1417" w:type="dxa"/>
          </w:tcPr>
          <w:p w14:paraId="09CB8927" w14:textId="77777777" w:rsidR="00EF6D24" w:rsidRDefault="00EF6D24">
            <w:pPr>
              <w:pStyle w:val="ConsPlusNormal"/>
              <w:jc w:val="center"/>
            </w:pPr>
            <w:r>
              <w:t>48 130,69</w:t>
            </w:r>
          </w:p>
        </w:tc>
        <w:tc>
          <w:tcPr>
            <w:tcW w:w="1411" w:type="dxa"/>
          </w:tcPr>
          <w:p w14:paraId="60594614" w14:textId="77777777" w:rsidR="00EF6D24" w:rsidRDefault="00EF6D24">
            <w:pPr>
              <w:pStyle w:val="ConsPlusNormal"/>
              <w:jc w:val="center"/>
            </w:pPr>
            <w:r>
              <w:t>9 342,14</w:t>
            </w:r>
          </w:p>
        </w:tc>
        <w:tc>
          <w:tcPr>
            <w:tcW w:w="1486" w:type="dxa"/>
          </w:tcPr>
          <w:p w14:paraId="5BE24DD9" w14:textId="77777777" w:rsidR="00EF6D24" w:rsidRDefault="00EF6D24">
            <w:pPr>
              <w:pStyle w:val="ConsPlusNormal"/>
              <w:jc w:val="center"/>
            </w:pPr>
            <w:r>
              <w:t>9 342,14</w:t>
            </w:r>
          </w:p>
        </w:tc>
        <w:tc>
          <w:tcPr>
            <w:tcW w:w="1318" w:type="dxa"/>
          </w:tcPr>
          <w:p w14:paraId="13D15CD8" w14:textId="77777777" w:rsidR="00EF6D24" w:rsidRDefault="00EF6D24">
            <w:pPr>
              <w:pStyle w:val="ConsPlusNormal"/>
              <w:jc w:val="center"/>
            </w:pPr>
            <w:r>
              <w:t>9 731,41</w:t>
            </w:r>
          </w:p>
        </w:tc>
        <w:tc>
          <w:tcPr>
            <w:tcW w:w="1417" w:type="dxa"/>
          </w:tcPr>
          <w:p w14:paraId="61E38A3B" w14:textId="77777777" w:rsidR="00EF6D24" w:rsidRDefault="00EF6D24">
            <w:pPr>
              <w:pStyle w:val="ConsPlusNormal"/>
              <w:jc w:val="center"/>
            </w:pPr>
            <w:r>
              <w:t>9 696,00</w:t>
            </w:r>
          </w:p>
        </w:tc>
        <w:tc>
          <w:tcPr>
            <w:tcW w:w="1485" w:type="dxa"/>
          </w:tcPr>
          <w:p w14:paraId="713AE960" w14:textId="77777777" w:rsidR="00EF6D24" w:rsidRDefault="00EF6D24">
            <w:pPr>
              <w:pStyle w:val="ConsPlusNormal"/>
              <w:jc w:val="center"/>
            </w:pPr>
            <w:r>
              <w:t>10 019,00</w:t>
            </w:r>
          </w:p>
        </w:tc>
      </w:tr>
      <w:tr w:rsidR="00EF6D24" w14:paraId="533FBF22" w14:textId="77777777">
        <w:tc>
          <w:tcPr>
            <w:tcW w:w="624" w:type="dxa"/>
            <w:vMerge/>
          </w:tcPr>
          <w:p w14:paraId="3D5D22A8" w14:textId="77777777" w:rsidR="00EF6D24" w:rsidRDefault="00EF6D24"/>
        </w:tc>
        <w:tc>
          <w:tcPr>
            <w:tcW w:w="2098" w:type="dxa"/>
            <w:vMerge/>
          </w:tcPr>
          <w:p w14:paraId="390757BB" w14:textId="77777777" w:rsidR="00EF6D24" w:rsidRDefault="00EF6D24"/>
        </w:tc>
        <w:tc>
          <w:tcPr>
            <w:tcW w:w="3118" w:type="dxa"/>
            <w:vMerge/>
          </w:tcPr>
          <w:p w14:paraId="69BD6C76" w14:textId="77777777" w:rsidR="00EF6D24" w:rsidRDefault="00EF6D24"/>
        </w:tc>
        <w:tc>
          <w:tcPr>
            <w:tcW w:w="3061" w:type="dxa"/>
          </w:tcPr>
          <w:p w14:paraId="22F6C84E" w14:textId="77777777" w:rsidR="00EF6D24" w:rsidRDefault="00EF6D24">
            <w:pPr>
              <w:pStyle w:val="ConsPlusNormal"/>
            </w:pPr>
            <w:r>
              <w:t>Государственный бюджет Республики Саха (Якутия)</w:t>
            </w:r>
          </w:p>
        </w:tc>
        <w:tc>
          <w:tcPr>
            <w:tcW w:w="1417" w:type="dxa"/>
          </w:tcPr>
          <w:p w14:paraId="706F1F37" w14:textId="77777777" w:rsidR="00EF6D24" w:rsidRDefault="00EF6D24">
            <w:pPr>
              <w:pStyle w:val="ConsPlusNormal"/>
              <w:jc w:val="center"/>
            </w:pPr>
            <w:r>
              <w:t>47 130,69</w:t>
            </w:r>
          </w:p>
        </w:tc>
        <w:tc>
          <w:tcPr>
            <w:tcW w:w="1411" w:type="dxa"/>
          </w:tcPr>
          <w:p w14:paraId="720D7ABC" w14:textId="77777777" w:rsidR="00EF6D24" w:rsidRDefault="00EF6D24">
            <w:pPr>
              <w:pStyle w:val="ConsPlusNormal"/>
              <w:jc w:val="center"/>
            </w:pPr>
            <w:r>
              <w:t>9 142,14</w:t>
            </w:r>
          </w:p>
        </w:tc>
        <w:tc>
          <w:tcPr>
            <w:tcW w:w="1486" w:type="dxa"/>
          </w:tcPr>
          <w:p w14:paraId="0A2A84F2" w14:textId="77777777" w:rsidR="00EF6D24" w:rsidRDefault="00EF6D24">
            <w:pPr>
              <w:pStyle w:val="ConsPlusNormal"/>
              <w:jc w:val="center"/>
            </w:pPr>
            <w:r>
              <w:t>9 142,14</w:t>
            </w:r>
          </w:p>
        </w:tc>
        <w:tc>
          <w:tcPr>
            <w:tcW w:w="1318" w:type="dxa"/>
          </w:tcPr>
          <w:p w14:paraId="1C3AFB21" w14:textId="77777777" w:rsidR="00EF6D24" w:rsidRDefault="00EF6D24">
            <w:pPr>
              <w:pStyle w:val="ConsPlusNormal"/>
              <w:jc w:val="center"/>
            </w:pPr>
            <w:r>
              <w:t>9 531,41</w:t>
            </w:r>
          </w:p>
        </w:tc>
        <w:tc>
          <w:tcPr>
            <w:tcW w:w="1417" w:type="dxa"/>
          </w:tcPr>
          <w:p w14:paraId="1DC0D1D8" w14:textId="77777777" w:rsidR="00EF6D24" w:rsidRDefault="00EF6D24">
            <w:pPr>
              <w:pStyle w:val="ConsPlusNormal"/>
              <w:jc w:val="center"/>
            </w:pPr>
            <w:r>
              <w:t>9 496,00</w:t>
            </w:r>
          </w:p>
        </w:tc>
        <w:tc>
          <w:tcPr>
            <w:tcW w:w="1485" w:type="dxa"/>
          </w:tcPr>
          <w:p w14:paraId="093F0F6F" w14:textId="77777777" w:rsidR="00EF6D24" w:rsidRDefault="00EF6D24">
            <w:pPr>
              <w:pStyle w:val="ConsPlusNormal"/>
              <w:jc w:val="center"/>
            </w:pPr>
            <w:r>
              <w:t>9 819,00</w:t>
            </w:r>
          </w:p>
        </w:tc>
      </w:tr>
      <w:tr w:rsidR="00EF6D24" w14:paraId="47F3E5EC" w14:textId="77777777">
        <w:tc>
          <w:tcPr>
            <w:tcW w:w="624" w:type="dxa"/>
            <w:vMerge/>
          </w:tcPr>
          <w:p w14:paraId="4F9462D4" w14:textId="77777777" w:rsidR="00EF6D24" w:rsidRDefault="00EF6D24"/>
        </w:tc>
        <w:tc>
          <w:tcPr>
            <w:tcW w:w="2098" w:type="dxa"/>
            <w:vMerge/>
          </w:tcPr>
          <w:p w14:paraId="0AA032F0" w14:textId="77777777" w:rsidR="00EF6D24" w:rsidRDefault="00EF6D24"/>
        </w:tc>
        <w:tc>
          <w:tcPr>
            <w:tcW w:w="3118" w:type="dxa"/>
            <w:vMerge/>
          </w:tcPr>
          <w:p w14:paraId="3ECEE573" w14:textId="77777777" w:rsidR="00EF6D24" w:rsidRDefault="00EF6D24"/>
        </w:tc>
        <w:tc>
          <w:tcPr>
            <w:tcW w:w="3061" w:type="dxa"/>
          </w:tcPr>
          <w:p w14:paraId="22453276" w14:textId="77777777" w:rsidR="00EF6D24" w:rsidRDefault="00EF6D24">
            <w:pPr>
              <w:pStyle w:val="ConsPlusNormal"/>
            </w:pPr>
            <w:r>
              <w:t>ГРБС - Министерство предпринимательства, торговли и туризма Республики Саха (Якутия)</w:t>
            </w:r>
          </w:p>
        </w:tc>
        <w:tc>
          <w:tcPr>
            <w:tcW w:w="1417" w:type="dxa"/>
          </w:tcPr>
          <w:p w14:paraId="53ADAFDC" w14:textId="77777777" w:rsidR="00EF6D24" w:rsidRDefault="00EF6D24">
            <w:pPr>
              <w:pStyle w:val="ConsPlusNormal"/>
              <w:jc w:val="center"/>
            </w:pPr>
            <w:r>
              <w:t>47 130,69</w:t>
            </w:r>
          </w:p>
        </w:tc>
        <w:tc>
          <w:tcPr>
            <w:tcW w:w="1411" w:type="dxa"/>
          </w:tcPr>
          <w:p w14:paraId="49406057" w14:textId="77777777" w:rsidR="00EF6D24" w:rsidRDefault="00EF6D24">
            <w:pPr>
              <w:pStyle w:val="ConsPlusNormal"/>
              <w:jc w:val="center"/>
            </w:pPr>
            <w:r>
              <w:t>9 142,14</w:t>
            </w:r>
          </w:p>
        </w:tc>
        <w:tc>
          <w:tcPr>
            <w:tcW w:w="1486" w:type="dxa"/>
          </w:tcPr>
          <w:p w14:paraId="45BCC624" w14:textId="77777777" w:rsidR="00EF6D24" w:rsidRDefault="00EF6D24">
            <w:pPr>
              <w:pStyle w:val="ConsPlusNormal"/>
              <w:jc w:val="center"/>
            </w:pPr>
            <w:r>
              <w:t>9 142,14</w:t>
            </w:r>
          </w:p>
        </w:tc>
        <w:tc>
          <w:tcPr>
            <w:tcW w:w="1318" w:type="dxa"/>
          </w:tcPr>
          <w:p w14:paraId="760A396D" w14:textId="77777777" w:rsidR="00EF6D24" w:rsidRDefault="00EF6D24">
            <w:pPr>
              <w:pStyle w:val="ConsPlusNormal"/>
              <w:jc w:val="center"/>
            </w:pPr>
            <w:r>
              <w:t>9 531,41</w:t>
            </w:r>
          </w:p>
        </w:tc>
        <w:tc>
          <w:tcPr>
            <w:tcW w:w="1417" w:type="dxa"/>
          </w:tcPr>
          <w:p w14:paraId="014A0F73" w14:textId="77777777" w:rsidR="00EF6D24" w:rsidRDefault="00EF6D24">
            <w:pPr>
              <w:pStyle w:val="ConsPlusNormal"/>
              <w:jc w:val="center"/>
            </w:pPr>
            <w:r>
              <w:t>9 496,00</w:t>
            </w:r>
          </w:p>
        </w:tc>
        <w:tc>
          <w:tcPr>
            <w:tcW w:w="1485" w:type="dxa"/>
          </w:tcPr>
          <w:p w14:paraId="113F6434" w14:textId="77777777" w:rsidR="00EF6D24" w:rsidRDefault="00EF6D24">
            <w:pPr>
              <w:pStyle w:val="ConsPlusNormal"/>
              <w:jc w:val="center"/>
            </w:pPr>
            <w:r>
              <w:t>9 819,00</w:t>
            </w:r>
          </w:p>
        </w:tc>
      </w:tr>
      <w:tr w:rsidR="00EF6D24" w14:paraId="059CE9B5" w14:textId="77777777">
        <w:tc>
          <w:tcPr>
            <w:tcW w:w="624" w:type="dxa"/>
            <w:vMerge/>
          </w:tcPr>
          <w:p w14:paraId="72C87B91" w14:textId="77777777" w:rsidR="00EF6D24" w:rsidRDefault="00EF6D24"/>
        </w:tc>
        <w:tc>
          <w:tcPr>
            <w:tcW w:w="2098" w:type="dxa"/>
            <w:vMerge/>
          </w:tcPr>
          <w:p w14:paraId="10395055" w14:textId="77777777" w:rsidR="00EF6D24" w:rsidRDefault="00EF6D24"/>
        </w:tc>
        <w:tc>
          <w:tcPr>
            <w:tcW w:w="3118" w:type="dxa"/>
            <w:vMerge/>
          </w:tcPr>
          <w:p w14:paraId="01CB7AAA" w14:textId="77777777" w:rsidR="00EF6D24" w:rsidRDefault="00EF6D24"/>
        </w:tc>
        <w:tc>
          <w:tcPr>
            <w:tcW w:w="3061" w:type="dxa"/>
          </w:tcPr>
          <w:p w14:paraId="762D7E8E" w14:textId="77777777" w:rsidR="00EF6D24" w:rsidRDefault="00EF6D24">
            <w:pPr>
              <w:pStyle w:val="ConsPlusNormal"/>
            </w:pPr>
            <w:r>
              <w:t>Федеральный бюджет</w:t>
            </w:r>
          </w:p>
        </w:tc>
        <w:tc>
          <w:tcPr>
            <w:tcW w:w="1417" w:type="dxa"/>
          </w:tcPr>
          <w:p w14:paraId="4A5D13A2" w14:textId="77777777" w:rsidR="00EF6D24" w:rsidRDefault="00EF6D24">
            <w:pPr>
              <w:pStyle w:val="ConsPlusNormal"/>
              <w:jc w:val="center"/>
            </w:pPr>
            <w:r>
              <w:t>0,00</w:t>
            </w:r>
          </w:p>
        </w:tc>
        <w:tc>
          <w:tcPr>
            <w:tcW w:w="1411" w:type="dxa"/>
          </w:tcPr>
          <w:p w14:paraId="6FC71CF8" w14:textId="77777777" w:rsidR="00EF6D24" w:rsidRDefault="00EF6D24">
            <w:pPr>
              <w:pStyle w:val="ConsPlusNormal"/>
              <w:jc w:val="center"/>
            </w:pPr>
            <w:r>
              <w:t>0,00</w:t>
            </w:r>
          </w:p>
        </w:tc>
        <w:tc>
          <w:tcPr>
            <w:tcW w:w="1486" w:type="dxa"/>
          </w:tcPr>
          <w:p w14:paraId="44AF3E3E" w14:textId="77777777" w:rsidR="00EF6D24" w:rsidRDefault="00EF6D24">
            <w:pPr>
              <w:pStyle w:val="ConsPlusNormal"/>
              <w:jc w:val="center"/>
            </w:pPr>
            <w:r>
              <w:t>0,00</w:t>
            </w:r>
          </w:p>
        </w:tc>
        <w:tc>
          <w:tcPr>
            <w:tcW w:w="1318" w:type="dxa"/>
          </w:tcPr>
          <w:p w14:paraId="11F3BCF3" w14:textId="77777777" w:rsidR="00EF6D24" w:rsidRDefault="00EF6D24">
            <w:pPr>
              <w:pStyle w:val="ConsPlusNormal"/>
              <w:jc w:val="center"/>
            </w:pPr>
            <w:r>
              <w:t>0,00</w:t>
            </w:r>
          </w:p>
        </w:tc>
        <w:tc>
          <w:tcPr>
            <w:tcW w:w="1417" w:type="dxa"/>
          </w:tcPr>
          <w:p w14:paraId="4EA46362" w14:textId="77777777" w:rsidR="00EF6D24" w:rsidRDefault="00EF6D24">
            <w:pPr>
              <w:pStyle w:val="ConsPlusNormal"/>
              <w:jc w:val="center"/>
            </w:pPr>
            <w:r>
              <w:t>0,00</w:t>
            </w:r>
          </w:p>
        </w:tc>
        <w:tc>
          <w:tcPr>
            <w:tcW w:w="1485" w:type="dxa"/>
          </w:tcPr>
          <w:p w14:paraId="13858DC8" w14:textId="77777777" w:rsidR="00EF6D24" w:rsidRDefault="00EF6D24">
            <w:pPr>
              <w:pStyle w:val="ConsPlusNormal"/>
              <w:jc w:val="center"/>
            </w:pPr>
            <w:r>
              <w:t>0,00</w:t>
            </w:r>
          </w:p>
        </w:tc>
      </w:tr>
      <w:tr w:rsidR="00EF6D24" w14:paraId="20107024" w14:textId="77777777">
        <w:tc>
          <w:tcPr>
            <w:tcW w:w="624" w:type="dxa"/>
            <w:vMerge/>
          </w:tcPr>
          <w:p w14:paraId="6FBE7322" w14:textId="77777777" w:rsidR="00EF6D24" w:rsidRDefault="00EF6D24"/>
        </w:tc>
        <w:tc>
          <w:tcPr>
            <w:tcW w:w="2098" w:type="dxa"/>
            <w:vMerge/>
          </w:tcPr>
          <w:p w14:paraId="7853C9E6" w14:textId="77777777" w:rsidR="00EF6D24" w:rsidRDefault="00EF6D24"/>
        </w:tc>
        <w:tc>
          <w:tcPr>
            <w:tcW w:w="3118" w:type="dxa"/>
            <w:vMerge/>
          </w:tcPr>
          <w:p w14:paraId="417561C8" w14:textId="77777777" w:rsidR="00EF6D24" w:rsidRDefault="00EF6D24"/>
        </w:tc>
        <w:tc>
          <w:tcPr>
            <w:tcW w:w="3061" w:type="dxa"/>
          </w:tcPr>
          <w:p w14:paraId="4F351EC8" w14:textId="77777777" w:rsidR="00EF6D24" w:rsidRDefault="00EF6D24">
            <w:pPr>
              <w:pStyle w:val="ConsPlusNormal"/>
            </w:pPr>
            <w:r>
              <w:t>Местные бюджеты</w:t>
            </w:r>
          </w:p>
        </w:tc>
        <w:tc>
          <w:tcPr>
            <w:tcW w:w="1417" w:type="dxa"/>
          </w:tcPr>
          <w:p w14:paraId="43EAB26D" w14:textId="77777777" w:rsidR="00EF6D24" w:rsidRDefault="00EF6D24">
            <w:pPr>
              <w:pStyle w:val="ConsPlusNormal"/>
              <w:jc w:val="center"/>
            </w:pPr>
            <w:r>
              <w:t>0,00</w:t>
            </w:r>
          </w:p>
        </w:tc>
        <w:tc>
          <w:tcPr>
            <w:tcW w:w="1411" w:type="dxa"/>
          </w:tcPr>
          <w:p w14:paraId="1DCBDC49" w14:textId="77777777" w:rsidR="00EF6D24" w:rsidRDefault="00EF6D24">
            <w:pPr>
              <w:pStyle w:val="ConsPlusNormal"/>
              <w:jc w:val="center"/>
            </w:pPr>
            <w:r>
              <w:t>0,00</w:t>
            </w:r>
          </w:p>
        </w:tc>
        <w:tc>
          <w:tcPr>
            <w:tcW w:w="1486" w:type="dxa"/>
          </w:tcPr>
          <w:p w14:paraId="30CEAA72" w14:textId="77777777" w:rsidR="00EF6D24" w:rsidRDefault="00EF6D24">
            <w:pPr>
              <w:pStyle w:val="ConsPlusNormal"/>
              <w:jc w:val="center"/>
            </w:pPr>
            <w:r>
              <w:t>0,00</w:t>
            </w:r>
          </w:p>
        </w:tc>
        <w:tc>
          <w:tcPr>
            <w:tcW w:w="1318" w:type="dxa"/>
          </w:tcPr>
          <w:p w14:paraId="036DADA9" w14:textId="77777777" w:rsidR="00EF6D24" w:rsidRDefault="00EF6D24">
            <w:pPr>
              <w:pStyle w:val="ConsPlusNormal"/>
              <w:jc w:val="center"/>
            </w:pPr>
            <w:r>
              <w:t>0,00</w:t>
            </w:r>
          </w:p>
        </w:tc>
        <w:tc>
          <w:tcPr>
            <w:tcW w:w="1417" w:type="dxa"/>
          </w:tcPr>
          <w:p w14:paraId="21ABE27F" w14:textId="77777777" w:rsidR="00EF6D24" w:rsidRDefault="00EF6D24">
            <w:pPr>
              <w:pStyle w:val="ConsPlusNormal"/>
              <w:jc w:val="center"/>
            </w:pPr>
            <w:r>
              <w:t>0,00</w:t>
            </w:r>
          </w:p>
        </w:tc>
        <w:tc>
          <w:tcPr>
            <w:tcW w:w="1485" w:type="dxa"/>
          </w:tcPr>
          <w:p w14:paraId="5A1CDB28" w14:textId="77777777" w:rsidR="00EF6D24" w:rsidRDefault="00EF6D24">
            <w:pPr>
              <w:pStyle w:val="ConsPlusNormal"/>
              <w:jc w:val="center"/>
            </w:pPr>
            <w:r>
              <w:t>0,00</w:t>
            </w:r>
          </w:p>
        </w:tc>
      </w:tr>
      <w:tr w:rsidR="00EF6D24" w14:paraId="412422D3" w14:textId="77777777">
        <w:tc>
          <w:tcPr>
            <w:tcW w:w="624" w:type="dxa"/>
            <w:vMerge/>
          </w:tcPr>
          <w:p w14:paraId="31AACA0E" w14:textId="77777777" w:rsidR="00EF6D24" w:rsidRDefault="00EF6D24"/>
        </w:tc>
        <w:tc>
          <w:tcPr>
            <w:tcW w:w="2098" w:type="dxa"/>
            <w:vMerge/>
          </w:tcPr>
          <w:p w14:paraId="00163EAD" w14:textId="77777777" w:rsidR="00EF6D24" w:rsidRDefault="00EF6D24"/>
        </w:tc>
        <w:tc>
          <w:tcPr>
            <w:tcW w:w="3118" w:type="dxa"/>
            <w:vMerge/>
          </w:tcPr>
          <w:p w14:paraId="706F202D" w14:textId="77777777" w:rsidR="00EF6D24" w:rsidRDefault="00EF6D24"/>
        </w:tc>
        <w:tc>
          <w:tcPr>
            <w:tcW w:w="3061" w:type="dxa"/>
          </w:tcPr>
          <w:p w14:paraId="72325A6D" w14:textId="77777777" w:rsidR="00EF6D24" w:rsidRDefault="00EF6D24">
            <w:pPr>
              <w:pStyle w:val="ConsPlusNormal"/>
            </w:pPr>
            <w:r>
              <w:t>Внебюджетные средства</w:t>
            </w:r>
          </w:p>
        </w:tc>
        <w:tc>
          <w:tcPr>
            <w:tcW w:w="1417" w:type="dxa"/>
          </w:tcPr>
          <w:p w14:paraId="10C40DCC" w14:textId="77777777" w:rsidR="00EF6D24" w:rsidRDefault="00EF6D24">
            <w:pPr>
              <w:pStyle w:val="ConsPlusNormal"/>
              <w:jc w:val="center"/>
            </w:pPr>
            <w:r>
              <w:t>1 000,00</w:t>
            </w:r>
          </w:p>
        </w:tc>
        <w:tc>
          <w:tcPr>
            <w:tcW w:w="1411" w:type="dxa"/>
          </w:tcPr>
          <w:p w14:paraId="4C520ADF" w14:textId="77777777" w:rsidR="00EF6D24" w:rsidRDefault="00EF6D24">
            <w:pPr>
              <w:pStyle w:val="ConsPlusNormal"/>
              <w:jc w:val="center"/>
            </w:pPr>
            <w:r>
              <w:t>200,00</w:t>
            </w:r>
          </w:p>
        </w:tc>
        <w:tc>
          <w:tcPr>
            <w:tcW w:w="1486" w:type="dxa"/>
          </w:tcPr>
          <w:p w14:paraId="0277FCF5" w14:textId="77777777" w:rsidR="00EF6D24" w:rsidRDefault="00EF6D24">
            <w:pPr>
              <w:pStyle w:val="ConsPlusNormal"/>
              <w:jc w:val="center"/>
            </w:pPr>
            <w:r>
              <w:t>200,00</w:t>
            </w:r>
          </w:p>
        </w:tc>
        <w:tc>
          <w:tcPr>
            <w:tcW w:w="1318" w:type="dxa"/>
          </w:tcPr>
          <w:p w14:paraId="503004B7" w14:textId="77777777" w:rsidR="00EF6D24" w:rsidRDefault="00EF6D24">
            <w:pPr>
              <w:pStyle w:val="ConsPlusNormal"/>
              <w:jc w:val="center"/>
            </w:pPr>
            <w:r>
              <w:t>200,00</w:t>
            </w:r>
          </w:p>
        </w:tc>
        <w:tc>
          <w:tcPr>
            <w:tcW w:w="1417" w:type="dxa"/>
          </w:tcPr>
          <w:p w14:paraId="5D31C5C9" w14:textId="77777777" w:rsidR="00EF6D24" w:rsidRDefault="00EF6D24">
            <w:pPr>
              <w:pStyle w:val="ConsPlusNormal"/>
              <w:jc w:val="center"/>
            </w:pPr>
            <w:r>
              <w:t>200,00</w:t>
            </w:r>
          </w:p>
        </w:tc>
        <w:tc>
          <w:tcPr>
            <w:tcW w:w="1485" w:type="dxa"/>
          </w:tcPr>
          <w:p w14:paraId="597D90AD" w14:textId="77777777" w:rsidR="00EF6D24" w:rsidRDefault="00EF6D24">
            <w:pPr>
              <w:pStyle w:val="ConsPlusNormal"/>
              <w:jc w:val="center"/>
            </w:pPr>
            <w:r>
              <w:t>200,00</w:t>
            </w:r>
          </w:p>
        </w:tc>
      </w:tr>
      <w:tr w:rsidR="00EF6D24" w14:paraId="008C2031" w14:textId="77777777">
        <w:tc>
          <w:tcPr>
            <w:tcW w:w="624" w:type="dxa"/>
            <w:vMerge/>
          </w:tcPr>
          <w:p w14:paraId="2258DAA9" w14:textId="77777777" w:rsidR="00EF6D24" w:rsidRDefault="00EF6D24"/>
        </w:tc>
        <w:tc>
          <w:tcPr>
            <w:tcW w:w="2098" w:type="dxa"/>
            <w:vMerge/>
          </w:tcPr>
          <w:p w14:paraId="45C94F59" w14:textId="77777777" w:rsidR="00EF6D24" w:rsidRDefault="00EF6D24"/>
        </w:tc>
        <w:tc>
          <w:tcPr>
            <w:tcW w:w="3118" w:type="dxa"/>
            <w:vMerge/>
          </w:tcPr>
          <w:p w14:paraId="56F5EDE2" w14:textId="77777777" w:rsidR="00EF6D24" w:rsidRDefault="00EF6D24"/>
        </w:tc>
        <w:tc>
          <w:tcPr>
            <w:tcW w:w="3061" w:type="dxa"/>
          </w:tcPr>
          <w:p w14:paraId="33B3EE2A" w14:textId="77777777" w:rsidR="00EF6D24" w:rsidRDefault="00EF6D24">
            <w:pPr>
              <w:pStyle w:val="ConsPlusNormal"/>
            </w:pPr>
            <w:r>
              <w:t>ГАУ РС(Я) НТИЦ "Якутия"</w:t>
            </w:r>
          </w:p>
        </w:tc>
        <w:tc>
          <w:tcPr>
            <w:tcW w:w="1417" w:type="dxa"/>
          </w:tcPr>
          <w:p w14:paraId="18C48CCA" w14:textId="77777777" w:rsidR="00EF6D24" w:rsidRDefault="00EF6D24">
            <w:pPr>
              <w:pStyle w:val="ConsPlusNormal"/>
              <w:jc w:val="center"/>
            </w:pPr>
            <w:r>
              <w:t>1 000,00</w:t>
            </w:r>
          </w:p>
        </w:tc>
        <w:tc>
          <w:tcPr>
            <w:tcW w:w="1411" w:type="dxa"/>
          </w:tcPr>
          <w:p w14:paraId="4759D874" w14:textId="77777777" w:rsidR="00EF6D24" w:rsidRDefault="00EF6D24">
            <w:pPr>
              <w:pStyle w:val="ConsPlusNormal"/>
              <w:jc w:val="center"/>
            </w:pPr>
            <w:r>
              <w:t>200,00</w:t>
            </w:r>
          </w:p>
        </w:tc>
        <w:tc>
          <w:tcPr>
            <w:tcW w:w="1486" w:type="dxa"/>
          </w:tcPr>
          <w:p w14:paraId="5CD1C762" w14:textId="77777777" w:rsidR="00EF6D24" w:rsidRDefault="00EF6D24">
            <w:pPr>
              <w:pStyle w:val="ConsPlusNormal"/>
              <w:jc w:val="center"/>
            </w:pPr>
            <w:r>
              <w:t>200,00</w:t>
            </w:r>
          </w:p>
        </w:tc>
        <w:tc>
          <w:tcPr>
            <w:tcW w:w="1318" w:type="dxa"/>
          </w:tcPr>
          <w:p w14:paraId="76DAF45B" w14:textId="77777777" w:rsidR="00EF6D24" w:rsidRDefault="00EF6D24">
            <w:pPr>
              <w:pStyle w:val="ConsPlusNormal"/>
              <w:jc w:val="center"/>
            </w:pPr>
            <w:r>
              <w:t>200,00</w:t>
            </w:r>
          </w:p>
        </w:tc>
        <w:tc>
          <w:tcPr>
            <w:tcW w:w="1417" w:type="dxa"/>
          </w:tcPr>
          <w:p w14:paraId="48DD4DA1" w14:textId="77777777" w:rsidR="00EF6D24" w:rsidRDefault="00EF6D24">
            <w:pPr>
              <w:pStyle w:val="ConsPlusNormal"/>
              <w:jc w:val="center"/>
            </w:pPr>
            <w:r>
              <w:t>200,00</w:t>
            </w:r>
          </w:p>
        </w:tc>
        <w:tc>
          <w:tcPr>
            <w:tcW w:w="1485" w:type="dxa"/>
          </w:tcPr>
          <w:p w14:paraId="6CF7FC04" w14:textId="77777777" w:rsidR="00EF6D24" w:rsidRDefault="00EF6D24">
            <w:pPr>
              <w:pStyle w:val="ConsPlusNormal"/>
              <w:jc w:val="center"/>
            </w:pPr>
            <w:r>
              <w:t>200,00</w:t>
            </w:r>
          </w:p>
        </w:tc>
      </w:tr>
      <w:tr w:rsidR="00EF6D24" w14:paraId="6A1C6A0D" w14:textId="77777777">
        <w:tc>
          <w:tcPr>
            <w:tcW w:w="624" w:type="dxa"/>
            <w:vMerge w:val="restart"/>
          </w:tcPr>
          <w:p w14:paraId="1ABB994C" w14:textId="77777777" w:rsidR="00EF6D24" w:rsidRDefault="00EF6D24">
            <w:pPr>
              <w:pStyle w:val="ConsPlusNormal"/>
              <w:jc w:val="center"/>
            </w:pPr>
            <w:r>
              <w:t>3.1.</w:t>
            </w:r>
          </w:p>
        </w:tc>
        <w:tc>
          <w:tcPr>
            <w:tcW w:w="2098" w:type="dxa"/>
            <w:vMerge w:val="restart"/>
          </w:tcPr>
          <w:p w14:paraId="29F4B381" w14:textId="77777777" w:rsidR="00EF6D24" w:rsidRDefault="00EF6D24">
            <w:pPr>
              <w:pStyle w:val="ConsPlusNormal"/>
              <w:jc w:val="center"/>
            </w:pPr>
            <w:r>
              <w:t>Основное мероприятие</w:t>
            </w:r>
          </w:p>
        </w:tc>
        <w:tc>
          <w:tcPr>
            <w:tcW w:w="3118" w:type="dxa"/>
            <w:vMerge w:val="restart"/>
          </w:tcPr>
          <w:p w14:paraId="2B97385D" w14:textId="77777777" w:rsidR="00EF6D24" w:rsidRDefault="00EF6D24">
            <w:pPr>
              <w:pStyle w:val="ConsPlusNormal"/>
              <w:jc w:val="center"/>
            </w:pPr>
            <w:r>
              <w:t>Формирование доступного туристско-рекреационного комплекса</w:t>
            </w:r>
          </w:p>
        </w:tc>
        <w:tc>
          <w:tcPr>
            <w:tcW w:w="3061" w:type="dxa"/>
          </w:tcPr>
          <w:p w14:paraId="635A1778" w14:textId="77777777" w:rsidR="00EF6D24" w:rsidRDefault="00EF6D24">
            <w:pPr>
              <w:pStyle w:val="ConsPlusNormal"/>
            </w:pPr>
            <w:r>
              <w:t>Всего</w:t>
            </w:r>
          </w:p>
        </w:tc>
        <w:tc>
          <w:tcPr>
            <w:tcW w:w="1417" w:type="dxa"/>
          </w:tcPr>
          <w:p w14:paraId="12434A53" w14:textId="77777777" w:rsidR="00EF6D24" w:rsidRDefault="00EF6D24">
            <w:pPr>
              <w:pStyle w:val="ConsPlusNormal"/>
              <w:jc w:val="center"/>
            </w:pPr>
            <w:r>
              <w:t>0,00</w:t>
            </w:r>
          </w:p>
        </w:tc>
        <w:tc>
          <w:tcPr>
            <w:tcW w:w="1411" w:type="dxa"/>
          </w:tcPr>
          <w:p w14:paraId="3A87075A" w14:textId="77777777" w:rsidR="00EF6D24" w:rsidRDefault="00EF6D24">
            <w:pPr>
              <w:pStyle w:val="ConsPlusNormal"/>
              <w:jc w:val="center"/>
            </w:pPr>
            <w:r>
              <w:t>0,00</w:t>
            </w:r>
          </w:p>
        </w:tc>
        <w:tc>
          <w:tcPr>
            <w:tcW w:w="1486" w:type="dxa"/>
          </w:tcPr>
          <w:p w14:paraId="6931E02F" w14:textId="77777777" w:rsidR="00EF6D24" w:rsidRDefault="00EF6D24">
            <w:pPr>
              <w:pStyle w:val="ConsPlusNormal"/>
              <w:jc w:val="center"/>
            </w:pPr>
            <w:r>
              <w:t>0,00</w:t>
            </w:r>
          </w:p>
        </w:tc>
        <w:tc>
          <w:tcPr>
            <w:tcW w:w="1318" w:type="dxa"/>
          </w:tcPr>
          <w:p w14:paraId="397258C5" w14:textId="77777777" w:rsidR="00EF6D24" w:rsidRDefault="00EF6D24">
            <w:pPr>
              <w:pStyle w:val="ConsPlusNormal"/>
              <w:jc w:val="center"/>
            </w:pPr>
            <w:r>
              <w:t>0,00</w:t>
            </w:r>
          </w:p>
        </w:tc>
        <w:tc>
          <w:tcPr>
            <w:tcW w:w="1417" w:type="dxa"/>
          </w:tcPr>
          <w:p w14:paraId="72C45468" w14:textId="77777777" w:rsidR="00EF6D24" w:rsidRDefault="00EF6D24">
            <w:pPr>
              <w:pStyle w:val="ConsPlusNormal"/>
              <w:jc w:val="center"/>
            </w:pPr>
            <w:r>
              <w:t>0,00</w:t>
            </w:r>
          </w:p>
        </w:tc>
        <w:tc>
          <w:tcPr>
            <w:tcW w:w="1485" w:type="dxa"/>
          </w:tcPr>
          <w:p w14:paraId="70E707A0" w14:textId="77777777" w:rsidR="00EF6D24" w:rsidRDefault="00EF6D24">
            <w:pPr>
              <w:pStyle w:val="ConsPlusNormal"/>
              <w:jc w:val="center"/>
            </w:pPr>
            <w:r>
              <w:t>0,00</w:t>
            </w:r>
          </w:p>
        </w:tc>
      </w:tr>
      <w:tr w:rsidR="00EF6D24" w14:paraId="73BACE29" w14:textId="77777777">
        <w:tc>
          <w:tcPr>
            <w:tcW w:w="624" w:type="dxa"/>
            <w:vMerge/>
          </w:tcPr>
          <w:p w14:paraId="5F1D6856" w14:textId="77777777" w:rsidR="00EF6D24" w:rsidRDefault="00EF6D24"/>
        </w:tc>
        <w:tc>
          <w:tcPr>
            <w:tcW w:w="2098" w:type="dxa"/>
            <w:vMerge/>
          </w:tcPr>
          <w:p w14:paraId="06388F80" w14:textId="77777777" w:rsidR="00EF6D24" w:rsidRDefault="00EF6D24"/>
        </w:tc>
        <w:tc>
          <w:tcPr>
            <w:tcW w:w="3118" w:type="dxa"/>
            <w:vMerge/>
          </w:tcPr>
          <w:p w14:paraId="42E5D653" w14:textId="77777777" w:rsidR="00EF6D24" w:rsidRDefault="00EF6D24"/>
        </w:tc>
        <w:tc>
          <w:tcPr>
            <w:tcW w:w="3061" w:type="dxa"/>
          </w:tcPr>
          <w:p w14:paraId="065C0A2B" w14:textId="77777777" w:rsidR="00EF6D24" w:rsidRDefault="00EF6D24">
            <w:pPr>
              <w:pStyle w:val="ConsPlusNormal"/>
            </w:pPr>
            <w:r>
              <w:t>Государственный бюджет Республики Саха (Якутия)</w:t>
            </w:r>
          </w:p>
        </w:tc>
        <w:tc>
          <w:tcPr>
            <w:tcW w:w="1417" w:type="dxa"/>
          </w:tcPr>
          <w:p w14:paraId="13FEC933" w14:textId="77777777" w:rsidR="00EF6D24" w:rsidRDefault="00EF6D24">
            <w:pPr>
              <w:pStyle w:val="ConsPlusNormal"/>
              <w:jc w:val="center"/>
            </w:pPr>
            <w:r>
              <w:t>0,00</w:t>
            </w:r>
          </w:p>
        </w:tc>
        <w:tc>
          <w:tcPr>
            <w:tcW w:w="1411" w:type="dxa"/>
          </w:tcPr>
          <w:p w14:paraId="30795822" w14:textId="77777777" w:rsidR="00EF6D24" w:rsidRDefault="00EF6D24">
            <w:pPr>
              <w:pStyle w:val="ConsPlusNormal"/>
              <w:jc w:val="center"/>
            </w:pPr>
            <w:r>
              <w:t>0,00</w:t>
            </w:r>
          </w:p>
        </w:tc>
        <w:tc>
          <w:tcPr>
            <w:tcW w:w="1486" w:type="dxa"/>
          </w:tcPr>
          <w:p w14:paraId="3A36E971" w14:textId="77777777" w:rsidR="00EF6D24" w:rsidRDefault="00EF6D24">
            <w:pPr>
              <w:pStyle w:val="ConsPlusNormal"/>
              <w:jc w:val="center"/>
            </w:pPr>
            <w:r>
              <w:t>0,00</w:t>
            </w:r>
          </w:p>
        </w:tc>
        <w:tc>
          <w:tcPr>
            <w:tcW w:w="1318" w:type="dxa"/>
          </w:tcPr>
          <w:p w14:paraId="67A66CC4" w14:textId="77777777" w:rsidR="00EF6D24" w:rsidRDefault="00EF6D24">
            <w:pPr>
              <w:pStyle w:val="ConsPlusNormal"/>
              <w:jc w:val="center"/>
            </w:pPr>
            <w:r>
              <w:t>0,00</w:t>
            </w:r>
          </w:p>
        </w:tc>
        <w:tc>
          <w:tcPr>
            <w:tcW w:w="1417" w:type="dxa"/>
          </w:tcPr>
          <w:p w14:paraId="76A77770" w14:textId="77777777" w:rsidR="00EF6D24" w:rsidRDefault="00EF6D24">
            <w:pPr>
              <w:pStyle w:val="ConsPlusNormal"/>
              <w:jc w:val="center"/>
            </w:pPr>
            <w:r>
              <w:t>0,00</w:t>
            </w:r>
          </w:p>
        </w:tc>
        <w:tc>
          <w:tcPr>
            <w:tcW w:w="1485" w:type="dxa"/>
          </w:tcPr>
          <w:p w14:paraId="119DF488" w14:textId="77777777" w:rsidR="00EF6D24" w:rsidRDefault="00EF6D24">
            <w:pPr>
              <w:pStyle w:val="ConsPlusNormal"/>
              <w:jc w:val="center"/>
            </w:pPr>
            <w:r>
              <w:t>0,00</w:t>
            </w:r>
          </w:p>
        </w:tc>
      </w:tr>
      <w:tr w:rsidR="00EF6D24" w14:paraId="452A0B5E" w14:textId="77777777">
        <w:tc>
          <w:tcPr>
            <w:tcW w:w="624" w:type="dxa"/>
            <w:vMerge/>
          </w:tcPr>
          <w:p w14:paraId="6083E30B" w14:textId="77777777" w:rsidR="00EF6D24" w:rsidRDefault="00EF6D24"/>
        </w:tc>
        <w:tc>
          <w:tcPr>
            <w:tcW w:w="2098" w:type="dxa"/>
            <w:vMerge/>
          </w:tcPr>
          <w:p w14:paraId="3EAA096B" w14:textId="77777777" w:rsidR="00EF6D24" w:rsidRDefault="00EF6D24"/>
        </w:tc>
        <w:tc>
          <w:tcPr>
            <w:tcW w:w="3118" w:type="dxa"/>
            <w:vMerge/>
          </w:tcPr>
          <w:p w14:paraId="1C382158" w14:textId="77777777" w:rsidR="00EF6D24" w:rsidRDefault="00EF6D24"/>
        </w:tc>
        <w:tc>
          <w:tcPr>
            <w:tcW w:w="3061" w:type="dxa"/>
          </w:tcPr>
          <w:p w14:paraId="3063EDC8" w14:textId="77777777" w:rsidR="00EF6D24" w:rsidRDefault="00EF6D24">
            <w:pPr>
              <w:pStyle w:val="ConsPlusNormal"/>
            </w:pPr>
            <w:r>
              <w:t>ГРБС - Министерство предпринимательства, торговли и туризма Республики Саха (Якутия)</w:t>
            </w:r>
          </w:p>
        </w:tc>
        <w:tc>
          <w:tcPr>
            <w:tcW w:w="1417" w:type="dxa"/>
          </w:tcPr>
          <w:p w14:paraId="04A5F012" w14:textId="77777777" w:rsidR="00EF6D24" w:rsidRDefault="00EF6D24">
            <w:pPr>
              <w:pStyle w:val="ConsPlusNormal"/>
              <w:jc w:val="center"/>
            </w:pPr>
            <w:r>
              <w:t>0,00</w:t>
            </w:r>
          </w:p>
        </w:tc>
        <w:tc>
          <w:tcPr>
            <w:tcW w:w="1411" w:type="dxa"/>
          </w:tcPr>
          <w:p w14:paraId="6CF790EB" w14:textId="77777777" w:rsidR="00EF6D24" w:rsidRDefault="00EF6D24">
            <w:pPr>
              <w:pStyle w:val="ConsPlusNormal"/>
              <w:jc w:val="center"/>
            </w:pPr>
            <w:r>
              <w:t>0,00</w:t>
            </w:r>
          </w:p>
        </w:tc>
        <w:tc>
          <w:tcPr>
            <w:tcW w:w="1486" w:type="dxa"/>
          </w:tcPr>
          <w:p w14:paraId="707F71EB" w14:textId="77777777" w:rsidR="00EF6D24" w:rsidRDefault="00EF6D24">
            <w:pPr>
              <w:pStyle w:val="ConsPlusNormal"/>
              <w:jc w:val="center"/>
            </w:pPr>
            <w:r>
              <w:t>0,00</w:t>
            </w:r>
          </w:p>
        </w:tc>
        <w:tc>
          <w:tcPr>
            <w:tcW w:w="1318" w:type="dxa"/>
          </w:tcPr>
          <w:p w14:paraId="64422999" w14:textId="77777777" w:rsidR="00EF6D24" w:rsidRDefault="00EF6D24">
            <w:pPr>
              <w:pStyle w:val="ConsPlusNormal"/>
              <w:jc w:val="center"/>
            </w:pPr>
            <w:r>
              <w:t>0,00</w:t>
            </w:r>
          </w:p>
        </w:tc>
        <w:tc>
          <w:tcPr>
            <w:tcW w:w="1417" w:type="dxa"/>
          </w:tcPr>
          <w:p w14:paraId="5942BBB5" w14:textId="77777777" w:rsidR="00EF6D24" w:rsidRDefault="00EF6D24">
            <w:pPr>
              <w:pStyle w:val="ConsPlusNormal"/>
              <w:jc w:val="center"/>
            </w:pPr>
            <w:r>
              <w:t>0,00</w:t>
            </w:r>
          </w:p>
        </w:tc>
        <w:tc>
          <w:tcPr>
            <w:tcW w:w="1485" w:type="dxa"/>
          </w:tcPr>
          <w:p w14:paraId="7027E285" w14:textId="77777777" w:rsidR="00EF6D24" w:rsidRDefault="00EF6D24">
            <w:pPr>
              <w:pStyle w:val="ConsPlusNormal"/>
              <w:jc w:val="center"/>
            </w:pPr>
            <w:r>
              <w:t>0,00</w:t>
            </w:r>
          </w:p>
        </w:tc>
      </w:tr>
      <w:tr w:rsidR="00EF6D24" w14:paraId="224835A3" w14:textId="77777777">
        <w:tc>
          <w:tcPr>
            <w:tcW w:w="624" w:type="dxa"/>
            <w:vMerge/>
          </w:tcPr>
          <w:p w14:paraId="7902E325" w14:textId="77777777" w:rsidR="00EF6D24" w:rsidRDefault="00EF6D24"/>
        </w:tc>
        <w:tc>
          <w:tcPr>
            <w:tcW w:w="2098" w:type="dxa"/>
            <w:vMerge/>
          </w:tcPr>
          <w:p w14:paraId="7ED10603" w14:textId="77777777" w:rsidR="00EF6D24" w:rsidRDefault="00EF6D24"/>
        </w:tc>
        <w:tc>
          <w:tcPr>
            <w:tcW w:w="3118" w:type="dxa"/>
            <w:vMerge/>
          </w:tcPr>
          <w:p w14:paraId="33E09FCB" w14:textId="77777777" w:rsidR="00EF6D24" w:rsidRDefault="00EF6D24"/>
        </w:tc>
        <w:tc>
          <w:tcPr>
            <w:tcW w:w="3061" w:type="dxa"/>
          </w:tcPr>
          <w:p w14:paraId="4B5F0E94" w14:textId="77777777" w:rsidR="00EF6D24" w:rsidRDefault="00EF6D24">
            <w:pPr>
              <w:pStyle w:val="ConsPlusNormal"/>
            </w:pPr>
            <w:r>
              <w:t>Федеральный бюджет</w:t>
            </w:r>
          </w:p>
        </w:tc>
        <w:tc>
          <w:tcPr>
            <w:tcW w:w="1417" w:type="dxa"/>
          </w:tcPr>
          <w:p w14:paraId="18BF29D2" w14:textId="77777777" w:rsidR="00EF6D24" w:rsidRDefault="00EF6D24">
            <w:pPr>
              <w:pStyle w:val="ConsPlusNormal"/>
              <w:jc w:val="center"/>
            </w:pPr>
            <w:r>
              <w:t>0,00</w:t>
            </w:r>
          </w:p>
        </w:tc>
        <w:tc>
          <w:tcPr>
            <w:tcW w:w="1411" w:type="dxa"/>
          </w:tcPr>
          <w:p w14:paraId="78B41FE6" w14:textId="77777777" w:rsidR="00EF6D24" w:rsidRDefault="00EF6D24">
            <w:pPr>
              <w:pStyle w:val="ConsPlusNormal"/>
              <w:jc w:val="center"/>
            </w:pPr>
            <w:r>
              <w:t>0,00</w:t>
            </w:r>
          </w:p>
        </w:tc>
        <w:tc>
          <w:tcPr>
            <w:tcW w:w="1486" w:type="dxa"/>
          </w:tcPr>
          <w:p w14:paraId="3138A6C1" w14:textId="77777777" w:rsidR="00EF6D24" w:rsidRDefault="00EF6D24">
            <w:pPr>
              <w:pStyle w:val="ConsPlusNormal"/>
              <w:jc w:val="center"/>
            </w:pPr>
            <w:r>
              <w:t>0,00</w:t>
            </w:r>
          </w:p>
        </w:tc>
        <w:tc>
          <w:tcPr>
            <w:tcW w:w="1318" w:type="dxa"/>
          </w:tcPr>
          <w:p w14:paraId="6561F8AD" w14:textId="77777777" w:rsidR="00EF6D24" w:rsidRDefault="00EF6D24">
            <w:pPr>
              <w:pStyle w:val="ConsPlusNormal"/>
              <w:jc w:val="center"/>
            </w:pPr>
            <w:r>
              <w:t>0,00</w:t>
            </w:r>
          </w:p>
        </w:tc>
        <w:tc>
          <w:tcPr>
            <w:tcW w:w="1417" w:type="dxa"/>
          </w:tcPr>
          <w:p w14:paraId="7A8DF862" w14:textId="77777777" w:rsidR="00EF6D24" w:rsidRDefault="00EF6D24">
            <w:pPr>
              <w:pStyle w:val="ConsPlusNormal"/>
              <w:jc w:val="center"/>
            </w:pPr>
            <w:r>
              <w:t>0,00</w:t>
            </w:r>
          </w:p>
        </w:tc>
        <w:tc>
          <w:tcPr>
            <w:tcW w:w="1485" w:type="dxa"/>
          </w:tcPr>
          <w:p w14:paraId="337ECB40" w14:textId="77777777" w:rsidR="00EF6D24" w:rsidRDefault="00EF6D24">
            <w:pPr>
              <w:pStyle w:val="ConsPlusNormal"/>
              <w:jc w:val="center"/>
            </w:pPr>
            <w:r>
              <w:t>0,00</w:t>
            </w:r>
          </w:p>
        </w:tc>
      </w:tr>
      <w:tr w:rsidR="00EF6D24" w14:paraId="3E840D27" w14:textId="77777777">
        <w:tc>
          <w:tcPr>
            <w:tcW w:w="624" w:type="dxa"/>
            <w:vMerge/>
          </w:tcPr>
          <w:p w14:paraId="473E6A75" w14:textId="77777777" w:rsidR="00EF6D24" w:rsidRDefault="00EF6D24"/>
        </w:tc>
        <w:tc>
          <w:tcPr>
            <w:tcW w:w="2098" w:type="dxa"/>
            <w:vMerge/>
          </w:tcPr>
          <w:p w14:paraId="4086E5D7" w14:textId="77777777" w:rsidR="00EF6D24" w:rsidRDefault="00EF6D24"/>
        </w:tc>
        <w:tc>
          <w:tcPr>
            <w:tcW w:w="3118" w:type="dxa"/>
            <w:vMerge/>
          </w:tcPr>
          <w:p w14:paraId="122C530F" w14:textId="77777777" w:rsidR="00EF6D24" w:rsidRDefault="00EF6D24"/>
        </w:tc>
        <w:tc>
          <w:tcPr>
            <w:tcW w:w="3061" w:type="dxa"/>
          </w:tcPr>
          <w:p w14:paraId="497B13C8" w14:textId="77777777" w:rsidR="00EF6D24" w:rsidRDefault="00EF6D24">
            <w:pPr>
              <w:pStyle w:val="ConsPlusNormal"/>
            </w:pPr>
            <w:r>
              <w:t>Местные бюджеты</w:t>
            </w:r>
          </w:p>
        </w:tc>
        <w:tc>
          <w:tcPr>
            <w:tcW w:w="1417" w:type="dxa"/>
          </w:tcPr>
          <w:p w14:paraId="11B2B561" w14:textId="77777777" w:rsidR="00EF6D24" w:rsidRDefault="00EF6D24">
            <w:pPr>
              <w:pStyle w:val="ConsPlusNormal"/>
              <w:jc w:val="center"/>
            </w:pPr>
            <w:r>
              <w:t>0,00</w:t>
            </w:r>
          </w:p>
        </w:tc>
        <w:tc>
          <w:tcPr>
            <w:tcW w:w="1411" w:type="dxa"/>
          </w:tcPr>
          <w:p w14:paraId="0FE4F5ED" w14:textId="77777777" w:rsidR="00EF6D24" w:rsidRDefault="00EF6D24">
            <w:pPr>
              <w:pStyle w:val="ConsPlusNormal"/>
              <w:jc w:val="center"/>
            </w:pPr>
            <w:r>
              <w:t>0,00</w:t>
            </w:r>
          </w:p>
        </w:tc>
        <w:tc>
          <w:tcPr>
            <w:tcW w:w="1486" w:type="dxa"/>
          </w:tcPr>
          <w:p w14:paraId="5DBB349A" w14:textId="77777777" w:rsidR="00EF6D24" w:rsidRDefault="00EF6D24">
            <w:pPr>
              <w:pStyle w:val="ConsPlusNormal"/>
              <w:jc w:val="center"/>
            </w:pPr>
            <w:r>
              <w:t>0,00</w:t>
            </w:r>
          </w:p>
        </w:tc>
        <w:tc>
          <w:tcPr>
            <w:tcW w:w="1318" w:type="dxa"/>
          </w:tcPr>
          <w:p w14:paraId="71DDD7ED" w14:textId="77777777" w:rsidR="00EF6D24" w:rsidRDefault="00EF6D24">
            <w:pPr>
              <w:pStyle w:val="ConsPlusNormal"/>
              <w:jc w:val="center"/>
            </w:pPr>
            <w:r>
              <w:t>0,00</w:t>
            </w:r>
          </w:p>
        </w:tc>
        <w:tc>
          <w:tcPr>
            <w:tcW w:w="1417" w:type="dxa"/>
          </w:tcPr>
          <w:p w14:paraId="66B19316" w14:textId="77777777" w:rsidR="00EF6D24" w:rsidRDefault="00EF6D24">
            <w:pPr>
              <w:pStyle w:val="ConsPlusNormal"/>
              <w:jc w:val="center"/>
            </w:pPr>
            <w:r>
              <w:t>0,00</w:t>
            </w:r>
          </w:p>
        </w:tc>
        <w:tc>
          <w:tcPr>
            <w:tcW w:w="1485" w:type="dxa"/>
          </w:tcPr>
          <w:p w14:paraId="456493B9" w14:textId="77777777" w:rsidR="00EF6D24" w:rsidRDefault="00EF6D24">
            <w:pPr>
              <w:pStyle w:val="ConsPlusNormal"/>
              <w:jc w:val="center"/>
            </w:pPr>
            <w:r>
              <w:t>0,00</w:t>
            </w:r>
          </w:p>
        </w:tc>
      </w:tr>
      <w:tr w:rsidR="00EF6D24" w14:paraId="43088458" w14:textId="77777777">
        <w:tc>
          <w:tcPr>
            <w:tcW w:w="624" w:type="dxa"/>
            <w:vMerge/>
          </w:tcPr>
          <w:p w14:paraId="6AF96F0D" w14:textId="77777777" w:rsidR="00EF6D24" w:rsidRDefault="00EF6D24"/>
        </w:tc>
        <w:tc>
          <w:tcPr>
            <w:tcW w:w="2098" w:type="dxa"/>
            <w:vMerge/>
          </w:tcPr>
          <w:p w14:paraId="7E263669" w14:textId="77777777" w:rsidR="00EF6D24" w:rsidRDefault="00EF6D24"/>
        </w:tc>
        <w:tc>
          <w:tcPr>
            <w:tcW w:w="3118" w:type="dxa"/>
            <w:vMerge/>
          </w:tcPr>
          <w:p w14:paraId="1B02618B" w14:textId="77777777" w:rsidR="00EF6D24" w:rsidRDefault="00EF6D24"/>
        </w:tc>
        <w:tc>
          <w:tcPr>
            <w:tcW w:w="3061" w:type="dxa"/>
          </w:tcPr>
          <w:p w14:paraId="4564CDAA" w14:textId="77777777" w:rsidR="00EF6D24" w:rsidRDefault="00EF6D24">
            <w:pPr>
              <w:pStyle w:val="ConsPlusNormal"/>
            </w:pPr>
            <w:r>
              <w:t>Внебюджетные средства</w:t>
            </w:r>
          </w:p>
        </w:tc>
        <w:tc>
          <w:tcPr>
            <w:tcW w:w="1417" w:type="dxa"/>
          </w:tcPr>
          <w:p w14:paraId="4732C721" w14:textId="77777777" w:rsidR="00EF6D24" w:rsidRDefault="00EF6D24">
            <w:pPr>
              <w:pStyle w:val="ConsPlusNormal"/>
              <w:jc w:val="center"/>
            </w:pPr>
            <w:r>
              <w:t>0,00</w:t>
            </w:r>
          </w:p>
        </w:tc>
        <w:tc>
          <w:tcPr>
            <w:tcW w:w="1411" w:type="dxa"/>
          </w:tcPr>
          <w:p w14:paraId="020E04B3" w14:textId="77777777" w:rsidR="00EF6D24" w:rsidRDefault="00EF6D24">
            <w:pPr>
              <w:pStyle w:val="ConsPlusNormal"/>
              <w:jc w:val="center"/>
            </w:pPr>
            <w:r>
              <w:t>0,00</w:t>
            </w:r>
          </w:p>
        </w:tc>
        <w:tc>
          <w:tcPr>
            <w:tcW w:w="1486" w:type="dxa"/>
          </w:tcPr>
          <w:p w14:paraId="6ED6F3FB" w14:textId="77777777" w:rsidR="00EF6D24" w:rsidRDefault="00EF6D24">
            <w:pPr>
              <w:pStyle w:val="ConsPlusNormal"/>
              <w:jc w:val="center"/>
            </w:pPr>
            <w:r>
              <w:t>0,00</w:t>
            </w:r>
          </w:p>
        </w:tc>
        <w:tc>
          <w:tcPr>
            <w:tcW w:w="1318" w:type="dxa"/>
          </w:tcPr>
          <w:p w14:paraId="475AE3CA" w14:textId="77777777" w:rsidR="00EF6D24" w:rsidRDefault="00EF6D24">
            <w:pPr>
              <w:pStyle w:val="ConsPlusNormal"/>
              <w:jc w:val="center"/>
            </w:pPr>
            <w:r>
              <w:t>0,00</w:t>
            </w:r>
          </w:p>
        </w:tc>
        <w:tc>
          <w:tcPr>
            <w:tcW w:w="1417" w:type="dxa"/>
          </w:tcPr>
          <w:p w14:paraId="04E193AE" w14:textId="77777777" w:rsidR="00EF6D24" w:rsidRDefault="00EF6D24">
            <w:pPr>
              <w:pStyle w:val="ConsPlusNormal"/>
              <w:jc w:val="center"/>
            </w:pPr>
            <w:r>
              <w:t>0,00</w:t>
            </w:r>
          </w:p>
        </w:tc>
        <w:tc>
          <w:tcPr>
            <w:tcW w:w="1485" w:type="dxa"/>
          </w:tcPr>
          <w:p w14:paraId="5CEB1EC6" w14:textId="77777777" w:rsidR="00EF6D24" w:rsidRDefault="00EF6D24">
            <w:pPr>
              <w:pStyle w:val="ConsPlusNormal"/>
              <w:jc w:val="center"/>
            </w:pPr>
            <w:r>
              <w:t>0,00</w:t>
            </w:r>
          </w:p>
        </w:tc>
      </w:tr>
      <w:tr w:rsidR="00EF6D24" w14:paraId="0477020A" w14:textId="77777777">
        <w:tc>
          <w:tcPr>
            <w:tcW w:w="624" w:type="dxa"/>
            <w:vMerge w:val="restart"/>
          </w:tcPr>
          <w:p w14:paraId="38CA0BD2" w14:textId="77777777" w:rsidR="00EF6D24" w:rsidRDefault="00EF6D24">
            <w:pPr>
              <w:pStyle w:val="ConsPlusNormal"/>
              <w:jc w:val="center"/>
            </w:pPr>
            <w:r>
              <w:t>3.2.</w:t>
            </w:r>
          </w:p>
        </w:tc>
        <w:tc>
          <w:tcPr>
            <w:tcW w:w="2098" w:type="dxa"/>
            <w:vMerge w:val="restart"/>
          </w:tcPr>
          <w:p w14:paraId="3A3447B0" w14:textId="77777777" w:rsidR="00EF6D24" w:rsidRDefault="00EF6D24">
            <w:pPr>
              <w:pStyle w:val="ConsPlusNormal"/>
              <w:jc w:val="center"/>
            </w:pPr>
            <w:r>
              <w:t>Основное мероприятие</w:t>
            </w:r>
          </w:p>
        </w:tc>
        <w:tc>
          <w:tcPr>
            <w:tcW w:w="3118" w:type="dxa"/>
            <w:vMerge w:val="restart"/>
          </w:tcPr>
          <w:p w14:paraId="02AF00F6" w14:textId="77777777" w:rsidR="00EF6D24" w:rsidRDefault="00EF6D24">
            <w:pPr>
              <w:pStyle w:val="ConsPlusNormal"/>
              <w:jc w:val="center"/>
            </w:pPr>
            <w:r>
              <w:t>Создание комфортной среды пребывания туриста на уровне мировых стандартов</w:t>
            </w:r>
          </w:p>
        </w:tc>
        <w:tc>
          <w:tcPr>
            <w:tcW w:w="3061" w:type="dxa"/>
          </w:tcPr>
          <w:p w14:paraId="0EC47E90" w14:textId="77777777" w:rsidR="00EF6D24" w:rsidRDefault="00EF6D24">
            <w:pPr>
              <w:pStyle w:val="ConsPlusNormal"/>
            </w:pPr>
            <w:r>
              <w:t>Всего</w:t>
            </w:r>
          </w:p>
        </w:tc>
        <w:tc>
          <w:tcPr>
            <w:tcW w:w="1417" w:type="dxa"/>
          </w:tcPr>
          <w:p w14:paraId="23381FB3" w14:textId="77777777" w:rsidR="00EF6D24" w:rsidRDefault="00EF6D24">
            <w:pPr>
              <w:pStyle w:val="ConsPlusNormal"/>
              <w:jc w:val="center"/>
            </w:pPr>
            <w:r>
              <w:t>0,00</w:t>
            </w:r>
          </w:p>
        </w:tc>
        <w:tc>
          <w:tcPr>
            <w:tcW w:w="1411" w:type="dxa"/>
          </w:tcPr>
          <w:p w14:paraId="3B24E826" w14:textId="77777777" w:rsidR="00EF6D24" w:rsidRDefault="00EF6D24">
            <w:pPr>
              <w:pStyle w:val="ConsPlusNormal"/>
              <w:jc w:val="center"/>
            </w:pPr>
            <w:r>
              <w:t>0,00</w:t>
            </w:r>
          </w:p>
        </w:tc>
        <w:tc>
          <w:tcPr>
            <w:tcW w:w="1486" w:type="dxa"/>
          </w:tcPr>
          <w:p w14:paraId="11EAD6A5" w14:textId="77777777" w:rsidR="00EF6D24" w:rsidRDefault="00EF6D24">
            <w:pPr>
              <w:pStyle w:val="ConsPlusNormal"/>
              <w:jc w:val="center"/>
            </w:pPr>
            <w:r>
              <w:t>0,00</w:t>
            </w:r>
          </w:p>
        </w:tc>
        <w:tc>
          <w:tcPr>
            <w:tcW w:w="1318" w:type="dxa"/>
          </w:tcPr>
          <w:p w14:paraId="79392D70" w14:textId="77777777" w:rsidR="00EF6D24" w:rsidRDefault="00EF6D24">
            <w:pPr>
              <w:pStyle w:val="ConsPlusNormal"/>
              <w:jc w:val="center"/>
            </w:pPr>
            <w:r>
              <w:t>0,00</w:t>
            </w:r>
          </w:p>
        </w:tc>
        <w:tc>
          <w:tcPr>
            <w:tcW w:w="1417" w:type="dxa"/>
          </w:tcPr>
          <w:p w14:paraId="2191160E" w14:textId="77777777" w:rsidR="00EF6D24" w:rsidRDefault="00EF6D24">
            <w:pPr>
              <w:pStyle w:val="ConsPlusNormal"/>
              <w:jc w:val="center"/>
            </w:pPr>
            <w:r>
              <w:t>0,00</w:t>
            </w:r>
          </w:p>
        </w:tc>
        <w:tc>
          <w:tcPr>
            <w:tcW w:w="1485" w:type="dxa"/>
          </w:tcPr>
          <w:p w14:paraId="5607CE02" w14:textId="77777777" w:rsidR="00EF6D24" w:rsidRDefault="00EF6D24">
            <w:pPr>
              <w:pStyle w:val="ConsPlusNormal"/>
              <w:jc w:val="center"/>
            </w:pPr>
            <w:r>
              <w:t>0,00</w:t>
            </w:r>
          </w:p>
        </w:tc>
      </w:tr>
      <w:tr w:rsidR="00EF6D24" w14:paraId="248DE8A0" w14:textId="77777777">
        <w:tc>
          <w:tcPr>
            <w:tcW w:w="624" w:type="dxa"/>
            <w:vMerge/>
          </w:tcPr>
          <w:p w14:paraId="6495EEE8" w14:textId="77777777" w:rsidR="00EF6D24" w:rsidRDefault="00EF6D24"/>
        </w:tc>
        <w:tc>
          <w:tcPr>
            <w:tcW w:w="2098" w:type="dxa"/>
            <w:vMerge/>
          </w:tcPr>
          <w:p w14:paraId="66FB19BD" w14:textId="77777777" w:rsidR="00EF6D24" w:rsidRDefault="00EF6D24"/>
        </w:tc>
        <w:tc>
          <w:tcPr>
            <w:tcW w:w="3118" w:type="dxa"/>
            <w:vMerge/>
          </w:tcPr>
          <w:p w14:paraId="4A17513C" w14:textId="77777777" w:rsidR="00EF6D24" w:rsidRDefault="00EF6D24"/>
        </w:tc>
        <w:tc>
          <w:tcPr>
            <w:tcW w:w="3061" w:type="dxa"/>
          </w:tcPr>
          <w:p w14:paraId="7B944203" w14:textId="77777777" w:rsidR="00EF6D24" w:rsidRDefault="00EF6D24">
            <w:pPr>
              <w:pStyle w:val="ConsPlusNormal"/>
            </w:pPr>
            <w:r>
              <w:t>Государственный бюджет Республики Саха (Якутия)</w:t>
            </w:r>
          </w:p>
        </w:tc>
        <w:tc>
          <w:tcPr>
            <w:tcW w:w="1417" w:type="dxa"/>
          </w:tcPr>
          <w:p w14:paraId="01B5576B" w14:textId="77777777" w:rsidR="00EF6D24" w:rsidRDefault="00EF6D24">
            <w:pPr>
              <w:pStyle w:val="ConsPlusNormal"/>
              <w:jc w:val="center"/>
            </w:pPr>
            <w:r>
              <w:t>0,00</w:t>
            </w:r>
          </w:p>
        </w:tc>
        <w:tc>
          <w:tcPr>
            <w:tcW w:w="1411" w:type="dxa"/>
          </w:tcPr>
          <w:p w14:paraId="24E74DC2" w14:textId="77777777" w:rsidR="00EF6D24" w:rsidRDefault="00EF6D24">
            <w:pPr>
              <w:pStyle w:val="ConsPlusNormal"/>
              <w:jc w:val="center"/>
            </w:pPr>
            <w:r>
              <w:t>0,00</w:t>
            </w:r>
          </w:p>
        </w:tc>
        <w:tc>
          <w:tcPr>
            <w:tcW w:w="1486" w:type="dxa"/>
          </w:tcPr>
          <w:p w14:paraId="589ED38F" w14:textId="77777777" w:rsidR="00EF6D24" w:rsidRDefault="00EF6D24">
            <w:pPr>
              <w:pStyle w:val="ConsPlusNormal"/>
              <w:jc w:val="center"/>
            </w:pPr>
            <w:r>
              <w:t>0,00</w:t>
            </w:r>
          </w:p>
        </w:tc>
        <w:tc>
          <w:tcPr>
            <w:tcW w:w="1318" w:type="dxa"/>
          </w:tcPr>
          <w:p w14:paraId="6026FBC0" w14:textId="77777777" w:rsidR="00EF6D24" w:rsidRDefault="00EF6D24">
            <w:pPr>
              <w:pStyle w:val="ConsPlusNormal"/>
              <w:jc w:val="center"/>
            </w:pPr>
            <w:r>
              <w:t>0,00</w:t>
            </w:r>
          </w:p>
        </w:tc>
        <w:tc>
          <w:tcPr>
            <w:tcW w:w="1417" w:type="dxa"/>
          </w:tcPr>
          <w:p w14:paraId="5294D6AE" w14:textId="77777777" w:rsidR="00EF6D24" w:rsidRDefault="00EF6D24">
            <w:pPr>
              <w:pStyle w:val="ConsPlusNormal"/>
              <w:jc w:val="center"/>
            </w:pPr>
            <w:r>
              <w:t>0,00</w:t>
            </w:r>
          </w:p>
        </w:tc>
        <w:tc>
          <w:tcPr>
            <w:tcW w:w="1485" w:type="dxa"/>
          </w:tcPr>
          <w:p w14:paraId="32FCBA90" w14:textId="77777777" w:rsidR="00EF6D24" w:rsidRDefault="00EF6D24">
            <w:pPr>
              <w:pStyle w:val="ConsPlusNormal"/>
              <w:jc w:val="center"/>
            </w:pPr>
            <w:r>
              <w:t>0,00</w:t>
            </w:r>
          </w:p>
        </w:tc>
      </w:tr>
      <w:tr w:rsidR="00EF6D24" w14:paraId="0110ECED" w14:textId="77777777">
        <w:tc>
          <w:tcPr>
            <w:tcW w:w="624" w:type="dxa"/>
            <w:vMerge/>
          </w:tcPr>
          <w:p w14:paraId="73221272" w14:textId="77777777" w:rsidR="00EF6D24" w:rsidRDefault="00EF6D24"/>
        </w:tc>
        <w:tc>
          <w:tcPr>
            <w:tcW w:w="2098" w:type="dxa"/>
            <w:vMerge/>
          </w:tcPr>
          <w:p w14:paraId="7D2A94D3" w14:textId="77777777" w:rsidR="00EF6D24" w:rsidRDefault="00EF6D24"/>
        </w:tc>
        <w:tc>
          <w:tcPr>
            <w:tcW w:w="3118" w:type="dxa"/>
            <w:vMerge/>
          </w:tcPr>
          <w:p w14:paraId="659C54C4" w14:textId="77777777" w:rsidR="00EF6D24" w:rsidRDefault="00EF6D24"/>
        </w:tc>
        <w:tc>
          <w:tcPr>
            <w:tcW w:w="3061" w:type="dxa"/>
          </w:tcPr>
          <w:p w14:paraId="396CD59F" w14:textId="77777777" w:rsidR="00EF6D24" w:rsidRDefault="00EF6D24">
            <w:pPr>
              <w:pStyle w:val="ConsPlusNormal"/>
            </w:pPr>
            <w:r>
              <w:t>ГРБС - Министерство предпринимательства, торговли и туризма Республики Саха (Якутия)</w:t>
            </w:r>
          </w:p>
        </w:tc>
        <w:tc>
          <w:tcPr>
            <w:tcW w:w="1417" w:type="dxa"/>
          </w:tcPr>
          <w:p w14:paraId="1F4BF640" w14:textId="77777777" w:rsidR="00EF6D24" w:rsidRDefault="00EF6D24">
            <w:pPr>
              <w:pStyle w:val="ConsPlusNormal"/>
              <w:jc w:val="center"/>
            </w:pPr>
            <w:r>
              <w:t>0,00</w:t>
            </w:r>
          </w:p>
        </w:tc>
        <w:tc>
          <w:tcPr>
            <w:tcW w:w="1411" w:type="dxa"/>
          </w:tcPr>
          <w:p w14:paraId="4032C5A6" w14:textId="77777777" w:rsidR="00EF6D24" w:rsidRDefault="00EF6D24">
            <w:pPr>
              <w:pStyle w:val="ConsPlusNormal"/>
              <w:jc w:val="center"/>
            </w:pPr>
            <w:r>
              <w:t>0,00</w:t>
            </w:r>
          </w:p>
        </w:tc>
        <w:tc>
          <w:tcPr>
            <w:tcW w:w="1486" w:type="dxa"/>
          </w:tcPr>
          <w:p w14:paraId="76D54752" w14:textId="77777777" w:rsidR="00EF6D24" w:rsidRDefault="00EF6D24">
            <w:pPr>
              <w:pStyle w:val="ConsPlusNormal"/>
              <w:jc w:val="center"/>
            </w:pPr>
            <w:r>
              <w:t>0,00</w:t>
            </w:r>
          </w:p>
        </w:tc>
        <w:tc>
          <w:tcPr>
            <w:tcW w:w="1318" w:type="dxa"/>
          </w:tcPr>
          <w:p w14:paraId="6F1E02B5" w14:textId="77777777" w:rsidR="00EF6D24" w:rsidRDefault="00EF6D24">
            <w:pPr>
              <w:pStyle w:val="ConsPlusNormal"/>
              <w:jc w:val="center"/>
            </w:pPr>
            <w:r>
              <w:t>0,00</w:t>
            </w:r>
          </w:p>
        </w:tc>
        <w:tc>
          <w:tcPr>
            <w:tcW w:w="1417" w:type="dxa"/>
          </w:tcPr>
          <w:p w14:paraId="6D5AC593" w14:textId="77777777" w:rsidR="00EF6D24" w:rsidRDefault="00EF6D24">
            <w:pPr>
              <w:pStyle w:val="ConsPlusNormal"/>
              <w:jc w:val="center"/>
            </w:pPr>
            <w:r>
              <w:t>0,00</w:t>
            </w:r>
          </w:p>
        </w:tc>
        <w:tc>
          <w:tcPr>
            <w:tcW w:w="1485" w:type="dxa"/>
          </w:tcPr>
          <w:p w14:paraId="4E5A80ED" w14:textId="77777777" w:rsidR="00EF6D24" w:rsidRDefault="00EF6D24">
            <w:pPr>
              <w:pStyle w:val="ConsPlusNormal"/>
              <w:jc w:val="center"/>
            </w:pPr>
            <w:r>
              <w:t>0,00</w:t>
            </w:r>
          </w:p>
        </w:tc>
      </w:tr>
      <w:tr w:rsidR="00EF6D24" w14:paraId="07AB708E" w14:textId="77777777">
        <w:tc>
          <w:tcPr>
            <w:tcW w:w="624" w:type="dxa"/>
            <w:vMerge/>
          </w:tcPr>
          <w:p w14:paraId="015DF800" w14:textId="77777777" w:rsidR="00EF6D24" w:rsidRDefault="00EF6D24"/>
        </w:tc>
        <w:tc>
          <w:tcPr>
            <w:tcW w:w="2098" w:type="dxa"/>
            <w:vMerge/>
          </w:tcPr>
          <w:p w14:paraId="0CFFB873" w14:textId="77777777" w:rsidR="00EF6D24" w:rsidRDefault="00EF6D24"/>
        </w:tc>
        <w:tc>
          <w:tcPr>
            <w:tcW w:w="3118" w:type="dxa"/>
            <w:vMerge/>
          </w:tcPr>
          <w:p w14:paraId="4953C557" w14:textId="77777777" w:rsidR="00EF6D24" w:rsidRDefault="00EF6D24"/>
        </w:tc>
        <w:tc>
          <w:tcPr>
            <w:tcW w:w="3061" w:type="dxa"/>
          </w:tcPr>
          <w:p w14:paraId="2DC67697" w14:textId="77777777" w:rsidR="00EF6D24" w:rsidRDefault="00EF6D24">
            <w:pPr>
              <w:pStyle w:val="ConsPlusNormal"/>
            </w:pPr>
            <w:r>
              <w:t>Федеральный бюджет</w:t>
            </w:r>
          </w:p>
        </w:tc>
        <w:tc>
          <w:tcPr>
            <w:tcW w:w="1417" w:type="dxa"/>
          </w:tcPr>
          <w:p w14:paraId="31C05360" w14:textId="77777777" w:rsidR="00EF6D24" w:rsidRDefault="00EF6D24">
            <w:pPr>
              <w:pStyle w:val="ConsPlusNormal"/>
              <w:jc w:val="center"/>
            </w:pPr>
            <w:r>
              <w:t>0,00</w:t>
            </w:r>
          </w:p>
        </w:tc>
        <w:tc>
          <w:tcPr>
            <w:tcW w:w="1411" w:type="dxa"/>
          </w:tcPr>
          <w:p w14:paraId="3A4B5F85" w14:textId="77777777" w:rsidR="00EF6D24" w:rsidRDefault="00EF6D24">
            <w:pPr>
              <w:pStyle w:val="ConsPlusNormal"/>
              <w:jc w:val="center"/>
            </w:pPr>
            <w:r>
              <w:t>0,00</w:t>
            </w:r>
          </w:p>
        </w:tc>
        <w:tc>
          <w:tcPr>
            <w:tcW w:w="1486" w:type="dxa"/>
          </w:tcPr>
          <w:p w14:paraId="789C3C64" w14:textId="77777777" w:rsidR="00EF6D24" w:rsidRDefault="00EF6D24">
            <w:pPr>
              <w:pStyle w:val="ConsPlusNormal"/>
              <w:jc w:val="center"/>
            </w:pPr>
            <w:r>
              <w:t>0,00</w:t>
            </w:r>
          </w:p>
        </w:tc>
        <w:tc>
          <w:tcPr>
            <w:tcW w:w="1318" w:type="dxa"/>
          </w:tcPr>
          <w:p w14:paraId="1CC5C8AF" w14:textId="77777777" w:rsidR="00EF6D24" w:rsidRDefault="00EF6D24">
            <w:pPr>
              <w:pStyle w:val="ConsPlusNormal"/>
              <w:jc w:val="center"/>
            </w:pPr>
            <w:r>
              <w:t>0,00</w:t>
            </w:r>
          </w:p>
        </w:tc>
        <w:tc>
          <w:tcPr>
            <w:tcW w:w="1417" w:type="dxa"/>
          </w:tcPr>
          <w:p w14:paraId="6AB09AE4" w14:textId="77777777" w:rsidR="00EF6D24" w:rsidRDefault="00EF6D24">
            <w:pPr>
              <w:pStyle w:val="ConsPlusNormal"/>
              <w:jc w:val="center"/>
            </w:pPr>
            <w:r>
              <w:t>0,00</w:t>
            </w:r>
          </w:p>
        </w:tc>
        <w:tc>
          <w:tcPr>
            <w:tcW w:w="1485" w:type="dxa"/>
          </w:tcPr>
          <w:p w14:paraId="14331B4F" w14:textId="77777777" w:rsidR="00EF6D24" w:rsidRDefault="00EF6D24">
            <w:pPr>
              <w:pStyle w:val="ConsPlusNormal"/>
              <w:jc w:val="center"/>
            </w:pPr>
            <w:r>
              <w:t>0,00</w:t>
            </w:r>
          </w:p>
        </w:tc>
      </w:tr>
      <w:tr w:rsidR="00EF6D24" w14:paraId="35B4F8DE" w14:textId="77777777">
        <w:tc>
          <w:tcPr>
            <w:tcW w:w="624" w:type="dxa"/>
            <w:vMerge/>
          </w:tcPr>
          <w:p w14:paraId="5709BCAB" w14:textId="77777777" w:rsidR="00EF6D24" w:rsidRDefault="00EF6D24"/>
        </w:tc>
        <w:tc>
          <w:tcPr>
            <w:tcW w:w="2098" w:type="dxa"/>
            <w:vMerge/>
          </w:tcPr>
          <w:p w14:paraId="2B97D818" w14:textId="77777777" w:rsidR="00EF6D24" w:rsidRDefault="00EF6D24"/>
        </w:tc>
        <w:tc>
          <w:tcPr>
            <w:tcW w:w="3118" w:type="dxa"/>
            <w:vMerge/>
          </w:tcPr>
          <w:p w14:paraId="7B49E0BD" w14:textId="77777777" w:rsidR="00EF6D24" w:rsidRDefault="00EF6D24"/>
        </w:tc>
        <w:tc>
          <w:tcPr>
            <w:tcW w:w="3061" w:type="dxa"/>
          </w:tcPr>
          <w:p w14:paraId="5C3FB290" w14:textId="77777777" w:rsidR="00EF6D24" w:rsidRDefault="00EF6D24">
            <w:pPr>
              <w:pStyle w:val="ConsPlusNormal"/>
            </w:pPr>
            <w:r>
              <w:t>Местные бюджеты</w:t>
            </w:r>
          </w:p>
        </w:tc>
        <w:tc>
          <w:tcPr>
            <w:tcW w:w="1417" w:type="dxa"/>
          </w:tcPr>
          <w:p w14:paraId="12B21A8D" w14:textId="77777777" w:rsidR="00EF6D24" w:rsidRDefault="00EF6D24">
            <w:pPr>
              <w:pStyle w:val="ConsPlusNormal"/>
              <w:jc w:val="center"/>
            </w:pPr>
            <w:r>
              <w:t>0,00</w:t>
            </w:r>
          </w:p>
        </w:tc>
        <w:tc>
          <w:tcPr>
            <w:tcW w:w="1411" w:type="dxa"/>
          </w:tcPr>
          <w:p w14:paraId="55B15DB3" w14:textId="77777777" w:rsidR="00EF6D24" w:rsidRDefault="00EF6D24">
            <w:pPr>
              <w:pStyle w:val="ConsPlusNormal"/>
              <w:jc w:val="center"/>
            </w:pPr>
            <w:r>
              <w:t>0,00</w:t>
            </w:r>
          </w:p>
        </w:tc>
        <w:tc>
          <w:tcPr>
            <w:tcW w:w="1486" w:type="dxa"/>
          </w:tcPr>
          <w:p w14:paraId="10648B00" w14:textId="77777777" w:rsidR="00EF6D24" w:rsidRDefault="00EF6D24">
            <w:pPr>
              <w:pStyle w:val="ConsPlusNormal"/>
              <w:jc w:val="center"/>
            </w:pPr>
            <w:r>
              <w:t>0,00</w:t>
            </w:r>
          </w:p>
        </w:tc>
        <w:tc>
          <w:tcPr>
            <w:tcW w:w="1318" w:type="dxa"/>
          </w:tcPr>
          <w:p w14:paraId="7C3532D9" w14:textId="77777777" w:rsidR="00EF6D24" w:rsidRDefault="00EF6D24">
            <w:pPr>
              <w:pStyle w:val="ConsPlusNormal"/>
              <w:jc w:val="center"/>
            </w:pPr>
            <w:r>
              <w:t>0,00</w:t>
            </w:r>
          </w:p>
        </w:tc>
        <w:tc>
          <w:tcPr>
            <w:tcW w:w="1417" w:type="dxa"/>
          </w:tcPr>
          <w:p w14:paraId="1FECA359" w14:textId="77777777" w:rsidR="00EF6D24" w:rsidRDefault="00EF6D24">
            <w:pPr>
              <w:pStyle w:val="ConsPlusNormal"/>
              <w:jc w:val="center"/>
            </w:pPr>
            <w:r>
              <w:t>0,00</w:t>
            </w:r>
          </w:p>
        </w:tc>
        <w:tc>
          <w:tcPr>
            <w:tcW w:w="1485" w:type="dxa"/>
          </w:tcPr>
          <w:p w14:paraId="54435231" w14:textId="77777777" w:rsidR="00EF6D24" w:rsidRDefault="00EF6D24">
            <w:pPr>
              <w:pStyle w:val="ConsPlusNormal"/>
              <w:jc w:val="center"/>
            </w:pPr>
            <w:r>
              <w:t>0,00</w:t>
            </w:r>
          </w:p>
        </w:tc>
      </w:tr>
      <w:tr w:rsidR="00EF6D24" w14:paraId="0DFE603A" w14:textId="77777777">
        <w:tc>
          <w:tcPr>
            <w:tcW w:w="624" w:type="dxa"/>
            <w:vMerge/>
          </w:tcPr>
          <w:p w14:paraId="7ABC3908" w14:textId="77777777" w:rsidR="00EF6D24" w:rsidRDefault="00EF6D24"/>
        </w:tc>
        <w:tc>
          <w:tcPr>
            <w:tcW w:w="2098" w:type="dxa"/>
            <w:vMerge/>
          </w:tcPr>
          <w:p w14:paraId="21E4E6B0" w14:textId="77777777" w:rsidR="00EF6D24" w:rsidRDefault="00EF6D24"/>
        </w:tc>
        <w:tc>
          <w:tcPr>
            <w:tcW w:w="3118" w:type="dxa"/>
            <w:vMerge/>
          </w:tcPr>
          <w:p w14:paraId="6572AE4D" w14:textId="77777777" w:rsidR="00EF6D24" w:rsidRDefault="00EF6D24"/>
        </w:tc>
        <w:tc>
          <w:tcPr>
            <w:tcW w:w="3061" w:type="dxa"/>
          </w:tcPr>
          <w:p w14:paraId="7B959AEF" w14:textId="77777777" w:rsidR="00EF6D24" w:rsidRDefault="00EF6D24">
            <w:pPr>
              <w:pStyle w:val="ConsPlusNormal"/>
            </w:pPr>
            <w:r>
              <w:t>Внебюджетные средства</w:t>
            </w:r>
          </w:p>
        </w:tc>
        <w:tc>
          <w:tcPr>
            <w:tcW w:w="1417" w:type="dxa"/>
          </w:tcPr>
          <w:p w14:paraId="3565B04C" w14:textId="77777777" w:rsidR="00EF6D24" w:rsidRDefault="00EF6D24">
            <w:pPr>
              <w:pStyle w:val="ConsPlusNormal"/>
              <w:jc w:val="center"/>
            </w:pPr>
            <w:r>
              <w:t>0,00</w:t>
            </w:r>
          </w:p>
        </w:tc>
        <w:tc>
          <w:tcPr>
            <w:tcW w:w="1411" w:type="dxa"/>
          </w:tcPr>
          <w:p w14:paraId="192915A0" w14:textId="77777777" w:rsidR="00EF6D24" w:rsidRDefault="00EF6D24">
            <w:pPr>
              <w:pStyle w:val="ConsPlusNormal"/>
              <w:jc w:val="center"/>
            </w:pPr>
            <w:r>
              <w:t>0,00</w:t>
            </w:r>
          </w:p>
        </w:tc>
        <w:tc>
          <w:tcPr>
            <w:tcW w:w="1486" w:type="dxa"/>
          </w:tcPr>
          <w:p w14:paraId="582F4F93" w14:textId="77777777" w:rsidR="00EF6D24" w:rsidRDefault="00EF6D24">
            <w:pPr>
              <w:pStyle w:val="ConsPlusNormal"/>
              <w:jc w:val="center"/>
            </w:pPr>
            <w:r>
              <w:t>0,00</w:t>
            </w:r>
          </w:p>
        </w:tc>
        <w:tc>
          <w:tcPr>
            <w:tcW w:w="1318" w:type="dxa"/>
          </w:tcPr>
          <w:p w14:paraId="2A0C99F0" w14:textId="77777777" w:rsidR="00EF6D24" w:rsidRDefault="00EF6D24">
            <w:pPr>
              <w:pStyle w:val="ConsPlusNormal"/>
              <w:jc w:val="center"/>
            </w:pPr>
            <w:r>
              <w:t>0,00</w:t>
            </w:r>
          </w:p>
        </w:tc>
        <w:tc>
          <w:tcPr>
            <w:tcW w:w="1417" w:type="dxa"/>
          </w:tcPr>
          <w:p w14:paraId="407A565E" w14:textId="77777777" w:rsidR="00EF6D24" w:rsidRDefault="00EF6D24">
            <w:pPr>
              <w:pStyle w:val="ConsPlusNormal"/>
              <w:jc w:val="center"/>
            </w:pPr>
            <w:r>
              <w:t>0,00</w:t>
            </w:r>
          </w:p>
        </w:tc>
        <w:tc>
          <w:tcPr>
            <w:tcW w:w="1485" w:type="dxa"/>
          </w:tcPr>
          <w:p w14:paraId="3050273F" w14:textId="77777777" w:rsidR="00EF6D24" w:rsidRDefault="00EF6D24">
            <w:pPr>
              <w:pStyle w:val="ConsPlusNormal"/>
              <w:jc w:val="center"/>
            </w:pPr>
            <w:r>
              <w:t>0,00</w:t>
            </w:r>
          </w:p>
        </w:tc>
      </w:tr>
      <w:tr w:rsidR="00EF6D24" w14:paraId="02746716" w14:textId="77777777">
        <w:tc>
          <w:tcPr>
            <w:tcW w:w="624" w:type="dxa"/>
            <w:vMerge w:val="restart"/>
          </w:tcPr>
          <w:p w14:paraId="72BE375B" w14:textId="77777777" w:rsidR="00EF6D24" w:rsidRDefault="00EF6D24">
            <w:pPr>
              <w:pStyle w:val="ConsPlusNormal"/>
              <w:jc w:val="center"/>
            </w:pPr>
            <w:r>
              <w:t>3.3.</w:t>
            </w:r>
          </w:p>
        </w:tc>
        <w:tc>
          <w:tcPr>
            <w:tcW w:w="2098" w:type="dxa"/>
            <w:vMerge w:val="restart"/>
          </w:tcPr>
          <w:p w14:paraId="065E974C" w14:textId="77777777" w:rsidR="00EF6D24" w:rsidRDefault="00EF6D24">
            <w:pPr>
              <w:pStyle w:val="ConsPlusNormal"/>
              <w:jc w:val="center"/>
            </w:pPr>
            <w:r>
              <w:t>Основное мероприятие</w:t>
            </w:r>
          </w:p>
        </w:tc>
        <w:tc>
          <w:tcPr>
            <w:tcW w:w="3118" w:type="dxa"/>
            <w:vMerge w:val="restart"/>
          </w:tcPr>
          <w:p w14:paraId="75DEEE30" w14:textId="77777777" w:rsidR="00EF6D24" w:rsidRDefault="00EF6D24">
            <w:pPr>
              <w:pStyle w:val="ConsPlusNormal"/>
              <w:jc w:val="center"/>
            </w:pPr>
            <w:r>
              <w:t>Продвижение республиканских туристических продуктов на межрегиональный и международный уровни</w:t>
            </w:r>
          </w:p>
        </w:tc>
        <w:tc>
          <w:tcPr>
            <w:tcW w:w="3061" w:type="dxa"/>
          </w:tcPr>
          <w:p w14:paraId="04648E65" w14:textId="77777777" w:rsidR="00EF6D24" w:rsidRDefault="00EF6D24">
            <w:pPr>
              <w:pStyle w:val="ConsPlusNormal"/>
            </w:pPr>
            <w:r>
              <w:t>Всего</w:t>
            </w:r>
          </w:p>
        </w:tc>
        <w:tc>
          <w:tcPr>
            <w:tcW w:w="1417" w:type="dxa"/>
          </w:tcPr>
          <w:p w14:paraId="20B75BFC" w14:textId="77777777" w:rsidR="00EF6D24" w:rsidRDefault="00EF6D24">
            <w:pPr>
              <w:pStyle w:val="ConsPlusNormal"/>
              <w:jc w:val="center"/>
            </w:pPr>
            <w:r>
              <w:t>48 130,69</w:t>
            </w:r>
          </w:p>
        </w:tc>
        <w:tc>
          <w:tcPr>
            <w:tcW w:w="1411" w:type="dxa"/>
          </w:tcPr>
          <w:p w14:paraId="35509B3A" w14:textId="77777777" w:rsidR="00EF6D24" w:rsidRDefault="00EF6D24">
            <w:pPr>
              <w:pStyle w:val="ConsPlusNormal"/>
              <w:jc w:val="center"/>
            </w:pPr>
            <w:r>
              <w:t>9 342,14</w:t>
            </w:r>
          </w:p>
        </w:tc>
        <w:tc>
          <w:tcPr>
            <w:tcW w:w="1486" w:type="dxa"/>
          </w:tcPr>
          <w:p w14:paraId="705FE140" w14:textId="77777777" w:rsidR="00EF6D24" w:rsidRDefault="00EF6D24">
            <w:pPr>
              <w:pStyle w:val="ConsPlusNormal"/>
              <w:jc w:val="center"/>
            </w:pPr>
            <w:r>
              <w:t>9 342,14</w:t>
            </w:r>
          </w:p>
        </w:tc>
        <w:tc>
          <w:tcPr>
            <w:tcW w:w="1318" w:type="dxa"/>
          </w:tcPr>
          <w:p w14:paraId="295144A5" w14:textId="77777777" w:rsidR="00EF6D24" w:rsidRDefault="00EF6D24">
            <w:pPr>
              <w:pStyle w:val="ConsPlusNormal"/>
              <w:jc w:val="center"/>
            </w:pPr>
            <w:r>
              <w:t>9 731,41</w:t>
            </w:r>
          </w:p>
        </w:tc>
        <w:tc>
          <w:tcPr>
            <w:tcW w:w="1417" w:type="dxa"/>
          </w:tcPr>
          <w:p w14:paraId="2DC3331A" w14:textId="77777777" w:rsidR="00EF6D24" w:rsidRDefault="00EF6D24">
            <w:pPr>
              <w:pStyle w:val="ConsPlusNormal"/>
              <w:jc w:val="center"/>
            </w:pPr>
            <w:r>
              <w:t>9 696,00</w:t>
            </w:r>
          </w:p>
        </w:tc>
        <w:tc>
          <w:tcPr>
            <w:tcW w:w="1485" w:type="dxa"/>
          </w:tcPr>
          <w:p w14:paraId="348C3906" w14:textId="77777777" w:rsidR="00EF6D24" w:rsidRDefault="00EF6D24">
            <w:pPr>
              <w:pStyle w:val="ConsPlusNormal"/>
              <w:jc w:val="center"/>
            </w:pPr>
            <w:r>
              <w:t>10 019,00</w:t>
            </w:r>
          </w:p>
        </w:tc>
      </w:tr>
      <w:tr w:rsidR="00EF6D24" w14:paraId="5194CB25" w14:textId="77777777">
        <w:tc>
          <w:tcPr>
            <w:tcW w:w="624" w:type="dxa"/>
            <w:vMerge/>
          </w:tcPr>
          <w:p w14:paraId="46A36A8B" w14:textId="77777777" w:rsidR="00EF6D24" w:rsidRDefault="00EF6D24"/>
        </w:tc>
        <w:tc>
          <w:tcPr>
            <w:tcW w:w="2098" w:type="dxa"/>
            <w:vMerge/>
          </w:tcPr>
          <w:p w14:paraId="063B2F24" w14:textId="77777777" w:rsidR="00EF6D24" w:rsidRDefault="00EF6D24"/>
        </w:tc>
        <w:tc>
          <w:tcPr>
            <w:tcW w:w="3118" w:type="dxa"/>
            <w:vMerge/>
          </w:tcPr>
          <w:p w14:paraId="278C3DFD" w14:textId="77777777" w:rsidR="00EF6D24" w:rsidRDefault="00EF6D24"/>
        </w:tc>
        <w:tc>
          <w:tcPr>
            <w:tcW w:w="3061" w:type="dxa"/>
          </w:tcPr>
          <w:p w14:paraId="4A32D871" w14:textId="77777777" w:rsidR="00EF6D24" w:rsidRDefault="00EF6D24">
            <w:pPr>
              <w:pStyle w:val="ConsPlusNormal"/>
            </w:pPr>
            <w:r>
              <w:t>Государственный бюджет Республики Саха (Якутия)</w:t>
            </w:r>
          </w:p>
        </w:tc>
        <w:tc>
          <w:tcPr>
            <w:tcW w:w="1417" w:type="dxa"/>
          </w:tcPr>
          <w:p w14:paraId="1BA65679" w14:textId="77777777" w:rsidR="00EF6D24" w:rsidRDefault="00EF6D24">
            <w:pPr>
              <w:pStyle w:val="ConsPlusNormal"/>
              <w:jc w:val="center"/>
            </w:pPr>
            <w:r>
              <w:t>47 130,69</w:t>
            </w:r>
          </w:p>
        </w:tc>
        <w:tc>
          <w:tcPr>
            <w:tcW w:w="1411" w:type="dxa"/>
          </w:tcPr>
          <w:p w14:paraId="57501741" w14:textId="77777777" w:rsidR="00EF6D24" w:rsidRDefault="00EF6D24">
            <w:pPr>
              <w:pStyle w:val="ConsPlusNormal"/>
              <w:jc w:val="center"/>
            </w:pPr>
            <w:r>
              <w:t>9 142,14</w:t>
            </w:r>
          </w:p>
        </w:tc>
        <w:tc>
          <w:tcPr>
            <w:tcW w:w="1486" w:type="dxa"/>
          </w:tcPr>
          <w:p w14:paraId="3698F467" w14:textId="77777777" w:rsidR="00EF6D24" w:rsidRDefault="00EF6D24">
            <w:pPr>
              <w:pStyle w:val="ConsPlusNormal"/>
              <w:jc w:val="center"/>
            </w:pPr>
            <w:r>
              <w:t>9 142,14</w:t>
            </w:r>
          </w:p>
        </w:tc>
        <w:tc>
          <w:tcPr>
            <w:tcW w:w="1318" w:type="dxa"/>
          </w:tcPr>
          <w:p w14:paraId="24E4DA74" w14:textId="77777777" w:rsidR="00EF6D24" w:rsidRDefault="00EF6D24">
            <w:pPr>
              <w:pStyle w:val="ConsPlusNormal"/>
              <w:jc w:val="center"/>
            </w:pPr>
            <w:r>
              <w:t>9 531,41</w:t>
            </w:r>
          </w:p>
        </w:tc>
        <w:tc>
          <w:tcPr>
            <w:tcW w:w="1417" w:type="dxa"/>
          </w:tcPr>
          <w:p w14:paraId="7A9D4F1B" w14:textId="77777777" w:rsidR="00EF6D24" w:rsidRDefault="00EF6D24">
            <w:pPr>
              <w:pStyle w:val="ConsPlusNormal"/>
              <w:jc w:val="center"/>
            </w:pPr>
            <w:r>
              <w:t>9 496,00</w:t>
            </w:r>
          </w:p>
        </w:tc>
        <w:tc>
          <w:tcPr>
            <w:tcW w:w="1485" w:type="dxa"/>
          </w:tcPr>
          <w:p w14:paraId="7FF0BD22" w14:textId="77777777" w:rsidR="00EF6D24" w:rsidRDefault="00EF6D24">
            <w:pPr>
              <w:pStyle w:val="ConsPlusNormal"/>
              <w:jc w:val="center"/>
            </w:pPr>
            <w:r>
              <w:t>9 819,00</w:t>
            </w:r>
          </w:p>
        </w:tc>
      </w:tr>
      <w:tr w:rsidR="00EF6D24" w14:paraId="30C5FB03" w14:textId="77777777">
        <w:tc>
          <w:tcPr>
            <w:tcW w:w="624" w:type="dxa"/>
            <w:vMerge/>
          </w:tcPr>
          <w:p w14:paraId="544225C7" w14:textId="77777777" w:rsidR="00EF6D24" w:rsidRDefault="00EF6D24"/>
        </w:tc>
        <w:tc>
          <w:tcPr>
            <w:tcW w:w="2098" w:type="dxa"/>
            <w:vMerge/>
          </w:tcPr>
          <w:p w14:paraId="08B02D3F" w14:textId="77777777" w:rsidR="00EF6D24" w:rsidRDefault="00EF6D24"/>
        </w:tc>
        <w:tc>
          <w:tcPr>
            <w:tcW w:w="3118" w:type="dxa"/>
            <w:vMerge/>
          </w:tcPr>
          <w:p w14:paraId="69C47737" w14:textId="77777777" w:rsidR="00EF6D24" w:rsidRDefault="00EF6D24"/>
        </w:tc>
        <w:tc>
          <w:tcPr>
            <w:tcW w:w="3061" w:type="dxa"/>
          </w:tcPr>
          <w:p w14:paraId="311E7510" w14:textId="77777777" w:rsidR="00EF6D24" w:rsidRDefault="00EF6D24">
            <w:pPr>
              <w:pStyle w:val="ConsPlusNormal"/>
            </w:pPr>
            <w:r>
              <w:t>ГРБС - Министерство предпринимательства, торговли и туризма Республики Саха (Якутия)</w:t>
            </w:r>
          </w:p>
        </w:tc>
        <w:tc>
          <w:tcPr>
            <w:tcW w:w="1417" w:type="dxa"/>
          </w:tcPr>
          <w:p w14:paraId="787DB8DB" w14:textId="77777777" w:rsidR="00EF6D24" w:rsidRDefault="00EF6D24">
            <w:pPr>
              <w:pStyle w:val="ConsPlusNormal"/>
              <w:jc w:val="center"/>
            </w:pPr>
            <w:r>
              <w:t>47 130,69</w:t>
            </w:r>
          </w:p>
        </w:tc>
        <w:tc>
          <w:tcPr>
            <w:tcW w:w="1411" w:type="dxa"/>
          </w:tcPr>
          <w:p w14:paraId="0A29A5CB" w14:textId="77777777" w:rsidR="00EF6D24" w:rsidRDefault="00EF6D24">
            <w:pPr>
              <w:pStyle w:val="ConsPlusNormal"/>
              <w:jc w:val="center"/>
            </w:pPr>
            <w:r>
              <w:t>9 142,14</w:t>
            </w:r>
          </w:p>
        </w:tc>
        <w:tc>
          <w:tcPr>
            <w:tcW w:w="1486" w:type="dxa"/>
          </w:tcPr>
          <w:p w14:paraId="7ACA1683" w14:textId="77777777" w:rsidR="00EF6D24" w:rsidRDefault="00EF6D24">
            <w:pPr>
              <w:pStyle w:val="ConsPlusNormal"/>
              <w:jc w:val="center"/>
            </w:pPr>
            <w:r>
              <w:t>9 142,14</w:t>
            </w:r>
          </w:p>
        </w:tc>
        <w:tc>
          <w:tcPr>
            <w:tcW w:w="1318" w:type="dxa"/>
          </w:tcPr>
          <w:p w14:paraId="35CEA184" w14:textId="77777777" w:rsidR="00EF6D24" w:rsidRDefault="00EF6D24">
            <w:pPr>
              <w:pStyle w:val="ConsPlusNormal"/>
              <w:jc w:val="center"/>
            </w:pPr>
            <w:r>
              <w:t>9 531,41</w:t>
            </w:r>
          </w:p>
        </w:tc>
        <w:tc>
          <w:tcPr>
            <w:tcW w:w="1417" w:type="dxa"/>
          </w:tcPr>
          <w:p w14:paraId="53171D98" w14:textId="77777777" w:rsidR="00EF6D24" w:rsidRDefault="00EF6D24">
            <w:pPr>
              <w:pStyle w:val="ConsPlusNormal"/>
              <w:jc w:val="center"/>
            </w:pPr>
            <w:r>
              <w:t>9 496,00</w:t>
            </w:r>
          </w:p>
        </w:tc>
        <w:tc>
          <w:tcPr>
            <w:tcW w:w="1485" w:type="dxa"/>
          </w:tcPr>
          <w:p w14:paraId="38D7257D" w14:textId="77777777" w:rsidR="00EF6D24" w:rsidRDefault="00EF6D24">
            <w:pPr>
              <w:pStyle w:val="ConsPlusNormal"/>
              <w:jc w:val="center"/>
            </w:pPr>
            <w:r>
              <w:t>9 819,00</w:t>
            </w:r>
          </w:p>
        </w:tc>
      </w:tr>
      <w:tr w:rsidR="00EF6D24" w14:paraId="5371F56A" w14:textId="77777777">
        <w:tc>
          <w:tcPr>
            <w:tcW w:w="624" w:type="dxa"/>
            <w:vMerge/>
          </w:tcPr>
          <w:p w14:paraId="363B6A52" w14:textId="77777777" w:rsidR="00EF6D24" w:rsidRDefault="00EF6D24"/>
        </w:tc>
        <w:tc>
          <w:tcPr>
            <w:tcW w:w="2098" w:type="dxa"/>
            <w:vMerge/>
          </w:tcPr>
          <w:p w14:paraId="206AA987" w14:textId="77777777" w:rsidR="00EF6D24" w:rsidRDefault="00EF6D24"/>
        </w:tc>
        <w:tc>
          <w:tcPr>
            <w:tcW w:w="3118" w:type="dxa"/>
            <w:vMerge/>
          </w:tcPr>
          <w:p w14:paraId="36F65C70" w14:textId="77777777" w:rsidR="00EF6D24" w:rsidRDefault="00EF6D24"/>
        </w:tc>
        <w:tc>
          <w:tcPr>
            <w:tcW w:w="3061" w:type="dxa"/>
          </w:tcPr>
          <w:p w14:paraId="2444F79A" w14:textId="77777777" w:rsidR="00EF6D24" w:rsidRDefault="00EF6D24">
            <w:pPr>
              <w:pStyle w:val="ConsPlusNormal"/>
            </w:pPr>
            <w:r>
              <w:t>Федеральный бюджет</w:t>
            </w:r>
          </w:p>
        </w:tc>
        <w:tc>
          <w:tcPr>
            <w:tcW w:w="1417" w:type="dxa"/>
          </w:tcPr>
          <w:p w14:paraId="04DB8A4B" w14:textId="77777777" w:rsidR="00EF6D24" w:rsidRDefault="00EF6D24">
            <w:pPr>
              <w:pStyle w:val="ConsPlusNormal"/>
              <w:jc w:val="center"/>
            </w:pPr>
            <w:r>
              <w:t>0,00</w:t>
            </w:r>
          </w:p>
        </w:tc>
        <w:tc>
          <w:tcPr>
            <w:tcW w:w="1411" w:type="dxa"/>
          </w:tcPr>
          <w:p w14:paraId="75550D53" w14:textId="77777777" w:rsidR="00EF6D24" w:rsidRDefault="00EF6D24">
            <w:pPr>
              <w:pStyle w:val="ConsPlusNormal"/>
              <w:jc w:val="center"/>
            </w:pPr>
            <w:r>
              <w:t>0,00</w:t>
            </w:r>
          </w:p>
        </w:tc>
        <w:tc>
          <w:tcPr>
            <w:tcW w:w="1486" w:type="dxa"/>
          </w:tcPr>
          <w:p w14:paraId="5AED1E30" w14:textId="77777777" w:rsidR="00EF6D24" w:rsidRDefault="00EF6D24">
            <w:pPr>
              <w:pStyle w:val="ConsPlusNormal"/>
              <w:jc w:val="center"/>
            </w:pPr>
            <w:r>
              <w:t>0,00</w:t>
            </w:r>
          </w:p>
        </w:tc>
        <w:tc>
          <w:tcPr>
            <w:tcW w:w="1318" w:type="dxa"/>
          </w:tcPr>
          <w:p w14:paraId="55AC0D26" w14:textId="77777777" w:rsidR="00EF6D24" w:rsidRDefault="00EF6D24">
            <w:pPr>
              <w:pStyle w:val="ConsPlusNormal"/>
              <w:jc w:val="center"/>
            </w:pPr>
            <w:r>
              <w:t>0,00</w:t>
            </w:r>
          </w:p>
        </w:tc>
        <w:tc>
          <w:tcPr>
            <w:tcW w:w="1417" w:type="dxa"/>
          </w:tcPr>
          <w:p w14:paraId="4481525B" w14:textId="77777777" w:rsidR="00EF6D24" w:rsidRDefault="00EF6D24">
            <w:pPr>
              <w:pStyle w:val="ConsPlusNormal"/>
              <w:jc w:val="center"/>
            </w:pPr>
            <w:r>
              <w:t>0,00</w:t>
            </w:r>
          </w:p>
        </w:tc>
        <w:tc>
          <w:tcPr>
            <w:tcW w:w="1485" w:type="dxa"/>
          </w:tcPr>
          <w:p w14:paraId="304147F3" w14:textId="77777777" w:rsidR="00EF6D24" w:rsidRDefault="00EF6D24">
            <w:pPr>
              <w:pStyle w:val="ConsPlusNormal"/>
              <w:jc w:val="center"/>
            </w:pPr>
            <w:r>
              <w:t>0,00</w:t>
            </w:r>
          </w:p>
        </w:tc>
      </w:tr>
      <w:tr w:rsidR="00EF6D24" w14:paraId="6F22A8DC" w14:textId="77777777">
        <w:tc>
          <w:tcPr>
            <w:tcW w:w="624" w:type="dxa"/>
            <w:vMerge/>
          </w:tcPr>
          <w:p w14:paraId="55E0CFEE" w14:textId="77777777" w:rsidR="00EF6D24" w:rsidRDefault="00EF6D24"/>
        </w:tc>
        <w:tc>
          <w:tcPr>
            <w:tcW w:w="2098" w:type="dxa"/>
            <w:vMerge/>
          </w:tcPr>
          <w:p w14:paraId="2C95B0EF" w14:textId="77777777" w:rsidR="00EF6D24" w:rsidRDefault="00EF6D24"/>
        </w:tc>
        <w:tc>
          <w:tcPr>
            <w:tcW w:w="3118" w:type="dxa"/>
            <w:vMerge/>
          </w:tcPr>
          <w:p w14:paraId="05B181A4" w14:textId="77777777" w:rsidR="00EF6D24" w:rsidRDefault="00EF6D24"/>
        </w:tc>
        <w:tc>
          <w:tcPr>
            <w:tcW w:w="3061" w:type="dxa"/>
          </w:tcPr>
          <w:p w14:paraId="05C728A1" w14:textId="77777777" w:rsidR="00EF6D24" w:rsidRDefault="00EF6D24">
            <w:pPr>
              <w:pStyle w:val="ConsPlusNormal"/>
            </w:pPr>
            <w:r>
              <w:t>Местные бюджеты</w:t>
            </w:r>
          </w:p>
        </w:tc>
        <w:tc>
          <w:tcPr>
            <w:tcW w:w="1417" w:type="dxa"/>
          </w:tcPr>
          <w:p w14:paraId="446E56DE" w14:textId="77777777" w:rsidR="00EF6D24" w:rsidRDefault="00EF6D24">
            <w:pPr>
              <w:pStyle w:val="ConsPlusNormal"/>
              <w:jc w:val="center"/>
            </w:pPr>
            <w:r>
              <w:t>0,00</w:t>
            </w:r>
          </w:p>
        </w:tc>
        <w:tc>
          <w:tcPr>
            <w:tcW w:w="1411" w:type="dxa"/>
          </w:tcPr>
          <w:p w14:paraId="58076D32" w14:textId="77777777" w:rsidR="00EF6D24" w:rsidRDefault="00EF6D24">
            <w:pPr>
              <w:pStyle w:val="ConsPlusNormal"/>
              <w:jc w:val="center"/>
            </w:pPr>
            <w:r>
              <w:t>0,00</w:t>
            </w:r>
          </w:p>
        </w:tc>
        <w:tc>
          <w:tcPr>
            <w:tcW w:w="1486" w:type="dxa"/>
          </w:tcPr>
          <w:p w14:paraId="2FF4FC3E" w14:textId="77777777" w:rsidR="00EF6D24" w:rsidRDefault="00EF6D24">
            <w:pPr>
              <w:pStyle w:val="ConsPlusNormal"/>
              <w:jc w:val="center"/>
            </w:pPr>
            <w:r>
              <w:t>0,00</w:t>
            </w:r>
          </w:p>
        </w:tc>
        <w:tc>
          <w:tcPr>
            <w:tcW w:w="1318" w:type="dxa"/>
          </w:tcPr>
          <w:p w14:paraId="647DB1A2" w14:textId="77777777" w:rsidR="00EF6D24" w:rsidRDefault="00EF6D24">
            <w:pPr>
              <w:pStyle w:val="ConsPlusNormal"/>
              <w:jc w:val="center"/>
            </w:pPr>
            <w:r>
              <w:t>0,00</w:t>
            </w:r>
          </w:p>
        </w:tc>
        <w:tc>
          <w:tcPr>
            <w:tcW w:w="1417" w:type="dxa"/>
          </w:tcPr>
          <w:p w14:paraId="45148F42" w14:textId="77777777" w:rsidR="00EF6D24" w:rsidRDefault="00EF6D24">
            <w:pPr>
              <w:pStyle w:val="ConsPlusNormal"/>
              <w:jc w:val="center"/>
            </w:pPr>
            <w:r>
              <w:t>0,00</w:t>
            </w:r>
          </w:p>
        </w:tc>
        <w:tc>
          <w:tcPr>
            <w:tcW w:w="1485" w:type="dxa"/>
          </w:tcPr>
          <w:p w14:paraId="40C8B709" w14:textId="77777777" w:rsidR="00EF6D24" w:rsidRDefault="00EF6D24">
            <w:pPr>
              <w:pStyle w:val="ConsPlusNormal"/>
              <w:jc w:val="center"/>
            </w:pPr>
            <w:r>
              <w:t>0,00</w:t>
            </w:r>
          </w:p>
        </w:tc>
      </w:tr>
      <w:tr w:rsidR="00EF6D24" w14:paraId="715674D8" w14:textId="77777777">
        <w:tc>
          <w:tcPr>
            <w:tcW w:w="624" w:type="dxa"/>
            <w:vMerge/>
          </w:tcPr>
          <w:p w14:paraId="1FB502E6" w14:textId="77777777" w:rsidR="00EF6D24" w:rsidRDefault="00EF6D24"/>
        </w:tc>
        <w:tc>
          <w:tcPr>
            <w:tcW w:w="2098" w:type="dxa"/>
            <w:vMerge/>
          </w:tcPr>
          <w:p w14:paraId="7E3CF882" w14:textId="77777777" w:rsidR="00EF6D24" w:rsidRDefault="00EF6D24"/>
        </w:tc>
        <w:tc>
          <w:tcPr>
            <w:tcW w:w="3118" w:type="dxa"/>
            <w:vMerge/>
          </w:tcPr>
          <w:p w14:paraId="041693F5" w14:textId="77777777" w:rsidR="00EF6D24" w:rsidRDefault="00EF6D24"/>
        </w:tc>
        <w:tc>
          <w:tcPr>
            <w:tcW w:w="3061" w:type="dxa"/>
          </w:tcPr>
          <w:p w14:paraId="7136D3E0" w14:textId="77777777" w:rsidR="00EF6D24" w:rsidRDefault="00EF6D24">
            <w:pPr>
              <w:pStyle w:val="ConsPlusNormal"/>
            </w:pPr>
            <w:r>
              <w:t>Внебюджетные средства</w:t>
            </w:r>
          </w:p>
        </w:tc>
        <w:tc>
          <w:tcPr>
            <w:tcW w:w="1417" w:type="dxa"/>
          </w:tcPr>
          <w:p w14:paraId="5F6B2937" w14:textId="77777777" w:rsidR="00EF6D24" w:rsidRDefault="00EF6D24">
            <w:pPr>
              <w:pStyle w:val="ConsPlusNormal"/>
              <w:jc w:val="center"/>
            </w:pPr>
            <w:r>
              <w:t>1 000,00</w:t>
            </w:r>
          </w:p>
        </w:tc>
        <w:tc>
          <w:tcPr>
            <w:tcW w:w="1411" w:type="dxa"/>
          </w:tcPr>
          <w:p w14:paraId="2D19121A" w14:textId="77777777" w:rsidR="00EF6D24" w:rsidRDefault="00EF6D24">
            <w:pPr>
              <w:pStyle w:val="ConsPlusNormal"/>
              <w:jc w:val="center"/>
            </w:pPr>
            <w:r>
              <w:t>200,00</w:t>
            </w:r>
          </w:p>
        </w:tc>
        <w:tc>
          <w:tcPr>
            <w:tcW w:w="1486" w:type="dxa"/>
          </w:tcPr>
          <w:p w14:paraId="35D8313C" w14:textId="77777777" w:rsidR="00EF6D24" w:rsidRDefault="00EF6D24">
            <w:pPr>
              <w:pStyle w:val="ConsPlusNormal"/>
              <w:jc w:val="center"/>
            </w:pPr>
            <w:r>
              <w:t>200,00</w:t>
            </w:r>
          </w:p>
        </w:tc>
        <w:tc>
          <w:tcPr>
            <w:tcW w:w="1318" w:type="dxa"/>
          </w:tcPr>
          <w:p w14:paraId="41E590B5" w14:textId="77777777" w:rsidR="00EF6D24" w:rsidRDefault="00EF6D24">
            <w:pPr>
              <w:pStyle w:val="ConsPlusNormal"/>
              <w:jc w:val="center"/>
            </w:pPr>
            <w:r>
              <w:t>200,00</w:t>
            </w:r>
          </w:p>
        </w:tc>
        <w:tc>
          <w:tcPr>
            <w:tcW w:w="1417" w:type="dxa"/>
          </w:tcPr>
          <w:p w14:paraId="1EED354A" w14:textId="77777777" w:rsidR="00EF6D24" w:rsidRDefault="00EF6D24">
            <w:pPr>
              <w:pStyle w:val="ConsPlusNormal"/>
              <w:jc w:val="center"/>
            </w:pPr>
            <w:r>
              <w:t>200,00</w:t>
            </w:r>
          </w:p>
        </w:tc>
        <w:tc>
          <w:tcPr>
            <w:tcW w:w="1485" w:type="dxa"/>
          </w:tcPr>
          <w:p w14:paraId="0D2220F1" w14:textId="77777777" w:rsidR="00EF6D24" w:rsidRDefault="00EF6D24">
            <w:pPr>
              <w:pStyle w:val="ConsPlusNormal"/>
              <w:jc w:val="center"/>
            </w:pPr>
            <w:r>
              <w:t>200,00</w:t>
            </w:r>
          </w:p>
        </w:tc>
      </w:tr>
      <w:tr w:rsidR="00EF6D24" w14:paraId="79F683E7" w14:textId="77777777">
        <w:tc>
          <w:tcPr>
            <w:tcW w:w="624" w:type="dxa"/>
            <w:vMerge/>
          </w:tcPr>
          <w:p w14:paraId="1CCD849F" w14:textId="77777777" w:rsidR="00EF6D24" w:rsidRDefault="00EF6D24"/>
        </w:tc>
        <w:tc>
          <w:tcPr>
            <w:tcW w:w="2098" w:type="dxa"/>
            <w:vMerge/>
          </w:tcPr>
          <w:p w14:paraId="13658EDF" w14:textId="77777777" w:rsidR="00EF6D24" w:rsidRDefault="00EF6D24"/>
        </w:tc>
        <w:tc>
          <w:tcPr>
            <w:tcW w:w="3118" w:type="dxa"/>
            <w:vMerge/>
          </w:tcPr>
          <w:p w14:paraId="3A26C2F3" w14:textId="77777777" w:rsidR="00EF6D24" w:rsidRDefault="00EF6D24"/>
        </w:tc>
        <w:tc>
          <w:tcPr>
            <w:tcW w:w="3061" w:type="dxa"/>
          </w:tcPr>
          <w:p w14:paraId="7C11B81E" w14:textId="77777777" w:rsidR="00EF6D24" w:rsidRDefault="00EF6D24">
            <w:pPr>
              <w:pStyle w:val="ConsPlusNormal"/>
            </w:pPr>
            <w:r>
              <w:t>ГАУ РС(Я) НТИЦ "Якутия"</w:t>
            </w:r>
          </w:p>
        </w:tc>
        <w:tc>
          <w:tcPr>
            <w:tcW w:w="1417" w:type="dxa"/>
          </w:tcPr>
          <w:p w14:paraId="4ED160EA" w14:textId="77777777" w:rsidR="00EF6D24" w:rsidRDefault="00EF6D24">
            <w:pPr>
              <w:pStyle w:val="ConsPlusNormal"/>
              <w:jc w:val="center"/>
            </w:pPr>
            <w:r>
              <w:t>1 000,00</w:t>
            </w:r>
          </w:p>
        </w:tc>
        <w:tc>
          <w:tcPr>
            <w:tcW w:w="1411" w:type="dxa"/>
          </w:tcPr>
          <w:p w14:paraId="517FE153" w14:textId="77777777" w:rsidR="00EF6D24" w:rsidRDefault="00EF6D24">
            <w:pPr>
              <w:pStyle w:val="ConsPlusNormal"/>
              <w:jc w:val="center"/>
            </w:pPr>
            <w:r>
              <w:t>200,00</w:t>
            </w:r>
          </w:p>
        </w:tc>
        <w:tc>
          <w:tcPr>
            <w:tcW w:w="1486" w:type="dxa"/>
          </w:tcPr>
          <w:p w14:paraId="31F411B5" w14:textId="77777777" w:rsidR="00EF6D24" w:rsidRDefault="00EF6D24">
            <w:pPr>
              <w:pStyle w:val="ConsPlusNormal"/>
              <w:jc w:val="center"/>
            </w:pPr>
            <w:r>
              <w:t>200,00</w:t>
            </w:r>
          </w:p>
        </w:tc>
        <w:tc>
          <w:tcPr>
            <w:tcW w:w="1318" w:type="dxa"/>
          </w:tcPr>
          <w:p w14:paraId="7B581D73" w14:textId="77777777" w:rsidR="00EF6D24" w:rsidRDefault="00EF6D24">
            <w:pPr>
              <w:pStyle w:val="ConsPlusNormal"/>
              <w:jc w:val="center"/>
            </w:pPr>
            <w:r>
              <w:t>200,00</w:t>
            </w:r>
          </w:p>
        </w:tc>
        <w:tc>
          <w:tcPr>
            <w:tcW w:w="1417" w:type="dxa"/>
          </w:tcPr>
          <w:p w14:paraId="7E6EB6AA" w14:textId="77777777" w:rsidR="00EF6D24" w:rsidRDefault="00EF6D24">
            <w:pPr>
              <w:pStyle w:val="ConsPlusNormal"/>
              <w:jc w:val="center"/>
            </w:pPr>
            <w:r>
              <w:t>200,00</w:t>
            </w:r>
          </w:p>
        </w:tc>
        <w:tc>
          <w:tcPr>
            <w:tcW w:w="1485" w:type="dxa"/>
          </w:tcPr>
          <w:p w14:paraId="78629B8E" w14:textId="77777777" w:rsidR="00EF6D24" w:rsidRDefault="00EF6D24">
            <w:pPr>
              <w:pStyle w:val="ConsPlusNormal"/>
              <w:jc w:val="center"/>
            </w:pPr>
            <w:r>
              <w:t>200,00</w:t>
            </w:r>
          </w:p>
        </w:tc>
      </w:tr>
      <w:tr w:rsidR="00EF6D24" w14:paraId="2B9DEC48" w14:textId="77777777">
        <w:tc>
          <w:tcPr>
            <w:tcW w:w="624" w:type="dxa"/>
            <w:vMerge w:val="restart"/>
          </w:tcPr>
          <w:p w14:paraId="012F35B9" w14:textId="77777777" w:rsidR="00EF6D24" w:rsidRDefault="00EF6D24">
            <w:pPr>
              <w:pStyle w:val="ConsPlusNormal"/>
              <w:jc w:val="center"/>
            </w:pPr>
            <w:r>
              <w:t>3.4.</w:t>
            </w:r>
          </w:p>
        </w:tc>
        <w:tc>
          <w:tcPr>
            <w:tcW w:w="2098" w:type="dxa"/>
            <w:vMerge w:val="restart"/>
          </w:tcPr>
          <w:p w14:paraId="0B2CB6FA" w14:textId="77777777" w:rsidR="00EF6D24" w:rsidRDefault="00EF6D24">
            <w:pPr>
              <w:pStyle w:val="ConsPlusNormal"/>
              <w:jc w:val="center"/>
            </w:pPr>
            <w:r>
              <w:t>Основное мероприятие</w:t>
            </w:r>
          </w:p>
        </w:tc>
        <w:tc>
          <w:tcPr>
            <w:tcW w:w="3118" w:type="dxa"/>
            <w:vMerge w:val="restart"/>
          </w:tcPr>
          <w:p w14:paraId="4D745436" w14:textId="77777777" w:rsidR="00EF6D24" w:rsidRDefault="00EF6D24">
            <w:pPr>
              <w:pStyle w:val="ConsPlusNormal"/>
              <w:jc w:val="center"/>
            </w:pPr>
            <w:r>
              <w:t>Совершенствование системы управления и подготовки кадров в сфере туризма, создать эффективную систему учета показателей туристской отрасли</w:t>
            </w:r>
          </w:p>
        </w:tc>
        <w:tc>
          <w:tcPr>
            <w:tcW w:w="3061" w:type="dxa"/>
          </w:tcPr>
          <w:p w14:paraId="02CF7439" w14:textId="77777777" w:rsidR="00EF6D24" w:rsidRDefault="00EF6D24">
            <w:pPr>
              <w:pStyle w:val="ConsPlusNormal"/>
            </w:pPr>
            <w:r>
              <w:t>Всего</w:t>
            </w:r>
          </w:p>
        </w:tc>
        <w:tc>
          <w:tcPr>
            <w:tcW w:w="1417" w:type="dxa"/>
          </w:tcPr>
          <w:p w14:paraId="6BAA6D58" w14:textId="77777777" w:rsidR="00EF6D24" w:rsidRDefault="00EF6D24">
            <w:pPr>
              <w:pStyle w:val="ConsPlusNormal"/>
              <w:jc w:val="center"/>
            </w:pPr>
            <w:r>
              <w:t>0,00</w:t>
            </w:r>
          </w:p>
        </w:tc>
        <w:tc>
          <w:tcPr>
            <w:tcW w:w="1411" w:type="dxa"/>
          </w:tcPr>
          <w:p w14:paraId="0431C37C" w14:textId="77777777" w:rsidR="00EF6D24" w:rsidRDefault="00EF6D24">
            <w:pPr>
              <w:pStyle w:val="ConsPlusNormal"/>
              <w:jc w:val="center"/>
            </w:pPr>
            <w:r>
              <w:t>0,00</w:t>
            </w:r>
          </w:p>
        </w:tc>
        <w:tc>
          <w:tcPr>
            <w:tcW w:w="1486" w:type="dxa"/>
          </w:tcPr>
          <w:p w14:paraId="04250F7E" w14:textId="77777777" w:rsidR="00EF6D24" w:rsidRDefault="00EF6D24">
            <w:pPr>
              <w:pStyle w:val="ConsPlusNormal"/>
              <w:jc w:val="center"/>
            </w:pPr>
            <w:r>
              <w:t>0,00</w:t>
            </w:r>
          </w:p>
        </w:tc>
        <w:tc>
          <w:tcPr>
            <w:tcW w:w="1318" w:type="dxa"/>
          </w:tcPr>
          <w:p w14:paraId="1CD00508" w14:textId="77777777" w:rsidR="00EF6D24" w:rsidRDefault="00EF6D24">
            <w:pPr>
              <w:pStyle w:val="ConsPlusNormal"/>
              <w:jc w:val="center"/>
            </w:pPr>
            <w:r>
              <w:t>0,00</w:t>
            </w:r>
          </w:p>
        </w:tc>
        <w:tc>
          <w:tcPr>
            <w:tcW w:w="1417" w:type="dxa"/>
          </w:tcPr>
          <w:p w14:paraId="735DB67B" w14:textId="77777777" w:rsidR="00EF6D24" w:rsidRDefault="00EF6D24">
            <w:pPr>
              <w:pStyle w:val="ConsPlusNormal"/>
              <w:jc w:val="center"/>
            </w:pPr>
            <w:r>
              <w:t>0,00</w:t>
            </w:r>
          </w:p>
        </w:tc>
        <w:tc>
          <w:tcPr>
            <w:tcW w:w="1485" w:type="dxa"/>
          </w:tcPr>
          <w:p w14:paraId="6D2E7DD3" w14:textId="77777777" w:rsidR="00EF6D24" w:rsidRDefault="00EF6D24">
            <w:pPr>
              <w:pStyle w:val="ConsPlusNormal"/>
              <w:jc w:val="center"/>
            </w:pPr>
            <w:r>
              <w:t>0,00</w:t>
            </w:r>
          </w:p>
        </w:tc>
      </w:tr>
      <w:tr w:rsidR="00EF6D24" w14:paraId="0861FB42" w14:textId="77777777">
        <w:tc>
          <w:tcPr>
            <w:tcW w:w="624" w:type="dxa"/>
            <w:vMerge/>
          </w:tcPr>
          <w:p w14:paraId="647E5DE5" w14:textId="77777777" w:rsidR="00EF6D24" w:rsidRDefault="00EF6D24"/>
        </w:tc>
        <w:tc>
          <w:tcPr>
            <w:tcW w:w="2098" w:type="dxa"/>
            <w:vMerge/>
          </w:tcPr>
          <w:p w14:paraId="5EE50EEE" w14:textId="77777777" w:rsidR="00EF6D24" w:rsidRDefault="00EF6D24"/>
        </w:tc>
        <w:tc>
          <w:tcPr>
            <w:tcW w:w="3118" w:type="dxa"/>
            <w:vMerge/>
          </w:tcPr>
          <w:p w14:paraId="147A9A27" w14:textId="77777777" w:rsidR="00EF6D24" w:rsidRDefault="00EF6D24"/>
        </w:tc>
        <w:tc>
          <w:tcPr>
            <w:tcW w:w="3061" w:type="dxa"/>
          </w:tcPr>
          <w:p w14:paraId="3E788DE7" w14:textId="77777777" w:rsidR="00EF6D24" w:rsidRDefault="00EF6D24">
            <w:pPr>
              <w:pStyle w:val="ConsPlusNormal"/>
            </w:pPr>
            <w:r>
              <w:t>Государственный бюджет Республики Саха (Якутия)</w:t>
            </w:r>
          </w:p>
        </w:tc>
        <w:tc>
          <w:tcPr>
            <w:tcW w:w="1417" w:type="dxa"/>
          </w:tcPr>
          <w:p w14:paraId="31E8B88D" w14:textId="77777777" w:rsidR="00EF6D24" w:rsidRDefault="00EF6D24">
            <w:pPr>
              <w:pStyle w:val="ConsPlusNormal"/>
              <w:jc w:val="center"/>
            </w:pPr>
            <w:r>
              <w:t>0,00</w:t>
            </w:r>
          </w:p>
        </w:tc>
        <w:tc>
          <w:tcPr>
            <w:tcW w:w="1411" w:type="dxa"/>
          </w:tcPr>
          <w:p w14:paraId="47FCC6B3" w14:textId="77777777" w:rsidR="00EF6D24" w:rsidRDefault="00EF6D24">
            <w:pPr>
              <w:pStyle w:val="ConsPlusNormal"/>
              <w:jc w:val="center"/>
            </w:pPr>
            <w:r>
              <w:t>0,00</w:t>
            </w:r>
          </w:p>
        </w:tc>
        <w:tc>
          <w:tcPr>
            <w:tcW w:w="1486" w:type="dxa"/>
          </w:tcPr>
          <w:p w14:paraId="475F93D3" w14:textId="77777777" w:rsidR="00EF6D24" w:rsidRDefault="00EF6D24">
            <w:pPr>
              <w:pStyle w:val="ConsPlusNormal"/>
              <w:jc w:val="center"/>
            </w:pPr>
            <w:r>
              <w:t>0,00</w:t>
            </w:r>
          </w:p>
        </w:tc>
        <w:tc>
          <w:tcPr>
            <w:tcW w:w="1318" w:type="dxa"/>
          </w:tcPr>
          <w:p w14:paraId="38B6D47A" w14:textId="77777777" w:rsidR="00EF6D24" w:rsidRDefault="00EF6D24">
            <w:pPr>
              <w:pStyle w:val="ConsPlusNormal"/>
              <w:jc w:val="center"/>
            </w:pPr>
            <w:r>
              <w:t>0,00</w:t>
            </w:r>
          </w:p>
        </w:tc>
        <w:tc>
          <w:tcPr>
            <w:tcW w:w="1417" w:type="dxa"/>
          </w:tcPr>
          <w:p w14:paraId="59022974" w14:textId="77777777" w:rsidR="00EF6D24" w:rsidRDefault="00EF6D24">
            <w:pPr>
              <w:pStyle w:val="ConsPlusNormal"/>
              <w:jc w:val="center"/>
            </w:pPr>
            <w:r>
              <w:t>0,00</w:t>
            </w:r>
          </w:p>
        </w:tc>
        <w:tc>
          <w:tcPr>
            <w:tcW w:w="1485" w:type="dxa"/>
          </w:tcPr>
          <w:p w14:paraId="42FD3EE0" w14:textId="77777777" w:rsidR="00EF6D24" w:rsidRDefault="00EF6D24">
            <w:pPr>
              <w:pStyle w:val="ConsPlusNormal"/>
              <w:jc w:val="center"/>
            </w:pPr>
            <w:r>
              <w:t>0,00</w:t>
            </w:r>
          </w:p>
        </w:tc>
      </w:tr>
      <w:tr w:rsidR="00EF6D24" w14:paraId="52E3948F" w14:textId="77777777">
        <w:tc>
          <w:tcPr>
            <w:tcW w:w="624" w:type="dxa"/>
            <w:vMerge/>
          </w:tcPr>
          <w:p w14:paraId="31F0CB53" w14:textId="77777777" w:rsidR="00EF6D24" w:rsidRDefault="00EF6D24"/>
        </w:tc>
        <w:tc>
          <w:tcPr>
            <w:tcW w:w="2098" w:type="dxa"/>
            <w:vMerge/>
          </w:tcPr>
          <w:p w14:paraId="7DB4F967" w14:textId="77777777" w:rsidR="00EF6D24" w:rsidRDefault="00EF6D24"/>
        </w:tc>
        <w:tc>
          <w:tcPr>
            <w:tcW w:w="3118" w:type="dxa"/>
            <w:vMerge/>
          </w:tcPr>
          <w:p w14:paraId="22D0E4D9" w14:textId="77777777" w:rsidR="00EF6D24" w:rsidRDefault="00EF6D24"/>
        </w:tc>
        <w:tc>
          <w:tcPr>
            <w:tcW w:w="3061" w:type="dxa"/>
          </w:tcPr>
          <w:p w14:paraId="42E81932" w14:textId="77777777" w:rsidR="00EF6D24" w:rsidRDefault="00EF6D24">
            <w:pPr>
              <w:pStyle w:val="ConsPlusNormal"/>
            </w:pPr>
            <w:r>
              <w:t>ГРБС - Министерство предпринимательства, торговли и туризма Республики Саха (Якутия)</w:t>
            </w:r>
          </w:p>
        </w:tc>
        <w:tc>
          <w:tcPr>
            <w:tcW w:w="1417" w:type="dxa"/>
          </w:tcPr>
          <w:p w14:paraId="5D1B6E20" w14:textId="77777777" w:rsidR="00EF6D24" w:rsidRDefault="00EF6D24">
            <w:pPr>
              <w:pStyle w:val="ConsPlusNormal"/>
              <w:jc w:val="center"/>
            </w:pPr>
            <w:r>
              <w:t>0,00</w:t>
            </w:r>
          </w:p>
        </w:tc>
        <w:tc>
          <w:tcPr>
            <w:tcW w:w="1411" w:type="dxa"/>
          </w:tcPr>
          <w:p w14:paraId="005CAF19" w14:textId="77777777" w:rsidR="00EF6D24" w:rsidRDefault="00EF6D24">
            <w:pPr>
              <w:pStyle w:val="ConsPlusNormal"/>
              <w:jc w:val="center"/>
            </w:pPr>
            <w:r>
              <w:t>0,00</w:t>
            </w:r>
          </w:p>
        </w:tc>
        <w:tc>
          <w:tcPr>
            <w:tcW w:w="1486" w:type="dxa"/>
          </w:tcPr>
          <w:p w14:paraId="7EB61404" w14:textId="77777777" w:rsidR="00EF6D24" w:rsidRDefault="00EF6D24">
            <w:pPr>
              <w:pStyle w:val="ConsPlusNormal"/>
              <w:jc w:val="center"/>
            </w:pPr>
            <w:r>
              <w:t>0,00</w:t>
            </w:r>
          </w:p>
        </w:tc>
        <w:tc>
          <w:tcPr>
            <w:tcW w:w="1318" w:type="dxa"/>
          </w:tcPr>
          <w:p w14:paraId="2A2AD7AA" w14:textId="77777777" w:rsidR="00EF6D24" w:rsidRDefault="00EF6D24">
            <w:pPr>
              <w:pStyle w:val="ConsPlusNormal"/>
              <w:jc w:val="center"/>
            </w:pPr>
            <w:r>
              <w:t>0,00</w:t>
            </w:r>
          </w:p>
        </w:tc>
        <w:tc>
          <w:tcPr>
            <w:tcW w:w="1417" w:type="dxa"/>
          </w:tcPr>
          <w:p w14:paraId="48A06083" w14:textId="77777777" w:rsidR="00EF6D24" w:rsidRDefault="00EF6D24">
            <w:pPr>
              <w:pStyle w:val="ConsPlusNormal"/>
              <w:jc w:val="center"/>
            </w:pPr>
            <w:r>
              <w:t>0,00</w:t>
            </w:r>
          </w:p>
        </w:tc>
        <w:tc>
          <w:tcPr>
            <w:tcW w:w="1485" w:type="dxa"/>
          </w:tcPr>
          <w:p w14:paraId="4BA34D91" w14:textId="77777777" w:rsidR="00EF6D24" w:rsidRDefault="00EF6D24">
            <w:pPr>
              <w:pStyle w:val="ConsPlusNormal"/>
              <w:jc w:val="center"/>
            </w:pPr>
            <w:r>
              <w:t>0,00</w:t>
            </w:r>
          </w:p>
        </w:tc>
      </w:tr>
      <w:tr w:rsidR="00EF6D24" w14:paraId="5489F4EB" w14:textId="77777777">
        <w:tc>
          <w:tcPr>
            <w:tcW w:w="624" w:type="dxa"/>
            <w:vMerge/>
          </w:tcPr>
          <w:p w14:paraId="7FC70677" w14:textId="77777777" w:rsidR="00EF6D24" w:rsidRDefault="00EF6D24"/>
        </w:tc>
        <w:tc>
          <w:tcPr>
            <w:tcW w:w="2098" w:type="dxa"/>
            <w:vMerge/>
          </w:tcPr>
          <w:p w14:paraId="114FFF3D" w14:textId="77777777" w:rsidR="00EF6D24" w:rsidRDefault="00EF6D24"/>
        </w:tc>
        <w:tc>
          <w:tcPr>
            <w:tcW w:w="3118" w:type="dxa"/>
            <w:vMerge/>
          </w:tcPr>
          <w:p w14:paraId="44FF9250" w14:textId="77777777" w:rsidR="00EF6D24" w:rsidRDefault="00EF6D24"/>
        </w:tc>
        <w:tc>
          <w:tcPr>
            <w:tcW w:w="3061" w:type="dxa"/>
          </w:tcPr>
          <w:p w14:paraId="1B9CE806" w14:textId="77777777" w:rsidR="00EF6D24" w:rsidRDefault="00EF6D24">
            <w:pPr>
              <w:pStyle w:val="ConsPlusNormal"/>
            </w:pPr>
            <w:r>
              <w:t>Федеральный бюджет</w:t>
            </w:r>
          </w:p>
        </w:tc>
        <w:tc>
          <w:tcPr>
            <w:tcW w:w="1417" w:type="dxa"/>
          </w:tcPr>
          <w:p w14:paraId="6D7DE34D" w14:textId="77777777" w:rsidR="00EF6D24" w:rsidRDefault="00EF6D24">
            <w:pPr>
              <w:pStyle w:val="ConsPlusNormal"/>
              <w:jc w:val="center"/>
            </w:pPr>
            <w:r>
              <w:t>0,00</w:t>
            </w:r>
          </w:p>
        </w:tc>
        <w:tc>
          <w:tcPr>
            <w:tcW w:w="1411" w:type="dxa"/>
          </w:tcPr>
          <w:p w14:paraId="1185F8DC" w14:textId="77777777" w:rsidR="00EF6D24" w:rsidRDefault="00EF6D24">
            <w:pPr>
              <w:pStyle w:val="ConsPlusNormal"/>
              <w:jc w:val="center"/>
            </w:pPr>
            <w:r>
              <w:t>0,00</w:t>
            </w:r>
          </w:p>
        </w:tc>
        <w:tc>
          <w:tcPr>
            <w:tcW w:w="1486" w:type="dxa"/>
          </w:tcPr>
          <w:p w14:paraId="5BA8DB60" w14:textId="77777777" w:rsidR="00EF6D24" w:rsidRDefault="00EF6D24">
            <w:pPr>
              <w:pStyle w:val="ConsPlusNormal"/>
              <w:jc w:val="center"/>
            </w:pPr>
            <w:r>
              <w:t>0,00</w:t>
            </w:r>
          </w:p>
        </w:tc>
        <w:tc>
          <w:tcPr>
            <w:tcW w:w="1318" w:type="dxa"/>
          </w:tcPr>
          <w:p w14:paraId="77F4C857" w14:textId="77777777" w:rsidR="00EF6D24" w:rsidRDefault="00EF6D24">
            <w:pPr>
              <w:pStyle w:val="ConsPlusNormal"/>
              <w:jc w:val="center"/>
            </w:pPr>
            <w:r>
              <w:t>0,00</w:t>
            </w:r>
          </w:p>
        </w:tc>
        <w:tc>
          <w:tcPr>
            <w:tcW w:w="1417" w:type="dxa"/>
          </w:tcPr>
          <w:p w14:paraId="04B6A2FA" w14:textId="77777777" w:rsidR="00EF6D24" w:rsidRDefault="00EF6D24">
            <w:pPr>
              <w:pStyle w:val="ConsPlusNormal"/>
              <w:jc w:val="center"/>
            </w:pPr>
            <w:r>
              <w:t>0,00</w:t>
            </w:r>
          </w:p>
        </w:tc>
        <w:tc>
          <w:tcPr>
            <w:tcW w:w="1485" w:type="dxa"/>
          </w:tcPr>
          <w:p w14:paraId="6D96FD8D" w14:textId="77777777" w:rsidR="00EF6D24" w:rsidRDefault="00EF6D24">
            <w:pPr>
              <w:pStyle w:val="ConsPlusNormal"/>
              <w:jc w:val="center"/>
            </w:pPr>
            <w:r>
              <w:t>0,00</w:t>
            </w:r>
          </w:p>
        </w:tc>
      </w:tr>
      <w:tr w:rsidR="00EF6D24" w14:paraId="2F580BF6" w14:textId="77777777">
        <w:tc>
          <w:tcPr>
            <w:tcW w:w="624" w:type="dxa"/>
            <w:vMerge/>
          </w:tcPr>
          <w:p w14:paraId="4B85CE63" w14:textId="77777777" w:rsidR="00EF6D24" w:rsidRDefault="00EF6D24"/>
        </w:tc>
        <w:tc>
          <w:tcPr>
            <w:tcW w:w="2098" w:type="dxa"/>
            <w:vMerge/>
          </w:tcPr>
          <w:p w14:paraId="674B7ED5" w14:textId="77777777" w:rsidR="00EF6D24" w:rsidRDefault="00EF6D24"/>
        </w:tc>
        <w:tc>
          <w:tcPr>
            <w:tcW w:w="3118" w:type="dxa"/>
            <w:vMerge/>
          </w:tcPr>
          <w:p w14:paraId="564DAD89" w14:textId="77777777" w:rsidR="00EF6D24" w:rsidRDefault="00EF6D24"/>
        </w:tc>
        <w:tc>
          <w:tcPr>
            <w:tcW w:w="3061" w:type="dxa"/>
          </w:tcPr>
          <w:p w14:paraId="7D0739C8" w14:textId="77777777" w:rsidR="00EF6D24" w:rsidRDefault="00EF6D24">
            <w:pPr>
              <w:pStyle w:val="ConsPlusNormal"/>
            </w:pPr>
            <w:r>
              <w:t>Местные бюджеты</w:t>
            </w:r>
          </w:p>
        </w:tc>
        <w:tc>
          <w:tcPr>
            <w:tcW w:w="1417" w:type="dxa"/>
          </w:tcPr>
          <w:p w14:paraId="1940A5C5" w14:textId="77777777" w:rsidR="00EF6D24" w:rsidRDefault="00EF6D24">
            <w:pPr>
              <w:pStyle w:val="ConsPlusNormal"/>
              <w:jc w:val="center"/>
            </w:pPr>
            <w:r>
              <w:t>0,00</w:t>
            </w:r>
          </w:p>
        </w:tc>
        <w:tc>
          <w:tcPr>
            <w:tcW w:w="1411" w:type="dxa"/>
          </w:tcPr>
          <w:p w14:paraId="602430A2" w14:textId="77777777" w:rsidR="00EF6D24" w:rsidRDefault="00EF6D24">
            <w:pPr>
              <w:pStyle w:val="ConsPlusNormal"/>
              <w:jc w:val="center"/>
            </w:pPr>
            <w:r>
              <w:t>0,00</w:t>
            </w:r>
          </w:p>
        </w:tc>
        <w:tc>
          <w:tcPr>
            <w:tcW w:w="1486" w:type="dxa"/>
          </w:tcPr>
          <w:p w14:paraId="676AAE49" w14:textId="77777777" w:rsidR="00EF6D24" w:rsidRDefault="00EF6D24">
            <w:pPr>
              <w:pStyle w:val="ConsPlusNormal"/>
              <w:jc w:val="center"/>
            </w:pPr>
            <w:r>
              <w:t>0,00</w:t>
            </w:r>
          </w:p>
        </w:tc>
        <w:tc>
          <w:tcPr>
            <w:tcW w:w="1318" w:type="dxa"/>
          </w:tcPr>
          <w:p w14:paraId="02AD14E5" w14:textId="77777777" w:rsidR="00EF6D24" w:rsidRDefault="00EF6D24">
            <w:pPr>
              <w:pStyle w:val="ConsPlusNormal"/>
              <w:jc w:val="center"/>
            </w:pPr>
            <w:r>
              <w:t>0,00</w:t>
            </w:r>
          </w:p>
        </w:tc>
        <w:tc>
          <w:tcPr>
            <w:tcW w:w="1417" w:type="dxa"/>
          </w:tcPr>
          <w:p w14:paraId="450737A9" w14:textId="77777777" w:rsidR="00EF6D24" w:rsidRDefault="00EF6D24">
            <w:pPr>
              <w:pStyle w:val="ConsPlusNormal"/>
              <w:jc w:val="center"/>
            </w:pPr>
            <w:r>
              <w:t>0,00</w:t>
            </w:r>
          </w:p>
        </w:tc>
        <w:tc>
          <w:tcPr>
            <w:tcW w:w="1485" w:type="dxa"/>
          </w:tcPr>
          <w:p w14:paraId="40EF1727" w14:textId="77777777" w:rsidR="00EF6D24" w:rsidRDefault="00EF6D24">
            <w:pPr>
              <w:pStyle w:val="ConsPlusNormal"/>
              <w:jc w:val="center"/>
            </w:pPr>
            <w:r>
              <w:t>0,00</w:t>
            </w:r>
          </w:p>
        </w:tc>
      </w:tr>
      <w:tr w:rsidR="00EF6D24" w14:paraId="29402859" w14:textId="77777777">
        <w:tc>
          <w:tcPr>
            <w:tcW w:w="624" w:type="dxa"/>
            <w:vMerge/>
          </w:tcPr>
          <w:p w14:paraId="5FCF9935" w14:textId="77777777" w:rsidR="00EF6D24" w:rsidRDefault="00EF6D24"/>
        </w:tc>
        <w:tc>
          <w:tcPr>
            <w:tcW w:w="2098" w:type="dxa"/>
            <w:vMerge/>
          </w:tcPr>
          <w:p w14:paraId="3A3572FA" w14:textId="77777777" w:rsidR="00EF6D24" w:rsidRDefault="00EF6D24"/>
        </w:tc>
        <w:tc>
          <w:tcPr>
            <w:tcW w:w="3118" w:type="dxa"/>
            <w:vMerge/>
          </w:tcPr>
          <w:p w14:paraId="2F88A9CD" w14:textId="77777777" w:rsidR="00EF6D24" w:rsidRDefault="00EF6D24"/>
        </w:tc>
        <w:tc>
          <w:tcPr>
            <w:tcW w:w="3061" w:type="dxa"/>
          </w:tcPr>
          <w:p w14:paraId="28E6F42B" w14:textId="77777777" w:rsidR="00EF6D24" w:rsidRDefault="00EF6D24">
            <w:pPr>
              <w:pStyle w:val="ConsPlusNormal"/>
            </w:pPr>
            <w:r>
              <w:t>Внебюджетные средства</w:t>
            </w:r>
          </w:p>
        </w:tc>
        <w:tc>
          <w:tcPr>
            <w:tcW w:w="1417" w:type="dxa"/>
          </w:tcPr>
          <w:p w14:paraId="3F31CF2B" w14:textId="77777777" w:rsidR="00EF6D24" w:rsidRDefault="00EF6D24">
            <w:pPr>
              <w:pStyle w:val="ConsPlusNormal"/>
              <w:jc w:val="center"/>
            </w:pPr>
            <w:r>
              <w:t>0,00</w:t>
            </w:r>
          </w:p>
        </w:tc>
        <w:tc>
          <w:tcPr>
            <w:tcW w:w="1411" w:type="dxa"/>
          </w:tcPr>
          <w:p w14:paraId="74E56B47" w14:textId="77777777" w:rsidR="00EF6D24" w:rsidRDefault="00EF6D24">
            <w:pPr>
              <w:pStyle w:val="ConsPlusNormal"/>
              <w:jc w:val="center"/>
            </w:pPr>
            <w:r>
              <w:t>0,00</w:t>
            </w:r>
          </w:p>
        </w:tc>
        <w:tc>
          <w:tcPr>
            <w:tcW w:w="1486" w:type="dxa"/>
          </w:tcPr>
          <w:p w14:paraId="205167A6" w14:textId="77777777" w:rsidR="00EF6D24" w:rsidRDefault="00EF6D24">
            <w:pPr>
              <w:pStyle w:val="ConsPlusNormal"/>
              <w:jc w:val="center"/>
            </w:pPr>
            <w:r>
              <w:t>0,00</w:t>
            </w:r>
          </w:p>
        </w:tc>
        <w:tc>
          <w:tcPr>
            <w:tcW w:w="1318" w:type="dxa"/>
          </w:tcPr>
          <w:p w14:paraId="6E0211A9" w14:textId="77777777" w:rsidR="00EF6D24" w:rsidRDefault="00EF6D24">
            <w:pPr>
              <w:pStyle w:val="ConsPlusNormal"/>
              <w:jc w:val="center"/>
            </w:pPr>
            <w:r>
              <w:t>0,00</w:t>
            </w:r>
          </w:p>
        </w:tc>
        <w:tc>
          <w:tcPr>
            <w:tcW w:w="1417" w:type="dxa"/>
          </w:tcPr>
          <w:p w14:paraId="606C6FBD" w14:textId="77777777" w:rsidR="00EF6D24" w:rsidRDefault="00EF6D24">
            <w:pPr>
              <w:pStyle w:val="ConsPlusNormal"/>
              <w:jc w:val="center"/>
            </w:pPr>
            <w:r>
              <w:t>0,00</w:t>
            </w:r>
          </w:p>
        </w:tc>
        <w:tc>
          <w:tcPr>
            <w:tcW w:w="1485" w:type="dxa"/>
          </w:tcPr>
          <w:p w14:paraId="3B077C81" w14:textId="77777777" w:rsidR="00EF6D24" w:rsidRDefault="00EF6D24">
            <w:pPr>
              <w:pStyle w:val="ConsPlusNormal"/>
              <w:jc w:val="center"/>
            </w:pPr>
            <w:r>
              <w:t>0,00</w:t>
            </w:r>
          </w:p>
        </w:tc>
      </w:tr>
      <w:tr w:rsidR="00EF6D24" w14:paraId="290015EB" w14:textId="77777777">
        <w:tc>
          <w:tcPr>
            <w:tcW w:w="624" w:type="dxa"/>
            <w:vMerge w:val="restart"/>
          </w:tcPr>
          <w:p w14:paraId="1D589CC0" w14:textId="77777777" w:rsidR="00EF6D24" w:rsidRDefault="00EF6D24">
            <w:pPr>
              <w:pStyle w:val="ConsPlusNormal"/>
              <w:jc w:val="center"/>
              <w:outlineLvl w:val="2"/>
            </w:pPr>
            <w:r>
              <w:t>4.</w:t>
            </w:r>
          </w:p>
        </w:tc>
        <w:tc>
          <w:tcPr>
            <w:tcW w:w="2098" w:type="dxa"/>
            <w:vMerge w:val="restart"/>
          </w:tcPr>
          <w:p w14:paraId="6B8230FD" w14:textId="77777777" w:rsidR="00EF6D24" w:rsidRDefault="00EF6D24">
            <w:pPr>
              <w:pStyle w:val="ConsPlusNormal"/>
              <w:jc w:val="center"/>
            </w:pPr>
            <w:r>
              <w:t>Подпрограмма</w:t>
            </w:r>
          </w:p>
        </w:tc>
        <w:tc>
          <w:tcPr>
            <w:tcW w:w="3118" w:type="dxa"/>
            <w:vMerge w:val="restart"/>
          </w:tcPr>
          <w:p w14:paraId="7C9E3F6F" w14:textId="77777777" w:rsidR="00EF6D24" w:rsidRDefault="00EF6D24">
            <w:pPr>
              <w:pStyle w:val="ConsPlusNormal"/>
              <w:jc w:val="center"/>
            </w:pPr>
            <w:r>
              <w:t>Создание условий и повышение конкурентной среды на потребительском рынке Республики Саха (Якутия)</w:t>
            </w:r>
          </w:p>
        </w:tc>
        <w:tc>
          <w:tcPr>
            <w:tcW w:w="3061" w:type="dxa"/>
          </w:tcPr>
          <w:p w14:paraId="5DF48A52" w14:textId="77777777" w:rsidR="00EF6D24" w:rsidRDefault="00EF6D24">
            <w:pPr>
              <w:pStyle w:val="ConsPlusNormal"/>
            </w:pPr>
            <w:r>
              <w:t>Всего</w:t>
            </w:r>
          </w:p>
        </w:tc>
        <w:tc>
          <w:tcPr>
            <w:tcW w:w="1417" w:type="dxa"/>
          </w:tcPr>
          <w:p w14:paraId="096B5584" w14:textId="77777777" w:rsidR="00EF6D24" w:rsidRDefault="00EF6D24">
            <w:pPr>
              <w:pStyle w:val="ConsPlusNormal"/>
              <w:jc w:val="center"/>
            </w:pPr>
            <w:r>
              <w:t>0,00</w:t>
            </w:r>
          </w:p>
        </w:tc>
        <w:tc>
          <w:tcPr>
            <w:tcW w:w="1411" w:type="dxa"/>
          </w:tcPr>
          <w:p w14:paraId="75BC67BD" w14:textId="77777777" w:rsidR="00EF6D24" w:rsidRDefault="00EF6D24">
            <w:pPr>
              <w:pStyle w:val="ConsPlusNormal"/>
              <w:jc w:val="center"/>
            </w:pPr>
            <w:r>
              <w:t>0,00</w:t>
            </w:r>
          </w:p>
        </w:tc>
        <w:tc>
          <w:tcPr>
            <w:tcW w:w="1486" w:type="dxa"/>
          </w:tcPr>
          <w:p w14:paraId="57E4C61A" w14:textId="77777777" w:rsidR="00EF6D24" w:rsidRDefault="00EF6D24">
            <w:pPr>
              <w:pStyle w:val="ConsPlusNormal"/>
              <w:jc w:val="center"/>
            </w:pPr>
            <w:r>
              <w:t>0,00</w:t>
            </w:r>
          </w:p>
        </w:tc>
        <w:tc>
          <w:tcPr>
            <w:tcW w:w="1318" w:type="dxa"/>
          </w:tcPr>
          <w:p w14:paraId="7E90CACD" w14:textId="77777777" w:rsidR="00EF6D24" w:rsidRDefault="00EF6D24">
            <w:pPr>
              <w:pStyle w:val="ConsPlusNormal"/>
              <w:jc w:val="center"/>
            </w:pPr>
            <w:r>
              <w:t>0,00</w:t>
            </w:r>
          </w:p>
        </w:tc>
        <w:tc>
          <w:tcPr>
            <w:tcW w:w="1417" w:type="dxa"/>
          </w:tcPr>
          <w:p w14:paraId="13C1283D" w14:textId="77777777" w:rsidR="00EF6D24" w:rsidRDefault="00EF6D24">
            <w:pPr>
              <w:pStyle w:val="ConsPlusNormal"/>
              <w:jc w:val="center"/>
            </w:pPr>
            <w:r>
              <w:t>0,00</w:t>
            </w:r>
          </w:p>
        </w:tc>
        <w:tc>
          <w:tcPr>
            <w:tcW w:w="1485" w:type="dxa"/>
          </w:tcPr>
          <w:p w14:paraId="7431791C" w14:textId="77777777" w:rsidR="00EF6D24" w:rsidRDefault="00EF6D24">
            <w:pPr>
              <w:pStyle w:val="ConsPlusNormal"/>
              <w:jc w:val="center"/>
            </w:pPr>
            <w:r>
              <w:t>0,00</w:t>
            </w:r>
          </w:p>
        </w:tc>
      </w:tr>
      <w:tr w:rsidR="00EF6D24" w14:paraId="56741377" w14:textId="77777777">
        <w:tc>
          <w:tcPr>
            <w:tcW w:w="624" w:type="dxa"/>
            <w:vMerge/>
          </w:tcPr>
          <w:p w14:paraId="03559DD5" w14:textId="77777777" w:rsidR="00EF6D24" w:rsidRDefault="00EF6D24"/>
        </w:tc>
        <w:tc>
          <w:tcPr>
            <w:tcW w:w="2098" w:type="dxa"/>
            <w:vMerge/>
          </w:tcPr>
          <w:p w14:paraId="0694B678" w14:textId="77777777" w:rsidR="00EF6D24" w:rsidRDefault="00EF6D24"/>
        </w:tc>
        <w:tc>
          <w:tcPr>
            <w:tcW w:w="3118" w:type="dxa"/>
            <w:vMerge/>
          </w:tcPr>
          <w:p w14:paraId="1228D504" w14:textId="77777777" w:rsidR="00EF6D24" w:rsidRDefault="00EF6D24"/>
        </w:tc>
        <w:tc>
          <w:tcPr>
            <w:tcW w:w="3061" w:type="dxa"/>
          </w:tcPr>
          <w:p w14:paraId="4380AF81" w14:textId="77777777" w:rsidR="00EF6D24" w:rsidRDefault="00EF6D24">
            <w:pPr>
              <w:pStyle w:val="ConsPlusNormal"/>
            </w:pPr>
            <w:r>
              <w:t>Государственный бюджет Республики Саха (Якутия)</w:t>
            </w:r>
          </w:p>
        </w:tc>
        <w:tc>
          <w:tcPr>
            <w:tcW w:w="1417" w:type="dxa"/>
          </w:tcPr>
          <w:p w14:paraId="3AD9B26B" w14:textId="77777777" w:rsidR="00EF6D24" w:rsidRDefault="00EF6D24">
            <w:pPr>
              <w:pStyle w:val="ConsPlusNormal"/>
              <w:jc w:val="center"/>
            </w:pPr>
            <w:r>
              <w:t>0,00</w:t>
            </w:r>
          </w:p>
        </w:tc>
        <w:tc>
          <w:tcPr>
            <w:tcW w:w="1411" w:type="dxa"/>
          </w:tcPr>
          <w:p w14:paraId="4C9E8272" w14:textId="77777777" w:rsidR="00EF6D24" w:rsidRDefault="00EF6D24">
            <w:pPr>
              <w:pStyle w:val="ConsPlusNormal"/>
              <w:jc w:val="center"/>
            </w:pPr>
            <w:r>
              <w:t>0,00</w:t>
            </w:r>
          </w:p>
        </w:tc>
        <w:tc>
          <w:tcPr>
            <w:tcW w:w="1486" w:type="dxa"/>
          </w:tcPr>
          <w:p w14:paraId="77FF2581" w14:textId="77777777" w:rsidR="00EF6D24" w:rsidRDefault="00EF6D24">
            <w:pPr>
              <w:pStyle w:val="ConsPlusNormal"/>
              <w:jc w:val="center"/>
            </w:pPr>
            <w:r>
              <w:t>0,00</w:t>
            </w:r>
          </w:p>
        </w:tc>
        <w:tc>
          <w:tcPr>
            <w:tcW w:w="1318" w:type="dxa"/>
          </w:tcPr>
          <w:p w14:paraId="124EBAC1" w14:textId="77777777" w:rsidR="00EF6D24" w:rsidRDefault="00EF6D24">
            <w:pPr>
              <w:pStyle w:val="ConsPlusNormal"/>
              <w:jc w:val="center"/>
            </w:pPr>
            <w:r>
              <w:t>0,00</w:t>
            </w:r>
          </w:p>
        </w:tc>
        <w:tc>
          <w:tcPr>
            <w:tcW w:w="1417" w:type="dxa"/>
          </w:tcPr>
          <w:p w14:paraId="715F3F60" w14:textId="77777777" w:rsidR="00EF6D24" w:rsidRDefault="00EF6D24">
            <w:pPr>
              <w:pStyle w:val="ConsPlusNormal"/>
              <w:jc w:val="center"/>
            </w:pPr>
            <w:r>
              <w:t>0,00</w:t>
            </w:r>
          </w:p>
        </w:tc>
        <w:tc>
          <w:tcPr>
            <w:tcW w:w="1485" w:type="dxa"/>
          </w:tcPr>
          <w:p w14:paraId="6E0F27BB" w14:textId="77777777" w:rsidR="00EF6D24" w:rsidRDefault="00EF6D24">
            <w:pPr>
              <w:pStyle w:val="ConsPlusNormal"/>
              <w:jc w:val="center"/>
            </w:pPr>
            <w:r>
              <w:t>0,00</w:t>
            </w:r>
          </w:p>
        </w:tc>
      </w:tr>
      <w:tr w:rsidR="00EF6D24" w14:paraId="77A5E5C6" w14:textId="77777777">
        <w:tc>
          <w:tcPr>
            <w:tcW w:w="624" w:type="dxa"/>
            <w:vMerge/>
          </w:tcPr>
          <w:p w14:paraId="3E1B90AD" w14:textId="77777777" w:rsidR="00EF6D24" w:rsidRDefault="00EF6D24"/>
        </w:tc>
        <w:tc>
          <w:tcPr>
            <w:tcW w:w="2098" w:type="dxa"/>
            <w:vMerge/>
          </w:tcPr>
          <w:p w14:paraId="428A0B86" w14:textId="77777777" w:rsidR="00EF6D24" w:rsidRDefault="00EF6D24"/>
        </w:tc>
        <w:tc>
          <w:tcPr>
            <w:tcW w:w="3118" w:type="dxa"/>
            <w:vMerge/>
          </w:tcPr>
          <w:p w14:paraId="44E8E2E1" w14:textId="77777777" w:rsidR="00EF6D24" w:rsidRDefault="00EF6D24"/>
        </w:tc>
        <w:tc>
          <w:tcPr>
            <w:tcW w:w="3061" w:type="dxa"/>
          </w:tcPr>
          <w:p w14:paraId="3554AB5A" w14:textId="77777777" w:rsidR="00EF6D24" w:rsidRDefault="00EF6D24">
            <w:pPr>
              <w:pStyle w:val="ConsPlusNormal"/>
            </w:pPr>
            <w:r>
              <w:t>ГРБС - Министерство предпринимательства, торговли и туризма Республики Саха (Якутия)</w:t>
            </w:r>
          </w:p>
        </w:tc>
        <w:tc>
          <w:tcPr>
            <w:tcW w:w="1417" w:type="dxa"/>
          </w:tcPr>
          <w:p w14:paraId="0C3E7ED4" w14:textId="77777777" w:rsidR="00EF6D24" w:rsidRDefault="00EF6D24">
            <w:pPr>
              <w:pStyle w:val="ConsPlusNormal"/>
              <w:jc w:val="center"/>
            </w:pPr>
            <w:r>
              <w:t>0,00</w:t>
            </w:r>
          </w:p>
        </w:tc>
        <w:tc>
          <w:tcPr>
            <w:tcW w:w="1411" w:type="dxa"/>
          </w:tcPr>
          <w:p w14:paraId="54944A67" w14:textId="77777777" w:rsidR="00EF6D24" w:rsidRDefault="00EF6D24">
            <w:pPr>
              <w:pStyle w:val="ConsPlusNormal"/>
              <w:jc w:val="center"/>
            </w:pPr>
            <w:r>
              <w:t>0,00</w:t>
            </w:r>
          </w:p>
        </w:tc>
        <w:tc>
          <w:tcPr>
            <w:tcW w:w="1486" w:type="dxa"/>
          </w:tcPr>
          <w:p w14:paraId="57F744E2" w14:textId="77777777" w:rsidR="00EF6D24" w:rsidRDefault="00EF6D24">
            <w:pPr>
              <w:pStyle w:val="ConsPlusNormal"/>
              <w:jc w:val="center"/>
            </w:pPr>
            <w:r>
              <w:t>0,00</w:t>
            </w:r>
          </w:p>
        </w:tc>
        <w:tc>
          <w:tcPr>
            <w:tcW w:w="1318" w:type="dxa"/>
          </w:tcPr>
          <w:p w14:paraId="441A686B" w14:textId="77777777" w:rsidR="00EF6D24" w:rsidRDefault="00EF6D24">
            <w:pPr>
              <w:pStyle w:val="ConsPlusNormal"/>
              <w:jc w:val="center"/>
            </w:pPr>
            <w:r>
              <w:t>0,00</w:t>
            </w:r>
          </w:p>
        </w:tc>
        <w:tc>
          <w:tcPr>
            <w:tcW w:w="1417" w:type="dxa"/>
          </w:tcPr>
          <w:p w14:paraId="4424B44D" w14:textId="77777777" w:rsidR="00EF6D24" w:rsidRDefault="00EF6D24">
            <w:pPr>
              <w:pStyle w:val="ConsPlusNormal"/>
              <w:jc w:val="center"/>
            </w:pPr>
            <w:r>
              <w:t>0,00</w:t>
            </w:r>
          </w:p>
        </w:tc>
        <w:tc>
          <w:tcPr>
            <w:tcW w:w="1485" w:type="dxa"/>
          </w:tcPr>
          <w:p w14:paraId="4F25C93C" w14:textId="77777777" w:rsidR="00EF6D24" w:rsidRDefault="00EF6D24">
            <w:pPr>
              <w:pStyle w:val="ConsPlusNormal"/>
              <w:jc w:val="center"/>
            </w:pPr>
            <w:r>
              <w:t>0,00</w:t>
            </w:r>
          </w:p>
        </w:tc>
      </w:tr>
      <w:tr w:rsidR="00EF6D24" w14:paraId="58F6E0B1" w14:textId="77777777">
        <w:tc>
          <w:tcPr>
            <w:tcW w:w="624" w:type="dxa"/>
            <w:vMerge/>
          </w:tcPr>
          <w:p w14:paraId="326CDB1C" w14:textId="77777777" w:rsidR="00EF6D24" w:rsidRDefault="00EF6D24"/>
        </w:tc>
        <w:tc>
          <w:tcPr>
            <w:tcW w:w="2098" w:type="dxa"/>
            <w:vMerge/>
          </w:tcPr>
          <w:p w14:paraId="151E9685" w14:textId="77777777" w:rsidR="00EF6D24" w:rsidRDefault="00EF6D24"/>
        </w:tc>
        <w:tc>
          <w:tcPr>
            <w:tcW w:w="3118" w:type="dxa"/>
            <w:vMerge/>
          </w:tcPr>
          <w:p w14:paraId="51811B85" w14:textId="77777777" w:rsidR="00EF6D24" w:rsidRDefault="00EF6D24"/>
        </w:tc>
        <w:tc>
          <w:tcPr>
            <w:tcW w:w="3061" w:type="dxa"/>
          </w:tcPr>
          <w:p w14:paraId="6109A7CA" w14:textId="77777777" w:rsidR="00EF6D24" w:rsidRDefault="00EF6D24">
            <w:pPr>
              <w:pStyle w:val="ConsPlusNormal"/>
            </w:pPr>
            <w:r>
              <w:t>Федеральный бюджет</w:t>
            </w:r>
          </w:p>
        </w:tc>
        <w:tc>
          <w:tcPr>
            <w:tcW w:w="1417" w:type="dxa"/>
          </w:tcPr>
          <w:p w14:paraId="4A76CE7E" w14:textId="77777777" w:rsidR="00EF6D24" w:rsidRDefault="00EF6D24">
            <w:pPr>
              <w:pStyle w:val="ConsPlusNormal"/>
              <w:jc w:val="center"/>
            </w:pPr>
            <w:r>
              <w:t>0,00</w:t>
            </w:r>
          </w:p>
        </w:tc>
        <w:tc>
          <w:tcPr>
            <w:tcW w:w="1411" w:type="dxa"/>
          </w:tcPr>
          <w:p w14:paraId="4ADC9702" w14:textId="77777777" w:rsidR="00EF6D24" w:rsidRDefault="00EF6D24">
            <w:pPr>
              <w:pStyle w:val="ConsPlusNormal"/>
              <w:jc w:val="center"/>
            </w:pPr>
            <w:r>
              <w:t>0,00</w:t>
            </w:r>
          </w:p>
        </w:tc>
        <w:tc>
          <w:tcPr>
            <w:tcW w:w="1486" w:type="dxa"/>
          </w:tcPr>
          <w:p w14:paraId="0B99FC66" w14:textId="77777777" w:rsidR="00EF6D24" w:rsidRDefault="00EF6D24">
            <w:pPr>
              <w:pStyle w:val="ConsPlusNormal"/>
              <w:jc w:val="center"/>
            </w:pPr>
            <w:r>
              <w:t>0,00</w:t>
            </w:r>
          </w:p>
        </w:tc>
        <w:tc>
          <w:tcPr>
            <w:tcW w:w="1318" w:type="dxa"/>
          </w:tcPr>
          <w:p w14:paraId="2D749246" w14:textId="77777777" w:rsidR="00EF6D24" w:rsidRDefault="00EF6D24">
            <w:pPr>
              <w:pStyle w:val="ConsPlusNormal"/>
              <w:jc w:val="center"/>
            </w:pPr>
            <w:r>
              <w:t>0,00</w:t>
            </w:r>
          </w:p>
        </w:tc>
        <w:tc>
          <w:tcPr>
            <w:tcW w:w="1417" w:type="dxa"/>
          </w:tcPr>
          <w:p w14:paraId="6C1C4A43" w14:textId="77777777" w:rsidR="00EF6D24" w:rsidRDefault="00EF6D24">
            <w:pPr>
              <w:pStyle w:val="ConsPlusNormal"/>
              <w:jc w:val="center"/>
            </w:pPr>
            <w:r>
              <w:t>0,00</w:t>
            </w:r>
          </w:p>
        </w:tc>
        <w:tc>
          <w:tcPr>
            <w:tcW w:w="1485" w:type="dxa"/>
          </w:tcPr>
          <w:p w14:paraId="1459ED72" w14:textId="77777777" w:rsidR="00EF6D24" w:rsidRDefault="00EF6D24">
            <w:pPr>
              <w:pStyle w:val="ConsPlusNormal"/>
              <w:jc w:val="center"/>
            </w:pPr>
            <w:r>
              <w:t>0,00</w:t>
            </w:r>
          </w:p>
        </w:tc>
      </w:tr>
      <w:tr w:rsidR="00EF6D24" w14:paraId="611EE798" w14:textId="77777777">
        <w:tc>
          <w:tcPr>
            <w:tcW w:w="624" w:type="dxa"/>
            <w:vMerge/>
          </w:tcPr>
          <w:p w14:paraId="1216BB93" w14:textId="77777777" w:rsidR="00EF6D24" w:rsidRDefault="00EF6D24"/>
        </w:tc>
        <w:tc>
          <w:tcPr>
            <w:tcW w:w="2098" w:type="dxa"/>
            <w:vMerge/>
          </w:tcPr>
          <w:p w14:paraId="0D269EA4" w14:textId="77777777" w:rsidR="00EF6D24" w:rsidRDefault="00EF6D24"/>
        </w:tc>
        <w:tc>
          <w:tcPr>
            <w:tcW w:w="3118" w:type="dxa"/>
            <w:vMerge/>
          </w:tcPr>
          <w:p w14:paraId="1DA0C1D0" w14:textId="77777777" w:rsidR="00EF6D24" w:rsidRDefault="00EF6D24"/>
        </w:tc>
        <w:tc>
          <w:tcPr>
            <w:tcW w:w="3061" w:type="dxa"/>
          </w:tcPr>
          <w:p w14:paraId="3B37FFEF" w14:textId="77777777" w:rsidR="00EF6D24" w:rsidRDefault="00EF6D24">
            <w:pPr>
              <w:pStyle w:val="ConsPlusNormal"/>
            </w:pPr>
            <w:r>
              <w:t>Местные бюджеты</w:t>
            </w:r>
          </w:p>
        </w:tc>
        <w:tc>
          <w:tcPr>
            <w:tcW w:w="1417" w:type="dxa"/>
          </w:tcPr>
          <w:p w14:paraId="6E625694" w14:textId="77777777" w:rsidR="00EF6D24" w:rsidRDefault="00EF6D24">
            <w:pPr>
              <w:pStyle w:val="ConsPlusNormal"/>
              <w:jc w:val="center"/>
            </w:pPr>
            <w:r>
              <w:t>0,00</w:t>
            </w:r>
          </w:p>
        </w:tc>
        <w:tc>
          <w:tcPr>
            <w:tcW w:w="1411" w:type="dxa"/>
          </w:tcPr>
          <w:p w14:paraId="4DA0550A" w14:textId="77777777" w:rsidR="00EF6D24" w:rsidRDefault="00EF6D24">
            <w:pPr>
              <w:pStyle w:val="ConsPlusNormal"/>
              <w:jc w:val="center"/>
            </w:pPr>
            <w:r>
              <w:t>0,00</w:t>
            </w:r>
          </w:p>
        </w:tc>
        <w:tc>
          <w:tcPr>
            <w:tcW w:w="1486" w:type="dxa"/>
          </w:tcPr>
          <w:p w14:paraId="1AEB426B" w14:textId="77777777" w:rsidR="00EF6D24" w:rsidRDefault="00EF6D24">
            <w:pPr>
              <w:pStyle w:val="ConsPlusNormal"/>
              <w:jc w:val="center"/>
            </w:pPr>
            <w:r>
              <w:t>0,00</w:t>
            </w:r>
          </w:p>
        </w:tc>
        <w:tc>
          <w:tcPr>
            <w:tcW w:w="1318" w:type="dxa"/>
          </w:tcPr>
          <w:p w14:paraId="4E5FB7EB" w14:textId="77777777" w:rsidR="00EF6D24" w:rsidRDefault="00EF6D24">
            <w:pPr>
              <w:pStyle w:val="ConsPlusNormal"/>
              <w:jc w:val="center"/>
            </w:pPr>
            <w:r>
              <w:t>0,00</w:t>
            </w:r>
          </w:p>
        </w:tc>
        <w:tc>
          <w:tcPr>
            <w:tcW w:w="1417" w:type="dxa"/>
          </w:tcPr>
          <w:p w14:paraId="491FA34A" w14:textId="77777777" w:rsidR="00EF6D24" w:rsidRDefault="00EF6D24">
            <w:pPr>
              <w:pStyle w:val="ConsPlusNormal"/>
              <w:jc w:val="center"/>
            </w:pPr>
            <w:r>
              <w:t>0,00</w:t>
            </w:r>
          </w:p>
        </w:tc>
        <w:tc>
          <w:tcPr>
            <w:tcW w:w="1485" w:type="dxa"/>
          </w:tcPr>
          <w:p w14:paraId="5DC81D75" w14:textId="77777777" w:rsidR="00EF6D24" w:rsidRDefault="00EF6D24">
            <w:pPr>
              <w:pStyle w:val="ConsPlusNormal"/>
              <w:jc w:val="center"/>
            </w:pPr>
            <w:r>
              <w:t>0,00</w:t>
            </w:r>
          </w:p>
        </w:tc>
      </w:tr>
      <w:tr w:rsidR="00EF6D24" w14:paraId="6A8836C8" w14:textId="77777777">
        <w:tc>
          <w:tcPr>
            <w:tcW w:w="624" w:type="dxa"/>
            <w:vMerge/>
          </w:tcPr>
          <w:p w14:paraId="79A7A71B" w14:textId="77777777" w:rsidR="00EF6D24" w:rsidRDefault="00EF6D24"/>
        </w:tc>
        <w:tc>
          <w:tcPr>
            <w:tcW w:w="2098" w:type="dxa"/>
            <w:vMerge/>
          </w:tcPr>
          <w:p w14:paraId="2FC29E70" w14:textId="77777777" w:rsidR="00EF6D24" w:rsidRDefault="00EF6D24"/>
        </w:tc>
        <w:tc>
          <w:tcPr>
            <w:tcW w:w="3118" w:type="dxa"/>
            <w:vMerge/>
          </w:tcPr>
          <w:p w14:paraId="5844EA41" w14:textId="77777777" w:rsidR="00EF6D24" w:rsidRDefault="00EF6D24"/>
        </w:tc>
        <w:tc>
          <w:tcPr>
            <w:tcW w:w="3061" w:type="dxa"/>
          </w:tcPr>
          <w:p w14:paraId="66DBA8F6" w14:textId="77777777" w:rsidR="00EF6D24" w:rsidRDefault="00EF6D24">
            <w:pPr>
              <w:pStyle w:val="ConsPlusNormal"/>
            </w:pPr>
            <w:r>
              <w:t>Внебюджетные средства</w:t>
            </w:r>
          </w:p>
        </w:tc>
        <w:tc>
          <w:tcPr>
            <w:tcW w:w="1417" w:type="dxa"/>
          </w:tcPr>
          <w:p w14:paraId="13EDCE0C" w14:textId="77777777" w:rsidR="00EF6D24" w:rsidRDefault="00EF6D24">
            <w:pPr>
              <w:pStyle w:val="ConsPlusNormal"/>
              <w:jc w:val="center"/>
            </w:pPr>
            <w:r>
              <w:t>0,00</w:t>
            </w:r>
          </w:p>
        </w:tc>
        <w:tc>
          <w:tcPr>
            <w:tcW w:w="1411" w:type="dxa"/>
          </w:tcPr>
          <w:p w14:paraId="25064C52" w14:textId="77777777" w:rsidR="00EF6D24" w:rsidRDefault="00EF6D24">
            <w:pPr>
              <w:pStyle w:val="ConsPlusNormal"/>
              <w:jc w:val="center"/>
            </w:pPr>
            <w:r>
              <w:t>0,00</w:t>
            </w:r>
          </w:p>
        </w:tc>
        <w:tc>
          <w:tcPr>
            <w:tcW w:w="1486" w:type="dxa"/>
          </w:tcPr>
          <w:p w14:paraId="7DAAB4D6" w14:textId="77777777" w:rsidR="00EF6D24" w:rsidRDefault="00EF6D24">
            <w:pPr>
              <w:pStyle w:val="ConsPlusNormal"/>
              <w:jc w:val="center"/>
            </w:pPr>
            <w:r>
              <w:t>0,00</w:t>
            </w:r>
          </w:p>
        </w:tc>
        <w:tc>
          <w:tcPr>
            <w:tcW w:w="1318" w:type="dxa"/>
          </w:tcPr>
          <w:p w14:paraId="18E867C9" w14:textId="77777777" w:rsidR="00EF6D24" w:rsidRDefault="00EF6D24">
            <w:pPr>
              <w:pStyle w:val="ConsPlusNormal"/>
              <w:jc w:val="center"/>
            </w:pPr>
            <w:r>
              <w:t>0,00</w:t>
            </w:r>
          </w:p>
        </w:tc>
        <w:tc>
          <w:tcPr>
            <w:tcW w:w="1417" w:type="dxa"/>
          </w:tcPr>
          <w:p w14:paraId="26E24F2E" w14:textId="77777777" w:rsidR="00EF6D24" w:rsidRDefault="00EF6D24">
            <w:pPr>
              <w:pStyle w:val="ConsPlusNormal"/>
              <w:jc w:val="center"/>
            </w:pPr>
            <w:r>
              <w:t>0,00</w:t>
            </w:r>
          </w:p>
        </w:tc>
        <w:tc>
          <w:tcPr>
            <w:tcW w:w="1485" w:type="dxa"/>
          </w:tcPr>
          <w:p w14:paraId="53046449" w14:textId="77777777" w:rsidR="00EF6D24" w:rsidRDefault="00EF6D24">
            <w:pPr>
              <w:pStyle w:val="ConsPlusNormal"/>
              <w:jc w:val="center"/>
            </w:pPr>
            <w:r>
              <w:t>0,00</w:t>
            </w:r>
          </w:p>
        </w:tc>
      </w:tr>
      <w:tr w:rsidR="00EF6D24" w14:paraId="0A3FB83A" w14:textId="77777777">
        <w:tc>
          <w:tcPr>
            <w:tcW w:w="624" w:type="dxa"/>
            <w:vMerge w:val="restart"/>
          </w:tcPr>
          <w:p w14:paraId="06AA96F0" w14:textId="77777777" w:rsidR="00EF6D24" w:rsidRDefault="00EF6D24">
            <w:pPr>
              <w:pStyle w:val="ConsPlusNormal"/>
              <w:jc w:val="center"/>
            </w:pPr>
            <w:r>
              <w:lastRenderedPageBreak/>
              <w:t>4.1.</w:t>
            </w:r>
          </w:p>
        </w:tc>
        <w:tc>
          <w:tcPr>
            <w:tcW w:w="2098" w:type="dxa"/>
            <w:vMerge w:val="restart"/>
          </w:tcPr>
          <w:p w14:paraId="596D2777" w14:textId="77777777" w:rsidR="00EF6D24" w:rsidRDefault="00EF6D24">
            <w:pPr>
              <w:pStyle w:val="ConsPlusNormal"/>
              <w:jc w:val="center"/>
            </w:pPr>
            <w:r>
              <w:t>Основное мероприятие</w:t>
            </w:r>
          </w:p>
        </w:tc>
        <w:tc>
          <w:tcPr>
            <w:tcW w:w="3118" w:type="dxa"/>
            <w:vMerge w:val="restart"/>
          </w:tcPr>
          <w:p w14:paraId="4B8FD580" w14:textId="77777777" w:rsidR="00EF6D24" w:rsidRDefault="00EF6D24">
            <w:pPr>
              <w:pStyle w:val="ConsPlusNormal"/>
              <w:jc w:val="center"/>
            </w:pPr>
            <w:r>
              <w:t>Стимулирование деятельности субъектов малого и среднего предпринимательства по повышению качества и конкурентоспособности товаров и услуг</w:t>
            </w:r>
          </w:p>
        </w:tc>
        <w:tc>
          <w:tcPr>
            <w:tcW w:w="3061" w:type="dxa"/>
          </w:tcPr>
          <w:p w14:paraId="67FE5E19" w14:textId="77777777" w:rsidR="00EF6D24" w:rsidRDefault="00EF6D24">
            <w:pPr>
              <w:pStyle w:val="ConsPlusNormal"/>
            </w:pPr>
            <w:r>
              <w:t>Всего</w:t>
            </w:r>
          </w:p>
        </w:tc>
        <w:tc>
          <w:tcPr>
            <w:tcW w:w="1417" w:type="dxa"/>
          </w:tcPr>
          <w:p w14:paraId="246CD3AE" w14:textId="77777777" w:rsidR="00EF6D24" w:rsidRDefault="00EF6D24">
            <w:pPr>
              <w:pStyle w:val="ConsPlusNormal"/>
              <w:jc w:val="center"/>
            </w:pPr>
            <w:r>
              <w:t>0,00</w:t>
            </w:r>
          </w:p>
        </w:tc>
        <w:tc>
          <w:tcPr>
            <w:tcW w:w="1411" w:type="dxa"/>
          </w:tcPr>
          <w:p w14:paraId="7E017194" w14:textId="77777777" w:rsidR="00EF6D24" w:rsidRDefault="00EF6D24">
            <w:pPr>
              <w:pStyle w:val="ConsPlusNormal"/>
              <w:jc w:val="center"/>
            </w:pPr>
            <w:r>
              <w:t>0,00</w:t>
            </w:r>
          </w:p>
        </w:tc>
        <w:tc>
          <w:tcPr>
            <w:tcW w:w="1486" w:type="dxa"/>
          </w:tcPr>
          <w:p w14:paraId="186F43E3" w14:textId="77777777" w:rsidR="00EF6D24" w:rsidRDefault="00EF6D24">
            <w:pPr>
              <w:pStyle w:val="ConsPlusNormal"/>
              <w:jc w:val="center"/>
            </w:pPr>
            <w:r>
              <w:t>0,00</w:t>
            </w:r>
          </w:p>
        </w:tc>
        <w:tc>
          <w:tcPr>
            <w:tcW w:w="1318" w:type="dxa"/>
          </w:tcPr>
          <w:p w14:paraId="7F8C1E86" w14:textId="77777777" w:rsidR="00EF6D24" w:rsidRDefault="00EF6D24">
            <w:pPr>
              <w:pStyle w:val="ConsPlusNormal"/>
              <w:jc w:val="center"/>
            </w:pPr>
            <w:r>
              <w:t>0,00</w:t>
            </w:r>
          </w:p>
        </w:tc>
        <w:tc>
          <w:tcPr>
            <w:tcW w:w="1417" w:type="dxa"/>
          </w:tcPr>
          <w:p w14:paraId="3D7BEA53" w14:textId="77777777" w:rsidR="00EF6D24" w:rsidRDefault="00EF6D24">
            <w:pPr>
              <w:pStyle w:val="ConsPlusNormal"/>
              <w:jc w:val="center"/>
            </w:pPr>
            <w:r>
              <w:t>0,00</w:t>
            </w:r>
          </w:p>
        </w:tc>
        <w:tc>
          <w:tcPr>
            <w:tcW w:w="1485" w:type="dxa"/>
          </w:tcPr>
          <w:p w14:paraId="55D93E81" w14:textId="77777777" w:rsidR="00EF6D24" w:rsidRDefault="00EF6D24">
            <w:pPr>
              <w:pStyle w:val="ConsPlusNormal"/>
              <w:jc w:val="center"/>
            </w:pPr>
            <w:r>
              <w:t>0,00</w:t>
            </w:r>
          </w:p>
        </w:tc>
      </w:tr>
      <w:tr w:rsidR="00EF6D24" w14:paraId="75543F91" w14:textId="77777777">
        <w:tc>
          <w:tcPr>
            <w:tcW w:w="624" w:type="dxa"/>
            <w:vMerge/>
          </w:tcPr>
          <w:p w14:paraId="498B48FC" w14:textId="77777777" w:rsidR="00EF6D24" w:rsidRDefault="00EF6D24"/>
        </w:tc>
        <w:tc>
          <w:tcPr>
            <w:tcW w:w="2098" w:type="dxa"/>
            <w:vMerge/>
          </w:tcPr>
          <w:p w14:paraId="7F7BC30F" w14:textId="77777777" w:rsidR="00EF6D24" w:rsidRDefault="00EF6D24"/>
        </w:tc>
        <w:tc>
          <w:tcPr>
            <w:tcW w:w="3118" w:type="dxa"/>
            <w:vMerge/>
          </w:tcPr>
          <w:p w14:paraId="49F71CA5" w14:textId="77777777" w:rsidR="00EF6D24" w:rsidRDefault="00EF6D24"/>
        </w:tc>
        <w:tc>
          <w:tcPr>
            <w:tcW w:w="3061" w:type="dxa"/>
          </w:tcPr>
          <w:p w14:paraId="2812CC12" w14:textId="77777777" w:rsidR="00EF6D24" w:rsidRDefault="00EF6D24">
            <w:pPr>
              <w:pStyle w:val="ConsPlusNormal"/>
            </w:pPr>
            <w:r>
              <w:t>Государственный бюджет Республики Саха (Якутия)</w:t>
            </w:r>
          </w:p>
        </w:tc>
        <w:tc>
          <w:tcPr>
            <w:tcW w:w="1417" w:type="dxa"/>
          </w:tcPr>
          <w:p w14:paraId="742B981E" w14:textId="77777777" w:rsidR="00EF6D24" w:rsidRDefault="00EF6D24">
            <w:pPr>
              <w:pStyle w:val="ConsPlusNormal"/>
              <w:jc w:val="center"/>
            </w:pPr>
            <w:r>
              <w:t>0,00</w:t>
            </w:r>
          </w:p>
        </w:tc>
        <w:tc>
          <w:tcPr>
            <w:tcW w:w="1411" w:type="dxa"/>
          </w:tcPr>
          <w:p w14:paraId="47779EF9" w14:textId="77777777" w:rsidR="00EF6D24" w:rsidRDefault="00EF6D24">
            <w:pPr>
              <w:pStyle w:val="ConsPlusNormal"/>
              <w:jc w:val="center"/>
            </w:pPr>
            <w:r>
              <w:t>0,00</w:t>
            </w:r>
          </w:p>
        </w:tc>
        <w:tc>
          <w:tcPr>
            <w:tcW w:w="1486" w:type="dxa"/>
          </w:tcPr>
          <w:p w14:paraId="531A9BD6" w14:textId="77777777" w:rsidR="00EF6D24" w:rsidRDefault="00EF6D24">
            <w:pPr>
              <w:pStyle w:val="ConsPlusNormal"/>
              <w:jc w:val="center"/>
            </w:pPr>
            <w:r>
              <w:t>0,00</w:t>
            </w:r>
          </w:p>
        </w:tc>
        <w:tc>
          <w:tcPr>
            <w:tcW w:w="1318" w:type="dxa"/>
          </w:tcPr>
          <w:p w14:paraId="3ED9315E" w14:textId="77777777" w:rsidR="00EF6D24" w:rsidRDefault="00EF6D24">
            <w:pPr>
              <w:pStyle w:val="ConsPlusNormal"/>
              <w:jc w:val="center"/>
            </w:pPr>
            <w:r>
              <w:t>0,00</w:t>
            </w:r>
          </w:p>
        </w:tc>
        <w:tc>
          <w:tcPr>
            <w:tcW w:w="1417" w:type="dxa"/>
          </w:tcPr>
          <w:p w14:paraId="2D47A7B6" w14:textId="77777777" w:rsidR="00EF6D24" w:rsidRDefault="00EF6D24">
            <w:pPr>
              <w:pStyle w:val="ConsPlusNormal"/>
              <w:jc w:val="center"/>
            </w:pPr>
            <w:r>
              <w:t>0,00</w:t>
            </w:r>
          </w:p>
        </w:tc>
        <w:tc>
          <w:tcPr>
            <w:tcW w:w="1485" w:type="dxa"/>
          </w:tcPr>
          <w:p w14:paraId="30F9AC50" w14:textId="77777777" w:rsidR="00EF6D24" w:rsidRDefault="00EF6D24">
            <w:pPr>
              <w:pStyle w:val="ConsPlusNormal"/>
              <w:jc w:val="center"/>
            </w:pPr>
            <w:r>
              <w:t>0,00</w:t>
            </w:r>
          </w:p>
        </w:tc>
      </w:tr>
      <w:tr w:rsidR="00EF6D24" w14:paraId="25B54119" w14:textId="77777777">
        <w:tc>
          <w:tcPr>
            <w:tcW w:w="624" w:type="dxa"/>
            <w:vMerge/>
          </w:tcPr>
          <w:p w14:paraId="3C179AF5" w14:textId="77777777" w:rsidR="00EF6D24" w:rsidRDefault="00EF6D24"/>
        </w:tc>
        <w:tc>
          <w:tcPr>
            <w:tcW w:w="2098" w:type="dxa"/>
            <w:vMerge/>
          </w:tcPr>
          <w:p w14:paraId="70A07774" w14:textId="77777777" w:rsidR="00EF6D24" w:rsidRDefault="00EF6D24"/>
        </w:tc>
        <w:tc>
          <w:tcPr>
            <w:tcW w:w="3118" w:type="dxa"/>
            <w:vMerge/>
          </w:tcPr>
          <w:p w14:paraId="57137DCC" w14:textId="77777777" w:rsidR="00EF6D24" w:rsidRDefault="00EF6D24"/>
        </w:tc>
        <w:tc>
          <w:tcPr>
            <w:tcW w:w="3061" w:type="dxa"/>
          </w:tcPr>
          <w:p w14:paraId="21CDE13D" w14:textId="77777777" w:rsidR="00EF6D24" w:rsidRDefault="00EF6D24">
            <w:pPr>
              <w:pStyle w:val="ConsPlusNormal"/>
            </w:pPr>
            <w:r>
              <w:t>ГРБС - Министерство предпринимательства, торговли и туризма Республики Саха (Якутия)</w:t>
            </w:r>
          </w:p>
        </w:tc>
        <w:tc>
          <w:tcPr>
            <w:tcW w:w="1417" w:type="dxa"/>
          </w:tcPr>
          <w:p w14:paraId="7246AABD" w14:textId="77777777" w:rsidR="00EF6D24" w:rsidRDefault="00EF6D24">
            <w:pPr>
              <w:pStyle w:val="ConsPlusNormal"/>
              <w:jc w:val="center"/>
            </w:pPr>
            <w:r>
              <w:t>0,00</w:t>
            </w:r>
          </w:p>
        </w:tc>
        <w:tc>
          <w:tcPr>
            <w:tcW w:w="1411" w:type="dxa"/>
          </w:tcPr>
          <w:p w14:paraId="1C10FCBD" w14:textId="77777777" w:rsidR="00EF6D24" w:rsidRDefault="00EF6D24">
            <w:pPr>
              <w:pStyle w:val="ConsPlusNormal"/>
              <w:jc w:val="center"/>
            </w:pPr>
            <w:r>
              <w:t>0,00</w:t>
            </w:r>
          </w:p>
        </w:tc>
        <w:tc>
          <w:tcPr>
            <w:tcW w:w="1486" w:type="dxa"/>
          </w:tcPr>
          <w:p w14:paraId="52BC9DAD" w14:textId="77777777" w:rsidR="00EF6D24" w:rsidRDefault="00EF6D24">
            <w:pPr>
              <w:pStyle w:val="ConsPlusNormal"/>
              <w:jc w:val="center"/>
            </w:pPr>
            <w:r>
              <w:t>0,00</w:t>
            </w:r>
          </w:p>
        </w:tc>
        <w:tc>
          <w:tcPr>
            <w:tcW w:w="1318" w:type="dxa"/>
          </w:tcPr>
          <w:p w14:paraId="28F9C679" w14:textId="77777777" w:rsidR="00EF6D24" w:rsidRDefault="00EF6D24">
            <w:pPr>
              <w:pStyle w:val="ConsPlusNormal"/>
              <w:jc w:val="center"/>
            </w:pPr>
            <w:r>
              <w:t>0,00</w:t>
            </w:r>
          </w:p>
        </w:tc>
        <w:tc>
          <w:tcPr>
            <w:tcW w:w="1417" w:type="dxa"/>
          </w:tcPr>
          <w:p w14:paraId="113FD485" w14:textId="77777777" w:rsidR="00EF6D24" w:rsidRDefault="00EF6D24">
            <w:pPr>
              <w:pStyle w:val="ConsPlusNormal"/>
              <w:jc w:val="center"/>
            </w:pPr>
            <w:r>
              <w:t>0,00</w:t>
            </w:r>
          </w:p>
        </w:tc>
        <w:tc>
          <w:tcPr>
            <w:tcW w:w="1485" w:type="dxa"/>
          </w:tcPr>
          <w:p w14:paraId="58C8AD82" w14:textId="77777777" w:rsidR="00EF6D24" w:rsidRDefault="00EF6D24">
            <w:pPr>
              <w:pStyle w:val="ConsPlusNormal"/>
              <w:jc w:val="center"/>
            </w:pPr>
            <w:r>
              <w:t>0,00</w:t>
            </w:r>
          </w:p>
        </w:tc>
      </w:tr>
      <w:tr w:rsidR="00EF6D24" w14:paraId="03DCDD66" w14:textId="77777777">
        <w:tc>
          <w:tcPr>
            <w:tcW w:w="624" w:type="dxa"/>
            <w:vMerge/>
          </w:tcPr>
          <w:p w14:paraId="358F3300" w14:textId="77777777" w:rsidR="00EF6D24" w:rsidRDefault="00EF6D24"/>
        </w:tc>
        <w:tc>
          <w:tcPr>
            <w:tcW w:w="2098" w:type="dxa"/>
            <w:vMerge/>
          </w:tcPr>
          <w:p w14:paraId="51A45573" w14:textId="77777777" w:rsidR="00EF6D24" w:rsidRDefault="00EF6D24"/>
        </w:tc>
        <w:tc>
          <w:tcPr>
            <w:tcW w:w="3118" w:type="dxa"/>
            <w:vMerge/>
          </w:tcPr>
          <w:p w14:paraId="286EFD70" w14:textId="77777777" w:rsidR="00EF6D24" w:rsidRDefault="00EF6D24"/>
        </w:tc>
        <w:tc>
          <w:tcPr>
            <w:tcW w:w="3061" w:type="dxa"/>
          </w:tcPr>
          <w:p w14:paraId="44FD714D" w14:textId="77777777" w:rsidR="00EF6D24" w:rsidRDefault="00EF6D24">
            <w:pPr>
              <w:pStyle w:val="ConsPlusNormal"/>
            </w:pPr>
            <w:r>
              <w:t>Федеральный бюджет</w:t>
            </w:r>
          </w:p>
        </w:tc>
        <w:tc>
          <w:tcPr>
            <w:tcW w:w="1417" w:type="dxa"/>
          </w:tcPr>
          <w:p w14:paraId="49F078FB" w14:textId="77777777" w:rsidR="00EF6D24" w:rsidRDefault="00EF6D24">
            <w:pPr>
              <w:pStyle w:val="ConsPlusNormal"/>
              <w:jc w:val="center"/>
            </w:pPr>
            <w:r>
              <w:t>0,00</w:t>
            </w:r>
          </w:p>
        </w:tc>
        <w:tc>
          <w:tcPr>
            <w:tcW w:w="1411" w:type="dxa"/>
          </w:tcPr>
          <w:p w14:paraId="295DFF24" w14:textId="77777777" w:rsidR="00EF6D24" w:rsidRDefault="00EF6D24">
            <w:pPr>
              <w:pStyle w:val="ConsPlusNormal"/>
              <w:jc w:val="center"/>
            </w:pPr>
            <w:r>
              <w:t>0,00</w:t>
            </w:r>
          </w:p>
        </w:tc>
        <w:tc>
          <w:tcPr>
            <w:tcW w:w="1486" w:type="dxa"/>
          </w:tcPr>
          <w:p w14:paraId="1611C646" w14:textId="77777777" w:rsidR="00EF6D24" w:rsidRDefault="00EF6D24">
            <w:pPr>
              <w:pStyle w:val="ConsPlusNormal"/>
              <w:jc w:val="center"/>
            </w:pPr>
            <w:r>
              <w:t>0,00</w:t>
            </w:r>
          </w:p>
        </w:tc>
        <w:tc>
          <w:tcPr>
            <w:tcW w:w="1318" w:type="dxa"/>
          </w:tcPr>
          <w:p w14:paraId="42F015C4" w14:textId="77777777" w:rsidR="00EF6D24" w:rsidRDefault="00EF6D24">
            <w:pPr>
              <w:pStyle w:val="ConsPlusNormal"/>
              <w:jc w:val="center"/>
            </w:pPr>
            <w:r>
              <w:t>0,00</w:t>
            </w:r>
          </w:p>
        </w:tc>
        <w:tc>
          <w:tcPr>
            <w:tcW w:w="1417" w:type="dxa"/>
          </w:tcPr>
          <w:p w14:paraId="0F7FCBBC" w14:textId="77777777" w:rsidR="00EF6D24" w:rsidRDefault="00EF6D24">
            <w:pPr>
              <w:pStyle w:val="ConsPlusNormal"/>
              <w:jc w:val="center"/>
            </w:pPr>
            <w:r>
              <w:t>0,00</w:t>
            </w:r>
          </w:p>
        </w:tc>
        <w:tc>
          <w:tcPr>
            <w:tcW w:w="1485" w:type="dxa"/>
          </w:tcPr>
          <w:p w14:paraId="34B7A25F" w14:textId="77777777" w:rsidR="00EF6D24" w:rsidRDefault="00EF6D24">
            <w:pPr>
              <w:pStyle w:val="ConsPlusNormal"/>
              <w:jc w:val="center"/>
            </w:pPr>
            <w:r>
              <w:t>0,00</w:t>
            </w:r>
          </w:p>
        </w:tc>
      </w:tr>
      <w:tr w:rsidR="00EF6D24" w14:paraId="1746FD9A" w14:textId="77777777">
        <w:tc>
          <w:tcPr>
            <w:tcW w:w="624" w:type="dxa"/>
            <w:vMerge/>
          </w:tcPr>
          <w:p w14:paraId="4B263F16" w14:textId="77777777" w:rsidR="00EF6D24" w:rsidRDefault="00EF6D24"/>
        </w:tc>
        <w:tc>
          <w:tcPr>
            <w:tcW w:w="2098" w:type="dxa"/>
            <w:vMerge/>
          </w:tcPr>
          <w:p w14:paraId="154F0F34" w14:textId="77777777" w:rsidR="00EF6D24" w:rsidRDefault="00EF6D24"/>
        </w:tc>
        <w:tc>
          <w:tcPr>
            <w:tcW w:w="3118" w:type="dxa"/>
            <w:vMerge/>
          </w:tcPr>
          <w:p w14:paraId="1506FA10" w14:textId="77777777" w:rsidR="00EF6D24" w:rsidRDefault="00EF6D24"/>
        </w:tc>
        <w:tc>
          <w:tcPr>
            <w:tcW w:w="3061" w:type="dxa"/>
          </w:tcPr>
          <w:p w14:paraId="47B3E5D1" w14:textId="77777777" w:rsidR="00EF6D24" w:rsidRDefault="00EF6D24">
            <w:pPr>
              <w:pStyle w:val="ConsPlusNormal"/>
            </w:pPr>
            <w:r>
              <w:t>Местные бюджеты</w:t>
            </w:r>
          </w:p>
        </w:tc>
        <w:tc>
          <w:tcPr>
            <w:tcW w:w="1417" w:type="dxa"/>
          </w:tcPr>
          <w:p w14:paraId="5B8470FE" w14:textId="77777777" w:rsidR="00EF6D24" w:rsidRDefault="00EF6D24">
            <w:pPr>
              <w:pStyle w:val="ConsPlusNormal"/>
              <w:jc w:val="center"/>
            </w:pPr>
            <w:r>
              <w:t>0,00</w:t>
            </w:r>
          </w:p>
        </w:tc>
        <w:tc>
          <w:tcPr>
            <w:tcW w:w="1411" w:type="dxa"/>
          </w:tcPr>
          <w:p w14:paraId="02EFB9F6" w14:textId="77777777" w:rsidR="00EF6D24" w:rsidRDefault="00EF6D24">
            <w:pPr>
              <w:pStyle w:val="ConsPlusNormal"/>
              <w:jc w:val="center"/>
            </w:pPr>
            <w:r>
              <w:t>0,00</w:t>
            </w:r>
          </w:p>
        </w:tc>
        <w:tc>
          <w:tcPr>
            <w:tcW w:w="1486" w:type="dxa"/>
          </w:tcPr>
          <w:p w14:paraId="41BDC53E" w14:textId="77777777" w:rsidR="00EF6D24" w:rsidRDefault="00EF6D24">
            <w:pPr>
              <w:pStyle w:val="ConsPlusNormal"/>
              <w:jc w:val="center"/>
            </w:pPr>
            <w:r>
              <w:t>0,00</w:t>
            </w:r>
          </w:p>
        </w:tc>
        <w:tc>
          <w:tcPr>
            <w:tcW w:w="1318" w:type="dxa"/>
          </w:tcPr>
          <w:p w14:paraId="2844C22E" w14:textId="77777777" w:rsidR="00EF6D24" w:rsidRDefault="00EF6D24">
            <w:pPr>
              <w:pStyle w:val="ConsPlusNormal"/>
              <w:jc w:val="center"/>
            </w:pPr>
            <w:r>
              <w:t>0,00</w:t>
            </w:r>
          </w:p>
        </w:tc>
        <w:tc>
          <w:tcPr>
            <w:tcW w:w="1417" w:type="dxa"/>
          </w:tcPr>
          <w:p w14:paraId="70DA2358" w14:textId="77777777" w:rsidR="00EF6D24" w:rsidRDefault="00EF6D24">
            <w:pPr>
              <w:pStyle w:val="ConsPlusNormal"/>
              <w:jc w:val="center"/>
            </w:pPr>
            <w:r>
              <w:t>0,00</w:t>
            </w:r>
          </w:p>
        </w:tc>
        <w:tc>
          <w:tcPr>
            <w:tcW w:w="1485" w:type="dxa"/>
          </w:tcPr>
          <w:p w14:paraId="7B8ACF7E" w14:textId="77777777" w:rsidR="00EF6D24" w:rsidRDefault="00EF6D24">
            <w:pPr>
              <w:pStyle w:val="ConsPlusNormal"/>
              <w:jc w:val="center"/>
            </w:pPr>
            <w:r>
              <w:t>0,00</w:t>
            </w:r>
          </w:p>
        </w:tc>
      </w:tr>
      <w:tr w:rsidR="00EF6D24" w14:paraId="5CFE07A6" w14:textId="77777777">
        <w:tc>
          <w:tcPr>
            <w:tcW w:w="624" w:type="dxa"/>
            <w:vMerge/>
          </w:tcPr>
          <w:p w14:paraId="197BB4EB" w14:textId="77777777" w:rsidR="00EF6D24" w:rsidRDefault="00EF6D24"/>
        </w:tc>
        <w:tc>
          <w:tcPr>
            <w:tcW w:w="2098" w:type="dxa"/>
            <w:vMerge/>
          </w:tcPr>
          <w:p w14:paraId="39D86926" w14:textId="77777777" w:rsidR="00EF6D24" w:rsidRDefault="00EF6D24"/>
        </w:tc>
        <w:tc>
          <w:tcPr>
            <w:tcW w:w="3118" w:type="dxa"/>
            <w:vMerge/>
          </w:tcPr>
          <w:p w14:paraId="3E469F1C" w14:textId="77777777" w:rsidR="00EF6D24" w:rsidRDefault="00EF6D24"/>
        </w:tc>
        <w:tc>
          <w:tcPr>
            <w:tcW w:w="3061" w:type="dxa"/>
          </w:tcPr>
          <w:p w14:paraId="3652D9E0" w14:textId="77777777" w:rsidR="00EF6D24" w:rsidRDefault="00EF6D24">
            <w:pPr>
              <w:pStyle w:val="ConsPlusNormal"/>
            </w:pPr>
            <w:r>
              <w:t>Внебюджетные средства</w:t>
            </w:r>
          </w:p>
        </w:tc>
        <w:tc>
          <w:tcPr>
            <w:tcW w:w="1417" w:type="dxa"/>
          </w:tcPr>
          <w:p w14:paraId="237D4503" w14:textId="77777777" w:rsidR="00EF6D24" w:rsidRDefault="00EF6D24">
            <w:pPr>
              <w:pStyle w:val="ConsPlusNormal"/>
              <w:jc w:val="center"/>
            </w:pPr>
            <w:r>
              <w:t>0,00</w:t>
            </w:r>
          </w:p>
        </w:tc>
        <w:tc>
          <w:tcPr>
            <w:tcW w:w="1411" w:type="dxa"/>
          </w:tcPr>
          <w:p w14:paraId="17CD4761" w14:textId="77777777" w:rsidR="00EF6D24" w:rsidRDefault="00EF6D24">
            <w:pPr>
              <w:pStyle w:val="ConsPlusNormal"/>
              <w:jc w:val="center"/>
            </w:pPr>
            <w:r>
              <w:t>0,00</w:t>
            </w:r>
          </w:p>
        </w:tc>
        <w:tc>
          <w:tcPr>
            <w:tcW w:w="1486" w:type="dxa"/>
          </w:tcPr>
          <w:p w14:paraId="39380C10" w14:textId="77777777" w:rsidR="00EF6D24" w:rsidRDefault="00EF6D24">
            <w:pPr>
              <w:pStyle w:val="ConsPlusNormal"/>
              <w:jc w:val="center"/>
            </w:pPr>
            <w:r>
              <w:t>0,00</w:t>
            </w:r>
          </w:p>
        </w:tc>
        <w:tc>
          <w:tcPr>
            <w:tcW w:w="1318" w:type="dxa"/>
          </w:tcPr>
          <w:p w14:paraId="363381A7" w14:textId="77777777" w:rsidR="00EF6D24" w:rsidRDefault="00EF6D24">
            <w:pPr>
              <w:pStyle w:val="ConsPlusNormal"/>
              <w:jc w:val="center"/>
            </w:pPr>
            <w:r>
              <w:t>0,00</w:t>
            </w:r>
          </w:p>
        </w:tc>
        <w:tc>
          <w:tcPr>
            <w:tcW w:w="1417" w:type="dxa"/>
          </w:tcPr>
          <w:p w14:paraId="7101B437" w14:textId="77777777" w:rsidR="00EF6D24" w:rsidRDefault="00EF6D24">
            <w:pPr>
              <w:pStyle w:val="ConsPlusNormal"/>
              <w:jc w:val="center"/>
            </w:pPr>
            <w:r>
              <w:t>0,00</w:t>
            </w:r>
          </w:p>
        </w:tc>
        <w:tc>
          <w:tcPr>
            <w:tcW w:w="1485" w:type="dxa"/>
          </w:tcPr>
          <w:p w14:paraId="696B85EF" w14:textId="77777777" w:rsidR="00EF6D24" w:rsidRDefault="00EF6D24">
            <w:pPr>
              <w:pStyle w:val="ConsPlusNormal"/>
              <w:jc w:val="center"/>
            </w:pPr>
            <w:r>
              <w:t>0,00</w:t>
            </w:r>
          </w:p>
        </w:tc>
      </w:tr>
      <w:tr w:rsidR="00EF6D24" w14:paraId="3372DB0E" w14:textId="77777777">
        <w:tc>
          <w:tcPr>
            <w:tcW w:w="624" w:type="dxa"/>
            <w:vMerge w:val="restart"/>
          </w:tcPr>
          <w:p w14:paraId="187865BE" w14:textId="77777777" w:rsidR="00EF6D24" w:rsidRDefault="00EF6D24">
            <w:pPr>
              <w:pStyle w:val="ConsPlusNormal"/>
              <w:jc w:val="center"/>
            </w:pPr>
            <w:r>
              <w:t>4.2.</w:t>
            </w:r>
          </w:p>
        </w:tc>
        <w:tc>
          <w:tcPr>
            <w:tcW w:w="2098" w:type="dxa"/>
            <w:vMerge w:val="restart"/>
          </w:tcPr>
          <w:p w14:paraId="5DE3D5DB" w14:textId="77777777" w:rsidR="00EF6D24" w:rsidRDefault="00EF6D24">
            <w:pPr>
              <w:pStyle w:val="ConsPlusNormal"/>
              <w:jc w:val="center"/>
            </w:pPr>
            <w:r>
              <w:t>Основное мероприятие</w:t>
            </w:r>
          </w:p>
        </w:tc>
        <w:tc>
          <w:tcPr>
            <w:tcW w:w="3118" w:type="dxa"/>
            <w:vMerge w:val="restart"/>
          </w:tcPr>
          <w:p w14:paraId="0890165E" w14:textId="77777777" w:rsidR="00EF6D24" w:rsidRDefault="00EF6D24">
            <w:pPr>
              <w:pStyle w:val="ConsPlusNormal"/>
              <w:jc w:val="center"/>
            </w:pPr>
            <w:r>
              <w:t>Создание условий для субъектов малого и среднего предпринимательства, занятых в сфере грузоперевозок и придорожного сервиса</w:t>
            </w:r>
          </w:p>
        </w:tc>
        <w:tc>
          <w:tcPr>
            <w:tcW w:w="3061" w:type="dxa"/>
          </w:tcPr>
          <w:p w14:paraId="1AB6C587" w14:textId="77777777" w:rsidR="00EF6D24" w:rsidRDefault="00EF6D24">
            <w:pPr>
              <w:pStyle w:val="ConsPlusNormal"/>
            </w:pPr>
            <w:r>
              <w:t>Всего</w:t>
            </w:r>
          </w:p>
        </w:tc>
        <w:tc>
          <w:tcPr>
            <w:tcW w:w="1417" w:type="dxa"/>
          </w:tcPr>
          <w:p w14:paraId="70C49A6A" w14:textId="77777777" w:rsidR="00EF6D24" w:rsidRDefault="00EF6D24">
            <w:pPr>
              <w:pStyle w:val="ConsPlusNormal"/>
              <w:jc w:val="center"/>
            </w:pPr>
            <w:r>
              <w:t>0,00</w:t>
            </w:r>
          </w:p>
        </w:tc>
        <w:tc>
          <w:tcPr>
            <w:tcW w:w="1411" w:type="dxa"/>
          </w:tcPr>
          <w:p w14:paraId="4164D48F" w14:textId="77777777" w:rsidR="00EF6D24" w:rsidRDefault="00EF6D24">
            <w:pPr>
              <w:pStyle w:val="ConsPlusNormal"/>
              <w:jc w:val="center"/>
            </w:pPr>
            <w:r>
              <w:t>0,00</w:t>
            </w:r>
          </w:p>
        </w:tc>
        <w:tc>
          <w:tcPr>
            <w:tcW w:w="1486" w:type="dxa"/>
          </w:tcPr>
          <w:p w14:paraId="543B5C1F" w14:textId="77777777" w:rsidR="00EF6D24" w:rsidRDefault="00EF6D24">
            <w:pPr>
              <w:pStyle w:val="ConsPlusNormal"/>
              <w:jc w:val="center"/>
            </w:pPr>
            <w:r>
              <w:t>0,00</w:t>
            </w:r>
          </w:p>
        </w:tc>
        <w:tc>
          <w:tcPr>
            <w:tcW w:w="1318" w:type="dxa"/>
          </w:tcPr>
          <w:p w14:paraId="0449F9DE" w14:textId="77777777" w:rsidR="00EF6D24" w:rsidRDefault="00EF6D24">
            <w:pPr>
              <w:pStyle w:val="ConsPlusNormal"/>
              <w:jc w:val="center"/>
            </w:pPr>
            <w:r>
              <w:t>0,00</w:t>
            </w:r>
          </w:p>
        </w:tc>
        <w:tc>
          <w:tcPr>
            <w:tcW w:w="1417" w:type="dxa"/>
          </w:tcPr>
          <w:p w14:paraId="25035CA4" w14:textId="77777777" w:rsidR="00EF6D24" w:rsidRDefault="00EF6D24">
            <w:pPr>
              <w:pStyle w:val="ConsPlusNormal"/>
              <w:jc w:val="center"/>
            </w:pPr>
            <w:r>
              <w:t>0,00</w:t>
            </w:r>
          </w:p>
        </w:tc>
        <w:tc>
          <w:tcPr>
            <w:tcW w:w="1485" w:type="dxa"/>
          </w:tcPr>
          <w:p w14:paraId="0D05D2C1" w14:textId="77777777" w:rsidR="00EF6D24" w:rsidRDefault="00EF6D24">
            <w:pPr>
              <w:pStyle w:val="ConsPlusNormal"/>
              <w:jc w:val="center"/>
            </w:pPr>
            <w:r>
              <w:t>0,00</w:t>
            </w:r>
          </w:p>
        </w:tc>
      </w:tr>
      <w:tr w:rsidR="00EF6D24" w14:paraId="0381DC09" w14:textId="77777777">
        <w:tc>
          <w:tcPr>
            <w:tcW w:w="624" w:type="dxa"/>
            <w:vMerge/>
          </w:tcPr>
          <w:p w14:paraId="584A709E" w14:textId="77777777" w:rsidR="00EF6D24" w:rsidRDefault="00EF6D24"/>
        </w:tc>
        <w:tc>
          <w:tcPr>
            <w:tcW w:w="2098" w:type="dxa"/>
            <w:vMerge/>
          </w:tcPr>
          <w:p w14:paraId="3ACF30A5" w14:textId="77777777" w:rsidR="00EF6D24" w:rsidRDefault="00EF6D24"/>
        </w:tc>
        <w:tc>
          <w:tcPr>
            <w:tcW w:w="3118" w:type="dxa"/>
            <w:vMerge/>
          </w:tcPr>
          <w:p w14:paraId="3989FC37" w14:textId="77777777" w:rsidR="00EF6D24" w:rsidRDefault="00EF6D24"/>
        </w:tc>
        <w:tc>
          <w:tcPr>
            <w:tcW w:w="3061" w:type="dxa"/>
          </w:tcPr>
          <w:p w14:paraId="7D9D8E63" w14:textId="77777777" w:rsidR="00EF6D24" w:rsidRDefault="00EF6D24">
            <w:pPr>
              <w:pStyle w:val="ConsPlusNormal"/>
            </w:pPr>
            <w:r>
              <w:t>Государственный бюджет Республики Саха (Якутия)</w:t>
            </w:r>
          </w:p>
        </w:tc>
        <w:tc>
          <w:tcPr>
            <w:tcW w:w="1417" w:type="dxa"/>
          </w:tcPr>
          <w:p w14:paraId="206C65F3" w14:textId="77777777" w:rsidR="00EF6D24" w:rsidRDefault="00EF6D24">
            <w:pPr>
              <w:pStyle w:val="ConsPlusNormal"/>
              <w:jc w:val="center"/>
            </w:pPr>
            <w:r>
              <w:t>0,00</w:t>
            </w:r>
          </w:p>
        </w:tc>
        <w:tc>
          <w:tcPr>
            <w:tcW w:w="1411" w:type="dxa"/>
          </w:tcPr>
          <w:p w14:paraId="798FEA06" w14:textId="77777777" w:rsidR="00EF6D24" w:rsidRDefault="00EF6D24">
            <w:pPr>
              <w:pStyle w:val="ConsPlusNormal"/>
              <w:jc w:val="center"/>
            </w:pPr>
            <w:r>
              <w:t>0,00</w:t>
            </w:r>
          </w:p>
        </w:tc>
        <w:tc>
          <w:tcPr>
            <w:tcW w:w="1486" w:type="dxa"/>
          </w:tcPr>
          <w:p w14:paraId="2111E4B6" w14:textId="77777777" w:rsidR="00EF6D24" w:rsidRDefault="00EF6D24">
            <w:pPr>
              <w:pStyle w:val="ConsPlusNormal"/>
              <w:jc w:val="center"/>
            </w:pPr>
            <w:r>
              <w:t>0,00</w:t>
            </w:r>
          </w:p>
        </w:tc>
        <w:tc>
          <w:tcPr>
            <w:tcW w:w="1318" w:type="dxa"/>
          </w:tcPr>
          <w:p w14:paraId="467FEFC3" w14:textId="77777777" w:rsidR="00EF6D24" w:rsidRDefault="00EF6D24">
            <w:pPr>
              <w:pStyle w:val="ConsPlusNormal"/>
              <w:jc w:val="center"/>
            </w:pPr>
            <w:r>
              <w:t>0,00</w:t>
            </w:r>
          </w:p>
        </w:tc>
        <w:tc>
          <w:tcPr>
            <w:tcW w:w="1417" w:type="dxa"/>
          </w:tcPr>
          <w:p w14:paraId="351DD6EB" w14:textId="77777777" w:rsidR="00EF6D24" w:rsidRDefault="00EF6D24">
            <w:pPr>
              <w:pStyle w:val="ConsPlusNormal"/>
              <w:jc w:val="center"/>
            </w:pPr>
            <w:r>
              <w:t>0,00</w:t>
            </w:r>
          </w:p>
        </w:tc>
        <w:tc>
          <w:tcPr>
            <w:tcW w:w="1485" w:type="dxa"/>
          </w:tcPr>
          <w:p w14:paraId="54CACF5C" w14:textId="77777777" w:rsidR="00EF6D24" w:rsidRDefault="00EF6D24">
            <w:pPr>
              <w:pStyle w:val="ConsPlusNormal"/>
              <w:jc w:val="center"/>
            </w:pPr>
            <w:r>
              <w:t>0,00</w:t>
            </w:r>
          </w:p>
        </w:tc>
      </w:tr>
      <w:tr w:rsidR="00EF6D24" w14:paraId="6A628C5E" w14:textId="77777777">
        <w:tc>
          <w:tcPr>
            <w:tcW w:w="624" w:type="dxa"/>
            <w:vMerge/>
          </w:tcPr>
          <w:p w14:paraId="27E2F00E" w14:textId="77777777" w:rsidR="00EF6D24" w:rsidRDefault="00EF6D24"/>
        </w:tc>
        <w:tc>
          <w:tcPr>
            <w:tcW w:w="2098" w:type="dxa"/>
            <w:vMerge/>
          </w:tcPr>
          <w:p w14:paraId="4820180F" w14:textId="77777777" w:rsidR="00EF6D24" w:rsidRDefault="00EF6D24"/>
        </w:tc>
        <w:tc>
          <w:tcPr>
            <w:tcW w:w="3118" w:type="dxa"/>
            <w:vMerge/>
          </w:tcPr>
          <w:p w14:paraId="1247E286" w14:textId="77777777" w:rsidR="00EF6D24" w:rsidRDefault="00EF6D24"/>
        </w:tc>
        <w:tc>
          <w:tcPr>
            <w:tcW w:w="3061" w:type="dxa"/>
          </w:tcPr>
          <w:p w14:paraId="6AC9F7CF" w14:textId="77777777" w:rsidR="00EF6D24" w:rsidRDefault="00EF6D24">
            <w:pPr>
              <w:pStyle w:val="ConsPlusNormal"/>
            </w:pPr>
            <w:r>
              <w:t>ГРБС - Министерство предпринимательства, торговли и туризма Республики Саха (Якутия)</w:t>
            </w:r>
          </w:p>
        </w:tc>
        <w:tc>
          <w:tcPr>
            <w:tcW w:w="1417" w:type="dxa"/>
          </w:tcPr>
          <w:p w14:paraId="6134A4D4" w14:textId="77777777" w:rsidR="00EF6D24" w:rsidRDefault="00EF6D24">
            <w:pPr>
              <w:pStyle w:val="ConsPlusNormal"/>
              <w:jc w:val="center"/>
            </w:pPr>
            <w:r>
              <w:t>0,00</w:t>
            </w:r>
          </w:p>
        </w:tc>
        <w:tc>
          <w:tcPr>
            <w:tcW w:w="1411" w:type="dxa"/>
          </w:tcPr>
          <w:p w14:paraId="3BA430C2" w14:textId="77777777" w:rsidR="00EF6D24" w:rsidRDefault="00EF6D24">
            <w:pPr>
              <w:pStyle w:val="ConsPlusNormal"/>
              <w:jc w:val="center"/>
            </w:pPr>
            <w:r>
              <w:t>0,00</w:t>
            </w:r>
          </w:p>
        </w:tc>
        <w:tc>
          <w:tcPr>
            <w:tcW w:w="1486" w:type="dxa"/>
          </w:tcPr>
          <w:p w14:paraId="24EF50DB" w14:textId="77777777" w:rsidR="00EF6D24" w:rsidRDefault="00EF6D24">
            <w:pPr>
              <w:pStyle w:val="ConsPlusNormal"/>
              <w:jc w:val="center"/>
            </w:pPr>
            <w:r>
              <w:t>0,00</w:t>
            </w:r>
          </w:p>
        </w:tc>
        <w:tc>
          <w:tcPr>
            <w:tcW w:w="1318" w:type="dxa"/>
          </w:tcPr>
          <w:p w14:paraId="0BFD94E3" w14:textId="77777777" w:rsidR="00EF6D24" w:rsidRDefault="00EF6D24">
            <w:pPr>
              <w:pStyle w:val="ConsPlusNormal"/>
              <w:jc w:val="center"/>
            </w:pPr>
            <w:r>
              <w:t>0,00</w:t>
            </w:r>
          </w:p>
        </w:tc>
        <w:tc>
          <w:tcPr>
            <w:tcW w:w="1417" w:type="dxa"/>
          </w:tcPr>
          <w:p w14:paraId="1A458C34" w14:textId="77777777" w:rsidR="00EF6D24" w:rsidRDefault="00EF6D24">
            <w:pPr>
              <w:pStyle w:val="ConsPlusNormal"/>
              <w:jc w:val="center"/>
            </w:pPr>
            <w:r>
              <w:t>0,00</w:t>
            </w:r>
          </w:p>
        </w:tc>
        <w:tc>
          <w:tcPr>
            <w:tcW w:w="1485" w:type="dxa"/>
          </w:tcPr>
          <w:p w14:paraId="79206228" w14:textId="77777777" w:rsidR="00EF6D24" w:rsidRDefault="00EF6D24">
            <w:pPr>
              <w:pStyle w:val="ConsPlusNormal"/>
              <w:jc w:val="center"/>
            </w:pPr>
            <w:r>
              <w:t>0,00</w:t>
            </w:r>
          </w:p>
        </w:tc>
      </w:tr>
      <w:tr w:rsidR="00EF6D24" w14:paraId="5E3B6617" w14:textId="77777777">
        <w:tc>
          <w:tcPr>
            <w:tcW w:w="624" w:type="dxa"/>
            <w:vMerge/>
          </w:tcPr>
          <w:p w14:paraId="61AFEB75" w14:textId="77777777" w:rsidR="00EF6D24" w:rsidRDefault="00EF6D24"/>
        </w:tc>
        <w:tc>
          <w:tcPr>
            <w:tcW w:w="2098" w:type="dxa"/>
            <w:vMerge/>
          </w:tcPr>
          <w:p w14:paraId="34E8C444" w14:textId="77777777" w:rsidR="00EF6D24" w:rsidRDefault="00EF6D24"/>
        </w:tc>
        <w:tc>
          <w:tcPr>
            <w:tcW w:w="3118" w:type="dxa"/>
            <w:vMerge/>
          </w:tcPr>
          <w:p w14:paraId="60BE3998" w14:textId="77777777" w:rsidR="00EF6D24" w:rsidRDefault="00EF6D24"/>
        </w:tc>
        <w:tc>
          <w:tcPr>
            <w:tcW w:w="3061" w:type="dxa"/>
          </w:tcPr>
          <w:p w14:paraId="7CB474B3" w14:textId="77777777" w:rsidR="00EF6D24" w:rsidRDefault="00EF6D24">
            <w:pPr>
              <w:pStyle w:val="ConsPlusNormal"/>
            </w:pPr>
            <w:r>
              <w:t>Федеральный бюджет</w:t>
            </w:r>
          </w:p>
        </w:tc>
        <w:tc>
          <w:tcPr>
            <w:tcW w:w="1417" w:type="dxa"/>
          </w:tcPr>
          <w:p w14:paraId="31EDFA3A" w14:textId="77777777" w:rsidR="00EF6D24" w:rsidRDefault="00EF6D24">
            <w:pPr>
              <w:pStyle w:val="ConsPlusNormal"/>
              <w:jc w:val="center"/>
            </w:pPr>
            <w:r>
              <w:t>0,00</w:t>
            </w:r>
          </w:p>
        </w:tc>
        <w:tc>
          <w:tcPr>
            <w:tcW w:w="1411" w:type="dxa"/>
          </w:tcPr>
          <w:p w14:paraId="11A55F03" w14:textId="77777777" w:rsidR="00EF6D24" w:rsidRDefault="00EF6D24">
            <w:pPr>
              <w:pStyle w:val="ConsPlusNormal"/>
              <w:jc w:val="center"/>
            </w:pPr>
            <w:r>
              <w:t>0,00</w:t>
            </w:r>
          </w:p>
        </w:tc>
        <w:tc>
          <w:tcPr>
            <w:tcW w:w="1486" w:type="dxa"/>
          </w:tcPr>
          <w:p w14:paraId="103AA4B3" w14:textId="77777777" w:rsidR="00EF6D24" w:rsidRDefault="00EF6D24">
            <w:pPr>
              <w:pStyle w:val="ConsPlusNormal"/>
              <w:jc w:val="center"/>
            </w:pPr>
            <w:r>
              <w:t>0,00</w:t>
            </w:r>
          </w:p>
        </w:tc>
        <w:tc>
          <w:tcPr>
            <w:tcW w:w="1318" w:type="dxa"/>
          </w:tcPr>
          <w:p w14:paraId="34CD19C1" w14:textId="77777777" w:rsidR="00EF6D24" w:rsidRDefault="00EF6D24">
            <w:pPr>
              <w:pStyle w:val="ConsPlusNormal"/>
              <w:jc w:val="center"/>
            </w:pPr>
            <w:r>
              <w:t>0,00</w:t>
            </w:r>
          </w:p>
        </w:tc>
        <w:tc>
          <w:tcPr>
            <w:tcW w:w="1417" w:type="dxa"/>
          </w:tcPr>
          <w:p w14:paraId="3B61D9D4" w14:textId="77777777" w:rsidR="00EF6D24" w:rsidRDefault="00EF6D24">
            <w:pPr>
              <w:pStyle w:val="ConsPlusNormal"/>
              <w:jc w:val="center"/>
            </w:pPr>
            <w:r>
              <w:t>0,00</w:t>
            </w:r>
          </w:p>
        </w:tc>
        <w:tc>
          <w:tcPr>
            <w:tcW w:w="1485" w:type="dxa"/>
          </w:tcPr>
          <w:p w14:paraId="33EE7641" w14:textId="77777777" w:rsidR="00EF6D24" w:rsidRDefault="00EF6D24">
            <w:pPr>
              <w:pStyle w:val="ConsPlusNormal"/>
              <w:jc w:val="center"/>
            </w:pPr>
            <w:r>
              <w:t>0,00</w:t>
            </w:r>
          </w:p>
        </w:tc>
      </w:tr>
      <w:tr w:rsidR="00EF6D24" w14:paraId="1E140DFC" w14:textId="77777777">
        <w:tc>
          <w:tcPr>
            <w:tcW w:w="624" w:type="dxa"/>
            <w:vMerge/>
          </w:tcPr>
          <w:p w14:paraId="27C86F53" w14:textId="77777777" w:rsidR="00EF6D24" w:rsidRDefault="00EF6D24"/>
        </w:tc>
        <w:tc>
          <w:tcPr>
            <w:tcW w:w="2098" w:type="dxa"/>
            <w:vMerge/>
          </w:tcPr>
          <w:p w14:paraId="4F639D5E" w14:textId="77777777" w:rsidR="00EF6D24" w:rsidRDefault="00EF6D24"/>
        </w:tc>
        <w:tc>
          <w:tcPr>
            <w:tcW w:w="3118" w:type="dxa"/>
            <w:vMerge/>
          </w:tcPr>
          <w:p w14:paraId="3B98ED4D" w14:textId="77777777" w:rsidR="00EF6D24" w:rsidRDefault="00EF6D24"/>
        </w:tc>
        <w:tc>
          <w:tcPr>
            <w:tcW w:w="3061" w:type="dxa"/>
          </w:tcPr>
          <w:p w14:paraId="74D467C1" w14:textId="77777777" w:rsidR="00EF6D24" w:rsidRDefault="00EF6D24">
            <w:pPr>
              <w:pStyle w:val="ConsPlusNormal"/>
            </w:pPr>
            <w:r>
              <w:t>Местные бюджеты</w:t>
            </w:r>
          </w:p>
        </w:tc>
        <w:tc>
          <w:tcPr>
            <w:tcW w:w="1417" w:type="dxa"/>
          </w:tcPr>
          <w:p w14:paraId="139D4D94" w14:textId="77777777" w:rsidR="00EF6D24" w:rsidRDefault="00EF6D24">
            <w:pPr>
              <w:pStyle w:val="ConsPlusNormal"/>
              <w:jc w:val="center"/>
            </w:pPr>
            <w:r>
              <w:t>0,00</w:t>
            </w:r>
          </w:p>
        </w:tc>
        <w:tc>
          <w:tcPr>
            <w:tcW w:w="1411" w:type="dxa"/>
          </w:tcPr>
          <w:p w14:paraId="14B5E0FD" w14:textId="77777777" w:rsidR="00EF6D24" w:rsidRDefault="00EF6D24">
            <w:pPr>
              <w:pStyle w:val="ConsPlusNormal"/>
              <w:jc w:val="center"/>
            </w:pPr>
            <w:r>
              <w:t>0,00</w:t>
            </w:r>
          </w:p>
        </w:tc>
        <w:tc>
          <w:tcPr>
            <w:tcW w:w="1486" w:type="dxa"/>
          </w:tcPr>
          <w:p w14:paraId="2085028F" w14:textId="77777777" w:rsidR="00EF6D24" w:rsidRDefault="00EF6D24">
            <w:pPr>
              <w:pStyle w:val="ConsPlusNormal"/>
              <w:jc w:val="center"/>
            </w:pPr>
            <w:r>
              <w:t>0,00</w:t>
            </w:r>
          </w:p>
        </w:tc>
        <w:tc>
          <w:tcPr>
            <w:tcW w:w="1318" w:type="dxa"/>
          </w:tcPr>
          <w:p w14:paraId="29BFE7B7" w14:textId="77777777" w:rsidR="00EF6D24" w:rsidRDefault="00EF6D24">
            <w:pPr>
              <w:pStyle w:val="ConsPlusNormal"/>
              <w:jc w:val="center"/>
            </w:pPr>
            <w:r>
              <w:t>0,00</w:t>
            </w:r>
          </w:p>
        </w:tc>
        <w:tc>
          <w:tcPr>
            <w:tcW w:w="1417" w:type="dxa"/>
          </w:tcPr>
          <w:p w14:paraId="4229210F" w14:textId="77777777" w:rsidR="00EF6D24" w:rsidRDefault="00EF6D24">
            <w:pPr>
              <w:pStyle w:val="ConsPlusNormal"/>
              <w:jc w:val="center"/>
            </w:pPr>
            <w:r>
              <w:t>0,00</w:t>
            </w:r>
          </w:p>
        </w:tc>
        <w:tc>
          <w:tcPr>
            <w:tcW w:w="1485" w:type="dxa"/>
          </w:tcPr>
          <w:p w14:paraId="3EE62486" w14:textId="77777777" w:rsidR="00EF6D24" w:rsidRDefault="00EF6D24">
            <w:pPr>
              <w:pStyle w:val="ConsPlusNormal"/>
              <w:jc w:val="center"/>
            </w:pPr>
            <w:r>
              <w:t>0,00</w:t>
            </w:r>
          </w:p>
        </w:tc>
      </w:tr>
      <w:tr w:rsidR="00EF6D24" w14:paraId="5718F882" w14:textId="77777777">
        <w:tc>
          <w:tcPr>
            <w:tcW w:w="624" w:type="dxa"/>
            <w:vMerge/>
          </w:tcPr>
          <w:p w14:paraId="02694635" w14:textId="77777777" w:rsidR="00EF6D24" w:rsidRDefault="00EF6D24"/>
        </w:tc>
        <w:tc>
          <w:tcPr>
            <w:tcW w:w="2098" w:type="dxa"/>
            <w:vMerge/>
          </w:tcPr>
          <w:p w14:paraId="1BB70193" w14:textId="77777777" w:rsidR="00EF6D24" w:rsidRDefault="00EF6D24"/>
        </w:tc>
        <w:tc>
          <w:tcPr>
            <w:tcW w:w="3118" w:type="dxa"/>
            <w:vMerge/>
          </w:tcPr>
          <w:p w14:paraId="56C41F39" w14:textId="77777777" w:rsidR="00EF6D24" w:rsidRDefault="00EF6D24"/>
        </w:tc>
        <w:tc>
          <w:tcPr>
            <w:tcW w:w="3061" w:type="dxa"/>
          </w:tcPr>
          <w:p w14:paraId="3CEEAEBD" w14:textId="77777777" w:rsidR="00EF6D24" w:rsidRDefault="00EF6D24">
            <w:pPr>
              <w:pStyle w:val="ConsPlusNormal"/>
            </w:pPr>
            <w:r>
              <w:t>Внебюджетные средства</w:t>
            </w:r>
          </w:p>
        </w:tc>
        <w:tc>
          <w:tcPr>
            <w:tcW w:w="1417" w:type="dxa"/>
          </w:tcPr>
          <w:p w14:paraId="2BB26B1E" w14:textId="77777777" w:rsidR="00EF6D24" w:rsidRDefault="00EF6D24">
            <w:pPr>
              <w:pStyle w:val="ConsPlusNormal"/>
              <w:jc w:val="center"/>
            </w:pPr>
            <w:r>
              <w:t>0,00</w:t>
            </w:r>
          </w:p>
        </w:tc>
        <w:tc>
          <w:tcPr>
            <w:tcW w:w="1411" w:type="dxa"/>
          </w:tcPr>
          <w:p w14:paraId="76C42B4C" w14:textId="77777777" w:rsidR="00EF6D24" w:rsidRDefault="00EF6D24">
            <w:pPr>
              <w:pStyle w:val="ConsPlusNormal"/>
              <w:jc w:val="center"/>
            </w:pPr>
            <w:r>
              <w:t>0,00</w:t>
            </w:r>
          </w:p>
        </w:tc>
        <w:tc>
          <w:tcPr>
            <w:tcW w:w="1486" w:type="dxa"/>
          </w:tcPr>
          <w:p w14:paraId="5EBDF4CC" w14:textId="77777777" w:rsidR="00EF6D24" w:rsidRDefault="00EF6D24">
            <w:pPr>
              <w:pStyle w:val="ConsPlusNormal"/>
              <w:jc w:val="center"/>
            </w:pPr>
            <w:r>
              <w:t>0,00</w:t>
            </w:r>
          </w:p>
        </w:tc>
        <w:tc>
          <w:tcPr>
            <w:tcW w:w="1318" w:type="dxa"/>
          </w:tcPr>
          <w:p w14:paraId="38652F6B" w14:textId="77777777" w:rsidR="00EF6D24" w:rsidRDefault="00EF6D24">
            <w:pPr>
              <w:pStyle w:val="ConsPlusNormal"/>
              <w:jc w:val="center"/>
            </w:pPr>
            <w:r>
              <w:t>0,00</w:t>
            </w:r>
          </w:p>
        </w:tc>
        <w:tc>
          <w:tcPr>
            <w:tcW w:w="1417" w:type="dxa"/>
          </w:tcPr>
          <w:p w14:paraId="1CD8F8A3" w14:textId="77777777" w:rsidR="00EF6D24" w:rsidRDefault="00EF6D24">
            <w:pPr>
              <w:pStyle w:val="ConsPlusNormal"/>
              <w:jc w:val="center"/>
            </w:pPr>
            <w:r>
              <w:t>0,00</w:t>
            </w:r>
          </w:p>
        </w:tc>
        <w:tc>
          <w:tcPr>
            <w:tcW w:w="1485" w:type="dxa"/>
          </w:tcPr>
          <w:p w14:paraId="4AC733BF" w14:textId="77777777" w:rsidR="00EF6D24" w:rsidRDefault="00EF6D24">
            <w:pPr>
              <w:pStyle w:val="ConsPlusNormal"/>
              <w:jc w:val="center"/>
            </w:pPr>
            <w:r>
              <w:t>0,00</w:t>
            </w:r>
          </w:p>
        </w:tc>
      </w:tr>
    </w:tbl>
    <w:p w14:paraId="7402700F" w14:textId="77777777" w:rsidR="00EF6D24" w:rsidRDefault="00EF6D24">
      <w:pPr>
        <w:sectPr w:rsidR="00EF6D24">
          <w:pgSz w:w="16838" w:h="11905" w:orient="landscape"/>
          <w:pgMar w:top="1701" w:right="1134" w:bottom="850" w:left="1134" w:header="0" w:footer="0" w:gutter="0"/>
          <w:cols w:space="720"/>
        </w:sectPr>
      </w:pPr>
    </w:p>
    <w:p w14:paraId="1C91F1AD" w14:textId="77777777" w:rsidR="00EF6D24" w:rsidRDefault="00EF6D24">
      <w:pPr>
        <w:pStyle w:val="ConsPlusNormal"/>
      </w:pPr>
    </w:p>
    <w:p w14:paraId="25F14800" w14:textId="77777777" w:rsidR="00EF6D24" w:rsidRDefault="00EF6D24">
      <w:pPr>
        <w:pStyle w:val="ConsPlusNormal"/>
      </w:pPr>
    </w:p>
    <w:p w14:paraId="3463ECC9" w14:textId="77777777" w:rsidR="00EF6D24" w:rsidRDefault="00EF6D24">
      <w:pPr>
        <w:pStyle w:val="ConsPlusNormal"/>
      </w:pPr>
    </w:p>
    <w:p w14:paraId="787FAB1D" w14:textId="77777777" w:rsidR="00EF6D24" w:rsidRDefault="00EF6D24">
      <w:pPr>
        <w:pStyle w:val="ConsPlusNormal"/>
      </w:pPr>
    </w:p>
    <w:p w14:paraId="54D47E68" w14:textId="77777777" w:rsidR="00EF6D24" w:rsidRDefault="00EF6D24">
      <w:pPr>
        <w:pStyle w:val="ConsPlusNormal"/>
      </w:pPr>
    </w:p>
    <w:p w14:paraId="770233D2" w14:textId="77777777" w:rsidR="00EF6D24" w:rsidRDefault="00EF6D24">
      <w:pPr>
        <w:pStyle w:val="ConsPlusNormal"/>
        <w:jc w:val="right"/>
        <w:outlineLvl w:val="1"/>
      </w:pPr>
      <w:r>
        <w:t>Приложение N 3</w:t>
      </w:r>
    </w:p>
    <w:p w14:paraId="2A8AE98A" w14:textId="77777777" w:rsidR="00EF6D24" w:rsidRDefault="00EF6D24">
      <w:pPr>
        <w:pStyle w:val="ConsPlusNormal"/>
        <w:jc w:val="right"/>
      </w:pPr>
      <w:r>
        <w:t>к государственной программе "Развитие</w:t>
      </w:r>
    </w:p>
    <w:p w14:paraId="2E2E1C7D" w14:textId="77777777" w:rsidR="00EF6D24" w:rsidRDefault="00EF6D24">
      <w:pPr>
        <w:pStyle w:val="ConsPlusNormal"/>
        <w:jc w:val="right"/>
      </w:pPr>
      <w:r>
        <w:t>предпринимательства и туризма</w:t>
      </w:r>
    </w:p>
    <w:p w14:paraId="3A07BA95" w14:textId="77777777" w:rsidR="00EF6D24" w:rsidRDefault="00EF6D24">
      <w:pPr>
        <w:pStyle w:val="ConsPlusNormal"/>
        <w:jc w:val="right"/>
      </w:pPr>
      <w:r>
        <w:t>в Республике Саха (Якутия)</w:t>
      </w:r>
    </w:p>
    <w:p w14:paraId="558DB16E" w14:textId="77777777" w:rsidR="00EF6D24" w:rsidRDefault="00EF6D24">
      <w:pPr>
        <w:pStyle w:val="ConsPlusNormal"/>
        <w:jc w:val="right"/>
      </w:pPr>
      <w:r>
        <w:t>на 2020 - 2024 годы"</w:t>
      </w:r>
    </w:p>
    <w:p w14:paraId="37DCB7DB" w14:textId="77777777" w:rsidR="00EF6D24" w:rsidRDefault="00EF6D24">
      <w:pPr>
        <w:pStyle w:val="ConsPlusNormal"/>
      </w:pPr>
    </w:p>
    <w:p w14:paraId="29861FCE" w14:textId="77777777" w:rsidR="00EF6D24" w:rsidRDefault="00EF6D24">
      <w:pPr>
        <w:pStyle w:val="ConsPlusTitle"/>
        <w:jc w:val="center"/>
      </w:pPr>
      <w:bookmarkStart w:id="6" w:name="P2774"/>
      <w:bookmarkEnd w:id="6"/>
      <w:r>
        <w:t>ПОРЯДКИ</w:t>
      </w:r>
    </w:p>
    <w:p w14:paraId="197EF41C" w14:textId="77777777" w:rsidR="00EF6D24" w:rsidRDefault="00EF6D24">
      <w:pPr>
        <w:pStyle w:val="ConsPlusTitle"/>
        <w:jc w:val="center"/>
      </w:pPr>
      <w:r>
        <w:t>ПРЕДОСТАВЛЕНИЯ И РАСПРЕДЕЛЕНИЯ МЕЖБЮДЖЕТНЫХ СУБСИДИЙ</w:t>
      </w:r>
    </w:p>
    <w:p w14:paraId="36679A95" w14:textId="77777777" w:rsidR="00EF6D24" w:rsidRDefault="00EF6D24">
      <w:pPr>
        <w:pStyle w:val="ConsPlusNormal"/>
      </w:pPr>
    </w:p>
    <w:p w14:paraId="3FA219C0" w14:textId="77777777" w:rsidR="00EF6D24" w:rsidRDefault="00EF6D24">
      <w:pPr>
        <w:pStyle w:val="ConsPlusTitle"/>
        <w:jc w:val="center"/>
        <w:outlineLvl w:val="2"/>
      </w:pPr>
      <w:r>
        <w:t>ПОРЯДОК</w:t>
      </w:r>
    </w:p>
    <w:p w14:paraId="48C2A980" w14:textId="77777777" w:rsidR="00EF6D24" w:rsidRDefault="00EF6D24">
      <w:pPr>
        <w:pStyle w:val="ConsPlusTitle"/>
        <w:jc w:val="center"/>
      </w:pPr>
      <w:r>
        <w:t>ПРЕДОСТАВЛЕНИЯ И РАСПРЕДЕЛЕНИЯ СУБСИДИЙ НА РЕАЛИЗАЦИЮ</w:t>
      </w:r>
    </w:p>
    <w:p w14:paraId="6EED69AA" w14:textId="77777777" w:rsidR="00EF6D24" w:rsidRDefault="00EF6D24">
      <w:pPr>
        <w:pStyle w:val="ConsPlusTitle"/>
        <w:jc w:val="center"/>
      </w:pPr>
      <w:r>
        <w:t>МЕРОПРИЯТИЯ "ОКАЗАНИЕ ФИНАНСОВОЙ ПОДДЕРЖКИ ВЫПОЛНЕНИЯ</w:t>
      </w:r>
    </w:p>
    <w:p w14:paraId="24FB9A9E" w14:textId="77777777" w:rsidR="00EF6D24" w:rsidRDefault="00EF6D24">
      <w:pPr>
        <w:pStyle w:val="ConsPlusTitle"/>
        <w:jc w:val="center"/>
      </w:pPr>
      <w:r>
        <w:t>ОРГАНАМИ МЕСТНОГО САМОУПРАВЛЕНИЯ ПОЛНОМОЧИЙ ПО ВОПРОСАМ</w:t>
      </w:r>
    </w:p>
    <w:p w14:paraId="63675C9D" w14:textId="77777777" w:rsidR="00EF6D24" w:rsidRDefault="00EF6D24">
      <w:pPr>
        <w:pStyle w:val="ConsPlusTitle"/>
        <w:jc w:val="center"/>
      </w:pPr>
      <w:r>
        <w:t>МЕСТНОГО ЗНАЧЕНИЯ В РАМКАХ РЕАЛИЗАЦИИ МУНИЦИПАЛЬНЫХ ПРОГРАММ</w:t>
      </w:r>
    </w:p>
    <w:p w14:paraId="0F58DC3D" w14:textId="77777777" w:rsidR="00EF6D24" w:rsidRDefault="00EF6D24">
      <w:pPr>
        <w:pStyle w:val="ConsPlusTitle"/>
        <w:jc w:val="center"/>
      </w:pPr>
      <w:r>
        <w:t>(ПОДПРОГРАММ) РАЗВИТИЯ МАЛОГО И СРЕДНЕГО ПРЕДПРИНИМАТЕЛЬСТВА</w:t>
      </w:r>
    </w:p>
    <w:p w14:paraId="5F05C489" w14:textId="77777777" w:rsidR="00EF6D24" w:rsidRDefault="00EF6D24">
      <w:pPr>
        <w:pStyle w:val="ConsPlusTitle"/>
        <w:jc w:val="center"/>
      </w:pPr>
      <w:r>
        <w:t>В МОНОГОРОДАХ, В ТОМ ЧИСЛЕ ПОДДЕРЖКИ СУБЪЕКТОВ МАЛОГО</w:t>
      </w:r>
    </w:p>
    <w:p w14:paraId="7B519455" w14:textId="77777777" w:rsidR="00EF6D24" w:rsidRDefault="00EF6D24">
      <w:pPr>
        <w:pStyle w:val="ConsPlusTitle"/>
        <w:jc w:val="center"/>
      </w:pPr>
      <w:r>
        <w:t>И СРЕДНЕГО ПРЕДПРИНИМАТЕЛЬСТВА, ЗАНИМАЮЩИХСЯ СОЦИАЛЬНО</w:t>
      </w:r>
    </w:p>
    <w:p w14:paraId="03B4758C" w14:textId="77777777" w:rsidR="00EF6D24" w:rsidRDefault="00EF6D24">
      <w:pPr>
        <w:pStyle w:val="ConsPlusTitle"/>
        <w:jc w:val="center"/>
      </w:pPr>
      <w:r>
        <w:t>ЗНАЧИМЫМИ ВИДАМИ ДЕЯТЕЛЬНОСТИ"</w:t>
      </w:r>
    </w:p>
    <w:p w14:paraId="3D0E284B" w14:textId="77777777" w:rsidR="00EF6D24" w:rsidRDefault="00EF6D24">
      <w:pPr>
        <w:pStyle w:val="ConsPlusNormal"/>
      </w:pPr>
    </w:p>
    <w:p w14:paraId="632C9412" w14:textId="77777777" w:rsidR="00EF6D24" w:rsidRDefault="00EF6D24">
      <w:pPr>
        <w:pStyle w:val="ConsPlusTitle"/>
        <w:jc w:val="center"/>
        <w:outlineLvl w:val="3"/>
      </w:pPr>
      <w:r>
        <w:t>I. Общие положения</w:t>
      </w:r>
    </w:p>
    <w:p w14:paraId="403953AD" w14:textId="77777777" w:rsidR="00EF6D24" w:rsidRDefault="00EF6D24">
      <w:pPr>
        <w:pStyle w:val="ConsPlusNormal"/>
      </w:pPr>
    </w:p>
    <w:p w14:paraId="724BE538" w14:textId="77777777" w:rsidR="00EF6D24" w:rsidRDefault="00EF6D24">
      <w:pPr>
        <w:pStyle w:val="ConsPlusNormal"/>
        <w:ind w:firstLine="540"/>
        <w:jc w:val="both"/>
      </w:pPr>
      <w:r>
        <w:t>1.1. Настоящий порядок определяет цели и условия предоставления, расходования и распределения субсидий бюджетам моногородов Республики Саха (Якутия) из государственного бюджета Республики Саха (Якутия), в том числе за счет средств, источником финансового обеспечения которых является субсидия из федерального бюджета, в целях оказания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моногородах, в том числе поддержки субъектов малого и среднего предпринимательства, занимающихся социально значимыми видами деятельности (далее - субсидии), порядок и критерии отбора моногородов, бюджетам которых предоставляются субсидии из государственного бюджета Республики Саха (Якутия) (далее - отбор).</w:t>
      </w:r>
    </w:p>
    <w:p w14:paraId="64A57939" w14:textId="77777777" w:rsidR="00EF6D24" w:rsidRDefault="00EF6D24">
      <w:pPr>
        <w:pStyle w:val="ConsPlusNormal"/>
        <w:spacing w:before="220"/>
        <w:ind w:firstLine="540"/>
        <w:jc w:val="both"/>
      </w:pPr>
      <w:bookmarkStart w:id="7" w:name="P2790"/>
      <w:bookmarkEnd w:id="7"/>
      <w:r>
        <w:t>1.2. Субсидии предоставляются в целях софинансирования расходных обязательств моногородов, в том числе за счет средств, источником финансового обеспечения которых является субсидия из федерального бюджета, в рамках реализации мероприятия "Оказание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моногородах, в том числе поддержки субъектов малого и среднего предпринимательства, занимающихся социально значимыми видами деятельности" по данной государственной программе.</w:t>
      </w:r>
    </w:p>
    <w:p w14:paraId="3B285E7E" w14:textId="77777777" w:rsidR="00EF6D24" w:rsidRDefault="00EF6D24">
      <w:pPr>
        <w:pStyle w:val="ConsPlusNormal"/>
        <w:spacing w:before="220"/>
        <w:ind w:firstLine="540"/>
        <w:jc w:val="both"/>
      </w:pPr>
      <w:r>
        <w:t>Предельные уровни софинансирования расходных обязательств муниципальных районов из государственного бюджета Республики Саха (Якутия) ежегодно утверждаются решением Правительства Республики Саха (Якутия).</w:t>
      </w:r>
    </w:p>
    <w:p w14:paraId="16BDD900" w14:textId="77777777" w:rsidR="00EF6D24" w:rsidRDefault="00EF6D24">
      <w:pPr>
        <w:pStyle w:val="ConsPlusNormal"/>
        <w:spacing w:before="220"/>
        <w:ind w:firstLine="540"/>
        <w:jc w:val="both"/>
      </w:pPr>
      <w:r>
        <w:t>1.3. Главным распорядителем субсидий является Министерство предпринимательства, торговли и туризма республики Саха (Якутия) (далее - Министерство).</w:t>
      </w:r>
    </w:p>
    <w:p w14:paraId="0C3A8495" w14:textId="77777777" w:rsidR="00EF6D24" w:rsidRDefault="00EF6D24">
      <w:pPr>
        <w:pStyle w:val="ConsPlusNormal"/>
      </w:pPr>
    </w:p>
    <w:p w14:paraId="3BFD08B8" w14:textId="77777777" w:rsidR="00EF6D24" w:rsidRDefault="00EF6D24">
      <w:pPr>
        <w:pStyle w:val="ConsPlusTitle"/>
        <w:jc w:val="center"/>
        <w:outlineLvl w:val="3"/>
      </w:pPr>
      <w:r>
        <w:t>II. Условия и порядок предоставления субсидий</w:t>
      </w:r>
    </w:p>
    <w:p w14:paraId="75444458" w14:textId="77777777" w:rsidR="00EF6D24" w:rsidRDefault="00EF6D24">
      <w:pPr>
        <w:pStyle w:val="ConsPlusNormal"/>
      </w:pPr>
    </w:p>
    <w:p w14:paraId="56FEEB70" w14:textId="77777777" w:rsidR="00EF6D24" w:rsidRDefault="00EF6D24">
      <w:pPr>
        <w:pStyle w:val="ConsPlusNormal"/>
        <w:ind w:firstLine="540"/>
        <w:jc w:val="both"/>
      </w:pPr>
      <w:r>
        <w:t xml:space="preserve">2.1. Государственная поддержка оказывается субъектам малого и среднего предпринимательства, которые соответствуют критериям, установленным </w:t>
      </w:r>
      <w:hyperlink r:id="rId50"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51" w:history="1">
        <w:r>
          <w:rPr>
            <w:color w:val="0000FF"/>
          </w:rPr>
          <w:t>частях 3</w:t>
        </w:r>
      </w:hyperlink>
      <w:r>
        <w:t xml:space="preserve"> и </w:t>
      </w:r>
      <w:hyperlink r:id="rId52" w:history="1">
        <w:r>
          <w:rPr>
            <w:color w:val="0000FF"/>
          </w:rPr>
          <w:t>4 статьи 14</w:t>
        </w:r>
      </w:hyperlink>
      <w:r>
        <w:t>).</w:t>
      </w:r>
    </w:p>
    <w:p w14:paraId="0C9B111D" w14:textId="77777777" w:rsidR="00EF6D24" w:rsidRDefault="00EF6D24">
      <w:pPr>
        <w:pStyle w:val="ConsPlusNormal"/>
        <w:spacing w:before="220"/>
        <w:ind w:firstLine="540"/>
        <w:jc w:val="both"/>
      </w:pPr>
      <w:r>
        <w:t xml:space="preserve">2.2. Предоставление субсидий осуществляется в пределах лимитов бюджетных обязательств, доведенных в установленном порядке до Министерства как получателя средств государственного бюджета Республики Саха (Якутия) на предоставление субсидий, источником финансового обеспечения которых является субсидия из федерального бюджета, на цели, указанные в </w:t>
      </w:r>
      <w:hyperlink w:anchor="P2790" w:history="1">
        <w:r>
          <w:rPr>
            <w:color w:val="0000FF"/>
          </w:rPr>
          <w:t>пункте 1.2</w:t>
        </w:r>
      </w:hyperlink>
      <w:r>
        <w:t xml:space="preserve"> настоящего порядка.</w:t>
      </w:r>
    </w:p>
    <w:p w14:paraId="33EC4ED1" w14:textId="77777777" w:rsidR="00EF6D24" w:rsidRDefault="00EF6D24">
      <w:pPr>
        <w:pStyle w:val="ConsPlusNormal"/>
        <w:spacing w:before="220"/>
        <w:ind w:firstLine="540"/>
        <w:jc w:val="both"/>
      </w:pPr>
      <w:r>
        <w:t>2.3. Моногорода обеспечивают реализацию мероприятий, указанных в пункте 1.2 настоящего порядка, в соответствии с требованиями, установленными Министерством.</w:t>
      </w:r>
    </w:p>
    <w:p w14:paraId="0B987422" w14:textId="77777777" w:rsidR="00EF6D24" w:rsidRDefault="00EF6D24">
      <w:pPr>
        <w:pStyle w:val="ConsPlusNormal"/>
        <w:spacing w:before="220"/>
        <w:ind w:firstLine="540"/>
        <w:jc w:val="both"/>
      </w:pPr>
      <w:bookmarkStart w:id="8" w:name="P2799"/>
      <w:bookmarkEnd w:id="8"/>
      <w:r>
        <w:t>2.4. В целях предоставления субсидий Министерство определяет:</w:t>
      </w:r>
    </w:p>
    <w:p w14:paraId="72ABE569" w14:textId="77777777" w:rsidR="00EF6D24" w:rsidRDefault="00EF6D24">
      <w:pPr>
        <w:pStyle w:val="ConsPlusNormal"/>
        <w:spacing w:before="220"/>
        <w:ind w:firstLine="540"/>
        <w:jc w:val="both"/>
      </w:pPr>
      <w:r>
        <w:t>а) перечень документов и формы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w:t>
      </w:r>
    </w:p>
    <w:p w14:paraId="478CDBAA" w14:textId="77777777" w:rsidR="00EF6D24" w:rsidRDefault="00EF6D24">
      <w:pPr>
        <w:pStyle w:val="ConsPlusNormal"/>
        <w:spacing w:before="220"/>
        <w:ind w:firstLine="540"/>
        <w:jc w:val="both"/>
      </w:pPr>
      <w:r>
        <w:t>б) формы, сроки и порядок представления документов, предусматривающих направления расходов, ключевые показатели эффективности реализации мероприятий и их фактическое исполнение;</w:t>
      </w:r>
    </w:p>
    <w:p w14:paraId="01D3DF9B" w14:textId="77777777" w:rsidR="00EF6D24" w:rsidRDefault="00EF6D24">
      <w:pPr>
        <w:pStyle w:val="ConsPlusNormal"/>
        <w:spacing w:before="220"/>
        <w:ind w:firstLine="540"/>
        <w:jc w:val="both"/>
      </w:pPr>
      <w:r>
        <w:t>в) утверждает состав и устанавливает порядок работы конкурсной комиссии (далее - комиссия), создаваемой для проведения конкурсного отбора моногородов.</w:t>
      </w:r>
    </w:p>
    <w:p w14:paraId="3835DE6D" w14:textId="77777777" w:rsidR="00EF6D24" w:rsidRDefault="00EF6D24">
      <w:pPr>
        <w:pStyle w:val="ConsPlusNormal"/>
        <w:spacing w:before="220"/>
        <w:ind w:firstLine="540"/>
        <w:jc w:val="both"/>
      </w:pPr>
      <w:r>
        <w:t>2.5. Субсидии предоставляются при соблюдении моногородами следующих условий:</w:t>
      </w:r>
    </w:p>
    <w:p w14:paraId="05A2E062" w14:textId="77777777" w:rsidR="00EF6D24" w:rsidRDefault="00EF6D24">
      <w:pPr>
        <w:pStyle w:val="ConsPlusNormal"/>
        <w:spacing w:before="220"/>
        <w:ind w:firstLine="540"/>
        <w:jc w:val="both"/>
      </w:pPr>
      <w:r>
        <w:t>а) моногород включен в перечень монопрофильных муниципальных образований Российской Федерации (моногородов), утвержденный Правительством Российской Федерации;</w:t>
      </w:r>
    </w:p>
    <w:p w14:paraId="5486BF7B" w14:textId="77777777" w:rsidR="00EF6D24" w:rsidRDefault="00EF6D24">
      <w:pPr>
        <w:pStyle w:val="ConsPlusNormal"/>
        <w:spacing w:before="220"/>
        <w:ind w:firstLine="540"/>
        <w:jc w:val="both"/>
      </w:pPr>
      <w:r>
        <w:t xml:space="preserve">б) наличие утвержденной муниципальной программы, включающей не менее одного мероприятия, предусматривающего предоставление субсидий, указанных в </w:t>
      </w:r>
      <w:hyperlink w:anchor="P2839" w:history="1">
        <w:r>
          <w:rPr>
            <w:color w:val="0000FF"/>
          </w:rPr>
          <w:t>подпункте "г" пункта 2.9</w:t>
        </w:r>
      </w:hyperlink>
      <w:r>
        <w:t xml:space="preserve"> настоящего порядка;</w:t>
      </w:r>
    </w:p>
    <w:p w14:paraId="506CAE25" w14:textId="77777777" w:rsidR="00EF6D24" w:rsidRDefault="00EF6D24">
      <w:pPr>
        <w:pStyle w:val="ConsPlusNormal"/>
        <w:spacing w:before="220"/>
        <w:ind w:firstLine="540"/>
        <w:jc w:val="both"/>
      </w:pPr>
      <w:r>
        <w:t xml:space="preserve">в) предоставление документов, указанных в </w:t>
      </w:r>
      <w:hyperlink w:anchor="P2835" w:history="1">
        <w:r>
          <w:rPr>
            <w:color w:val="0000FF"/>
          </w:rPr>
          <w:t>пункте 2.9</w:t>
        </w:r>
      </w:hyperlink>
      <w:r>
        <w:t xml:space="preserve"> настоящего порядка, в сроки, установленные в объявлении о начале проведения отбора;</w:t>
      </w:r>
    </w:p>
    <w:p w14:paraId="7461A0D2" w14:textId="77777777" w:rsidR="00EF6D24" w:rsidRDefault="00EF6D24">
      <w:pPr>
        <w:pStyle w:val="ConsPlusNormal"/>
        <w:spacing w:before="220"/>
        <w:ind w:firstLine="540"/>
        <w:jc w:val="both"/>
      </w:pPr>
      <w:r>
        <w:t>г) наличие в бюджете моногорода бюджетных ассигнований (сводной бюджетной росписи местного бюджета) на исполнение расходных обязательств моногорода, в целях софинансирования которых предоставляется субсидия, в объеме, необходимом для их исполнения, включая размер планируемой к предоставлению из государственного бюджета Республики Саха (Якутия) субсидии;</w:t>
      </w:r>
    </w:p>
    <w:p w14:paraId="6063A142" w14:textId="77777777" w:rsidR="00EF6D24" w:rsidRDefault="00EF6D24">
      <w:pPr>
        <w:pStyle w:val="ConsPlusNormal"/>
        <w:spacing w:before="220"/>
        <w:ind w:firstLine="540"/>
        <w:jc w:val="both"/>
      </w:pPr>
      <w:r>
        <w:t>д) заключение между Министерством и моногородом соглашения в государственной интегрированной информационной системе управления общественными финансами "Электронный бюджет" (при наличии технической возможности) о предоставлении из государственного бюджета Республики Саха (Якутия) субсидии бюджету моногорода, предусматривающего обязательства моногорода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утвержденной Министерством финансов Российской Федерации (далее - соглашение).</w:t>
      </w:r>
    </w:p>
    <w:p w14:paraId="692E3C50" w14:textId="77777777" w:rsidR="00EF6D24" w:rsidRDefault="00EF6D24">
      <w:pPr>
        <w:pStyle w:val="ConsPlusNormal"/>
        <w:spacing w:before="220"/>
        <w:ind w:firstLine="540"/>
        <w:jc w:val="both"/>
      </w:pPr>
      <w:r>
        <w:lastRenderedPageBreak/>
        <w:t>2.6. Комиссия проводит конкурсный отбор моногородов по критериям, указанным в пункте 2.7 настоящего порядка, по которым максимальное количество баллов - 45, минимальное количество баллов - 5. Оценка критериев осуществляется по системе начисления баллов.</w:t>
      </w:r>
    </w:p>
    <w:p w14:paraId="2DCCB303" w14:textId="77777777" w:rsidR="00EF6D24" w:rsidRDefault="00EF6D24">
      <w:pPr>
        <w:pStyle w:val="ConsPlusNormal"/>
        <w:spacing w:before="220"/>
        <w:ind w:firstLine="540"/>
        <w:jc w:val="both"/>
      </w:pPr>
      <w:r>
        <w:t>2.7. Критериями отбора моногородов для предоставления субсидии являются:</w:t>
      </w:r>
    </w:p>
    <w:p w14:paraId="20FC4DC9" w14:textId="77777777" w:rsidR="00EF6D24" w:rsidRDefault="00EF6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6"/>
        <w:gridCol w:w="3115"/>
      </w:tblGrid>
      <w:tr w:rsidR="00EF6D24" w14:paraId="395499E5" w14:textId="77777777">
        <w:tc>
          <w:tcPr>
            <w:tcW w:w="567" w:type="dxa"/>
            <w:vAlign w:val="center"/>
          </w:tcPr>
          <w:p w14:paraId="0A40EDBE" w14:textId="77777777" w:rsidR="00EF6D24" w:rsidRDefault="00EF6D24">
            <w:pPr>
              <w:pStyle w:val="ConsPlusNormal"/>
              <w:jc w:val="center"/>
            </w:pPr>
            <w:r>
              <w:t>N п/п</w:t>
            </w:r>
          </w:p>
        </w:tc>
        <w:tc>
          <w:tcPr>
            <w:tcW w:w="5386" w:type="dxa"/>
            <w:vAlign w:val="center"/>
          </w:tcPr>
          <w:p w14:paraId="77ED3DB4" w14:textId="77777777" w:rsidR="00EF6D24" w:rsidRDefault="00EF6D24">
            <w:pPr>
              <w:pStyle w:val="ConsPlusNormal"/>
              <w:jc w:val="center"/>
            </w:pPr>
            <w:r>
              <w:t>Наименование критерия</w:t>
            </w:r>
          </w:p>
        </w:tc>
        <w:tc>
          <w:tcPr>
            <w:tcW w:w="3115" w:type="dxa"/>
            <w:vAlign w:val="center"/>
          </w:tcPr>
          <w:p w14:paraId="63651E9F" w14:textId="77777777" w:rsidR="00EF6D24" w:rsidRDefault="00EF6D24">
            <w:pPr>
              <w:pStyle w:val="ConsPlusNormal"/>
              <w:jc w:val="center"/>
            </w:pPr>
            <w:r>
              <w:t>Баллы</w:t>
            </w:r>
          </w:p>
        </w:tc>
      </w:tr>
      <w:tr w:rsidR="00EF6D24" w14:paraId="52CD504A" w14:textId="77777777">
        <w:tc>
          <w:tcPr>
            <w:tcW w:w="567" w:type="dxa"/>
            <w:vAlign w:val="center"/>
          </w:tcPr>
          <w:p w14:paraId="7DA0C1C0" w14:textId="77777777" w:rsidR="00EF6D24" w:rsidRDefault="00EF6D24">
            <w:pPr>
              <w:pStyle w:val="ConsPlusNormal"/>
              <w:jc w:val="center"/>
            </w:pPr>
            <w:r>
              <w:t>1</w:t>
            </w:r>
          </w:p>
        </w:tc>
        <w:tc>
          <w:tcPr>
            <w:tcW w:w="5386" w:type="dxa"/>
            <w:vAlign w:val="center"/>
          </w:tcPr>
          <w:p w14:paraId="1B35E19B" w14:textId="77777777" w:rsidR="00EF6D24" w:rsidRDefault="00EF6D24">
            <w:pPr>
              <w:pStyle w:val="ConsPlusNormal"/>
              <w:jc w:val="center"/>
            </w:pPr>
            <w:r>
              <w:t>2</w:t>
            </w:r>
          </w:p>
        </w:tc>
        <w:tc>
          <w:tcPr>
            <w:tcW w:w="3115" w:type="dxa"/>
            <w:vAlign w:val="center"/>
          </w:tcPr>
          <w:p w14:paraId="7D1CBEB6" w14:textId="77777777" w:rsidR="00EF6D24" w:rsidRDefault="00EF6D24">
            <w:pPr>
              <w:pStyle w:val="ConsPlusNormal"/>
              <w:jc w:val="center"/>
            </w:pPr>
            <w:r>
              <w:t>3</w:t>
            </w:r>
          </w:p>
        </w:tc>
      </w:tr>
      <w:tr w:rsidR="00EF6D24" w14:paraId="09C7E471" w14:textId="77777777">
        <w:tc>
          <w:tcPr>
            <w:tcW w:w="567" w:type="dxa"/>
            <w:vAlign w:val="center"/>
          </w:tcPr>
          <w:p w14:paraId="298E109C" w14:textId="77777777" w:rsidR="00EF6D24" w:rsidRDefault="00EF6D24">
            <w:pPr>
              <w:pStyle w:val="ConsPlusNormal"/>
              <w:jc w:val="center"/>
            </w:pPr>
            <w:r>
              <w:t>1</w:t>
            </w:r>
          </w:p>
        </w:tc>
        <w:tc>
          <w:tcPr>
            <w:tcW w:w="5386" w:type="dxa"/>
          </w:tcPr>
          <w:p w14:paraId="4A1FEF76" w14:textId="77777777" w:rsidR="00EF6D24" w:rsidRDefault="00EF6D24">
            <w:pPr>
              <w:pStyle w:val="ConsPlusNormal"/>
              <w:jc w:val="both"/>
            </w:pPr>
            <w:r>
              <w:t>Количество вновь созданных субъектов малого и среднего предпринимательства на территории моногорода за последний отчетный период</w:t>
            </w:r>
          </w:p>
        </w:tc>
        <w:tc>
          <w:tcPr>
            <w:tcW w:w="3115" w:type="dxa"/>
          </w:tcPr>
          <w:p w14:paraId="463263F3" w14:textId="77777777" w:rsidR="00EF6D24" w:rsidRDefault="00EF6D24">
            <w:pPr>
              <w:pStyle w:val="ConsPlusNormal"/>
              <w:jc w:val="both"/>
            </w:pPr>
            <w:r>
              <w:t>от 10 до 20 - 5 баллов;</w:t>
            </w:r>
          </w:p>
          <w:p w14:paraId="16313234" w14:textId="77777777" w:rsidR="00EF6D24" w:rsidRDefault="00EF6D24">
            <w:pPr>
              <w:pStyle w:val="ConsPlusNormal"/>
              <w:jc w:val="both"/>
            </w:pPr>
            <w:r>
              <w:t>от 21 до 35 - 10 баллов;</w:t>
            </w:r>
          </w:p>
          <w:p w14:paraId="785FAEF5" w14:textId="77777777" w:rsidR="00EF6D24" w:rsidRDefault="00EF6D24">
            <w:pPr>
              <w:pStyle w:val="ConsPlusNormal"/>
              <w:jc w:val="both"/>
            </w:pPr>
            <w:r>
              <w:t>от 36 и более - 15 баллов</w:t>
            </w:r>
          </w:p>
        </w:tc>
      </w:tr>
      <w:tr w:rsidR="00EF6D24" w14:paraId="59EDF629" w14:textId="77777777">
        <w:tc>
          <w:tcPr>
            <w:tcW w:w="567" w:type="dxa"/>
            <w:vAlign w:val="center"/>
          </w:tcPr>
          <w:p w14:paraId="54938B35" w14:textId="77777777" w:rsidR="00EF6D24" w:rsidRDefault="00EF6D24">
            <w:pPr>
              <w:pStyle w:val="ConsPlusNormal"/>
              <w:jc w:val="center"/>
            </w:pPr>
            <w:r>
              <w:t>2</w:t>
            </w:r>
          </w:p>
        </w:tc>
        <w:tc>
          <w:tcPr>
            <w:tcW w:w="5386" w:type="dxa"/>
          </w:tcPr>
          <w:p w14:paraId="3B504705" w14:textId="77777777" w:rsidR="00EF6D24" w:rsidRDefault="00EF6D24">
            <w:pPr>
              <w:pStyle w:val="ConsPlusNormal"/>
              <w:jc w:val="both"/>
            </w:pPr>
            <w:r>
              <w:t>Численность занятых у субъектов малого и среднего предпринимательства, включая индивидуальных предпринимателей, осуществляющих деятельность в моногородах, за последний отчетный период</w:t>
            </w:r>
          </w:p>
        </w:tc>
        <w:tc>
          <w:tcPr>
            <w:tcW w:w="3115" w:type="dxa"/>
          </w:tcPr>
          <w:p w14:paraId="11C171B2" w14:textId="77777777" w:rsidR="00EF6D24" w:rsidRDefault="00EF6D24">
            <w:pPr>
              <w:pStyle w:val="ConsPlusNormal"/>
              <w:jc w:val="both"/>
            </w:pPr>
            <w:r>
              <w:t>от 150 до 300 - 5 баллов;</w:t>
            </w:r>
          </w:p>
          <w:p w14:paraId="45337C33" w14:textId="77777777" w:rsidR="00EF6D24" w:rsidRDefault="00EF6D24">
            <w:pPr>
              <w:pStyle w:val="ConsPlusNormal"/>
              <w:jc w:val="both"/>
            </w:pPr>
            <w:r>
              <w:t>от 301 до 550 - 10 баллов;</w:t>
            </w:r>
          </w:p>
          <w:p w14:paraId="633095C1" w14:textId="77777777" w:rsidR="00EF6D24" w:rsidRDefault="00EF6D24">
            <w:pPr>
              <w:pStyle w:val="ConsPlusNormal"/>
              <w:jc w:val="both"/>
            </w:pPr>
            <w:r>
              <w:t>от 551 и более - 20 баллов</w:t>
            </w:r>
          </w:p>
        </w:tc>
      </w:tr>
      <w:tr w:rsidR="00EF6D24" w14:paraId="5CE0F787" w14:textId="77777777">
        <w:tc>
          <w:tcPr>
            <w:tcW w:w="567" w:type="dxa"/>
            <w:vAlign w:val="center"/>
          </w:tcPr>
          <w:p w14:paraId="19097610" w14:textId="77777777" w:rsidR="00EF6D24" w:rsidRDefault="00EF6D24">
            <w:pPr>
              <w:pStyle w:val="ConsPlusNormal"/>
              <w:jc w:val="center"/>
            </w:pPr>
            <w:r>
              <w:t>3</w:t>
            </w:r>
          </w:p>
        </w:tc>
        <w:tc>
          <w:tcPr>
            <w:tcW w:w="8501" w:type="dxa"/>
            <w:gridSpan w:val="2"/>
          </w:tcPr>
          <w:p w14:paraId="1B02FE42" w14:textId="77777777" w:rsidR="00EF6D24" w:rsidRDefault="00EF6D24">
            <w:pPr>
              <w:pStyle w:val="ConsPlusNormal"/>
              <w:jc w:val="both"/>
            </w:pPr>
            <w:r>
              <w:t xml:space="preserve">Для субъектов малого и среднего предпринимательства, реализовавших проект по социальному контракту в рамках реализации </w:t>
            </w:r>
            <w:hyperlink r:id="rId53" w:history="1">
              <w:r>
                <w:rPr>
                  <w:color w:val="0000FF"/>
                </w:rPr>
                <w:t>постановления</w:t>
              </w:r>
            </w:hyperlink>
            <w:r>
              <w:t xml:space="preserve"> Правительства Республики Саха (Якутия) от 3 июля 2017 г. N 207 "Об утверждении Положения об оказании государственной социальной помощи малоимущим семьям и малоимущим одиноко проживающим гражданам на основе социального контракта в Республике Саха (Якутия)", для субъектов малого и среднего предпринимательства, реализовавших проект по мероприятию содействия самозанятости безработных граждан рамках государственной </w:t>
            </w:r>
            <w:hyperlink r:id="rId54" w:history="1">
              <w:r>
                <w:rPr>
                  <w:color w:val="0000FF"/>
                </w:rPr>
                <w:t>программы</w:t>
              </w:r>
            </w:hyperlink>
            <w:r>
              <w:t xml:space="preserve"> Республики Саха (Якутия) "Содействие занятости населения Республики Саха (Якутия) на 2018 - 2022 годы" в течение 2 лет до момента подачи заявки - 10 баллов.</w:t>
            </w:r>
          </w:p>
        </w:tc>
      </w:tr>
    </w:tbl>
    <w:p w14:paraId="3D84CFCF" w14:textId="77777777" w:rsidR="00EF6D24" w:rsidRDefault="00EF6D24">
      <w:pPr>
        <w:pStyle w:val="ConsPlusNormal"/>
      </w:pPr>
    </w:p>
    <w:p w14:paraId="2B2502E8" w14:textId="77777777" w:rsidR="00EF6D24" w:rsidRDefault="00EF6D24">
      <w:pPr>
        <w:pStyle w:val="ConsPlusNormal"/>
        <w:ind w:firstLine="540"/>
        <w:jc w:val="both"/>
      </w:pPr>
      <w:r>
        <w:t>2.8. Извещение о приеме документов от моногородов, которым предоставляются субсидии, размещается на официальном сайте Министерства в информационно-телекоммуникационной сети Интернет (далее - извещение о приеме документов) и содержит:</w:t>
      </w:r>
    </w:p>
    <w:p w14:paraId="45ED356E" w14:textId="77777777" w:rsidR="00EF6D24" w:rsidRDefault="00EF6D24">
      <w:pPr>
        <w:pStyle w:val="ConsPlusNormal"/>
        <w:spacing w:before="220"/>
        <w:ind w:firstLine="540"/>
        <w:jc w:val="both"/>
      </w:pPr>
      <w:r>
        <w:t>а) наименование и адрес;</w:t>
      </w:r>
    </w:p>
    <w:p w14:paraId="38278AD0" w14:textId="77777777" w:rsidR="00EF6D24" w:rsidRDefault="00EF6D24">
      <w:pPr>
        <w:pStyle w:val="ConsPlusNormal"/>
        <w:spacing w:before="220"/>
        <w:ind w:firstLine="540"/>
        <w:jc w:val="both"/>
      </w:pPr>
      <w:r>
        <w:t>б) адрес, дату, время начала и окончания приема документов моногородов;</w:t>
      </w:r>
    </w:p>
    <w:p w14:paraId="60051CD6" w14:textId="77777777" w:rsidR="00EF6D24" w:rsidRDefault="00EF6D24">
      <w:pPr>
        <w:pStyle w:val="ConsPlusNormal"/>
        <w:spacing w:before="220"/>
        <w:ind w:firstLine="540"/>
        <w:jc w:val="both"/>
      </w:pPr>
      <w:r>
        <w:t>в) контактную информацию Министерства (телефоны, адреса электронной почты).</w:t>
      </w:r>
    </w:p>
    <w:p w14:paraId="3F301E53" w14:textId="77777777" w:rsidR="00EF6D24" w:rsidRDefault="00EF6D24">
      <w:pPr>
        <w:pStyle w:val="ConsPlusNormal"/>
        <w:spacing w:before="220"/>
        <w:ind w:firstLine="540"/>
        <w:jc w:val="both"/>
      </w:pPr>
      <w:bookmarkStart w:id="9" w:name="P2835"/>
      <w:bookmarkEnd w:id="9"/>
      <w:r>
        <w:t>2.9. Для получения субсидии моногород предоставляет в Министерство следующие документы, действительные в течение текущего финансового года:</w:t>
      </w:r>
    </w:p>
    <w:p w14:paraId="3408352A" w14:textId="77777777" w:rsidR="00EF6D24" w:rsidRDefault="00EF6D24">
      <w:pPr>
        <w:pStyle w:val="ConsPlusNormal"/>
        <w:spacing w:before="220"/>
        <w:ind w:firstLine="540"/>
        <w:jc w:val="both"/>
      </w:pPr>
      <w:r>
        <w:t>а) заявку;</w:t>
      </w:r>
    </w:p>
    <w:p w14:paraId="39EC4C06" w14:textId="77777777" w:rsidR="00EF6D24" w:rsidRDefault="00EF6D24">
      <w:pPr>
        <w:pStyle w:val="ConsPlusNormal"/>
        <w:spacing w:before="220"/>
        <w:ind w:firstLine="540"/>
        <w:jc w:val="both"/>
      </w:pPr>
      <w:r>
        <w:t xml:space="preserve">б) выписку из решения представительного органа местного самоуправления моногорода о бюджете моногорода на текущий финансовый год, выписку из сводной бюджетной росписи бюджета моногорода, заверенную руководителем финансового органа моногорода, подтверждающие объем финансирования в текущем финансовом году мероприятий муниципальной программы, предусматривающих предоставление субсидии, указанной в </w:t>
      </w:r>
      <w:hyperlink w:anchor="P2790" w:history="1">
        <w:r>
          <w:rPr>
            <w:color w:val="0000FF"/>
          </w:rPr>
          <w:t>пункте 1.2</w:t>
        </w:r>
      </w:hyperlink>
      <w:r>
        <w:t xml:space="preserve"> настоящего порядка.</w:t>
      </w:r>
    </w:p>
    <w:p w14:paraId="392D4BC3" w14:textId="77777777" w:rsidR="00EF6D24" w:rsidRDefault="00EF6D24">
      <w:pPr>
        <w:pStyle w:val="ConsPlusNormal"/>
        <w:spacing w:before="220"/>
        <w:ind w:firstLine="540"/>
        <w:jc w:val="both"/>
      </w:pPr>
      <w:r>
        <w:t>в) копию муниципального правового акта, определяющего уполномоченный орган;</w:t>
      </w:r>
    </w:p>
    <w:p w14:paraId="19C0398E" w14:textId="77777777" w:rsidR="00EF6D24" w:rsidRDefault="00EF6D24">
      <w:pPr>
        <w:pStyle w:val="ConsPlusNormal"/>
        <w:spacing w:before="220"/>
        <w:ind w:firstLine="540"/>
        <w:jc w:val="both"/>
      </w:pPr>
      <w:bookmarkStart w:id="10" w:name="P2839"/>
      <w:bookmarkEnd w:id="10"/>
      <w:r>
        <w:t xml:space="preserve">г) информационную </w:t>
      </w:r>
      <w:hyperlink w:anchor="P3228" w:history="1">
        <w:r>
          <w:rPr>
            <w:color w:val="0000FF"/>
          </w:rPr>
          <w:t>карту</w:t>
        </w:r>
      </w:hyperlink>
      <w:r>
        <w:t xml:space="preserve"> муниципальной программы развития малого и среднего </w:t>
      </w:r>
      <w:r>
        <w:lastRenderedPageBreak/>
        <w:t>предпринимательства по форме согласно приложению N 2 к настоящему порядку.</w:t>
      </w:r>
    </w:p>
    <w:p w14:paraId="7E6CBB86" w14:textId="77777777" w:rsidR="00EF6D24" w:rsidRDefault="00EF6D24">
      <w:pPr>
        <w:pStyle w:val="ConsPlusNormal"/>
        <w:spacing w:before="220"/>
        <w:ind w:firstLine="540"/>
        <w:jc w:val="both"/>
      </w:pPr>
      <w:r>
        <w:t>2.10. Заявка и документы, указанные в пункте 2.9 настоящего порядка (далее - документы), предоставляются в Министерство в сроки, указанные в извещении о приеме документов, на бумажном носителе и с сопроводительным письмом в произвольной форме, составленным в двух экземплярах.</w:t>
      </w:r>
    </w:p>
    <w:p w14:paraId="2C62F3B3" w14:textId="77777777" w:rsidR="00EF6D24" w:rsidRDefault="00EF6D24">
      <w:pPr>
        <w:pStyle w:val="ConsPlusNormal"/>
        <w:spacing w:before="220"/>
        <w:ind w:firstLine="540"/>
        <w:jc w:val="both"/>
      </w:pPr>
      <w:r>
        <w:t>Документы должны быть сброшюрованы (или прошиты), пронумерованы и заверены главой моногорода или иным уполномоченным лицом с оттиском печати администрации моногорода. Копии документов должны быть заверены руководителем уполномоченного органа.</w:t>
      </w:r>
    </w:p>
    <w:p w14:paraId="6B2BE2C8" w14:textId="77777777" w:rsidR="00EF6D24" w:rsidRDefault="00EF6D24">
      <w:pPr>
        <w:pStyle w:val="ConsPlusNormal"/>
        <w:spacing w:before="220"/>
        <w:ind w:firstLine="540"/>
        <w:jc w:val="both"/>
      </w:pPr>
      <w:r>
        <w:t>2.11. Поступившие заявки регистрируются Министерством в день их поступления в журнале регистрации заявок. Запись регистрации включает в себя регистрационный номер заявки, дату и время (часы и минуты) ее приема, сведения о лице, представившем заявку.</w:t>
      </w:r>
    </w:p>
    <w:p w14:paraId="0DA7FACF" w14:textId="77777777" w:rsidR="00EF6D24" w:rsidRDefault="00EF6D24">
      <w:pPr>
        <w:pStyle w:val="ConsPlusNormal"/>
        <w:spacing w:before="220"/>
        <w:ind w:firstLine="540"/>
        <w:jc w:val="both"/>
      </w:pPr>
      <w:r>
        <w:t>Подтверждением приема заявки является подпись ответственного лица Министерства, принявшего заявку, с указанием даты и времени приема заявки на втором экземпляре сопроводительного письма.</w:t>
      </w:r>
    </w:p>
    <w:p w14:paraId="004D9D43" w14:textId="77777777" w:rsidR="00EF6D24" w:rsidRDefault="00EF6D24">
      <w:pPr>
        <w:pStyle w:val="ConsPlusNormal"/>
        <w:spacing w:before="220"/>
        <w:ind w:firstLine="540"/>
        <w:jc w:val="both"/>
      </w:pPr>
      <w:r>
        <w:t xml:space="preserve">2.12. Распределение субсидий осуществляется между моногородами, соответствующими условиям и критериям отбора моногородов для предоставления субсидии, указанным в </w:t>
      </w:r>
      <w:hyperlink w:anchor="P2799" w:history="1">
        <w:r>
          <w:rPr>
            <w:color w:val="0000FF"/>
          </w:rPr>
          <w:t>пункте 2.4</w:t>
        </w:r>
      </w:hyperlink>
      <w:r>
        <w:t xml:space="preserve"> настоящего порядка, в соответствии с бюджетным законодательством Российской Федерации.</w:t>
      </w:r>
    </w:p>
    <w:p w14:paraId="3C96C072" w14:textId="77777777" w:rsidR="00EF6D24" w:rsidRDefault="00EF6D24">
      <w:pPr>
        <w:pStyle w:val="ConsPlusNormal"/>
        <w:spacing w:before="220"/>
        <w:ind w:firstLine="540"/>
        <w:jc w:val="both"/>
      </w:pPr>
      <w:r>
        <w:t>2.13. Министерство в течение 14 календарных дней со дня утверждения нормативного правового акта Правительства Республики Саха (Якутия) о распределении субсидий заключает с моногородами соглашения о предоставлении из государственного бюджета Республики Саха (Якутия) субсидии бюджету моногорода, направленные на исполнение расходных обязательств, в целях софинансирования которых предоставляется субсидия.</w:t>
      </w:r>
    </w:p>
    <w:p w14:paraId="7E61BC97" w14:textId="77777777" w:rsidR="00EF6D24" w:rsidRDefault="00EF6D24">
      <w:pPr>
        <w:pStyle w:val="ConsPlusNormal"/>
        <w:spacing w:before="220"/>
        <w:ind w:firstLine="540"/>
        <w:jc w:val="both"/>
      </w:pPr>
      <w:r>
        <w:t>2.14. Перечисление субсидий из государственного бюджета Республики Саха (Якутия) муниципальным образованиям осуществляется в рамках бюджетных ассигнований, предусмотренных в государственной программе Республики Саха (Якутия) "Развитие предпринимательства и туризма в Республике Саха (Якутия) на 2020 - 2024 годы".</w:t>
      </w:r>
    </w:p>
    <w:p w14:paraId="068CD9A8" w14:textId="77777777" w:rsidR="00EF6D24" w:rsidRDefault="00EF6D24">
      <w:pPr>
        <w:pStyle w:val="ConsPlusNormal"/>
        <w:spacing w:before="220"/>
        <w:ind w:firstLine="540"/>
        <w:jc w:val="both"/>
      </w:pPr>
      <w:r>
        <w:t>2.15. Соглашение о предоставлении субсидии местному бюджету из бюджета Республики Саха (Якутия) заключается в системе "Электронный бюджет" в соответствии с типовой формой соглашения, утвержденной Министерством финансов Российской Федерации.</w:t>
      </w:r>
    </w:p>
    <w:p w14:paraId="6486AB9D" w14:textId="77777777" w:rsidR="00EF6D24" w:rsidRDefault="00EF6D24">
      <w:pPr>
        <w:pStyle w:val="ConsPlusNormal"/>
        <w:spacing w:before="220"/>
        <w:ind w:firstLine="540"/>
        <w:jc w:val="both"/>
      </w:pPr>
      <w:r>
        <w:t>2.16. В случае нарушения моногородом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14:paraId="1D729EF9" w14:textId="77777777" w:rsidR="00EF6D24" w:rsidRDefault="00EF6D24">
      <w:pPr>
        <w:pStyle w:val="ConsPlusNormal"/>
        <w:spacing w:before="220"/>
        <w:ind w:firstLine="540"/>
        <w:jc w:val="both"/>
      </w:pPr>
      <w:r>
        <w:t>2.17. Моногород представляет в Министерство отчеты, предусмотренные соглашением.</w:t>
      </w:r>
    </w:p>
    <w:p w14:paraId="51497060" w14:textId="77777777" w:rsidR="00EF6D24" w:rsidRDefault="00EF6D24">
      <w:pPr>
        <w:pStyle w:val="ConsPlusNormal"/>
        <w:spacing w:before="220"/>
        <w:ind w:firstLine="540"/>
        <w:jc w:val="both"/>
      </w:pPr>
      <w:r>
        <w:t>2.18. Министерство в порядке, предусмотренном соглашением, осуществляет контроль за выполнением моногородами обязательств по достижению результатов использования субсидий в отчетном году на основании отчетов, представленных моногородами.</w:t>
      </w:r>
    </w:p>
    <w:p w14:paraId="0968FC61" w14:textId="77777777" w:rsidR="00EF6D24" w:rsidRDefault="00EF6D24">
      <w:pPr>
        <w:pStyle w:val="ConsPlusNormal"/>
        <w:spacing w:before="220"/>
        <w:ind w:firstLine="540"/>
        <w:jc w:val="both"/>
      </w:pPr>
      <w:r>
        <w:t>2.19. Оценка показателей эффективности использования моногородами субсидий из государственного бюджета Республики Саха (Якутия) осуществляется Министерством путем сравнения фактически достигнутых значений и установленных в соглашении значений показателей результативности.</w:t>
      </w:r>
    </w:p>
    <w:p w14:paraId="1BA6BF20" w14:textId="77777777" w:rsidR="00EF6D24" w:rsidRDefault="00EF6D24">
      <w:pPr>
        <w:pStyle w:val="ConsPlusNormal"/>
        <w:spacing w:before="220"/>
        <w:ind w:firstLine="540"/>
        <w:jc w:val="both"/>
      </w:pPr>
      <w:r>
        <w:t>2.20. Показателями результативности предоставления субсидии из государственного бюджета Республики Саха (Якутия) являются:</w:t>
      </w:r>
    </w:p>
    <w:p w14:paraId="66FEF6B4" w14:textId="77777777" w:rsidR="00EF6D24" w:rsidRDefault="00EF6D24">
      <w:pPr>
        <w:pStyle w:val="ConsPlusNormal"/>
      </w:pPr>
    </w:p>
    <w:p w14:paraId="5E4B4D8D" w14:textId="77777777" w:rsidR="00EF6D24" w:rsidRDefault="00EF6D24">
      <w:pPr>
        <w:pStyle w:val="ConsPlusNormal"/>
        <w:jc w:val="right"/>
        <w:outlineLvl w:val="4"/>
      </w:pPr>
      <w:r>
        <w:lastRenderedPageBreak/>
        <w:t>Таблица 2</w:t>
      </w:r>
    </w:p>
    <w:p w14:paraId="09EB0539" w14:textId="77777777" w:rsidR="00EF6D24" w:rsidRDefault="00EF6D24">
      <w:pPr>
        <w:pStyle w:val="ConsPlusNormal"/>
      </w:pPr>
    </w:p>
    <w:p w14:paraId="18341DDF" w14:textId="77777777" w:rsidR="00EF6D24" w:rsidRDefault="00EF6D24">
      <w:pPr>
        <w:sectPr w:rsidR="00EF6D2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4649"/>
        <w:gridCol w:w="3628"/>
        <w:gridCol w:w="2551"/>
      </w:tblGrid>
      <w:tr w:rsidR="00EF6D24" w14:paraId="2FF1C12E" w14:textId="77777777">
        <w:tc>
          <w:tcPr>
            <w:tcW w:w="580" w:type="dxa"/>
            <w:vAlign w:val="center"/>
          </w:tcPr>
          <w:p w14:paraId="226AB666" w14:textId="77777777" w:rsidR="00EF6D24" w:rsidRDefault="00EF6D24">
            <w:pPr>
              <w:pStyle w:val="ConsPlusNormal"/>
              <w:jc w:val="center"/>
            </w:pPr>
            <w:r>
              <w:lastRenderedPageBreak/>
              <w:t>N</w:t>
            </w:r>
          </w:p>
        </w:tc>
        <w:tc>
          <w:tcPr>
            <w:tcW w:w="4649" w:type="dxa"/>
            <w:vAlign w:val="center"/>
          </w:tcPr>
          <w:p w14:paraId="72E43E58" w14:textId="77777777" w:rsidR="00EF6D24" w:rsidRDefault="00EF6D24">
            <w:pPr>
              <w:pStyle w:val="ConsPlusNormal"/>
              <w:jc w:val="center"/>
            </w:pPr>
            <w:r>
              <w:t>Наименование мероприятия</w:t>
            </w:r>
          </w:p>
        </w:tc>
        <w:tc>
          <w:tcPr>
            <w:tcW w:w="3628" w:type="dxa"/>
            <w:vAlign w:val="center"/>
          </w:tcPr>
          <w:p w14:paraId="3938A743" w14:textId="77777777" w:rsidR="00EF6D24" w:rsidRDefault="00EF6D24">
            <w:pPr>
              <w:pStyle w:val="ConsPlusNormal"/>
              <w:jc w:val="center"/>
            </w:pPr>
            <w:r>
              <w:t>Показатели результативности использования субсидии</w:t>
            </w:r>
          </w:p>
        </w:tc>
        <w:tc>
          <w:tcPr>
            <w:tcW w:w="2551" w:type="dxa"/>
            <w:vAlign w:val="center"/>
          </w:tcPr>
          <w:p w14:paraId="4D758164" w14:textId="77777777" w:rsidR="00EF6D24" w:rsidRDefault="00EF6D24">
            <w:pPr>
              <w:pStyle w:val="ConsPlusNormal"/>
              <w:jc w:val="center"/>
            </w:pPr>
            <w:r>
              <w:t>Порядок расчета показателей</w:t>
            </w:r>
          </w:p>
        </w:tc>
      </w:tr>
      <w:tr w:rsidR="00EF6D24" w14:paraId="6BC63E37" w14:textId="77777777">
        <w:tc>
          <w:tcPr>
            <w:tcW w:w="580" w:type="dxa"/>
            <w:vAlign w:val="center"/>
          </w:tcPr>
          <w:p w14:paraId="688CD21B" w14:textId="77777777" w:rsidR="00EF6D24" w:rsidRDefault="00EF6D24">
            <w:pPr>
              <w:pStyle w:val="ConsPlusNormal"/>
              <w:jc w:val="center"/>
            </w:pPr>
            <w:r>
              <w:t>1</w:t>
            </w:r>
          </w:p>
        </w:tc>
        <w:tc>
          <w:tcPr>
            <w:tcW w:w="4649" w:type="dxa"/>
            <w:vAlign w:val="center"/>
          </w:tcPr>
          <w:p w14:paraId="7D655230" w14:textId="77777777" w:rsidR="00EF6D24" w:rsidRDefault="00EF6D24">
            <w:pPr>
              <w:pStyle w:val="ConsPlusNormal"/>
              <w:jc w:val="both"/>
            </w:pPr>
            <w:r>
              <w:t>Субсидирование части затрат субъектов социального предпринимательства, под которыми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их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tc>
        <w:tc>
          <w:tcPr>
            <w:tcW w:w="3628" w:type="dxa"/>
          </w:tcPr>
          <w:p w14:paraId="330EE95C" w14:textId="77777777" w:rsidR="00EF6D24" w:rsidRDefault="00EF6D2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14:paraId="5E1B33E1" w14:textId="77777777" w:rsidR="00EF6D24" w:rsidRDefault="00EF6D24">
            <w:pPr>
              <w:pStyle w:val="ConsPlusNormal"/>
            </w:pPr>
            <w:r>
              <w:t>количество субъектов малого и среднего предпринимательства, получивших государственную поддержку</w:t>
            </w:r>
          </w:p>
        </w:tc>
        <w:tc>
          <w:tcPr>
            <w:tcW w:w="2551" w:type="dxa"/>
          </w:tcPr>
          <w:p w14:paraId="54A22730" w14:textId="77777777" w:rsidR="00EF6D24" w:rsidRDefault="00EF6D24">
            <w:pPr>
              <w:pStyle w:val="ConsPlusNormal"/>
              <w:jc w:val="both"/>
            </w:pPr>
            <w:r>
              <w:t>Плановое значение показателя рассчитывается исходя из стоимости одного получателя поддержки - 500,0 тыс. руб.</w:t>
            </w:r>
          </w:p>
        </w:tc>
      </w:tr>
    </w:tbl>
    <w:p w14:paraId="2F4DC5C2" w14:textId="77777777" w:rsidR="00EF6D24" w:rsidRDefault="00EF6D24">
      <w:pPr>
        <w:sectPr w:rsidR="00EF6D24">
          <w:pgSz w:w="16838" w:h="11905" w:orient="landscape"/>
          <w:pgMar w:top="1701" w:right="1134" w:bottom="850" w:left="1134" w:header="0" w:footer="0" w:gutter="0"/>
          <w:cols w:space="720"/>
        </w:sectPr>
      </w:pPr>
    </w:p>
    <w:p w14:paraId="55A86E07" w14:textId="77777777" w:rsidR="00EF6D24" w:rsidRDefault="00EF6D24">
      <w:pPr>
        <w:pStyle w:val="ConsPlusNormal"/>
      </w:pPr>
    </w:p>
    <w:p w14:paraId="3991F87B" w14:textId="77777777" w:rsidR="00EF6D24" w:rsidRDefault="00EF6D24">
      <w:pPr>
        <w:pStyle w:val="ConsPlusNormal"/>
        <w:ind w:firstLine="540"/>
        <w:jc w:val="both"/>
      </w:pPr>
      <w:r>
        <w:t>2.21. Моногорода несут ответственность за достоверность представляемых сведений.</w:t>
      </w:r>
    </w:p>
    <w:p w14:paraId="2FF65CC7" w14:textId="77777777" w:rsidR="00EF6D24" w:rsidRDefault="00EF6D24">
      <w:pPr>
        <w:pStyle w:val="ConsPlusNormal"/>
        <w:spacing w:before="220"/>
        <w:ind w:firstLine="540"/>
        <w:jc w:val="both"/>
      </w:pPr>
      <w:r>
        <w:t>2.22. Контроль за соблюдением моногородами условий предоставления субсидий осуществляется Министерством и Министерством финансов Республики Саха (Якутия).</w:t>
      </w:r>
    </w:p>
    <w:p w14:paraId="19520CD2" w14:textId="77777777" w:rsidR="00EF6D24" w:rsidRDefault="00EF6D24">
      <w:pPr>
        <w:pStyle w:val="ConsPlusNormal"/>
        <w:spacing w:before="220"/>
        <w:ind w:firstLine="540"/>
        <w:jc w:val="both"/>
      </w:pPr>
      <w:r>
        <w:t>2.23. В случае нецелевого использования субсидии и (или) нарушения моногородом условий и требований настоящего порядка и (или) условий соглашения Министерство в течение 30 дней со дня выявления одного или нескольких таких нарушений направляет соответствующую информацию в Министерство финансов Республики Саха (Якутия) для принятия в установленном порядке соответствующего решения.</w:t>
      </w:r>
    </w:p>
    <w:p w14:paraId="7BC2958C" w14:textId="77777777" w:rsidR="00EF6D24" w:rsidRDefault="00EF6D24">
      <w:pPr>
        <w:pStyle w:val="ConsPlusNormal"/>
        <w:spacing w:before="220"/>
        <w:ind w:firstLine="540"/>
        <w:jc w:val="both"/>
      </w:pPr>
      <w:r>
        <w:t>2.24. В адрес получателя субсидии, нарушившего порядок, условия предоставления субсидии либо не возвратившего остатки субсидий, не использованных в отчетном финансовом году, Министерство направляет требование с предложением о добровольном возврате средств, при этом срок для возврата составляет один месяц со дня получения данного требования.</w:t>
      </w:r>
    </w:p>
    <w:p w14:paraId="72F02414" w14:textId="77777777" w:rsidR="00EF6D24" w:rsidRDefault="00EF6D24">
      <w:pPr>
        <w:pStyle w:val="ConsPlusNormal"/>
        <w:spacing w:before="220"/>
        <w:ind w:firstLine="540"/>
        <w:jc w:val="both"/>
      </w:pPr>
      <w:r>
        <w:t>2.25. При неосуществлении получателем субсидий добровольного возврата средств в срок, указанный в пункте 2.24 настоящего порядка, Министерство принимает меры по взысканию средств с получателя субсидии в судебном порядке.</w:t>
      </w:r>
    </w:p>
    <w:p w14:paraId="01A4F5CD" w14:textId="77777777" w:rsidR="00EF6D24" w:rsidRDefault="00EF6D24">
      <w:pPr>
        <w:pStyle w:val="ConsPlusNormal"/>
        <w:spacing w:before="220"/>
        <w:ind w:firstLine="540"/>
        <w:jc w:val="both"/>
      </w:pPr>
      <w:r>
        <w:t>2.26. В случае невозможности реализации получателем субсидии соглашения, а также нарушения им установленных соглашением условий, соглашение подлежит расторжению в одностороннем порядке по инициативе Министерства, а также по соглашению сторон.</w:t>
      </w:r>
    </w:p>
    <w:p w14:paraId="3076678E" w14:textId="77777777" w:rsidR="00EF6D24" w:rsidRDefault="00EF6D24">
      <w:pPr>
        <w:pStyle w:val="ConsPlusNormal"/>
        <w:spacing w:before="220"/>
        <w:ind w:firstLine="540"/>
        <w:jc w:val="both"/>
      </w:pPr>
      <w:r>
        <w:t>2.27. Не использованные по состоянию на 1 января текущего финансового года межбюджетные трансферты, полученные в форме субсидий, имеющие целевое назначение, подлежат возврату в доход государственного бюджета Республики Саха (Якутия), из которого они были ранее предоставлены, в течение первых 15 рабочих дней текущего финансового года.</w:t>
      </w:r>
    </w:p>
    <w:p w14:paraId="496F8143" w14:textId="77777777" w:rsidR="00EF6D24" w:rsidRDefault="00EF6D24">
      <w:pPr>
        <w:pStyle w:val="ConsPlusNormal"/>
      </w:pPr>
    </w:p>
    <w:p w14:paraId="55BEC20A" w14:textId="77777777" w:rsidR="00EF6D24" w:rsidRDefault="00EF6D24">
      <w:pPr>
        <w:pStyle w:val="ConsPlusTitle"/>
        <w:jc w:val="center"/>
        <w:outlineLvl w:val="3"/>
      </w:pPr>
      <w:r>
        <w:t>III. Методика расчета предоставления субсидий</w:t>
      </w:r>
    </w:p>
    <w:p w14:paraId="1226E1F0" w14:textId="77777777" w:rsidR="00EF6D24" w:rsidRDefault="00EF6D24">
      <w:pPr>
        <w:pStyle w:val="ConsPlusTitle"/>
        <w:jc w:val="center"/>
      </w:pPr>
      <w:r>
        <w:t>между муниципальными образованиями</w:t>
      </w:r>
    </w:p>
    <w:p w14:paraId="78B661AA" w14:textId="77777777" w:rsidR="00EF6D24" w:rsidRDefault="00EF6D24">
      <w:pPr>
        <w:pStyle w:val="ConsPlusNormal"/>
      </w:pPr>
    </w:p>
    <w:p w14:paraId="07CDC0C8" w14:textId="77777777" w:rsidR="00EF6D24" w:rsidRDefault="00EF6D24">
      <w:pPr>
        <w:pStyle w:val="ConsPlusNormal"/>
        <w:ind w:firstLine="540"/>
        <w:jc w:val="both"/>
      </w:pPr>
      <w:r>
        <w:t>Распределение средств субсидий производится по следующему принципу:</w:t>
      </w:r>
    </w:p>
    <w:p w14:paraId="7B695C3E" w14:textId="77777777" w:rsidR="00EF6D24" w:rsidRDefault="00EF6D24">
      <w:pPr>
        <w:pStyle w:val="ConsPlusNormal"/>
        <w:spacing w:before="220"/>
        <w:ind w:firstLine="540"/>
        <w:jc w:val="both"/>
      </w:pPr>
      <w:r>
        <w:t>максимальный уровень софинансирования мероприятия определяется по следующей формуле:</w:t>
      </w:r>
    </w:p>
    <w:p w14:paraId="1404C172" w14:textId="77777777" w:rsidR="00EF6D24" w:rsidRDefault="00EF6D24">
      <w:pPr>
        <w:pStyle w:val="ConsPlusNormal"/>
      </w:pPr>
    </w:p>
    <w:p w14:paraId="157DDCE7" w14:textId="77777777" w:rsidR="00EF6D24" w:rsidRDefault="00EF6D24">
      <w:pPr>
        <w:pStyle w:val="ConsPlusNormal"/>
        <w:jc w:val="center"/>
      </w:pPr>
      <w:r w:rsidRPr="00D61914">
        <w:rPr>
          <w:position w:val="-31"/>
        </w:rPr>
        <w:pict w14:anchorId="52D04D67">
          <v:shape id="_x0000_i1025" style="width:114.75pt;height:42pt" coordsize="" o:spt="100" adj="0,,0" path="" filled="f" stroked="f">
            <v:stroke joinstyle="miter"/>
            <v:imagedata r:id="rId55" o:title="base_23801_77559_32768"/>
            <v:formulas/>
            <v:path o:connecttype="segments"/>
          </v:shape>
        </w:pict>
      </w:r>
      <w:r>
        <w:t>, где</w:t>
      </w:r>
    </w:p>
    <w:p w14:paraId="18903D06" w14:textId="77777777" w:rsidR="00EF6D24" w:rsidRDefault="00EF6D24">
      <w:pPr>
        <w:pStyle w:val="ConsPlusNormal"/>
      </w:pPr>
    </w:p>
    <w:p w14:paraId="7081BE02" w14:textId="77777777" w:rsidR="00EF6D24" w:rsidRDefault="00EF6D24">
      <w:pPr>
        <w:pStyle w:val="ConsPlusNormal"/>
        <w:ind w:firstLine="540"/>
        <w:jc w:val="both"/>
      </w:pPr>
      <w:r>
        <w:t>Max</w:t>
      </w:r>
      <w:r>
        <w:rPr>
          <w:vertAlign w:val="subscript"/>
        </w:rPr>
        <w:t>ус</w:t>
      </w:r>
      <w:r>
        <w:t xml:space="preserve"> - максимальный уровень софинансирования мероприятия муниципальной программы развития предпринимательства, принятого к софинансированию из государственного бюджета Республики Саха (Якутия), тыс. руб.;</w:t>
      </w:r>
    </w:p>
    <w:p w14:paraId="3C6340B9" w14:textId="77777777" w:rsidR="00EF6D24" w:rsidRDefault="00EF6D24">
      <w:pPr>
        <w:pStyle w:val="ConsPlusNormal"/>
        <w:spacing w:before="220"/>
        <w:ind w:firstLine="540"/>
        <w:jc w:val="both"/>
      </w:pPr>
      <w:r>
        <w:t>С</w:t>
      </w:r>
      <w:r>
        <w:rPr>
          <w:vertAlign w:val="subscript"/>
        </w:rPr>
        <w:t>МОi</w:t>
      </w:r>
      <w:r>
        <w:t xml:space="preserve"> - средства, предусмотренные в бюджете i-го многопрофильного муниципального образования на реализацию мероприятия, тыс. руб.;</w:t>
      </w:r>
    </w:p>
    <w:p w14:paraId="46B6C58F" w14:textId="77777777" w:rsidR="00EF6D24" w:rsidRDefault="00EF6D24">
      <w:pPr>
        <w:pStyle w:val="ConsPlusNormal"/>
        <w:spacing w:before="220"/>
        <w:ind w:firstLine="540"/>
        <w:jc w:val="both"/>
      </w:pPr>
      <w:r w:rsidRPr="00D61914">
        <w:rPr>
          <w:position w:val="-12"/>
        </w:rPr>
        <w:pict w14:anchorId="1C365165">
          <v:shape id="_x0000_i1026" style="width:35.25pt;height:24pt" coordsize="" o:spt="100" adj="0,,0" path="" filled="f" stroked="f">
            <v:stroke joinstyle="miter"/>
            <v:imagedata r:id="rId56" o:title="base_23801_77559_32769"/>
            <v:formulas/>
            <v:path o:connecttype="segments"/>
          </v:shape>
        </w:pict>
      </w:r>
      <w:r>
        <w:t xml:space="preserve"> - сумма средств, предусмотренных на реализацию мероприятия во всех монопрофильных муниципальных образованиях, подавших заявку на софинансирование по мероприятию, тыс. руб.;</w:t>
      </w:r>
    </w:p>
    <w:p w14:paraId="6CC5DC4F" w14:textId="77777777" w:rsidR="00EF6D24" w:rsidRDefault="00EF6D24">
      <w:pPr>
        <w:pStyle w:val="ConsPlusNormal"/>
        <w:spacing w:before="220"/>
        <w:ind w:firstLine="540"/>
        <w:jc w:val="both"/>
      </w:pPr>
      <w:r>
        <w:t>С</w:t>
      </w:r>
      <w:r>
        <w:rPr>
          <w:vertAlign w:val="subscript"/>
        </w:rPr>
        <w:t>ГБ</w:t>
      </w:r>
      <w:r>
        <w:t xml:space="preserve"> - средства государственного бюджета Республики Саха (Якутия), предусмотренные на реализацию мероприятия, тыс. руб.</w:t>
      </w:r>
    </w:p>
    <w:p w14:paraId="7DA1A8F9" w14:textId="77777777" w:rsidR="00EF6D24" w:rsidRDefault="00EF6D24">
      <w:pPr>
        <w:pStyle w:val="ConsPlusNormal"/>
        <w:spacing w:before="220"/>
        <w:ind w:firstLine="540"/>
        <w:jc w:val="both"/>
      </w:pPr>
      <w:r>
        <w:lastRenderedPageBreak/>
        <w:t>К максимальной сумме средств софинансирования могут быть начислены дополнительные (бонусные) средства при наличии нераспределенных средств в рамках мероприятия "Оказание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моногородах, в том числе поддержки субъектов малого и среднего предпринимательства, занимающихся социально значимыми видами деятельности".</w:t>
      </w:r>
    </w:p>
    <w:p w14:paraId="3DDC5669" w14:textId="77777777" w:rsidR="00EF6D24" w:rsidRDefault="00EF6D24">
      <w:pPr>
        <w:pStyle w:val="ConsPlusNormal"/>
        <w:spacing w:before="220"/>
        <w:ind w:firstLine="540"/>
        <w:jc w:val="both"/>
      </w:pPr>
      <w:r>
        <w:t>Сумма субсидии снижается исходя из количества набранных баллов, и определяется по следующей формуле:</w:t>
      </w:r>
    </w:p>
    <w:p w14:paraId="48EBE105" w14:textId="77777777" w:rsidR="00EF6D24" w:rsidRDefault="00EF6D24">
      <w:pPr>
        <w:pStyle w:val="ConsPlusNormal"/>
      </w:pPr>
    </w:p>
    <w:p w14:paraId="1C2465B8" w14:textId="77777777" w:rsidR="00EF6D24" w:rsidRDefault="00EF6D24">
      <w:pPr>
        <w:pStyle w:val="ConsPlusNormal"/>
        <w:jc w:val="center"/>
      </w:pPr>
      <w:r>
        <w:t>С</w:t>
      </w:r>
      <w:r>
        <w:rPr>
          <w:vertAlign w:val="subscript"/>
        </w:rPr>
        <w:t>соф</w:t>
      </w:r>
      <w:r>
        <w:t xml:space="preserve"> = Max</w:t>
      </w:r>
      <w:r>
        <w:rPr>
          <w:vertAlign w:val="subscript"/>
        </w:rPr>
        <w:t>ус</w:t>
      </w:r>
      <w:r>
        <w:t xml:space="preserve"> x К</w:t>
      </w:r>
      <w:r>
        <w:rPr>
          <w:vertAlign w:val="subscript"/>
        </w:rPr>
        <w:t>мо</w:t>
      </w:r>
      <w:r>
        <w:t>, где</w:t>
      </w:r>
    </w:p>
    <w:p w14:paraId="3B5F02B6" w14:textId="77777777" w:rsidR="00EF6D24" w:rsidRDefault="00EF6D24">
      <w:pPr>
        <w:pStyle w:val="ConsPlusNormal"/>
      </w:pPr>
    </w:p>
    <w:p w14:paraId="46F7C2CE" w14:textId="77777777" w:rsidR="00EF6D24" w:rsidRDefault="00EF6D24">
      <w:pPr>
        <w:pStyle w:val="ConsPlusNormal"/>
        <w:ind w:firstLine="540"/>
        <w:jc w:val="both"/>
      </w:pPr>
      <w:r>
        <w:t>С</w:t>
      </w:r>
      <w:r>
        <w:rPr>
          <w:vertAlign w:val="subscript"/>
        </w:rPr>
        <w:t>соф</w:t>
      </w:r>
      <w:r>
        <w:t xml:space="preserve"> - сумма средств из государственного бюджета Республики Саха (Якутия), предоставляемая местному бюджету на реализацию мероприятия муниципальной программы развития малого и среднего предпринимательства, тыс. руб.;</w:t>
      </w:r>
    </w:p>
    <w:p w14:paraId="29F925A4" w14:textId="77777777" w:rsidR="00EF6D24" w:rsidRDefault="00EF6D24">
      <w:pPr>
        <w:pStyle w:val="ConsPlusNormal"/>
        <w:spacing w:before="220"/>
        <w:ind w:firstLine="540"/>
        <w:jc w:val="both"/>
      </w:pPr>
      <w:r>
        <w:t>Max</w:t>
      </w:r>
      <w:r>
        <w:rPr>
          <w:vertAlign w:val="subscript"/>
        </w:rPr>
        <w:t>ус</w:t>
      </w:r>
      <w:r>
        <w:t xml:space="preserve"> - максимальный уровень софинансирования мероприятия муниципальной программы, принятого к софинансированию из государственного бюджета Республики Саха (Якутия), тыс. руб.;</w:t>
      </w:r>
    </w:p>
    <w:p w14:paraId="5625BF05" w14:textId="77777777" w:rsidR="00EF6D24" w:rsidRDefault="00EF6D24">
      <w:pPr>
        <w:pStyle w:val="ConsPlusNormal"/>
        <w:spacing w:before="220"/>
        <w:ind w:firstLine="540"/>
        <w:jc w:val="both"/>
      </w:pPr>
      <w:r>
        <w:t>К</w:t>
      </w:r>
      <w:r>
        <w:rPr>
          <w:vertAlign w:val="subscript"/>
        </w:rPr>
        <w:t>мо</w:t>
      </w:r>
      <w:r>
        <w:t xml:space="preserve"> - поправочный коэффициент, рассчитанный исходя из количества набранных муниципальным образованием баллов.</w:t>
      </w:r>
    </w:p>
    <w:p w14:paraId="011E16BC" w14:textId="77777777" w:rsidR="00EF6D24" w:rsidRDefault="00EF6D24">
      <w:pPr>
        <w:pStyle w:val="ConsPlusNormal"/>
        <w:spacing w:before="220"/>
        <w:ind w:firstLine="540"/>
        <w:jc w:val="both"/>
      </w:pPr>
      <w:r>
        <w:t>Поправочный коэффициент, рассчитанный исходя из количества набранных муниципальным образованием баллов, определяется по следующей формуле:</w:t>
      </w:r>
    </w:p>
    <w:p w14:paraId="7A5ADDB2" w14:textId="77777777" w:rsidR="00EF6D24" w:rsidRDefault="00EF6D24">
      <w:pPr>
        <w:pStyle w:val="ConsPlusNormal"/>
      </w:pPr>
    </w:p>
    <w:p w14:paraId="0AF7E6BC" w14:textId="77777777" w:rsidR="00EF6D24" w:rsidRDefault="00EF6D24">
      <w:pPr>
        <w:pStyle w:val="ConsPlusNormal"/>
        <w:jc w:val="center"/>
      </w:pPr>
      <w:r>
        <w:t>К</w:t>
      </w:r>
      <w:r>
        <w:rPr>
          <w:vertAlign w:val="subscript"/>
        </w:rPr>
        <w:t>мо</w:t>
      </w:r>
      <w:r>
        <w:t xml:space="preserve"> = К</w:t>
      </w:r>
      <w:r>
        <w:rPr>
          <w:vertAlign w:val="subscript"/>
        </w:rPr>
        <w:t>моi</w:t>
      </w:r>
      <w:r>
        <w:t xml:space="preserve"> / К</w:t>
      </w:r>
      <w:r>
        <w:rPr>
          <w:vertAlign w:val="subscript"/>
        </w:rPr>
        <w:t>max</w:t>
      </w:r>
      <w:r>
        <w:t>, где</w:t>
      </w:r>
    </w:p>
    <w:p w14:paraId="635B7D0E" w14:textId="77777777" w:rsidR="00EF6D24" w:rsidRDefault="00EF6D24">
      <w:pPr>
        <w:pStyle w:val="ConsPlusNormal"/>
      </w:pPr>
    </w:p>
    <w:p w14:paraId="47D97C38" w14:textId="77777777" w:rsidR="00EF6D24" w:rsidRDefault="00EF6D24">
      <w:pPr>
        <w:pStyle w:val="ConsPlusNormal"/>
        <w:ind w:firstLine="540"/>
        <w:jc w:val="both"/>
      </w:pPr>
      <w:r>
        <w:t>К</w:t>
      </w:r>
      <w:r>
        <w:rPr>
          <w:vertAlign w:val="subscript"/>
        </w:rPr>
        <w:t>моi</w:t>
      </w:r>
      <w:r>
        <w:t xml:space="preserve"> - количество баллов, набранное i-м муниципальным образованием;</w:t>
      </w:r>
    </w:p>
    <w:p w14:paraId="7D7F4D07" w14:textId="77777777" w:rsidR="00EF6D24" w:rsidRDefault="00EF6D24">
      <w:pPr>
        <w:pStyle w:val="ConsPlusNormal"/>
        <w:spacing w:before="220"/>
        <w:ind w:firstLine="540"/>
        <w:jc w:val="both"/>
      </w:pPr>
      <w:r>
        <w:t>К</w:t>
      </w:r>
      <w:r>
        <w:rPr>
          <w:vertAlign w:val="subscript"/>
        </w:rPr>
        <w:t>max</w:t>
      </w:r>
      <w:r>
        <w:t xml:space="preserve"> - максимальное количество баллов среди набранных муниципальными образованиями.</w:t>
      </w:r>
    </w:p>
    <w:p w14:paraId="17BAF9D6" w14:textId="77777777" w:rsidR="00EF6D24" w:rsidRDefault="00EF6D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6D24" w14:paraId="0D58C03E" w14:textId="77777777">
        <w:trPr>
          <w:jc w:val="center"/>
        </w:trPr>
        <w:tc>
          <w:tcPr>
            <w:tcW w:w="9294" w:type="dxa"/>
            <w:tcBorders>
              <w:top w:val="nil"/>
              <w:left w:val="single" w:sz="24" w:space="0" w:color="CED3F1"/>
              <w:bottom w:val="nil"/>
              <w:right w:val="single" w:sz="24" w:space="0" w:color="F4F3F8"/>
            </w:tcBorders>
            <w:shd w:val="clear" w:color="auto" w:fill="F4F3F8"/>
          </w:tcPr>
          <w:p w14:paraId="7B0F369E" w14:textId="77777777" w:rsidR="00EF6D24" w:rsidRDefault="00EF6D24">
            <w:pPr>
              <w:pStyle w:val="ConsPlusNormal"/>
              <w:jc w:val="both"/>
            </w:pPr>
            <w:r>
              <w:rPr>
                <w:color w:val="392C69"/>
              </w:rPr>
              <w:t>КонсультантПлюс: примечание.</w:t>
            </w:r>
          </w:p>
          <w:p w14:paraId="11AF4E3A" w14:textId="77777777" w:rsidR="00EF6D24" w:rsidRDefault="00EF6D24">
            <w:pPr>
              <w:pStyle w:val="ConsPlusNormal"/>
              <w:jc w:val="both"/>
            </w:pPr>
            <w:r>
              <w:rPr>
                <w:color w:val="392C69"/>
              </w:rPr>
              <w:t>В официальном источнике публикации, видимо, допущена опечатка: пункт 1.2.7 в документе отсутствует.</w:t>
            </w:r>
          </w:p>
        </w:tc>
      </w:tr>
    </w:tbl>
    <w:p w14:paraId="20D3D4B4" w14:textId="77777777" w:rsidR="00EF6D24" w:rsidRDefault="00EF6D24">
      <w:pPr>
        <w:pStyle w:val="ConsPlusNormal"/>
        <w:spacing w:before="280"/>
        <w:ind w:firstLine="540"/>
        <w:jc w:val="both"/>
      </w:pPr>
      <w:r>
        <w:t>При расчете поправочного коэффициента учитываются критерии, указанные в пункте 1.2.7.</w:t>
      </w:r>
    </w:p>
    <w:p w14:paraId="7993D07C" w14:textId="77777777" w:rsidR="00EF6D24" w:rsidRDefault="00EF6D24">
      <w:pPr>
        <w:pStyle w:val="ConsPlusNormal"/>
        <w:spacing w:before="220"/>
        <w:ind w:firstLine="540"/>
        <w:jc w:val="both"/>
      </w:pPr>
      <w:r>
        <w:t>Остатки средств по мероприятию распределяются конкурсной комиссией исходя из заявленной суммы потребности.</w:t>
      </w:r>
    </w:p>
    <w:p w14:paraId="36B20FBF" w14:textId="77777777" w:rsidR="00EF6D24" w:rsidRDefault="00EF6D24">
      <w:pPr>
        <w:pStyle w:val="ConsPlusNormal"/>
      </w:pPr>
    </w:p>
    <w:p w14:paraId="6812DF09" w14:textId="77777777" w:rsidR="00EF6D24" w:rsidRDefault="00EF6D24">
      <w:pPr>
        <w:pStyle w:val="ConsPlusTitle"/>
        <w:jc w:val="center"/>
        <w:outlineLvl w:val="2"/>
      </w:pPr>
      <w:r>
        <w:t>ПОРЯДОК</w:t>
      </w:r>
    </w:p>
    <w:p w14:paraId="37035581" w14:textId="77777777" w:rsidR="00EF6D24" w:rsidRDefault="00EF6D24">
      <w:pPr>
        <w:pStyle w:val="ConsPlusTitle"/>
        <w:jc w:val="center"/>
      </w:pPr>
      <w:r>
        <w:t>РАСПРЕДЕЛЕНИЯ СУБСИДИЙ НА СОЗДАНИЕ И (ИЛИ) РАЗВИТИЕ</w:t>
      </w:r>
    </w:p>
    <w:p w14:paraId="15F40BA9" w14:textId="77777777" w:rsidR="00EF6D24" w:rsidRDefault="00EF6D24">
      <w:pPr>
        <w:pStyle w:val="ConsPlusTitle"/>
        <w:jc w:val="center"/>
      </w:pPr>
      <w:r>
        <w:t>ИНФРАСТРУКТУРЫ ПОДДЕРЖКИ СУБЪЕКТОВ МАЛОГО</w:t>
      </w:r>
    </w:p>
    <w:p w14:paraId="4E70050C" w14:textId="77777777" w:rsidR="00EF6D24" w:rsidRDefault="00EF6D24">
      <w:pPr>
        <w:pStyle w:val="ConsPlusTitle"/>
        <w:jc w:val="center"/>
      </w:pPr>
      <w:r>
        <w:t>ПРЕДПРИНИМАТЕЛЬСТВА, ОКАЗЫВАЮЩЕЙ ИМУЩЕСТВЕННУЮ</w:t>
      </w:r>
    </w:p>
    <w:p w14:paraId="3A7E6F1B" w14:textId="77777777" w:rsidR="00EF6D24" w:rsidRDefault="00EF6D24">
      <w:pPr>
        <w:pStyle w:val="ConsPlusTitle"/>
        <w:jc w:val="center"/>
      </w:pPr>
      <w:r>
        <w:t>ПОДДЕРЖКУ, - БИЗНЕС-ИНКУБАТОРОВ, СТРОЯЩИХСЯ</w:t>
      </w:r>
    </w:p>
    <w:p w14:paraId="1F793F2B" w14:textId="77777777" w:rsidR="00EF6D24" w:rsidRDefault="00EF6D24">
      <w:pPr>
        <w:pStyle w:val="ConsPlusTitle"/>
        <w:jc w:val="center"/>
      </w:pPr>
      <w:r>
        <w:t>БЕЗ ПРИВЛЕЧЕНИЯ СРЕДСТВ ФЕДЕРАЛЬНОГО БЮДЖЕТА</w:t>
      </w:r>
    </w:p>
    <w:p w14:paraId="09791EBB" w14:textId="77777777" w:rsidR="00EF6D24" w:rsidRDefault="00EF6D24">
      <w:pPr>
        <w:pStyle w:val="ConsPlusNormal"/>
      </w:pPr>
    </w:p>
    <w:p w14:paraId="069C91B4" w14:textId="77777777" w:rsidR="00EF6D24" w:rsidRDefault="00EF6D24">
      <w:pPr>
        <w:pStyle w:val="ConsPlusTitle"/>
        <w:jc w:val="center"/>
        <w:outlineLvl w:val="3"/>
      </w:pPr>
      <w:r>
        <w:t>I. Общие положения</w:t>
      </w:r>
    </w:p>
    <w:p w14:paraId="3F8E487C" w14:textId="77777777" w:rsidR="00EF6D24" w:rsidRDefault="00EF6D24">
      <w:pPr>
        <w:pStyle w:val="ConsPlusNormal"/>
      </w:pPr>
    </w:p>
    <w:p w14:paraId="507F8953" w14:textId="77777777" w:rsidR="00EF6D24" w:rsidRDefault="00EF6D24">
      <w:pPr>
        <w:pStyle w:val="ConsPlusNormal"/>
        <w:ind w:firstLine="540"/>
        <w:jc w:val="both"/>
      </w:pPr>
      <w:r>
        <w:t>1.1. Настоящий порядок устанавливает цели предоставления субсидий, направления расходования и критерии их распределения.</w:t>
      </w:r>
    </w:p>
    <w:p w14:paraId="47C40B8B" w14:textId="77777777" w:rsidR="00EF6D24" w:rsidRDefault="00EF6D24">
      <w:pPr>
        <w:pStyle w:val="ConsPlusNormal"/>
        <w:spacing w:before="220"/>
        <w:ind w:firstLine="540"/>
        <w:jc w:val="both"/>
      </w:pPr>
      <w:r>
        <w:t xml:space="preserve">1.2.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w:t>
      </w:r>
      <w:r>
        <w:lastRenderedPageBreak/>
        <w:t>местного значения, в рамках реализации мероприятия "Создание и (или) развитие инфраструктуры поддержки субъектов малого предпринимательства, оказывающей имущественную поддержку, - бизнес-инкубаторов, строящихся без привлечения средств федерального бюджета".</w:t>
      </w:r>
    </w:p>
    <w:p w14:paraId="46FBBDE5" w14:textId="77777777" w:rsidR="00EF6D24" w:rsidRDefault="00EF6D24">
      <w:pPr>
        <w:pStyle w:val="ConsPlusNormal"/>
        <w:spacing w:before="220"/>
        <w:ind w:firstLine="540"/>
        <w:jc w:val="both"/>
      </w:pPr>
      <w:r>
        <w:t>1.3. Условиями предоставления субсидии являются:</w:t>
      </w:r>
    </w:p>
    <w:p w14:paraId="42B0D155" w14:textId="77777777" w:rsidR="00EF6D24" w:rsidRDefault="00EF6D24">
      <w:pPr>
        <w:pStyle w:val="ConsPlusNormal"/>
        <w:spacing w:before="220"/>
        <w:ind w:firstLine="540"/>
        <w:jc w:val="both"/>
      </w:pPr>
      <w:r>
        <w:t>а) обязательство муниципального района, городского округа Республики Саха (Якутия) (далее - муниципальное образование) по обеспечению функционирования бизнес-инкубатора за счет средств местного бюджета в течение 10 лет со дня введения в эксплуатацию;</w:t>
      </w:r>
    </w:p>
    <w:p w14:paraId="145B8D3D" w14:textId="77777777" w:rsidR="00EF6D24" w:rsidRDefault="00EF6D24">
      <w:pPr>
        <w:pStyle w:val="ConsPlusNormal"/>
        <w:spacing w:before="220"/>
        <w:ind w:firstLine="540"/>
        <w:jc w:val="both"/>
      </w:pPr>
      <w:r>
        <w:t>б) наличие в бюджете муниципального образования (сводной бюджетной росписи) бюджетных ассигнований на исполнение расходных обязательств, в целях софинансирования которых предоставляется субсидия, в объеме, необходимом для их исполнения, включая размер планируемой к предоставлению из государственного бюджета Республики Саха (Якутия) субсидии, при этом предельные уровни софинансирования расходных обязательств муниципального образования из государственного бюджета Республики Саха (Якутия) ежегодно утверждаются решением Правительства Республики Саха (Якутия);</w:t>
      </w:r>
    </w:p>
    <w:p w14:paraId="17460B18" w14:textId="77777777" w:rsidR="00EF6D24" w:rsidRDefault="00EF6D24">
      <w:pPr>
        <w:pStyle w:val="ConsPlusNormal"/>
        <w:spacing w:before="220"/>
        <w:ind w:firstLine="540"/>
        <w:jc w:val="both"/>
      </w:pPr>
      <w:r>
        <w:t>в) наличие соглашения о предоставлении из государственного бюджета Республики Саха (Якутия)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 соглашением обязательств;</w:t>
      </w:r>
    </w:p>
    <w:p w14:paraId="75245874" w14:textId="77777777" w:rsidR="00EF6D24" w:rsidRDefault="00EF6D24">
      <w:pPr>
        <w:pStyle w:val="ConsPlusNormal"/>
        <w:spacing w:before="220"/>
        <w:ind w:firstLine="540"/>
        <w:jc w:val="both"/>
      </w:pPr>
      <w:r>
        <w:t>г) обязательство муниципальных образований по установлению муниципальными программами и иными муниципальными правовыми актами соответствующих значений показателей результативности предоставления субсидий, определенных соглашением между Министерством и муниципальным образованием о предоставлении субсидий;</w:t>
      </w:r>
    </w:p>
    <w:p w14:paraId="0E6257F3" w14:textId="77777777" w:rsidR="00EF6D24" w:rsidRDefault="00EF6D24">
      <w:pPr>
        <w:pStyle w:val="ConsPlusNormal"/>
        <w:spacing w:before="220"/>
        <w:ind w:firstLine="540"/>
        <w:jc w:val="both"/>
      </w:pPr>
      <w:r>
        <w:t>д) наличие муниципального правового акта, устанавливающего расходные обязательства муниципального образования, по вопросам местного значения, на исполнение которых предоставляются субсидии;</w:t>
      </w:r>
    </w:p>
    <w:p w14:paraId="6DD4B7DA" w14:textId="77777777" w:rsidR="00EF6D24" w:rsidRDefault="00EF6D24">
      <w:pPr>
        <w:pStyle w:val="ConsPlusNormal"/>
        <w:spacing w:before="220"/>
        <w:ind w:firstLine="540"/>
        <w:jc w:val="both"/>
      </w:pPr>
      <w:r>
        <w:t>ж) обязательство установления ставки арендной платы для субъектов малого предпринимательства по договорам аренды (субаренды) нежилых помещений в бизнес-инкубаторе в следующих размерах:</w:t>
      </w:r>
    </w:p>
    <w:p w14:paraId="149E1757" w14:textId="77777777" w:rsidR="00EF6D24" w:rsidRDefault="00EF6D24">
      <w:pPr>
        <w:pStyle w:val="ConsPlusNormal"/>
        <w:spacing w:before="220"/>
        <w:ind w:firstLine="540"/>
        <w:jc w:val="both"/>
      </w:pPr>
      <w:r>
        <w:t>в первый год аренды - не более 40% от ставки арендной платы, установленной муниципальным образованием для аренды нежилых помещений, находящихся в муниципальной собственности;</w:t>
      </w:r>
    </w:p>
    <w:p w14:paraId="0FF222E0" w14:textId="77777777" w:rsidR="00EF6D24" w:rsidRDefault="00EF6D24">
      <w:pPr>
        <w:pStyle w:val="ConsPlusNormal"/>
        <w:spacing w:before="220"/>
        <w:ind w:firstLine="540"/>
        <w:jc w:val="both"/>
      </w:pPr>
      <w:r>
        <w:t>во второй год аренды - не более 60% от ставки арендной платы, установленной муниципальным образованием для аренды нежилых помещений, находящихся в муниципальной собственности;</w:t>
      </w:r>
    </w:p>
    <w:p w14:paraId="57309CAD" w14:textId="77777777" w:rsidR="00EF6D24" w:rsidRDefault="00EF6D24">
      <w:pPr>
        <w:pStyle w:val="ConsPlusNormal"/>
        <w:spacing w:before="220"/>
        <w:ind w:firstLine="540"/>
        <w:jc w:val="both"/>
      </w:pPr>
      <w:r>
        <w:t>в третий год аренды - не более 100% от ставки арендной платы, установленной муниципальным образованием для аренды нежилых помещений, находящихся в муниципальной собственности;</w:t>
      </w:r>
    </w:p>
    <w:p w14:paraId="7EF7869D" w14:textId="77777777" w:rsidR="00EF6D24" w:rsidRDefault="00EF6D24">
      <w:pPr>
        <w:pStyle w:val="ConsPlusNormal"/>
        <w:spacing w:before="220"/>
        <w:ind w:firstLine="540"/>
        <w:jc w:val="both"/>
      </w:pPr>
      <w:r>
        <w:t>з) обязательство в утверждении порядка управления деятельностью бизнес-инкубатора, определяющего:</w:t>
      </w:r>
    </w:p>
    <w:p w14:paraId="78F43935" w14:textId="77777777" w:rsidR="00EF6D24" w:rsidRDefault="00EF6D24">
      <w:pPr>
        <w:pStyle w:val="ConsPlusNormal"/>
        <w:spacing w:before="220"/>
        <w:ind w:firstLine="540"/>
        <w:jc w:val="both"/>
      </w:pPr>
      <w:r>
        <w:t>организацию, управляющую деятельностью бизнес-инкубатора;</w:t>
      </w:r>
    </w:p>
    <w:p w14:paraId="4C438FFA" w14:textId="77777777" w:rsidR="00EF6D24" w:rsidRDefault="00EF6D24">
      <w:pPr>
        <w:pStyle w:val="ConsPlusNormal"/>
        <w:spacing w:before="220"/>
        <w:ind w:firstLine="540"/>
        <w:jc w:val="both"/>
      </w:pPr>
      <w:r>
        <w:t>условия заключения договоров аренды (субаренды) с субъектами малого предпринимательства;</w:t>
      </w:r>
    </w:p>
    <w:p w14:paraId="56F74F0C" w14:textId="77777777" w:rsidR="00EF6D24" w:rsidRDefault="00EF6D24">
      <w:pPr>
        <w:pStyle w:val="ConsPlusNormal"/>
        <w:spacing w:before="220"/>
        <w:ind w:firstLine="540"/>
        <w:jc w:val="both"/>
      </w:pPr>
      <w:r>
        <w:lastRenderedPageBreak/>
        <w:t>уполномоченного органа местного самоуправления, ответственного за создание и деятельность бизнес-инкубатора и урегулирование споров, связанных с размещением в нем субъектов малого предпринимательства;</w:t>
      </w:r>
    </w:p>
    <w:p w14:paraId="68A06868" w14:textId="77777777" w:rsidR="00EF6D24" w:rsidRDefault="00EF6D24">
      <w:pPr>
        <w:pStyle w:val="ConsPlusNormal"/>
        <w:spacing w:before="220"/>
        <w:ind w:firstLine="540"/>
        <w:jc w:val="both"/>
      </w:pPr>
      <w:r>
        <w:t>и) наличие полного обеспечения в местных бюджетах на текущий финансовый год расходов на фонд оплаты труда, оплату коммунальных услуг и социальных выплат.</w:t>
      </w:r>
    </w:p>
    <w:p w14:paraId="6CD250F2" w14:textId="77777777" w:rsidR="00EF6D24" w:rsidRDefault="00EF6D24">
      <w:pPr>
        <w:pStyle w:val="ConsPlusNormal"/>
        <w:spacing w:before="220"/>
        <w:ind w:firstLine="540"/>
        <w:jc w:val="both"/>
      </w:pPr>
      <w:r>
        <w:t>1.4. Критериями отбора муниципальных образований для предоставления субсидий являются:</w:t>
      </w:r>
    </w:p>
    <w:p w14:paraId="5B7834B8" w14:textId="77777777" w:rsidR="00EF6D24" w:rsidRDefault="00EF6D24">
      <w:pPr>
        <w:pStyle w:val="ConsPlusNormal"/>
        <w:spacing w:before="220"/>
        <w:ind w:firstLine="540"/>
        <w:jc w:val="both"/>
      </w:pPr>
      <w:r>
        <w:t>полнота и достоверность конкурсной документации - 4 балла;</w:t>
      </w:r>
    </w:p>
    <w:p w14:paraId="2D8B6AC2" w14:textId="77777777" w:rsidR="00EF6D24" w:rsidRDefault="00EF6D24">
      <w:pPr>
        <w:pStyle w:val="ConsPlusNormal"/>
        <w:spacing w:before="220"/>
        <w:ind w:firstLine="540"/>
        <w:jc w:val="both"/>
      </w:pPr>
      <w:r>
        <w:t>расположение бизнес-инкубатора на территории районного (улусного) центра - 2 балла;</w:t>
      </w:r>
    </w:p>
    <w:p w14:paraId="588B6E3D" w14:textId="77777777" w:rsidR="00EF6D24" w:rsidRDefault="00EF6D24">
      <w:pPr>
        <w:pStyle w:val="ConsPlusNormal"/>
        <w:spacing w:before="220"/>
        <w:ind w:firstLine="540"/>
        <w:jc w:val="both"/>
      </w:pPr>
      <w:r>
        <w:t>наличие потенциальных резидентов - 2 балла;</w:t>
      </w:r>
    </w:p>
    <w:p w14:paraId="78110B39" w14:textId="77777777" w:rsidR="00EF6D24" w:rsidRDefault="00EF6D24">
      <w:pPr>
        <w:pStyle w:val="ConsPlusNormal"/>
        <w:spacing w:before="220"/>
        <w:ind w:firstLine="540"/>
        <w:jc w:val="both"/>
      </w:pPr>
      <w:r>
        <w:t>отсутствие в улусном (районном) центре данного вида инфраструктуры поддержки предпринимательства (бизнес-инкубатора) - 2 балла;</w:t>
      </w:r>
    </w:p>
    <w:p w14:paraId="40E88D95" w14:textId="77777777" w:rsidR="00EF6D24" w:rsidRDefault="00EF6D24">
      <w:pPr>
        <w:pStyle w:val="ConsPlusNormal"/>
        <w:spacing w:before="220"/>
        <w:ind w:firstLine="540"/>
        <w:jc w:val="both"/>
      </w:pPr>
      <w:r>
        <w:t>подтверждение полного обеспечения в местных бюджетах расходов на фонд оплаты труда, на оплату коммунальных услуг и социальных выплат - 2 балла.</w:t>
      </w:r>
    </w:p>
    <w:p w14:paraId="348C5AFB" w14:textId="77777777" w:rsidR="00EF6D24" w:rsidRDefault="00EF6D24">
      <w:pPr>
        <w:pStyle w:val="ConsPlusNormal"/>
        <w:spacing w:before="220"/>
        <w:ind w:firstLine="540"/>
        <w:jc w:val="both"/>
      </w:pPr>
      <w:r>
        <w:t>1.5. В течение пяти рабочих дней с момента утверждения распределения субсидий между муниципальными образованиями Министерство оформляет проект соглашения о предоставлении субсидии и направляет их муниципальным образованиям.</w:t>
      </w:r>
    </w:p>
    <w:p w14:paraId="078B1E76" w14:textId="77777777" w:rsidR="00EF6D24" w:rsidRDefault="00EF6D24">
      <w:pPr>
        <w:pStyle w:val="ConsPlusNormal"/>
        <w:spacing w:before="220"/>
        <w:ind w:firstLine="540"/>
        <w:jc w:val="both"/>
      </w:pPr>
      <w:r>
        <w:t>Распределение субсидий между муниципальными образованиями утверждается решением Правительства Республики Саха (Якутия).</w:t>
      </w:r>
    </w:p>
    <w:p w14:paraId="7F1C4F15" w14:textId="77777777" w:rsidR="00EF6D24" w:rsidRDefault="00EF6D24">
      <w:pPr>
        <w:pStyle w:val="ConsPlusNormal"/>
        <w:spacing w:before="220"/>
        <w:ind w:firstLine="540"/>
        <w:jc w:val="both"/>
      </w:pPr>
      <w:r>
        <w:t>Форма соглашения утверждается приказом Министерства в соответствии с типовой формой, установленной Министерством финансов Республики Саха (Якутия).</w:t>
      </w:r>
    </w:p>
    <w:p w14:paraId="7C12DDFF" w14:textId="77777777" w:rsidR="00EF6D24" w:rsidRDefault="00EF6D24">
      <w:pPr>
        <w:pStyle w:val="ConsPlusNormal"/>
        <w:spacing w:before="220"/>
        <w:ind w:firstLine="540"/>
        <w:jc w:val="both"/>
      </w:pPr>
      <w:r>
        <w:t>Соглашение о предоставлении субсидии подписывается муниципальным образованием и направляется в Министерство в течение двух рабочих дней с момента получения соглашения.</w:t>
      </w:r>
    </w:p>
    <w:p w14:paraId="7ADB8C20" w14:textId="77777777" w:rsidR="00EF6D24" w:rsidRDefault="00EF6D24">
      <w:pPr>
        <w:pStyle w:val="ConsPlusNormal"/>
        <w:spacing w:before="220"/>
        <w:ind w:firstLine="540"/>
        <w:jc w:val="both"/>
      </w:pPr>
      <w:r>
        <w:t>Министерство рассматривает и подписывает соглашение в течение двух дней с момента поступления подписанного соглашения со стороны муниципального образования.</w:t>
      </w:r>
    </w:p>
    <w:p w14:paraId="539B97A4" w14:textId="77777777" w:rsidR="00EF6D24" w:rsidRDefault="00EF6D24">
      <w:pPr>
        <w:pStyle w:val="ConsPlusNormal"/>
        <w:spacing w:before="220"/>
        <w:ind w:firstLine="540"/>
        <w:jc w:val="both"/>
      </w:pPr>
      <w:r>
        <w:t>1.6. Оценка показателей эффективности использования субсидий из государственного бюджета Республики Саха (Якутия) осуществляется Министерством путем сравнения фактически достигнутых значений и установленных в соглашении значений показателей результативности.</w:t>
      </w:r>
    </w:p>
    <w:p w14:paraId="13155DB3" w14:textId="77777777" w:rsidR="00EF6D24" w:rsidRDefault="00EF6D24">
      <w:pPr>
        <w:pStyle w:val="ConsPlusNormal"/>
        <w:spacing w:before="220"/>
        <w:ind w:firstLine="540"/>
        <w:jc w:val="both"/>
      </w:pPr>
      <w:r>
        <w:t>Показателями результативности предоставления субсидии из государственного бюджета Республики Саха (Якутия) являются:</w:t>
      </w:r>
    </w:p>
    <w:p w14:paraId="35B85DD1" w14:textId="77777777" w:rsidR="00EF6D24" w:rsidRDefault="00EF6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1701"/>
      </w:tblGrid>
      <w:tr w:rsidR="00EF6D24" w14:paraId="5E6ACD7E" w14:textId="77777777">
        <w:tc>
          <w:tcPr>
            <w:tcW w:w="567" w:type="dxa"/>
            <w:vAlign w:val="center"/>
          </w:tcPr>
          <w:p w14:paraId="7CF3E0D5" w14:textId="77777777" w:rsidR="00EF6D24" w:rsidRDefault="00EF6D24">
            <w:pPr>
              <w:pStyle w:val="ConsPlusNormal"/>
              <w:jc w:val="center"/>
            </w:pPr>
            <w:r>
              <w:t>N</w:t>
            </w:r>
          </w:p>
        </w:tc>
        <w:tc>
          <w:tcPr>
            <w:tcW w:w="4592" w:type="dxa"/>
            <w:vAlign w:val="center"/>
          </w:tcPr>
          <w:p w14:paraId="33053747" w14:textId="77777777" w:rsidR="00EF6D24" w:rsidRDefault="00EF6D24">
            <w:pPr>
              <w:pStyle w:val="ConsPlusNormal"/>
              <w:jc w:val="center"/>
            </w:pPr>
            <w:r>
              <w:t>Показатели результативности использования субсидии</w:t>
            </w:r>
          </w:p>
        </w:tc>
        <w:tc>
          <w:tcPr>
            <w:tcW w:w="1701" w:type="dxa"/>
            <w:vAlign w:val="center"/>
          </w:tcPr>
          <w:p w14:paraId="6A2667D9" w14:textId="77777777" w:rsidR="00EF6D24" w:rsidRDefault="00EF6D24">
            <w:pPr>
              <w:pStyle w:val="ConsPlusNormal"/>
              <w:jc w:val="center"/>
            </w:pPr>
            <w:r>
              <w:t>Значения показателей</w:t>
            </w:r>
          </w:p>
        </w:tc>
      </w:tr>
      <w:tr w:rsidR="00EF6D24" w14:paraId="2A320FF1" w14:textId="77777777">
        <w:tc>
          <w:tcPr>
            <w:tcW w:w="567" w:type="dxa"/>
            <w:vAlign w:val="center"/>
          </w:tcPr>
          <w:p w14:paraId="425A3690" w14:textId="77777777" w:rsidR="00EF6D24" w:rsidRDefault="00EF6D24">
            <w:pPr>
              <w:pStyle w:val="ConsPlusNormal"/>
              <w:jc w:val="center"/>
            </w:pPr>
            <w:r>
              <w:t>1</w:t>
            </w:r>
          </w:p>
        </w:tc>
        <w:tc>
          <w:tcPr>
            <w:tcW w:w="4592" w:type="dxa"/>
          </w:tcPr>
          <w:p w14:paraId="19EBF959" w14:textId="77777777" w:rsidR="00EF6D24" w:rsidRDefault="00EF6D24">
            <w:pPr>
              <w:pStyle w:val="ConsPlusNormal"/>
              <w:jc w:val="both"/>
            </w:pPr>
            <w:r>
              <w:t>Количество субъектов малого предпринимательства - резидентов, размещенных в бизнес-инкубаторе</w:t>
            </w:r>
          </w:p>
        </w:tc>
        <w:tc>
          <w:tcPr>
            <w:tcW w:w="1701" w:type="dxa"/>
          </w:tcPr>
          <w:p w14:paraId="0CC9864E" w14:textId="77777777" w:rsidR="00EF6D24" w:rsidRDefault="00EF6D24">
            <w:pPr>
              <w:pStyle w:val="ConsPlusNormal"/>
              <w:jc w:val="center"/>
            </w:pPr>
            <w:r>
              <w:t>Не менее 5 ежегодно</w:t>
            </w:r>
          </w:p>
        </w:tc>
      </w:tr>
      <w:tr w:rsidR="00EF6D24" w14:paraId="34AA8149" w14:textId="77777777">
        <w:tc>
          <w:tcPr>
            <w:tcW w:w="567" w:type="dxa"/>
            <w:vAlign w:val="center"/>
          </w:tcPr>
          <w:p w14:paraId="5D9A4D77" w14:textId="77777777" w:rsidR="00EF6D24" w:rsidRDefault="00EF6D24">
            <w:pPr>
              <w:pStyle w:val="ConsPlusNormal"/>
              <w:jc w:val="center"/>
            </w:pPr>
            <w:r>
              <w:t>2</w:t>
            </w:r>
          </w:p>
        </w:tc>
        <w:tc>
          <w:tcPr>
            <w:tcW w:w="4592" w:type="dxa"/>
          </w:tcPr>
          <w:p w14:paraId="039AC1EC" w14:textId="77777777" w:rsidR="00EF6D24" w:rsidRDefault="00EF6D24">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w:t>
            </w:r>
            <w:r>
              <w:lastRenderedPageBreak/>
              <w:t>предпринимательства, получившими государственную поддержку</w:t>
            </w:r>
          </w:p>
        </w:tc>
        <w:tc>
          <w:tcPr>
            <w:tcW w:w="1701" w:type="dxa"/>
          </w:tcPr>
          <w:p w14:paraId="630E3F97" w14:textId="77777777" w:rsidR="00EF6D24" w:rsidRDefault="00EF6D24">
            <w:pPr>
              <w:pStyle w:val="ConsPlusNormal"/>
              <w:jc w:val="center"/>
            </w:pPr>
            <w:r>
              <w:lastRenderedPageBreak/>
              <w:t>Не менее 5 ежегодно</w:t>
            </w:r>
          </w:p>
        </w:tc>
      </w:tr>
    </w:tbl>
    <w:p w14:paraId="0C2EA9E9" w14:textId="77777777" w:rsidR="00EF6D24" w:rsidRDefault="00EF6D24">
      <w:pPr>
        <w:pStyle w:val="ConsPlusNormal"/>
      </w:pPr>
    </w:p>
    <w:p w14:paraId="753901B2" w14:textId="77777777" w:rsidR="00EF6D24" w:rsidRDefault="00EF6D24">
      <w:pPr>
        <w:pStyle w:val="ConsPlusTitle"/>
        <w:jc w:val="center"/>
        <w:outlineLvl w:val="3"/>
      </w:pPr>
      <w:r>
        <w:t>II. Методика распределения субсидий</w:t>
      </w:r>
    </w:p>
    <w:p w14:paraId="2702F065" w14:textId="77777777" w:rsidR="00EF6D24" w:rsidRDefault="00EF6D24">
      <w:pPr>
        <w:pStyle w:val="ConsPlusNormal"/>
      </w:pPr>
    </w:p>
    <w:p w14:paraId="36CD075E" w14:textId="77777777" w:rsidR="00EF6D24" w:rsidRDefault="00EF6D24">
      <w:pPr>
        <w:pStyle w:val="ConsPlusNormal"/>
        <w:ind w:firstLine="540"/>
        <w:jc w:val="both"/>
      </w:pPr>
      <w:r>
        <w:t>Распределение субсидий осуществляется по следующей методике:</w:t>
      </w:r>
    </w:p>
    <w:p w14:paraId="72A06F39" w14:textId="77777777" w:rsidR="00EF6D24" w:rsidRDefault="00EF6D24">
      <w:pPr>
        <w:pStyle w:val="ConsPlusNormal"/>
        <w:spacing w:before="220"/>
        <w:ind w:firstLine="540"/>
        <w:jc w:val="both"/>
      </w:pPr>
      <w:r>
        <w:t>максимальный уровень софинансирования мероприятия определяется по следующей формуле:</w:t>
      </w:r>
    </w:p>
    <w:p w14:paraId="0FD7C1E4" w14:textId="77777777" w:rsidR="00EF6D24" w:rsidRDefault="00EF6D24">
      <w:pPr>
        <w:pStyle w:val="ConsPlusNormal"/>
      </w:pPr>
    </w:p>
    <w:p w14:paraId="6335F5C2" w14:textId="77777777" w:rsidR="00EF6D24" w:rsidRDefault="00EF6D24">
      <w:pPr>
        <w:pStyle w:val="ConsPlusNormal"/>
        <w:jc w:val="center"/>
      </w:pPr>
      <w:r w:rsidRPr="00D61914">
        <w:rPr>
          <w:position w:val="-27"/>
        </w:rPr>
        <w:pict w14:anchorId="6ADD5586">
          <v:shape id="_x0000_i1027" style="width:128.25pt;height:39pt" coordsize="" o:spt="100" adj="0,,0" path="" filled="f" stroked="f">
            <v:stroke joinstyle="miter"/>
            <v:imagedata r:id="rId57" o:title="base_23801_77559_32770"/>
            <v:formulas/>
            <v:path o:connecttype="segments"/>
          </v:shape>
        </w:pict>
      </w:r>
      <w:r>
        <w:t>, где:</w:t>
      </w:r>
    </w:p>
    <w:p w14:paraId="2821FA94" w14:textId="77777777" w:rsidR="00EF6D24" w:rsidRDefault="00EF6D24">
      <w:pPr>
        <w:pStyle w:val="ConsPlusNormal"/>
      </w:pPr>
    </w:p>
    <w:p w14:paraId="3A96D735" w14:textId="77777777" w:rsidR="00EF6D24" w:rsidRDefault="00EF6D24">
      <w:pPr>
        <w:pStyle w:val="ConsPlusNormal"/>
        <w:ind w:firstLine="540"/>
        <w:jc w:val="both"/>
      </w:pPr>
      <w:r>
        <w:t>Max</w:t>
      </w:r>
      <w:r>
        <w:rPr>
          <w:vertAlign w:val="subscript"/>
        </w:rPr>
        <w:t>ус</w:t>
      </w:r>
      <w:r>
        <w:t xml:space="preserve"> - максимальный уровень софинансирования мероприятия муниципальной программы развития предпринимательства, принятого к софинансированию из государственного бюджета Республики Саха (Якутия), тыс. руб.;</w:t>
      </w:r>
    </w:p>
    <w:p w14:paraId="47CAE51E" w14:textId="77777777" w:rsidR="00EF6D24" w:rsidRDefault="00EF6D24">
      <w:pPr>
        <w:pStyle w:val="ConsPlusNormal"/>
        <w:spacing w:before="220"/>
        <w:ind w:firstLine="540"/>
        <w:jc w:val="both"/>
      </w:pPr>
      <w:r>
        <w:t>С</w:t>
      </w:r>
      <w:r>
        <w:rPr>
          <w:vertAlign w:val="subscript"/>
        </w:rPr>
        <w:t>МОi</w:t>
      </w:r>
      <w:r>
        <w:t xml:space="preserve"> - средства, предусмотренные в бюджете муниципального образования i на реализацию мероприятия, тыс. руб.</w:t>
      </w:r>
    </w:p>
    <w:p w14:paraId="4DC49A12" w14:textId="77777777" w:rsidR="00EF6D24" w:rsidRDefault="00EF6D24">
      <w:pPr>
        <w:pStyle w:val="ConsPlusNormal"/>
        <w:spacing w:before="220"/>
        <w:ind w:firstLine="540"/>
        <w:jc w:val="both"/>
      </w:pPr>
      <w:r w:rsidRPr="00D61914">
        <w:rPr>
          <w:position w:val="-11"/>
        </w:rPr>
        <w:pict w14:anchorId="4826DA9C">
          <v:shape id="_x0000_i1028" style="width:50.25pt;height:22.5pt" coordsize="" o:spt="100" adj="0,,0" path="" filled="f" stroked="f">
            <v:stroke joinstyle="miter"/>
            <v:imagedata r:id="rId58" o:title="base_23801_77559_32771"/>
            <v:formulas/>
            <v:path o:connecttype="segments"/>
          </v:shape>
        </w:pict>
      </w:r>
      <w:r>
        <w:t xml:space="preserve"> - сумма средств, предусмотренных на реализацию мероприятия во всех муниципальных образованиях, подавших заявку на софинансирование по мероприятию, тыс. руб.;</w:t>
      </w:r>
    </w:p>
    <w:p w14:paraId="0A578D24" w14:textId="77777777" w:rsidR="00EF6D24" w:rsidRDefault="00EF6D24">
      <w:pPr>
        <w:pStyle w:val="ConsPlusNormal"/>
        <w:spacing w:before="220"/>
        <w:ind w:firstLine="540"/>
        <w:jc w:val="both"/>
      </w:pPr>
      <w:r>
        <w:t>С</w:t>
      </w:r>
      <w:r>
        <w:rPr>
          <w:vertAlign w:val="subscript"/>
        </w:rPr>
        <w:t>ГБ</w:t>
      </w:r>
      <w:r>
        <w:t xml:space="preserve"> - средства государственного бюджета Республики Саха (Якутия), предусмотренные на реализацию мероприятия, тыс. руб.</w:t>
      </w:r>
    </w:p>
    <w:p w14:paraId="5BCE676E" w14:textId="77777777" w:rsidR="00EF6D24" w:rsidRDefault="00EF6D24">
      <w:pPr>
        <w:pStyle w:val="ConsPlusNormal"/>
        <w:spacing w:before="220"/>
        <w:ind w:firstLine="540"/>
        <w:jc w:val="both"/>
      </w:pPr>
      <w:r>
        <w:t>Сумма субсидии снижается исходя из количества набранных баллов и определяется по следующей формуле:</w:t>
      </w:r>
    </w:p>
    <w:p w14:paraId="1862E07F" w14:textId="77777777" w:rsidR="00EF6D24" w:rsidRDefault="00EF6D24">
      <w:pPr>
        <w:pStyle w:val="ConsPlusNormal"/>
      </w:pPr>
    </w:p>
    <w:p w14:paraId="244B3371" w14:textId="77777777" w:rsidR="00EF6D24" w:rsidRDefault="00EF6D24">
      <w:pPr>
        <w:pStyle w:val="ConsPlusNormal"/>
        <w:jc w:val="center"/>
      </w:pPr>
      <w:r>
        <w:t>С</w:t>
      </w:r>
      <w:r>
        <w:rPr>
          <w:vertAlign w:val="subscript"/>
        </w:rPr>
        <w:t>соф</w:t>
      </w:r>
      <w:r>
        <w:t xml:space="preserve"> = Max</w:t>
      </w:r>
      <w:r>
        <w:rPr>
          <w:vertAlign w:val="subscript"/>
        </w:rPr>
        <w:t>ус</w:t>
      </w:r>
      <w:r>
        <w:t xml:space="preserve"> x K</w:t>
      </w:r>
      <w:r>
        <w:rPr>
          <w:vertAlign w:val="subscript"/>
        </w:rPr>
        <w:t>МО</w:t>
      </w:r>
      <w:r>
        <w:t>, где:</w:t>
      </w:r>
    </w:p>
    <w:p w14:paraId="74013E94" w14:textId="77777777" w:rsidR="00EF6D24" w:rsidRDefault="00EF6D24">
      <w:pPr>
        <w:pStyle w:val="ConsPlusNormal"/>
      </w:pPr>
    </w:p>
    <w:p w14:paraId="6ECAAD5F" w14:textId="77777777" w:rsidR="00EF6D24" w:rsidRDefault="00EF6D24">
      <w:pPr>
        <w:pStyle w:val="ConsPlusNormal"/>
        <w:ind w:firstLine="540"/>
        <w:jc w:val="both"/>
      </w:pPr>
      <w:r>
        <w:t>С</w:t>
      </w:r>
      <w:r>
        <w:rPr>
          <w:vertAlign w:val="subscript"/>
        </w:rPr>
        <w:t>соф</w:t>
      </w:r>
      <w:r>
        <w:t xml:space="preserve"> - сумма средств из государственного бюджета Республики Саха (Якутия), предоставляемая местному бюджету на реализацию мероприятия муниципальной программы развития малого и среднего предпринимательства, тыс. руб.;</w:t>
      </w:r>
    </w:p>
    <w:p w14:paraId="706A0E38" w14:textId="77777777" w:rsidR="00EF6D24" w:rsidRDefault="00EF6D24">
      <w:pPr>
        <w:pStyle w:val="ConsPlusNormal"/>
        <w:spacing w:before="220"/>
        <w:ind w:firstLine="540"/>
        <w:jc w:val="both"/>
      </w:pPr>
      <w:r>
        <w:t>Max</w:t>
      </w:r>
      <w:r>
        <w:rPr>
          <w:vertAlign w:val="subscript"/>
        </w:rPr>
        <w:t>ус</w:t>
      </w:r>
      <w:r>
        <w:t xml:space="preserve"> - максимальный уровень софинансирования мероприятия муниципальной программы, принятого к софинансированию из государственного бюджета Республики Саха (Якутия), тыс. руб.;</w:t>
      </w:r>
    </w:p>
    <w:p w14:paraId="2FB06C29" w14:textId="77777777" w:rsidR="00EF6D24" w:rsidRDefault="00EF6D24">
      <w:pPr>
        <w:pStyle w:val="ConsPlusNormal"/>
        <w:spacing w:before="220"/>
        <w:ind w:firstLine="540"/>
        <w:jc w:val="both"/>
      </w:pPr>
      <w:r>
        <w:t>К</w:t>
      </w:r>
      <w:r>
        <w:rPr>
          <w:vertAlign w:val="subscript"/>
        </w:rPr>
        <w:t>МО</w:t>
      </w:r>
      <w:r>
        <w:t xml:space="preserve"> - коэффициент, рассчитанный исходя из количества набранных муниципальным образованием баллов.</w:t>
      </w:r>
    </w:p>
    <w:p w14:paraId="1E323770" w14:textId="77777777" w:rsidR="00EF6D24" w:rsidRDefault="00EF6D24">
      <w:pPr>
        <w:pStyle w:val="ConsPlusNormal"/>
        <w:spacing w:before="220"/>
        <w:ind w:firstLine="540"/>
        <w:jc w:val="both"/>
      </w:pPr>
      <w:r>
        <w:t>Поправочный коэффициент, рассчитанный исходя из количества набранных муниципальным образованием баллов, определяется по следующей формуле:</w:t>
      </w:r>
    </w:p>
    <w:p w14:paraId="078595AA" w14:textId="77777777" w:rsidR="00EF6D24" w:rsidRDefault="00EF6D24">
      <w:pPr>
        <w:pStyle w:val="ConsPlusNormal"/>
      </w:pPr>
    </w:p>
    <w:p w14:paraId="2ACB434C" w14:textId="77777777" w:rsidR="00EF6D24" w:rsidRDefault="00EF6D24">
      <w:pPr>
        <w:pStyle w:val="ConsPlusNormal"/>
        <w:jc w:val="center"/>
      </w:pPr>
      <w:r>
        <w:t>К</w:t>
      </w:r>
      <w:r>
        <w:rPr>
          <w:vertAlign w:val="subscript"/>
        </w:rPr>
        <w:t>мо</w:t>
      </w:r>
      <w:r>
        <w:t xml:space="preserve"> = К</w:t>
      </w:r>
      <w:r>
        <w:rPr>
          <w:vertAlign w:val="subscript"/>
        </w:rPr>
        <w:t>моi</w:t>
      </w:r>
      <w:r>
        <w:t xml:space="preserve"> / К</w:t>
      </w:r>
      <w:r>
        <w:rPr>
          <w:vertAlign w:val="subscript"/>
        </w:rPr>
        <w:t>max</w:t>
      </w:r>
      <w:r>
        <w:t>, где:</w:t>
      </w:r>
    </w:p>
    <w:p w14:paraId="52E17859" w14:textId="77777777" w:rsidR="00EF6D24" w:rsidRDefault="00EF6D24">
      <w:pPr>
        <w:pStyle w:val="ConsPlusNormal"/>
      </w:pPr>
    </w:p>
    <w:p w14:paraId="2ED2E1F3" w14:textId="77777777" w:rsidR="00EF6D24" w:rsidRDefault="00EF6D24">
      <w:pPr>
        <w:pStyle w:val="ConsPlusNormal"/>
        <w:ind w:firstLine="540"/>
        <w:jc w:val="both"/>
      </w:pPr>
      <w:r>
        <w:t>К</w:t>
      </w:r>
      <w:r>
        <w:rPr>
          <w:vertAlign w:val="subscript"/>
        </w:rPr>
        <w:t>моi</w:t>
      </w:r>
      <w:r>
        <w:t xml:space="preserve"> - количество баллов, набранное муниципальным образованием i;</w:t>
      </w:r>
    </w:p>
    <w:p w14:paraId="6B32E52A" w14:textId="77777777" w:rsidR="00EF6D24" w:rsidRDefault="00EF6D24">
      <w:pPr>
        <w:pStyle w:val="ConsPlusNormal"/>
        <w:spacing w:before="220"/>
        <w:ind w:firstLine="540"/>
        <w:jc w:val="both"/>
      </w:pPr>
      <w:r>
        <w:t>К</w:t>
      </w:r>
      <w:r>
        <w:rPr>
          <w:vertAlign w:val="subscript"/>
        </w:rPr>
        <w:t>max</w:t>
      </w:r>
      <w:r>
        <w:t xml:space="preserve"> - максимальное количество баллов среди набранных муниципальными образованиями.</w:t>
      </w:r>
    </w:p>
    <w:p w14:paraId="1A8E7DD0" w14:textId="77777777" w:rsidR="00EF6D24" w:rsidRDefault="00EF6D24">
      <w:pPr>
        <w:pStyle w:val="ConsPlusNormal"/>
      </w:pPr>
    </w:p>
    <w:p w14:paraId="677D4A49" w14:textId="77777777" w:rsidR="00EF6D24" w:rsidRDefault="00EF6D24">
      <w:pPr>
        <w:pStyle w:val="ConsPlusTitle"/>
        <w:jc w:val="center"/>
        <w:outlineLvl w:val="3"/>
      </w:pPr>
      <w:r>
        <w:t>III. Перечисление субсидий, возврат и использование остатков</w:t>
      </w:r>
    </w:p>
    <w:p w14:paraId="4C97B56D" w14:textId="77777777" w:rsidR="00EF6D24" w:rsidRDefault="00EF6D24">
      <w:pPr>
        <w:pStyle w:val="ConsPlusNormal"/>
      </w:pPr>
    </w:p>
    <w:p w14:paraId="7317E771" w14:textId="77777777" w:rsidR="00EF6D24" w:rsidRDefault="00EF6D24">
      <w:pPr>
        <w:pStyle w:val="ConsPlusNormal"/>
        <w:ind w:firstLine="540"/>
        <w:jc w:val="both"/>
      </w:pPr>
      <w:r>
        <w:t xml:space="preserve">3.1. Министерство перечисляет субсидии на счета муниципальных образований в течение </w:t>
      </w:r>
      <w:r>
        <w:lastRenderedPageBreak/>
        <w:t>пяти рабочих дней с момента подписания соглашения.</w:t>
      </w:r>
    </w:p>
    <w:p w14:paraId="7716D9E0" w14:textId="77777777" w:rsidR="00EF6D24" w:rsidRDefault="00EF6D24">
      <w:pPr>
        <w:pStyle w:val="ConsPlusNormal"/>
        <w:spacing w:before="220"/>
        <w:ind w:firstLine="540"/>
        <w:jc w:val="both"/>
      </w:pPr>
      <w:r>
        <w:t>3.2. Не использованные по состоянию на 1 января текущего финансового года межбюджетные трансферты, полученные в форме субсидий, имеющие целевое назначение, подлежат возврату в доход государственного бюджета Республики Саха (Якутия), из которого они были ранее предоставлены, в течение первых 15 рабочих дней текущего финансового года.</w:t>
      </w:r>
    </w:p>
    <w:p w14:paraId="42B16215" w14:textId="77777777" w:rsidR="00EF6D24" w:rsidRDefault="00EF6D24">
      <w:pPr>
        <w:pStyle w:val="ConsPlusNormal"/>
        <w:spacing w:before="220"/>
        <w:ind w:firstLine="540"/>
        <w:jc w:val="both"/>
      </w:pPr>
      <w:r>
        <w:t>3.3. Принятие решения о наличии потребности (остатков) в межбюджетных трансфертах, полученных из государственного бюджета Республики Саха (Якутия) в форме субсидий, имеющих целевое назначение, не использованных в отчетном финансовом году, и их возврат в бюджеты муниципальных образований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производится в соответствии с порядком принятия главными администраторами средств государственного бюджета Республики Саха (Якутия) решений о наличии (об отсутствии) потребности муниципальных образований Республики Саха (Якутия) в использовании в текущем финансовом году межбюджетных трансфертов, полученных из государственного бюджета Республики Саха (Якутия) в форме субсидий, субвенций и иных межбюджетных трансфертов, имеющих целевое назначение, не использованных в отчетном финансовом году.</w:t>
      </w:r>
    </w:p>
    <w:p w14:paraId="2A0C9546" w14:textId="77777777" w:rsidR="00EF6D24" w:rsidRDefault="00EF6D24">
      <w:pPr>
        <w:pStyle w:val="ConsPlusNormal"/>
        <w:spacing w:before="220"/>
        <w:ind w:firstLine="540"/>
        <w:jc w:val="both"/>
      </w:pPr>
      <w:r>
        <w:t>3.4. В соответствии с решением Министерства о наличии потребности в субсидиях, не использованных в текущем финансовом году, средства в объеме, не превышающем остатка указанных субсидий, могут быть возвращены на те же цели в очередном финансовом году в доход бюджета, которому они были ранее предоставлены, по согласованию с Министерством финансов Республики Саха (Якутия).</w:t>
      </w:r>
    </w:p>
    <w:p w14:paraId="3FC76982" w14:textId="77777777" w:rsidR="00EF6D24" w:rsidRDefault="00EF6D24">
      <w:pPr>
        <w:pStyle w:val="ConsPlusNormal"/>
        <w:spacing w:before="220"/>
        <w:ind w:firstLine="540"/>
        <w:jc w:val="both"/>
      </w:pPr>
      <w:r>
        <w:t>3.5. В случае, если неиспользованный остаток субсидий не перечислен в доход государственного бюджета Республики Саха (Якутия), указанные средства подлежат взысканию в доход государственного бюджета Республики Саха (Якутия) в соответствии с законодательством Российской Федерации и Республики Саха (Якутия).</w:t>
      </w:r>
    </w:p>
    <w:p w14:paraId="60277A37" w14:textId="77777777" w:rsidR="00EF6D24" w:rsidRDefault="00EF6D24">
      <w:pPr>
        <w:pStyle w:val="ConsPlusNormal"/>
      </w:pPr>
    </w:p>
    <w:p w14:paraId="65886F96" w14:textId="77777777" w:rsidR="00EF6D24" w:rsidRDefault="00EF6D24">
      <w:pPr>
        <w:pStyle w:val="ConsPlusTitle"/>
        <w:jc w:val="center"/>
        <w:outlineLvl w:val="3"/>
      </w:pPr>
      <w:r>
        <w:t>IV. Основания и порядок применения мер финансовой</w:t>
      </w:r>
    </w:p>
    <w:p w14:paraId="3E2DC501" w14:textId="77777777" w:rsidR="00EF6D24" w:rsidRDefault="00EF6D24">
      <w:pPr>
        <w:pStyle w:val="ConsPlusTitle"/>
        <w:jc w:val="center"/>
      </w:pPr>
      <w:r>
        <w:t>ответственности к муниципальному образованию</w:t>
      </w:r>
    </w:p>
    <w:p w14:paraId="7CEB8656" w14:textId="77777777" w:rsidR="00EF6D24" w:rsidRDefault="00EF6D24">
      <w:pPr>
        <w:pStyle w:val="ConsPlusTitle"/>
        <w:jc w:val="center"/>
      </w:pPr>
      <w:r>
        <w:t>при невыполнении условий предоставления субсидий</w:t>
      </w:r>
    </w:p>
    <w:p w14:paraId="728D7C50" w14:textId="77777777" w:rsidR="00EF6D24" w:rsidRDefault="00EF6D24">
      <w:pPr>
        <w:pStyle w:val="ConsPlusNormal"/>
      </w:pPr>
    </w:p>
    <w:p w14:paraId="38E6F8A2" w14:textId="77777777" w:rsidR="00EF6D24" w:rsidRDefault="00EF6D24">
      <w:pPr>
        <w:pStyle w:val="ConsPlusNormal"/>
        <w:ind w:firstLine="540"/>
        <w:jc w:val="both"/>
      </w:pPr>
      <w:r>
        <w:t>4.1. При несоблюдении муниципальными образованиями условий предоставления субсидий, перечисление субсидий приостанавливается в порядке, установленном бюджетным законодательством Российской Федерации и Республики Саха (Якутия).</w:t>
      </w:r>
    </w:p>
    <w:p w14:paraId="0FDD242A" w14:textId="77777777" w:rsidR="00EF6D24" w:rsidRDefault="00EF6D24">
      <w:pPr>
        <w:pStyle w:val="ConsPlusNormal"/>
        <w:spacing w:before="220"/>
        <w:ind w:firstLine="540"/>
        <w:jc w:val="both"/>
      </w:pPr>
      <w:bookmarkStart w:id="11" w:name="P2993"/>
      <w:bookmarkEnd w:id="11"/>
      <w:r>
        <w:t>4.2. В случае, если муниципальным образованием по состоянию на 31 декабря текущего финансового года не достигнуты значения показателей результативности использования субсидии, предусмотренные соглашением, и в срок до первой даты представления отчетности о достижении значений показателей результативности использования субсидии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в срок до 1 июня года, следующего за годом предоставления субсидии (Vвозврата), рассчитывается по формуле:</w:t>
      </w:r>
    </w:p>
    <w:p w14:paraId="31C11369" w14:textId="77777777" w:rsidR="00EF6D24" w:rsidRDefault="00EF6D24">
      <w:pPr>
        <w:pStyle w:val="ConsPlusNormal"/>
      </w:pPr>
    </w:p>
    <w:p w14:paraId="571266CE" w14:textId="77777777" w:rsidR="00EF6D24" w:rsidRDefault="00EF6D24">
      <w:pPr>
        <w:pStyle w:val="ConsPlusNormal"/>
        <w:jc w:val="center"/>
      </w:pPr>
      <w:r>
        <w:t>V</w:t>
      </w:r>
      <w:r>
        <w:rPr>
          <w:vertAlign w:val="subscript"/>
        </w:rPr>
        <w:t>возврата</w:t>
      </w:r>
      <w:r>
        <w:t xml:space="preserve"> = (V</w:t>
      </w:r>
      <w:r>
        <w:rPr>
          <w:vertAlign w:val="subscript"/>
        </w:rPr>
        <w:t>субсидии</w:t>
      </w:r>
      <w:r>
        <w:t xml:space="preserve"> * k * m / n) * 0,1, где</w:t>
      </w:r>
    </w:p>
    <w:p w14:paraId="77FEC77F" w14:textId="77777777" w:rsidR="00EF6D24" w:rsidRDefault="00EF6D24">
      <w:pPr>
        <w:pStyle w:val="ConsPlusNormal"/>
      </w:pPr>
    </w:p>
    <w:p w14:paraId="04384B1A" w14:textId="77777777" w:rsidR="00EF6D24" w:rsidRDefault="00EF6D24">
      <w:pPr>
        <w:pStyle w:val="ConsPlusNormal"/>
        <w:ind w:firstLine="540"/>
        <w:jc w:val="both"/>
      </w:pPr>
      <w:r>
        <w:t>V</w:t>
      </w:r>
      <w:r>
        <w:rPr>
          <w:vertAlign w:val="subscript"/>
        </w:rPr>
        <w:t>субсидии</w:t>
      </w:r>
      <w:r>
        <w:t xml:space="preserve"> - размер субсидии, предоставленной местному бюджету в отчетном финансовом году;</w:t>
      </w:r>
    </w:p>
    <w:p w14:paraId="7EA5D093" w14:textId="77777777" w:rsidR="00EF6D24" w:rsidRDefault="00EF6D24">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14:paraId="3A3F9715" w14:textId="77777777" w:rsidR="00EF6D24" w:rsidRDefault="00EF6D24">
      <w:pPr>
        <w:pStyle w:val="ConsPlusNormal"/>
        <w:spacing w:before="220"/>
        <w:ind w:firstLine="540"/>
        <w:jc w:val="both"/>
      </w:pPr>
      <w:r>
        <w:lastRenderedPageBreak/>
        <w:t>n - общее количество показателей результативности использования субсидии;</w:t>
      </w:r>
    </w:p>
    <w:p w14:paraId="3493C7E3" w14:textId="77777777" w:rsidR="00EF6D24" w:rsidRDefault="00EF6D24">
      <w:pPr>
        <w:pStyle w:val="ConsPlusNormal"/>
        <w:spacing w:before="220"/>
        <w:ind w:firstLine="540"/>
        <w:jc w:val="both"/>
      </w:pPr>
      <w:r>
        <w:t>k - коэффициент возврата субсидии.</w:t>
      </w:r>
    </w:p>
    <w:p w14:paraId="24681F57" w14:textId="77777777" w:rsidR="00EF6D24" w:rsidRDefault="00EF6D24">
      <w:pPr>
        <w:pStyle w:val="ConsPlusNormal"/>
        <w:spacing w:before="220"/>
        <w:ind w:firstLine="540"/>
        <w:jc w:val="both"/>
      </w:pPr>
      <w:r>
        <w:t>4.3. 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Министерством.</w:t>
      </w:r>
    </w:p>
    <w:p w14:paraId="49871835" w14:textId="77777777" w:rsidR="00EF6D24" w:rsidRDefault="00EF6D24">
      <w:pPr>
        <w:pStyle w:val="ConsPlusNormal"/>
        <w:spacing w:before="220"/>
        <w:ind w:firstLine="540"/>
        <w:jc w:val="both"/>
      </w:pPr>
      <w:r>
        <w:t>4.4. Коэффициент возврата субсидии рассчитывается по формуле:</w:t>
      </w:r>
    </w:p>
    <w:p w14:paraId="5EB88DA8" w14:textId="77777777" w:rsidR="00EF6D24" w:rsidRDefault="00EF6D24">
      <w:pPr>
        <w:pStyle w:val="ConsPlusNormal"/>
      </w:pPr>
    </w:p>
    <w:p w14:paraId="691F4F27" w14:textId="77777777" w:rsidR="00EF6D24" w:rsidRDefault="00EF6D24">
      <w:pPr>
        <w:pStyle w:val="ConsPlusNormal"/>
        <w:jc w:val="center"/>
      </w:pPr>
      <w:r w:rsidRPr="00D61914">
        <w:rPr>
          <w:position w:val="-11"/>
        </w:rPr>
        <w:pict w14:anchorId="159D5FED">
          <v:shape id="_x0000_i1029" style="width:1in;height:22.5pt" coordsize="" o:spt="100" adj="0,,0" path="" filled="f" stroked="f">
            <v:stroke joinstyle="miter"/>
            <v:imagedata r:id="rId59" o:title="base_23801_77559_32772"/>
            <v:formulas/>
            <v:path o:connecttype="segments"/>
          </v:shape>
        </w:pict>
      </w:r>
      <w:r>
        <w:t>, где</w:t>
      </w:r>
    </w:p>
    <w:p w14:paraId="712C854C" w14:textId="77777777" w:rsidR="00EF6D24" w:rsidRDefault="00EF6D24">
      <w:pPr>
        <w:pStyle w:val="ConsPlusNormal"/>
      </w:pPr>
    </w:p>
    <w:p w14:paraId="5402B7A8" w14:textId="77777777" w:rsidR="00EF6D24" w:rsidRDefault="00EF6D24">
      <w:pPr>
        <w:pStyle w:val="ConsPlusNormal"/>
        <w:ind w:firstLine="540"/>
        <w:jc w:val="both"/>
      </w:pPr>
      <w:r>
        <w:t>Di - индекс, отражающий уровень недостижения i-го показателя результативности использования субсидии.</w:t>
      </w:r>
    </w:p>
    <w:p w14:paraId="074C9C66" w14:textId="77777777" w:rsidR="00EF6D24" w:rsidRDefault="00EF6D24">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14:paraId="2118ABE8" w14:textId="77777777" w:rsidR="00EF6D24" w:rsidRDefault="00EF6D24">
      <w:pPr>
        <w:pStyle w:val="ConsPlusNormal"/>
        <w:spacing w:before="220"/>
        <w:ind w:firstLine="540"/>
        <w:jc w:val="both"/>
      </w:pPr>
      <w:r>
        <w:t>4.5. Индекс, отражающий уровень недостижения i-го показателя результативности использования субсидии, определяется по формуле:</w:t>
      </w:r>
    </w:p>
    <w:p w14:paraId="4A879542" w14:textId="77777777" w:rsidR="00EF6D24" w:rsidRDefault="00EF6D24">
      <w:pPr>
        <w:pStyle w:val="ConsPlusNormal"/>
      </w:pPr>
    </w:p>
    <w:p w14:paraId="4E75E4BC" w14:textId="77777777" w:rsidR="00EF6D24" w:rsidRDefault="00EF6D24">
      <w:pPr>
        <w:pStyle w:val="ConsPlusNormal"/>
        <w:jc w:val="center"/>
      </w:pPr>
      <w:r>
        <w:t>Di = 1 - Ti / Si, где</w:t>
      </w:r>
    </w:p>
    <w:p w14:paraId="1BD4DF62" w14:textId="77777777" w:rsidR="00EF6D24" w:rsidRDefault="00EF6D24">
      <w:pPr>
        <w:pStyle w:val="ConsPlusNormal"/>
      </w:pPr>
    </w:p>
    <w:p w14:paraId="508A7955" w14:textId="77777777" w:rsidR="00EF6D24" w:rsidRDefault="00EF6D24">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14:paraId="6B5D9DB3" w14:textId="77777777" w:rsidR="00EF6D24" w:rsidRDefault="00EF6D24">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14:paraId="0177C47B" w14:textId="77777777" w:rsidR="00EF6D24" w:rsidRDefault="00EF6D24">
      <w:pPr>
        <w:pStyle w:val="ConsPlusNormal"/>
        <w:spacing w:before="220"/>
        <w:ind w:firstLine="540"/>
        <w:jc w:val="both"/>
      </w:pPr>
      <w:r>
        <w:t xml:space="preserve">4.6. Основанием для освобождения органов местного самоуправления от применения мер ответственности, установленных </w:t>
      </w:r>
      <w:hyperlink w:anchor="P2993" w:history="1">
        <w:r>
          <w:rPr>
            <w:color w:val="0000FF"/>
          </w:rPr>
          <w:t>пунктом 4.2</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14:paraId="6AB95E40" w14:textId="77777777" w:rsidR="00EF6D24" w:rsidRDefault="00EF6D24">
      <w:pPr>
        <w:pStyle w:val="ConsPlusNormal"/>
        <w:spacing w:before="220"/>
        <w:ind w:firstLine="540"/>
        <w:jc w:val="both"/>
      </w:pPr>
      <w:r>
        <w:t>4.7. В случае, если органом местного самоуправления по состоянию на 31 декабря года предоставления субсидии допущены нарушения обязательств по графику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предусмотренных соглашением,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предусмотренных на год, в котором допущены нарушения указанных обязательств, размеру субсидии на софинансирование капитальных вложений в объекты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Министерством, подлежит возврату из местного бюджета в доход государственного бюджета Республики Саха (Якутия) в срок до 1 июня года, следующего за годом предоставления субсидии.</w:t>
      </w:r>
    </w:p>
    <w:p w14:paraId="6461A699" w14:textId="77777777" w:rsidR="00EF6D24" w:rsidRDefault="00EF6D24">
      <w:pPr>
        <w:pStyle w:val="ConsPlusNormal"/>
        <w:spacing w:before="220"/>
        <w:ind w:firstLine="540"/>
        <w:jc w:val="both"/>
      </w:pPr>
      <w:r>
        <w:lastRenderedPageBreak/>
        <w:t>В случае одновременного нарушения муниципальным образованием обязательств по соблюдению графика выполнения мероприятий по проектированию и (или) строительству (реконструкции) или приобретению указанных объектов в пределах установленной стоимости строительства (реконструкции) или стоимости приобретения объектов, а также достижению значений показателей результативности предоставления субсидий,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абзацем первым пункта настоящего пункта.</w:t>
      </w:r>
    </w:p>
    <w:p w14:paraId="11412FB9" w14:textId="77777777" w:rsidR="00EF6D24" w:rsidRDefault="00EF6D24">
      <w:pPr>
        <w:pStyle w:val="ConsPlusNormal"/>
        <w:spacing w:before="220"/>
        <w:ind w:firstLine="540"/>
        <w:jc w:val="both"/>
      </w:pPr>
      <w:r>
        <w:t>4.8. Меры ответственности к муниципальным образованиям, установленные пунктом 4.7 настоящего порядка, не применяются к муниципальным образованиям в случае неисполнения условий соглашения по финансированию мероприятий со стороны государственного заказчика - финансирование менее 50% от размера предоставляемой субсидии местным бюджетам из государственного бюджета Республики Саха (Якутия) в текущем финансовом году.</w:t>
      </w:r>
    </w:p>
    <w:p w14:paraId="0CD09484" w14:textId="77777777" w:rsidR="00EF6D24" w:rsidRDefault="00EF6D24">
      <w:pPr>
        <w:pStyle w:val="ConsPlusNormal"/>
      </w:pPr>
    </w:p>
    <w:p w14:paraId="38DE4A4B" w14:textId="77777777" w:rsidR="00EF6D24" w:rsidRDefault="00EF6D24">
      <w:pPr>
        <w:pStyle w:val="ConsPlusTitle"/>
        <w:jc w:val="center"/>
        <w:outlineLvl w:val="2"/>
      </w:pPr>
      <w:r>
        <w:t>ПОРЯДОК</w:t>
      </w:r>
    </w:p>
    <w:p w14:paraId="42D4FDE1" w14:textId="77777777" w:rsidR="00EF6D24" w:rsidRDefault="00EF6D24">
      <w:pPr>
        <w:pStyle w:val="ConsPlusTitle"/>
        <w:jc w:val="center"/>
      </w:pPr>
      <w:r>
        <w:t>РАСПРЕДЕЛЕНИЯ СУБСИДИЙ НА РЕАЛИЗАЦИЮ МЕРОПРИЯТИЙ</w:t>
      </w:r>
    </w:p>
    <w:p w14:paraId="001C8A64" w14:textId="77777777" w:rsidR="00EF6D24" w:rsidRDefault="00EF6D24">
      <w:pPr>
        <w:pStyle w:val="ConsPlusTitle"/>
        <w:jc w:val="center"/>
      </w:pPr>
      <w:r>
        <w:t>МУНИЦИПАЛЬНЫХ ПРОГРАММ РАЗВИТИЯ МАЛОГО И СРЕДНЕГО</w:t>
      </w:r>
    </w:p>
    <w:p w14:paraId="61F5D626" w14:textId="77777777" w:rsidR="00EF6D24" w:rsidRDefault="00EF6D24">
      <w:pPr>
        <w:pStyle w:val="ConsPlusTitle"/>
        <w:jc w:val="center"/>
      </w:pPr>
      <w:r>
        <w:t>ПРЕДПРИНИМАТЕЛЬСТВА РЕСПУБЛИКИ САХА (ЯКУТИЯ)</w:t>
      </w:r>
    </w:p>
    <w:p w14:paraId="2F255602" w14:textId="77777777" w:rsidR="00EF6D24" w:rsidRDefault="00EF6D24">
      <w:pPr>
        <w:pStyle w:val="ConsPlusNormal"/>
      </w:pPr>
    </w:p>
    <w:p w14:paraId="466169A9" w14:textId="77777777" w:rsidR="00EF6D24" w:rsidRDefault="00EF6D24">
      <w:pPr>
        <w:pStyle w:val="ConsPlusTitle"/>
        <w:jc w:val="center"/>
        <w:outlineLvl w:val="3"/>
      </w:pPr>
      <w:r>
        <w:t>I. Порядок предоставления субсидий</w:t>
      </w:r>
    </w:p>
    <w:p w14:paraId="221F578E" w14:textId="77777777" w:rsidR="00EF6D24" w:rsidRDefault="00EF6D24">
      <w:pPr>
        <w:pStyle w:val="ConsPlusNormal"/>
      </w:pPr>
    </w:p>
    <w:p w14:paraId="276EB04A" w14:textId="77777777" w:rsidR="00EF6D24" w:rsidRDefault="00EF6D24">
      <w:pPr>
        <w:pStyle w:val="ConsPlusNormal"/>
        <w:ind w:firstLine="540"/>
        <w:jc w:val="both"/>
      </w:pPr>
      <w:r>
        <w:t>1.1. Настоящий порядок устанавливает цели предоставления субсидий, направления расходования и критерии их распределения.</w:t>
      </w:r>
    </w:p>
    <w:p w14:paraId="5C6DC838" w14:textId="77777777" w:rsidR="00EF6D24" w:rsidRDefault="00EF6D24">
      <w:pPr>
        <w:pStyle w:val="ConsPlusNormal"/>
        <w:spacing w:before="220"/>
        <w:ind w:firstLine="540"/>
        <w:jc w:val="both"/>
      </w:pPr>
      <w:r>
        <w:t>1.2. Субсидии предоставляются в целях софинансирования расходных обязательств, возникающих при выполнении полномочий муниципальных районов (городских округов) по вопросам местного значения по следующим направлениям:</w:t>
      </w:r>
    </w:p>
    <w:p w14:paraId="7AA6F52A" w14:textId="77777777" w:rsidR="00EF6D24" w:rsidRDefault="00EF6D24">
      <w:pPr>
        <w:pStyle w:val="ConsPlusNormal"/>
        <w:spacing w:before="220"/>
        <w:ind w:firstLine="540"/>
        <w:jc w:val="both"/>
      </w:pPr>
      <w:r>
        <w:t>а) субсидия по мероприятию "Создание и (или) развитие частного производственного бизнес-инкубатора, оказывающего имущественную поддержку субъектам малого и среднего предпринимательства" предоставляется в целях софинансирования расходных обязательств муниципального района (городского округа) на оказание муниципальной поддержки по строительству и реконструкции/ремонту частного производственного бизнес-инкубатора.</w:t>
      </w:r>
    </w:p>
    <w:p w14:paraId="721850E1" w14:textId="77777777" w:rsidR="00EF6D24" w:rsidRDefault="00EF6D24">
      <w:pPr>
        <w:pStyle w:val="ConsPlusNormal"/>
        <w:spacing w:before="220"/>
        <w:ind w:firstLine="540"/>
        <w:jc w:val="both"/>
      </w:pPr>
      <w:r>
        <w:t>Площадь частного производственного бизнес-инкубатора должна быть не менее 800 кв. м, стоимость строительства и реконструкции/ремонта не должна превышать 20 млн. руб.;</w:t>
      </w:r>
    </w:p>
    <w:p w14:paraId="29E3B50F" w14:textId="77777777" w:rsidR="00EF6D24" w:rsidRDefault="00EF6D24">
      <w:pPr>
        <w:pStyle w:val="ConsPlusNormal"/>
        <w:spacing w:before="220"/>
        <w:ind w:firstLine="540"/>
        <w:jc w:val="both"/>
      </w:pPr>
      <w:r>
        <w:t>б) субсидия по мероприятию "Создание и (или) развитие инфраструктуры поддержки субъектов малого и среднего предпринимательства, оказывающей имущественную поддержку, - производственных бизнес-инкубаторов" выдается на строительство и реконструкцию/ремонт производственного бизнес-инкубатора.</w:t>
      </w:r>
    </w:p>
    <w:p w14:paraId="1FA5DAE4" w14:textId="77777777" w:rsidR="00EF6D24" w:rsidRDefault="00EF6D24">
      <w:pPr>
        <w:pStyle w:val="ConsPlusNormal"/>
        <w:spacing w:before="220"/>
        <w:ind w:firstLine="540"/>
        <w:jc w:val="both"/>
      </w:pPr>
      <w:r>
        <w:t>Площадь производственного бизнес-инкубатора должна быть не менее 800 кв. м, стоимость строительства и реконструкции/ремонта не должна превышать 20 млн. руб.</w:t>
      </w:r>
    </w:p>
    <w:p w14:paraId="38CB1985" w14:textId="77777777" w:rsidR="00EF6D24" w:rsidRDefault="00EF6D24">
      <w:pPr>
        <w:pStyle w:val="ConsPlusNormal"/>
        <w:spacing w:before="220"/>
        <w:ind w:firstLine="540"/>
        <w:jc w:val="both"/>
      </w:pPr>
      <w:r>
        <w:t>1.3. Условиями предоставления субсидии являются:</w:t>
      </w:r>
    </w:p>
    <w:p w14:paraId="629EE219" w14:textId="77777777" w:rsidR="00EF6D24" w:rsidRDefault="00EF6D24">
      <w:pPr>
        <w:pStyle w:val="ConsPlusNormal"/>
        <w:spacing w:before="220"/>
        <w:ind w:firstLine="540"/>
        <w:jc w:val="both"/>
      </w:pPr>
      <w:r>
        <w:t>а) обязательство муниципальных районов (городских округов) по формированию и ведению реестра субъектов малого и среднего предпринимательства - получателей поддержки;</w:t>
      </w:r>
    </w:p>
    <w:p w14:paraId="0454D0AC" w14:textId="77777777" w:rsidR="00EF6D24" w:rsidRDefault="00EF6D24">
      <w:pPr>
        <w:pStyle w:val="ConsPlusNormal"/>
        <w:spacing w:before="220"/>
        <w:ind w:firstLine="540"/>
        <w:jc w:val="both"/>
      </w:pPr>
      <w:r>
        <w:t>б) наличие в муниципальной программе мероприятий, на финансирование которых предоставляется субсидия;</w:t>
      </w:r>
    </w:p>
    <w:p w14:paraId="44D60610" w14:textId="77777777" w:rsidR="00EF6D24" w:rsidRDefault="00EF6D24">
      <w:pPr>
        <w:pStyle w:val="ConsPlusNormal"/>
        <w:spacing w:before="220"/>
        <w:ind w:firstLine="540"/>
        <w:jc w:val="both"/>
      </w:pPr>
      <w:r>
        <w:t xml:space="preserve">в) наличие в бюджете муниципального образования (сводной бюджетной росписи) бюджетных ассигнований на исполнение расходных обязательств, в целях софинансирования </w:t>
      </w:r>
      <w:r>
        <w:lastRenderedPageBreak/>
        <w:t>которых предоставляется субсидия, в объеме необходимом для их исполнения, включая размер планируемой к предоставлению из государственного бюджета Республики Саха (Якутия) субсидии, при этом предельные уровни софинансирования расходных обязательств муниципального образования из государственного бюджета Республики Саха (Якутия) ежегодно утверждаются решением Правительства Республики Саха (Якутия);</w:t>
      </w:r>
    </w:p>
    <w:p w14:paraId="61B37AC3" w14:textId="77777777" w:rsidR="00EF6D24" w:rsidRDefault="00EF6D24">
      <w:pPr>
        <w:pStyle w:val="ConsPlusNormal"/>
        <w:spacing w:before="220"/>
        <w:ind w:firstLine="540"/>
        <w:jc w:val="both"/>
      </w:pPr>
      <w:r>
        <w:t>г) наличие соглашения о предоставлении из государственного бюджета Республики Саха (Якутия)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14:paraId="3D797AB5" w14:textId="77777777" w:rsidR="00EF6D24" w:rsidRDefault="00EF6D24">
      <w:pPr>
        <w:pStyle w:val="ConsPlusNormal"/>
        <w:spacing w:before="220"/>
        <w:ind w:firstLine="540"/>
        <w:jc w:val="both"/>
      </w:pPr>
      <w:r>
        <w:t>д) обязательство муниципальных районов (городских округов) по установлению муниципальными программами и иными муниципальными правовыми актами муниципальных районов (городских округов) соответствующих значений показателей результативности предоставления субсидий, определенных соглашением между Министерством и муниципальными районами (городскими округами) о предоставлении субсидий;</w:t>
      </w:r>
    </w:p>
    <w:p w14:paraId="786552DC" w14:textId="77777777" w:rsidR="00EF6D24" w:rsidRDefault="00EF6D24">
      <w:pPr>
        <w:pStyle w:val="ConsPlusNormal"/>
        <w:spacing w:before="220"/>
        <w:ind w:firstLine="540"/>
        <w:jc w:val="both"/>
      </w:pPr>
      <w:r>
        <w:t xml:space="preserve">е) наличие муниципальных правовых актов, устанавливающих расходные обязательства муниципальных районов (городских округов) по вопросам местного значения и иным вопросам, которые в соответствии с Федеральным </w:t>
      </w:r>
      <w:hyperlink r:id="rId60"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относятся к правам муниципальных районов (городских округов) для решения вопросов, не отнесенных к вопросам местного значения и на исполнение которых предоставляются субсидии;</w:t>
      </w:r>
    </w:p>
    <w:p w14:paraId="6228AB58" w14:textId="77777777" w:rsidR="00EF6D24" w:rsidRDefault="00EF6D24">
      <w:pPr>
        <w:pStyle w:val="ConsPlusNormal"/>
        <w:spacing w:before="220"/>
        <w:ind w:firstLine="540"/>
        <w:jc w:val="both"/>
      </w:pPr>
      <w:r>
        <w:t>ж) дополнительно по мероприятию "Создание и (или) развитие частного производственного бизнес-инкубатора, оказывающего имущественную поддержку субъектам малого и среднего предпринимательства":</w:t>
      </w:r>
    </w:p>
    <w:p w14:paraId="4D423EB0" w14:textId="77777777" w:rsidR="00EF6D24" w:rsidRDefault="00EF6D24">
      <w:pPr>
        <w:pStyle w:val="ConsPlusNormal"/>
        <w:spacing w:before="220"/>
        <w:ind w:firstLine="540"/>
        <w:jc w:val="both"/>
      </w:pPr>
      <w:r>
        <w:t>наличие обязательства муниципальных районов (городских округов) по организационно-методическому сопровождению и обеспечению деятельности частного производственного бизнес-инкубатора не менее 5 лет с момента создания;</w:t>
      </w:r>
    </w:p>
    <w:p w14:paraId="016BB91D" w14:textId="77777777" w:rsidR="00EF6D24" w:rsidRDefault="00EF6D24">
      <w:pPr>
        <w:pStyle w:val="ConsPlusNormal"/>
        <w:spacing w:before="220"/>
        <w:ind w:firstLine="540"/>
        <w:jc w:val="both"/>
      </w:pPr>
      <w:r>
        <w:t>наличие обязательства муниципальных районов (городских округов) по оказанию имущественной поддержки субъектам малого и среднего предпринимательства из расчета не менее 1 резидента на 100 кв. м;</w:t>
      </w:r>
    </w:p>
    <w:p w14:paraId="1CA9327A" w14:textId="77777777" w:rsidR="00EF6D24" w:rsidRDefault="00EF6D24">
      <w:pPr>
        <w:pStyle w:val="ConsPlusNormal"/>
        <w:spacing w:before="220"/>
        <w:ind w:firstLine="540"/>
        <w:jc w:val="both"/>
      </w:pPr>
      <w:r>
        <w:t>наличие обязательства муниципальных районов (городских округов) по полному обеспечению в местных бюджетах на текущий финансовый год расходов на фонд оплаты труда, на оплату коммунальных услуг и социальных выплат;</w:t>
      </w:r>
    </w:p>
    <w:p w14:paraId="22023ADB" w14:textId="77777777" w:rsidR="00EF6D24" w:rsidRDefault="00EF6D24">
      <w:pPr>
        <w:pStyle w:val="ConsPlusNormal"/>
        <w:spacing w:before="220"/>
        <w:ind w:firstLine="540"/>
        <w:jc w:val="both"/>
      </w:pPr>
      <w:r>
        <w:t>з) дополнительно по мероприятию "Создание и (или) развитие инфраструктуры поддержки субъектов малого и среднего предпринимательства, оказывающей имущественную поддержку, - производственных бизнес-инкубаторов":</w:t>
      </w:r>
    </w:p>
    <w:p w14:paraId="4A989BF1" w14:textId="77777777" w:rsidR="00EF6D24" w:rsidRDefault="00EF6D24">
      <w:pPr>
        <w:pStyle w:val="ConsPlusNormal"/>
        <w:spacing w:before="220"/>
        <w:ind w:firstLine="540"/>
        <w:jc w:val="both"/>
      </w:pPr>
      <w:r>
        <w:t>наличие обязательства муниципальных районов (городских округов) обеспечить функционирование производственного бизнес-инкубатора не менее 10 лет с момента ввода в эксплуатацию объекта по целевому назначению;</w:t>
      </w:r>
    </w:p>
    <w:p w14:paraId="5BA34D78" w14:textId="77777777" w:rsidR="00EF6D24" w:rsidRDefault="00EF6D24">
      <w:pPr>
        <w:pStyle w:val="ConsPlusNormal"/>
        <w:spacing w:before="220"/>
        <w:ind w:firstLine="540"/>
        <w:jc w:val="both"/>
      </w:pPr>
      <w:r>
        <w:t>наличие обязательства муниципальных районов (городских округов) по полному обеспечению в местных бюджетах на текущий финансовый год расходов на фонд оплаты труда, оплату коммунальных услуг и социальных выплат;</w:t>
      </w:r>
    </w:p>
    <w:p w14:paraId="22DFDFBE" w14:textId="77777777" w:rsidR="00EF6D24" w:rsidRDefault="00EF6D24">
      <w:pPr>
        <w:pStyle w:val="ConsPlusNormal"/>
        <w:spacing w:before="220"/>
        <w:ind w:firstLine="540"/>
        <w:jc w:val="both"/>
      </w:pPr>
      <w:r>
        <w:t>наличие обязательства муниципальных районов (городских округов) по оказанию имущественной поддержки субъектам малого и среднего предпринимательства из расчета не менее 1 резидента на 100 кв. м.</w:t>
      </w:r>
    </w:p>
    <w:p w14:paraId="01974C20" w14:textId="77777777" w:rsidR="00EF6D24" w:rsidRDefault="00EF6D24">
      <w:pPr>
        <w:pStyle w:val="ConsPlusNormal"/>
        <w:spacing w:before="220"/>
        <w:ind w:firstLine="540"/>
        <w:jc w:val="both"/>
      </w:pPr>
      <w:r>
        <w:lastRenderedPageBreak/>
        <w:t xml:space="preserve">1.4. Критерии отбора по мероприятию "Создание и (или) развитие частного производственного бизнес-инкубатора, оказывающего имущественную поддержку субъектам малого и среднего предпринимательства" приведены в </w:t>
      </w:r>
      <w:hyperlink w:anchor="P3052" w:history="1">
        <w:r>
          <w:rPr>
            <w:color w:val="0000FF"/>
          </w:rPr>
          <w:t>таблице N 1</w:t>
        </w:r>
      </w:hyperlink>
      <w:r>
        <w:t xml:space="preserve"> настоящего порядка.</w:t>
      </w:r>
    </w:p>
    <w:p w14:paraId="245021C5" w14:textId="77777777" w:rsidR="00EF6D24" w:rsidRDefault="00EF6D24">
      <w:pPr>
        <w:pStyle w:val="ConsPlusNormal"/>
        <w:spacing w:before="220"/>
        <w:ind w:firstLine="540"/>
        <w:jc w:val="both"/>
      </w:pPr>
      <w:r>
        <w:t xml:space="preserve">Критерии отбора по мероприятию "Создание и (или) развитие производственного бизнес-инкубатора, оказывающего имущественную поддержку субъектам малого и среднего предпринимательства" приведены в </w:t>
      </w:r>
      <w:hyperlink w:anchor="P3075" w:history="1">
        <w:r>
          <w:rPr>
            <w:color w:val="0000FF"/>
          </w:rPr>
          <w:t>таблице N 2</w:t>
        </w:r>
      </w:hyperlink>
      <w:r>
        <w:t xml:space="preserve"> к настоящему порядку.</w:t>
      </w:r>
    </w:p>
    <w:p w14:paraId="312C5A9C" w14:textId="77777777" w:rsidR="00EF6D24" w:rsidRDefault="00EF6D24">
      <w:pPr>
        <w:pStyle w:val="ConsPlusNormal"/>
      </w:pPr>
    </w:p>
    <w:p w14:paraId="0D9CE210" w14:textId="77777777" w:rsidR="00EF6D24" w:rsidRDefault="00EF6D24">
      <w:pPr>
        <w:pStyle w:val="ConsPlusNormal"/>
        <w:jc w:val="right"/>
        <w:outlineLvl w:val="4"/>
      </w:pPr>
      <w:r>
        <w:t>Таблица N 1</w:t>
      </w:r>
    </w:p>
    <w:p w14:paraId="5699314D" w14:textId="77777777" w:rsidR="00EF6D24" w:rsidRDefault="00EF6D24">
      <w:pPr>
        <w:pStyle w:val="ConsPlusNormal"/>
      </w:pPr>
    </w:p>
    <w:p w14:paraId="4E0542FB" w14:textId="77777777" w:rsidR="00EF6D24" w:rsidRDefault="00EF6D24">
      <w:pPr>
        <w:pStyle w:val="ConsPlusTitle"/>
        <w:jc w:val="center"/>
      </w:pPr>
      <w:bookmarkStart w:id="12" w:name="P3052"/>
      <w:bookmarkEnd w:id="12"/>
      <w:r>
        <w:t>Критерии отбора</w:t>
      </w:r>
    </w:p>
    <w:p w14:paraId="3AE77DD6" w14:textId="77777777" w:rsidR="00EF6D24" w:rsidRDefault="00EF6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EF6D24" w14:paraId="70EAB363" w14:textId="77777777">
        <w:tc>
          <w:tcPr>
            <w:tcW w:w="5159" w:type="dxa"/>
          </w:tcPr>
          <w:p w14:paraId="5DD34EBC" w14:textId="77777777" w:rsidR="00EF6D24" w:rsidRDefault="00EF6D24">
            <w:pPr>
              <w:pStyle w:val="ConsPlusNormal"/>
              <w:jc w:val="center"/>
            </w:pPr>
            <w:r>
              <w:t>Критерии</w:t>
            </w:r>
          </w:p>
        </w:tc>
        <w:tc>
          <w:tcPr>
            <w:tcW w:w="3912" w:type="dxa"/>
          </w:tcPr>
          <w:p w14:paraId="0E8073E4" w14:textId="77777777" w:rsidR="00EF6D24" w:rsidRDefault="00EF6D24">
            <w:pPr>
              <w:pStyle w:val="ConsPlusNormal"/>
              <w:jc w:val="center"/>
            </w:pPr>
            <w:r>
              <w:t>Баллы (%)</w:t>
            </w:r>
          </w:p>
        </w:tc>
      </w:tr>
      <w:tr w:rsidR="00EF6D24" w14:paraId="13D58267" w14:textId="77777777">
        <w:tc>
          <w:tcPr>
            <w:tcW w:w="5159" w:type="dxa"/>
          </w:tcPr>
          <w:p w14:paraId="76F0DAB1" w14:textId="77777777" w:rsidR="00EF6D24" w:rsidRDefault="00EF6D24">
            <w:pPr>
              <w:pStyle w:val="ConsPlusNormal"/>
              <w:jc w:val="both"/>
            </w:pPr>
            <w:r>
              <w:t>Полнота и достоверность конкурсной документации</w:t>
            </w:r>
          </w:p>
        </w:tc>
        <w:tc>
          <w:tcPr>
            <w:tcW w:w="3912" w:type="dxa"/>
          </w:tcPr>
          <w:p w14:paraId="1102B0B7" w14:textId="77777777" w:rsidR="00EF6D24" w:rsidRDefault="00EF6D24">
            <w:pPr>
              <w:pStyle w:val="ConsPlusNormal"/>
            </w:pPr>
            <w:r>
              <w:t>Полный пакет документов - 6 б;</w:t>
            </w:r>
          </w:p>
          <w:p w14:paraId="2F420C10" w14:textId="77777777" w:rsidR="00EF6D24" w:rsidRDefault="00EF6D24">
            <w:pPr>
              <w:pStyle w:val="ConsPlusNormal"/>
            </w:pPr>
            <w:r>
              <w:t>Неполный пакет документов - 0 б</w:t>
            </w:r>
          </w:p>
        </w:tc>
      </w:tr>
      <w:tr w:rsidR="00EF6D24" w14:paraId="79FD1B26" w14:textId="77777777">
        <w:tc>
          <w:tcPr>
            <w:tcW w:w="5159" w:type="dxa"/>
          </w:tcPr>
          <w:p w14:paraId="00F872ED" w14:textId="77777777" w:rsidR="00EF6D24" w:rsidRDefault="00EF6D24">
            <w:pPr>
              <w:pStyle w:val="ConsPlusNormal"/>
              <w:jc w:val="both"/>
            </w:pPr>
            <w:r>
              <w:t>Наличие потенциальных резидентов в соответствии с подпунктом ж) пункта 2.2 настоящего порядка</w:t>
            </w:r>
          </w:p>
        </w:tc>
        <w:tc>
          <w:tcPr>
            <w:tcW w:w="3912" w:type="dxa"/>
          </w:tcPr>
          <w:p w14:paraId="565DA8D7" w14:textId="77777777" w:rsidR="00EF6D24" w:rsidRDefault="00EF6D24">
            <w:pPr>
              <w:pStyle w:val="ConsPlusNormal"/>
              <w:jc w:val="center"/>
            </w:pPr>
            <w:r>
              <w:t>да - 3 б.;</w:t>
            </w:r>
          </w:p>
          <w:p w14:paraId="62232987" w14:textId="77777777" w:rsidR="00EF6D24" w:rsidRDefault="00EF6D24">
            <w:pPr>
              <w:pStyle w:val="ConsPlusNormal"/>
              <w:jc w:val="center"/>
            </w:pPr>
            <w:r>
              <w:t>нет - 0 б</w:t>
            </w:r>
          </w:p>
        </w:tc>
      </w:tr>
      <w:tr w:rsidR="00EF6D24" w14:paraId="392B79C4" w14:textId="77777777">
        <w:tc>
          <w:tcPr>
            <w:tcW w:w="5159" w:type="dxa"/>
          </w:tcPr>
          <w:p w14:paraId="7E076B59" w14:textId="77777777" w:rsidR="00EF6D24" w:rsidRDefault="00EF6D24">
            <w:pPr>
              <w:pStyle w:val="ConsPlusNormal"/>
              <w:jc w:val="both"/>
            </w:pPr>
            <w:r>
              <w:t>Расположение частного производственного бизнес-инкубатора на территории улусного (районного) центра</w:t>
            </w:r>
          </w:p>
        </w:tc>
        <w:tc>
          <w:tcPr>
            <w:tcW w:w="3912" w:type="dxa"/>
          </w:tcPr>
          <w:p w14:paraId="7DAE40EC" w14:textId="77777777" w:rsidR="00EF6D24" w:rsidRDefault="00EF6D24">
            <w:pPr>
              <w:pStyle w:val="ConsPlusNormal"/>
              <w:jc w:val="center"/>
            </w:pPr>
            <w:r>
              <w:t>да - 2 б.;</w:t>
            </w:r>
          </w:p>
          <w:p w14:paraId="20FD86DC" w14:textId="77777777" w:rsidR="00EF6D24" w:rsidRDefault="00EF6D24">
            <w:pPr>
              <w:pStyle w:val="ConsPlusNormal"/>
              <w:jc w:val="center"/>
            </w:pPr>
            <w:r>
              <w:t>нет - 0 б</w:t>
            </w:r>
          </w:p>
        </w:tc>
      </w:tr>
    </w:tbl>
    <w:p w14:paraId="53EB37DB" w14:textId="77777777" w:rsidR="00EF6D24" w:rsidRDefault="00EF6D24">
      <w:pPr>
        <w:pStyle w:val="ConsPlusNormal"/>
      </w:pPr>
    </w:p>
    <w:p w14:paraId="01CABCBB" w14:textId="77777777" w:rsidR="00EF6D24" w:rsidRDefault="00EF6D24">
      <w:pPr>
        <w:pStyle w:val="ConsPlusNormal"/>
        <w:ind w:firstLine="540"/>
        <w:jc w:val="both"/>
      </w:pPr>
      <w:r>
        <w:t>--------------------------------</w:t>
      </w:r>
    </w:p>
    <w:p w14:paraId="59B70230" w14:textId="77777777" w:rsidR="00EF6D24" w:rsidRDefault="00EF6D24">
      <w:pPr>
        <w:pStyle w:val="ConsPlusNormal"/>
        <w:spacing w:before="220"/>
        <w:ind w:firstLine="540"/>
        <w:jc w:val="both"/>
      </w:pPr>
      <w:r>
        <w:t>Заявки, набравшие ниже 6 баллов, считаются не прошедшими отбор на предоставление субсидии на реализацию мероприятия "Создание центров бытового обслуживания".</w:t>
      </w:r>
    </w:p>
    <w:p w14:paraId="5CDBC461" w14:textId="77777777" w:rsidR="00EF6D24" w:rsidRDefault="00EF6D24">
      <w:pPr>
        <w:pStyle w:val="ConsPlusNormal"/>
      </w:pPr>
    </w:p>
    <w:p w14:paraId="76099F04" w14:textId="77777777" w:rsidR="00EF6D24" w:rsidRDefault="00EF6D24">
      <w:pPr>
        <w:pStyle w:val="ConsPlusNormal"/>
        <w:ind w:firstLine="540"/>
        <w:jc w:val="both"/>
      </w:pPr>
      <w:r>
        <w:t>1.5. В течение пяти рабочих дней с момента утверждения распределения субсидий между муниципальными образованиями Министерство оформляет проект соглашения о предоставлении субсидии и направляет их муниципальным образованиям.</w:t>
      </w:r>
    </w:p>
    <w:p w14:paraId="6A265E3A" w14:textId="77777777" w:rsidR="00EF6D24" w:rsidRDefault="00EF6D24">
      <w:pPr>
        <w:pStyle w:val="ConsPlusNormal"/>
        <w:spacing w:before="220"/>
        <w:ind w:firstLine="540"/>
        <w:jc w:val="both"/>
      </w:pPr>
      <w:r>
        <w:t>Распределение субсидий между муниципальными образованиями утверждается решением Правительства Республики Саха (Якутия).</w:t>
      </w:r>
    </w:p>
    <w:p w14:paraId="5CF9C7FC" w14:textId="77777777" w:rsidR="00EF6D24" w:rsidRDefault="00EF6D24">
      <w:pPr>
        <w:pStyle w:val="ConsPlusNormal"/>
        <w:spacing w:before="220"/>
        <w:ind w:firstLine="540"/>
        <w:jc w:val="both"/>
      </w:pPr>
      <w:r>
        <w:t>Форма соглашения утверждается приказом Министерства в соответствии с типовой формой, установленной Министерством финансов Республики Саха (Якутия).</w:t>
      </w:r>
    </w:p>
    <w:p w14:paraId="757A047B" w14:textId="77777777" w:rsidR="00EF6D24" w:rsidRDefault="00EF6D24">
      <w:pPr>
        <w:pStyle w:val="ConsPlusNormal"/>
        <w:spacing w:before="220"/>
        <w:ind w:firstLine="540"/>
        <w:jc w:val="both"/>
      </w:pPr>
      <w:r>
        <w:t>Соглашение о предоставлении субсидии подписывается муниципальным образованием и направляется в Министерство в течение двух рабочих дней с момента получения соглашения.</w:t>
      </w:r>
    </w:p>
    <w:p w14:paraId="650ADF23" w14:textId="77777777" w:rsidR="00EF6D24" w:rsidRDefault="00EF6D24">
      <w:pPr>
        <w:pStyle w:val="ConsPlusNormal"/>
        <w:spacing w:before="220"/>
        <w:ind w:firstLine="540"/>
        <w:jc w:val="both"/>
      </w:pPr>
      <w:r>
        <w:t>Министерство рассматривает и подписывает соглашение в течение двух дней с момента поступления подписанного соглашения со стороны муниципального образования.</w:t>
      </w:r>
    </w:p>
    <w:p w14:paraId="6D1F36AD" w14:textId="77777777" w:rsidR="00EF6D24" w:rsidRDefault="00EF6D24">
      <w:pPr>
        <w:pStyle w:val="ConsPlusNormal"/>
        <w:spacing w:before="220"/>
        <w:ind w:firstLine="540"/>
        <w:jc w:val="both"/>
      </w:pPr>
      <w:r>
        <w:t>1.6. Оценка показателей эффективности использования субсидий из государственного бюджета Республики Саха (Якутия) осуществляется Министерством путем сравнения фактически достигнутых значений и установленных в соглашении значений показателей результативности.</w:t>
      </w:r>
    </w:p>
    <w:p w14:paraId="61817971" w14:textId="77777777" w:rsidR="00EF6D24" w:rsidRDefault="00EF6D24">
      <w:pPr>
        <w:pStyle w:val="ConsPlusNormal"/>
        <w:spacing w:before="220"/>
        <w:ind w:firstLine="540"/>
        <w:jc w:val="both"/>
      </w:pPr>
      <w:bookmarkStart w:id="13" w:name="P3075"/>
      <w:bookmarkEnd w:id="13"/>
      <w:r>
        <w:t>Показателями результативности предоставления субсидии из государственного бюджета Республики Саха (Якутия) являются:</w:t>
      </w:r>
    </w:p>
    <w:p w14:paraId="3F1CC1C9" w14:textId="77777777" w:rsidR="00EF6D24" w:rsidRDefault="00EF6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76"/>
        <w:gridCol w:w="1928"/>
      </w:tblGrid>
      <w:tr w:rsidR="00EF6D24" w14:paraId="1E5DD107" w14:textId="77777777">
        <w:tc>
          <w:tcPr>
            <w:tcW w:w="567" w:type="dxa"/>
            <w:vAlign w:val="center"/>
          </w:tcPr>
          <w:p w14:paraId="4D431EC6" w14:textId="77777777" w:rsidR="00EF6D24" w:rsidRDefault="00EF6D24">
            <w:pPr>
              <w:pStyle w:val="ConsPlusNormal"/>
              <w:jc w:val="center"/>
            </w:pPr>
            <w:r>
              <w:t>N</w:t>
            </w:r>
          </w:p>
        </w:tc>
        <w:tc>
          <w:tcPr>
            <w:tcW w:w="4876" w:type="dxa"/>
            <w:vAlign w:val="center"/>
          </w:tcPr>
          <w:p w14:paraId="23007B35" w14:textId="77777777" w:rsidR="00EF6D24" w:rsidRDefault="00EF6D24">
            <w:pPr>
              <w:pStyle w:val="ConsPlusNormal"/>
              <w:jc w:val="center"/>
            </w:pPr>
            <w:r>
              <w:t>Показатели результативности использования субсидии</w:t>
            </w:r>
          </w:p>
        </w:tc>
        <w:tc>
          <w:tcPr>
            <w:tcW w:w="1928" w:type="dxa"/>
            <w:vAlign w:val="center"/>
          </w:tcPr>
          <w:p w14:paraId="64835B98" w14:textId="77777777" w:rsidR="00EF6D24" w:rsidRDefault="00EF6D24">
            <w:pPr>
              <w:pStyle w:val="ConsPlusNormal"/>
              <w:jc w:val="center"/>
            </w:pPr>
            <w:r>
              <w:t>Значения показателей</w:t>
            </w:r>
          </w:p>
        </w:tc>
      </w:tr>
      <w:tr w:rsidR="00EF6D24" w14:paraId="72793E4D" w14:textId="77777777">
        <w:tc>
          <w:tcPr>
            <w:tcW w:w="567" w:type="dxa"/>
            <w:vAlign w:val="center"/>
          </w:tcPr>
          <w:p w14:paraId="1028C839" w14:textId="77777777" w:rsidR="00EF6D24" w:rsidRDefault="00EF6D24">
            <w:pPr>
              <w:pStyle w:val="ConsPlusNormal"/>
              <w:jc w:val="center"/>
            </w:pPr>
            <w:r>
              <w:lastRenderedPageBreak/>
              <w:t>1</w:t>
            </w:r>
          </w:p>
        </w:tc>
        <w:tc>
          <w:tcPr>
            <w:tcW w:w="4876" w:type="dxa"/>
          </w:tcPr>
          <w:p w14:paraId="0795DB8C" w14:textId="77777777" w:rsidR="00EF6D24" w:rsidRDefault="00EF6D24">
            <w:pPr>
              <w:pStyle w:val="ConsPlusNormal"/>
              <w:jc w:val="both"/>
            </w:pPr>
            <w:r>
              <w:t>Прирост количества субъектов малого предпринимательства</w:t>
            </w:r>
          </w:p>
        </w:tc>
        <w:tc>
          <w:tcPr>
            <w:tcW w:w="1928" w:type="dxa"/>
          </w:tcPr>
          <w:p w14:paraId="1B143D1D" w14:textId="77777777" w:rsidR="00EF6D24" w:rsidRDefault="00EF6D24">
            <w:pPr>
              <w:pStyle w:val="ConsPlusNormal"/>
              <w:jc w:val="center"/>
            </w:pPr>
            <w:r>
              <w:t>Не менее 5 %</w:t>
            </w:r>
          </w:p>
        </w:tc>
      </w:tr>
      <w:tr w:rsidR="00EF6D24" w14:paraId="55F1F0AF" w14:textId="77777777">
        <w:tc>
          <w:tcPr>
            <w:tcW w:w="567" w:type="dxa"/>
            <w:vAlign w:val="center"/>
          </w:tcPr>
          <w:p w14:paraId="3057F5BA" w14:textId="77777777" w:rsidR="00EF6D24" w:rsidRDefault="00EF6D24">
            <w:pPr>
              <w:pStyle w:val="ConsPlusNormal"/>
              <w:jc w:val="center"/>
            </w:pPr>
            <w:r>
              <w:t>2</w:t>
            </w:r>
          </w:p>
        </w:tc>
        <w:tc>
          <w:tcPr>
            <w:tcW w:w="4876" w:type="dxa"/>
          </w:tcPr>
          <w:p w14:paraId="397AADD2" w14:textId="77777777" w:rsidR="00EF6D24" w:rsidRDefault="00EF6D2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928" w:type="dxa"/>
          </w:tcPr>
          <w:p w14:paraId="326B358B" w14:textId="77777777" w:rsidR="00EF6D24" w:rsidRDefault="00EF6D24">
            <w:pPr>
              <w:pStyle w:val="ConsPlusNormal"/>
              <w:jc w:val="center"/>
            </w:pPr>
            <w:r>
              <w:t>Не менее 5 ежегодно</w:t>
            </w:r>
          </w:p>
        </w:tc>
      </w:tr>
    </w:tbl>
    <w:p w14:paraId="3DAB4596" w14:textId="77777777" w:rsidR="00EF6D24" w:rsidRDefault="00EF6D24">
      <w:pPr>
        <w:pStyle w:val="ConsPlusNormal"/>
      </w:pPr>
    </w:p>
    <w:p w14:paraId="6E99676D" w14:textId="77777777" w:rsidR="00EF6D24" w:rsidRDefault="00EF6D24">
      <w:pPr>
        <w:pStyle w:val="ConsPlusTitle"/>
        <w:jc w:val="center"/>
        <w:outlineLvl w:val="3"/>
      </w:pPr>
      <w:r>
        <w:t>II. Методика распределения субсидий</w:t>
      </w:r>
    </w:p>
    <w:p w14:paraId="0E21BBEF" w14:textId="77777777" w:rsidR="00EF6D24" w:rsidRDefault="00EF6D24">
      <w:pPr>
        <w:pStyle w:val="ConsPlusNormal"/>
      </w:pPr>
    </w:p>
    <w:p w14:paraId="3F3372B3" w14:textId="77777777" w:rsidR="00EF6D24" w:rsidRDefault="00EF6D24">
      <w:pPr>
        <w:pStyle w:val="ConsPlusNormal"/>
        <w:ind w:firstLine="540"/>
        <w:jc w:val="both"/>
      </w:pPr>
      <w:r>
        <w:t>2.1. Максимальный объем софинансирования по созданию частного производственного бизнес-инкубатора и производственного бизнес-инкубатора определяется по следующей формуле:</w:t>
      </w:r>
    </w:p>
    <w:p w14:paraId="33C423AE" w14:textId="77777777" w:rsidR="00EF6D24" w:rsidRDefault="00EF6D24">
      <w:pPr>
        <w:pStyle w:val="ConsPlusNormal"/>
        <w:spacing w:before="220"/>
        <w:ind w:firstLine="540"/>
        <w:jc w:val="both"/>
      </w:pPr>
      <w:r>
        <w:t>максимальный объем софинансирования мероприятия определяется по следующей формуле:</w:t>
      </w:r>
    </w:p>
    <w:p w14:paraId="06999E36" w14:textId="77777777" w:rsidR="00EF6D24" w:rsidRDefault="00EF6D24">
      <w:pPr>
        <w:pStyle w:val="ConsPlusNormal"/>
      </w:pPr>
    </w:p>
    <w:p w14:paraId="4E57227B" w14:textId="77777777" w:rsidR="00EF6D24" w:rsidRDefault="00EF6D24">
      <w:pPr>
        <w:pStyle w:val="ConsPlusNormal"/>
        <w:jc w:val="center"/>
      </w:pPr>
      <w:r w:rsidRPr="00D61914">
        <w:rPr>
          <w:position w:val="-31"/>
        </w:rPr>
        <w:pict w14:anchorId="5175C4FD">
          <v:shape id="_x0000_i1030" style="width:113.25pt;height:42pt" coordsize="" o:spt="100" adj="0,,0" path="" filled="f" stroked="f">
            <v:stroke joinstyle="miter"/>
            <v:imagedata r:id="rId61" o:title="base_23801_77559_32773"/>
            <v:formulas/>
            <v:path o:connecttype="segments"/>
          </v:shape>
        </w:pict>
      </w:r>
      <w:r>
        <w:t>, где</w:t>
      </w:r>
    </w:p>
    <w:p w14:paraId="7FD2B09B" w14:textId="77777777" w:rsidR="00EF6D24" w:rsidRDefault="00EF6D24">
      <w:pPr>
        <w:pStyle w:val="ConsPlusNormal"/>
      </w:pPr>
    </w:p>
    <w:p w14:paraId="50CE280A" w14:textId="77777777" w:rsidR="00EF6D24" w:rsidRDefault="00EF6D24">
      <w:pPr>
        <w:pStyle w:val="ConsPlusNormal"/>
        <w:ind w:firstLine="540"/>
        <w:jc w:val="both"/>
      </w:pPr>
      <w:r>
        <w:t>Max</w:t>
      </w:r>
      <w:r>
        <w:rPr>
          <w:vertAlign w:val="subscript"/>
        </w:rPr>
        <w:t>ус</w:t>
      </w:r>
      <w:r>
        <w:t xml:space="preserve"> - максимальный объем софинансирования мероприятия муниципальной программы развития предпринимательства, принятого к софинансированию из государственного бюджета Республики Саха (Якутия), тыс. руб.;</w:t>
      </w:r>
    </w:p>
    <w:p w14:paraId="0FE2D9AF" w14:textId="77777777" w:rsidR="00EF6D24" w:rsidRDefault="00EF6D24">
      <w:pPr>
        <w:pStyle w:val="ConsPlusNormal"/>
        <w:spacing w:before="220"/>
        <w:ind w:firstLine="540"/>
        <w:jc w:val="both"/>
      </w:pPr>
      <w:r>
        <w:t>С</w:t>
      </w:r>
      <w:r>
        <w:rPr>
          <w:vertAlign w:val="subscript"/>
        </w:rPr>
        <w:t>МОi</w:t>
      </w:r>
      <w:r>
        <w:t xml:space="preserve"> - средства, предусмотренные в бюджете i-го муниципального района (городского округа) на реализацию мероприятия, тыс. руб.;</w:t>
      </w:r>
    </w:p>
    <w:p w14:paraId="0CC5BE15" w14:textId="77777777" w:rsidR="00EF6D24" w:rsidRDefault="00EF6D24">
      <w:pPr>
        <w:pStyle w:val="ConsPlusNormal"/>
        <w:spacing w:before="220"/>
        <w:ind w:firstLine="540"/>
        <w:jc w:val="both"/>
      </w:pPr>
      <w:r w:rsidRPr="00D61914">
        <w:rPr>
          <w:position w:val="-12"/>
        </w:rPr>
        <w:pict w14:anchorId="2E12F919">
          <v:shape id="_x0000_i1031" style="width:35.25pt;height:24pt" coordsize="" o:spt="100" adj="0,,0" path="" filled="f" stroked="f">
            <v:stroke joinstyle="miter"/>
            <v:imagedata r:id="rId62" o:title="base_23801_77559_32774"/>
            <v:formulas/>
            <v:path o:connecttype="segments"/>
          </v:shape>
        </w:pict>
      </w:r>
      <w:r>
        <w:t xml:space="preserve"> - сумма средств, предусмотренных на реализацию мероприятия во всех муниципальных районах (городских округах), подавших заявку на софинансирование по мероприятию, тыс. руб.;</w:t>
      </w:r>
    </w:p>
    <w:p w14:paraId="1919E540" w14:textId="77777777" w:rsidR="00EF6D24" w:rsidRDefault="00EF6D24">
      <w:pPr>
        <w:pStyle w:val="ConsPlusNormal"/>
        <w:spacing w:before="220"/>
        <w:ind w:firstLine="540"/>
        <w:jc w:val="both"/>
      </w:pPr>
      <w:r>
        <w:t>С</w:t>
      </w:r>
      <w:r>
        <w:rPr>
          <w:vertAlign w:val="subscript"/>
        </w:rPr>
        <w:t>ГБ</w:t>
      </w:r>
      <w:r>
        <w:t xml:space="preserve"> - средства государственного бюджета Республики Саха (Якутия), предусмотренные на реализацию мероприятия, тыс. руб.</w:t>
      </w:r>
    </w:p>
    <w:p w14:paraId="117C95E1" w14:textId="77777777" w:rsidR="00EF6D24" w:rsidRDefault="00EF6D24">
      <w:pPr>
        <w:pStyle w:val="ConsPlusNormal"/>
        <w:spacing w:before="220"/>
        <w:ind w:firstLine="540"/>
        <w:jc w:val="both"/>
      </w:pPr>
      <w:r>
        <w:t>2.2. Сумма субсидии снижается исходя из количества набранных баллов и определяется по следующей формуле:</w:t>
      </w:r>
    </w:p>
    <w:p w14:paraId="738E931B" w14:textId="77777777" w:rsidR="00EF6D24" w:rsidRDefault="00EF6D24">
      <w:pPr>
        <w:pStyle w:val="ConsPlusNormal"/>
      </w:pPr>
    </w:p>
    <w:p w14:paraId="3FAE5FC1" w14:textId="77777777" w:rsidR="00EF6D24" w:rsidRDefault="00EF6D24">
      <w:pPr>
        <w:pStyle w:val="ConsPlusNormal"/>
        <w:jc w:val="center"/>
      </w:pPr>
      <w:r>
        <w:t>С</w:t>
      </w:r>
      <w:r>
        <w:rPr>
          <w:vertAlign w:val="subscript"/>
        </w:rPr>
        <w:t>соф</w:t>
      </w:r>
      <w:r>
        <w:t xml:space="preserve"> = Max</w:t>
      </w:r>
      <w:r>
        <w:rPr>
          <w:vertAlign w:val="subscript"/>
        </w:rPr>
        <w:t>ус</w:t>
      </w:r>
      <w:r>
        <w:t xml:space="preserve"> x К</w:t>
      </w:r>
      <w:r>
        <w:rPr>
          <w:vertAlign w:val="subscript"/>
        </w:rPr>
        <w:t>мо</w:t>
      </w:r>
      <w:r>
        <w:t>, где</w:t>
      </w:r>
    </w:p>
    <w:p w14:paraId="1F9C4D27" w14:textId="77777777" w:rsidR="00EF6D24" w:rsidRDefault="00EF6D24">
      <w:pPr>
        <w:pStyle w:val="ConsPlusNormal"/>
      </w:pPr>
    </w:p>
    <w:p w14:paraId="4A488312" w14:textId="77777777" w:rsidR="00EF6D24" w:rsidRDefault="00EF6D24">
      <w:pPr>
        <w:pStyle w:val="ConsPlusNormal"/>
        <w:ind w:firstLine="540"/>
        <w:jc w:val="both"/>
      </w:pPr>
      <w:r>
        <w:t>С</w:t>
      </w:r>
      <w:r>
        <w:rPr>
          <w:vertAlign w:val="subscript"/>
        </w:rPr>
        <w:t>соф</w:t>
      </w:r>
      <w:r>
        <w:t xml:space="preserve"> - сумма средств из государственного бюджета Республики Саха (Якутия), предоставляемая местному бюджету на реализацию мероприятия муниципальной программы развития малого и среднего предпринимательства, тыс. руб.;</w:t>
      </w:r>
    </w:p>
    <w:p w14:paraId="5AD92254" w14:textId="77777777" w:rsidR="00EF6D24" w:rsidRDefault="00EF6D24">
      <w:pPr>
        <w:pStyle w:val="ConsPlusNormal"/>
        <w:spacing w:before="220"/>
        <w:ind w:firstLine="540"/>
        <w:jc w:val="both"/>
      </w:pPr>
      <w:r>
        <w:t>К</w:t>
      </w:r>
      <w:r>
        <w:rPr>
          <w:vertAlign w:val="subscript"/>
        </w:rPr>
        <w:t>мо</w:t>
      </w:r>
      <w:r>
        <w:t xml:space="preserve"> - коэффициент, рассчитанный исходя из количества набранных муниципальным районом (городским округом) баллов.</w:t>
      </w:r>
    </w:p>
    <w:p w14:paraId="5706D3B8" w14:textId="77777777" w:rsidR="00EF6D24" w:rsidRDefault="00EF6D24">
      <w:pPr>
        <w:pStyle w:val="ConsPlusNormal"/>
        <w:spacing w:before="220"/>
        <w:ind w:firstLine="540"/>
        <w:jc w:val="both"/>
      </w:pPr>
      <w:r>
        <w:t>2.3. Поправочный коэффициент, рассчитанный исходя из количества набранных муниципальным районом (городским округом) баллов, определяется по следующей формуле:</w:t>
      </w:r>
    </w:p>
    <w:p w14:paraId="3BF52691" w14:textId="77777777" w:rsidR="00EF6D24" w:rsidRDefault="00EF6D24">
      <w:pPr>
        <w:pStyle w:val="ConsPlusNormal"/>
      </w:pPr>
    </w:p>
    <w:p w14:paraId="46D551A8" w14:textId="77777777" w:rsidR="00EF6D24" w:rsidRDefault="00EF6D24">
      <w:pPr>
        <w:pStyle w:val="ConsPlusNormal"/>
        <w:jc w:val="center"/>
      </w:pPr>
      <w:r>
        <w:t>К</w:t>
      </w:r>
      <w:r>
        <w:rPr>
          <w:vertAlign w:val="subscript"/>
        </w:rPr>
        <w:t>мо</w:t>
      </w:r>
      <w:r>
        <w:t xml:space="preserve"> = К</w:t>
      </w:r>
      <w:r>
        <w:rPr>
          <w:vertAlign w:val="subscript"/>
        </w:rPr>
        <w:t>моi</w:t>
      </w:r>
      <w:r>
        <w:t xml:space="preserve"> / К</w:t>
      </w:r>
      <w:r>
        <w:rPr>
          <w:vertAlign w:val="subscript"/>
        </w:rPr>
        <w:t>max</w:t>
      </w:r>
      <w:r>
        <w:t>, где</w:t>
      </w:r>
    </w:p>
    <w:p w14:paraId="00AA70BA" w14:textId="77777777" w:rsidR="00EF6D24" w:rsidRDefault="00EF6D24">
      <w:pPr>
        <w:pStyle w:val="ConsPlusNormal"/>
      </w:pPr>
    </w:p>
    <w:p w14:paraId="25B3491E" w14:textId="77777777" w:rsidR="00EF6D24" w:rsidRDefault="00EF6D24">
      <w:pPr>
        <w:pStyle w:val="ConsPlusNormal"/>
        <w:ind w:firstLine="540"/>
        <w:jc w:val="both"/>
      </w:pPr>
      <w:r>
        <w:t>К</w:t>
      </w:r>
      <w:r>
        <w:rPr>
          <w:vertAlign w:val="subscript"/>
        </w:rPr>
        <w:t>моi</w:t>
      </w:r>
      <w:r>
        <w:t xml:space="preserve"> - количество баллов, набранное i-м муниципальным районом (городским округом);</w:t>
      </w:r>
    </w:p>
    <w:p w14:paraId="6A08CA8E" w14:textId="77777777" w:rsidR="00EF6D24" w:rsidRDefault="00EF6D24">
      <w:pPr>
        <w:pStyle w:val="ConsPlusNormal"/>
        <w:spacing w:before="220"/>
        <w:ind w:firstLine="540"/>
        <w:jc w:val="both"/>
      </w:pPr>
      <w:r>
        <w:lastRenderedPageBreak/>
        <w:t>К</w:t>
      </w:r>
      <w:r>
        <w:rPr>
          <w:vertAlign w:val="subscript"/>
        </w:rPr>
        <w:t>max</w:t>
      </w:r>
      <w:r>
        <w:t xml:space="preserve"> - максимальное количество баллов среди набранных муниципальными районами (городскими округами).</w:t>
      </w:r>
    </w:p>
    <w:p w14:paraId="6E4F99F0" w14:textId="77777777" w:rsidR="00EF6D24" w:rsidRDefault="00EF6D24">
      <w:pPr>
        <w:pStyle w:val="ConsPlusNormal"/>
      </w:pPr>
    </w:p>
    <w:p w14:paraId="7ED1875E" w14:textId="77777777" w:rsidR="00EF6D24" w:rsidRDefault="00EF6D24">
      <w:pPr>
        <w:pStyle w:val="ConsPlusTitle"/>
        <w:jc w:val="center"/>
        <w:outlineLvl w:val="3"/>
      </w:pPr>
      <w:r>
        <w:t>III. Перечисление субсидий, возврат и использование остатков</w:t>
      </w:r>
    </w:p>
    <w:p w14:paraId="474312AA" w14:textId="77777777" w:rsidR="00EF6D24" w:rsidRDefault="00EF6D24">
      <w:pPr>
        <w:pStyle w:val="ConsPlusNormal"/>
      </w:pPr>
    </w:p>
    <w:p w14:paraId="732FE4CA" w14:textId="77777777" w:rsidR="00EF6D24" w:rsidRDefault="00EF6D24">
      <w:pPr>
        <w:pStyle w:val="ConsPlusNormal"/>
        <w:ind w:firstLine="540"/>
        <w:jc w:val="both"/>
      </w:pPr>
      <w:r>
        <w:t>3.1. Министерство перечисляет субсидии на счета муниципальных образований в течение пяти рабочих дней с момента подписания соглашения.</w:t>
      </w:r>
    </w:p>
    <w:p w14:paraId="0F68FBD8" w14:textId="77777777" w:rsidR="00EF6D24" w:rsidRDefault="00EF6D24">
      <w:pPr>
        <w:pStyle w:val="ConsPlusNormal"/>
        <w:spacing w:before="220"/>
        <w:ind w:firstLine="540"/>
        <w:jc w:val="both"/>
      </w:pPr>
      <w:r>
        <w:t>3.2. Не использованные по состоянию на 1 января текущего финансового года межбюджетные трансферты, полученные в форме субсидий, имеющие целевое назначение, подлежат возврату в доход государственного бюджета Республики Саха (Якутия), из которого они были ранее предоставлены, в течение первых 15 рабочих дней текущего финансового года.</w:t>
      </w:r>
    </w:p>
    <w:p w14:paraId="499234A8" w14:textId="77777777" w:rsidR="00EF6D24" w:rsidRDefault="00EF6D24">
      <w:pPr>
        <w:pStyle w:val="ConsPlusNormal"/>
        <w:spacing w:before="220"/>
        <w:ind w:firstLine="540"/>
        <w:jc w:val="both"/>
      </w:pPr>
      <w:r>
        <w:t>3.3. Принятие решения о наличии потребности (остатков) в межбюджетных трансфертах, полученных из государственного бюджета Республики Саха (Якутия) в форме субсидий, имеющих целевое назначение, не использованных в отчетном финансовом году, и их возврат в бюджеты муниципальных образований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производится в соответствии с порядком принятия главными администраторами средств государственного бюджета Республики Саха (Якутия) решений о наличии (об отсутствии) потребности муниципальных образований Республики Саха (Якутия) в использовании в текущем финансовом году межбюджетных трансфертов, полученных из государственного бюджета Республики Саха (Якутия) в форме субсидий, субвенций и иных межбюджетных трансфертов, имеющих целевое назначение, не использованных в отчетном финансовом году.</w:t>
      </w:r>
    </w:p>
    <w:p w14:paraId="08FAEACD" w14:textId="77777777" w:rsidR="00EF6D24" w:rsidRDefault="00EF6D24">
      <w:pPr>
        <w:pStyle w:val="ConsPlusNormal"/>
        <w:spacing w:before="220"/>
        <w:ind w:firstLine="540"/>
        <w:jc w:val="both"/>
      </w:pPr>
      <w:r>
        <w:t>3.4. В соответствии с решением Министерства о наличии потребности в субсидиях, не использованных в текущем финансовом году, средства в объеме, не превышающем остатка указанных субсидий, могут быть возвращены на те же цели в очередном финансовом году в доход бюджета, которому они были ранее предоставлены, по согласованию с Министерством финансов Республики Саха (Якутия).</w:t>
      </w:r>
    </w:p>
    <w:p w14:paraId="1D0E5ED1" w14:textId="77777777" w:rsidR="00EF6D24" w:rsidRDefault="00EF6D24">
      <w:pPr>
        <w:pStyle w:val="ConsPlusNormal"/>
        <w:spacing w:before="220"/>
        <w:ind w:firstLine="540"/>
        <w:jc w:val="both"/>
      </w:pPr>
      <w:r>
        <w:t>3.5. В случае, если неиспользованный остаток субсидий не перечислен в доход государственного бюджета Республики Саха (Якутия), указанные средства подлежат взысканию в доход государственного бюджета Республики Саха (Якутия) в соответствии с законодательством Российской Федерации и Республики Саха (Якутия).</w:t>
      </w:r>
    </w:p>
    <w:p w14:paraId="4B582F13" w14:textId="77777777" w:rsidR="00EF6D24" w:rsidRDefault="00EF6D24">
      <w:pPr>
        <w:pStyle w:val="ConsPlusNormal"/>
      </w:pPr>
    </w:p>
    <w:p w14:paraId="1112B9C2" w14:textId="77777777" w:rsidR="00EF6D24" w:rsidRDefault="00EF6D24">
      <w:pPr>
        <w:pStyle w:val="ConsPlusTitle"/>
        <w:jc w:val="center"/>
        <w:outlineLvl w:val="3"/>
      </w:pPr>
      <w:r>
        <w:t>IV. Основания и порядок применения мер финансовой</w:t>
      </w:r>
    </w:p>
    <w:p w14:paraId="166CF064" w14:textId="77777777" w:rsidR="00EF6D24" w:rsidRDefault="00EF6D24">
      <w:pPr>
        <w:pStyle w:val="ConsPlusTitle"/>
        <w:jc w:val="center"/>
      </w:pPr>
      <w:r>
        <w:t>ответственности к муниципальному образованию</w:t>
      </w:r>
    </w:p>
    <w:p w14:paraId="6C4EE68C" w14:textId="77777777" w:rsidR="00EF6D24" w:rsidRDefault="00EF6D24">
      <w:pPr>
        <w:pStyle w:val="ConsPlusTitle"/>
        <w:jc w:val="center"/>
      </w:pPr>
      <w:r>
        <w:t>при невыполнении условий предоставления субсидий</w:t>
      </w:r>
    </w:p>
    <w:p w14:paraId="29EF67DF" w14:textId="77777777" w:rsidR="00EF6D24" w:rsidRDefault="00EF6D24">
      <w:pPr>
        <w:pStyle w:val="ConsPlusNormal"/>
      </w:pPr>
    </w:p>
    <w:p w14:paraId="607095C6" w14:textId="77777777" w:rsidR="00EF6D24" w:rsidRDefault="00EF6D24">
      <w:pPr>
        <w:pStyle w:val="ConsPlusNormal"/>
        <w:ind w:firstLine="540"/>
        <w:jc w:val="both"/>
      </w:pPr>
      <w:r>
        <w:t>4.1. При несоблюдении муниципальными образованиями условий предоставления субсидий перечисление субсидий приостанавливается в порядке, установленном бюджетным законодательством Российской Федерации и Республики Саха (Якутия).</w:t>
      </w:r>
    </w:p>
    <w:p w14:paraId="5A2EBCDF" w14:textId="77777777" w:rsidR="00EF6D24" w:rsidRDefault="00EF6D24">
      <w:pPr>
        <w:pStyle w:val="ConsPlusNormal"/>
        <w:spacing w:before="220"/>
        <w:ind w:firstLine="540"/>
        <w:jc w:val="both"/>
      </w:pPr>
      <w:bookmarkStart w:id="14" w:name="P3124"/>
      <w:bookmarkEnd w:id="14"/>
      <w:r>
        <w:t>4.2. В случае, если муниципальным образованием по состоянию на 31 декабря текущего финансового года не достигнуты значения показателей результативности использования субсидии, предусмотренные соглашением, и в срок до первой даты представления отчетности о достижении значений показателей результативности использования субсидии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в срок до 1 июня года, следующего за годом предоставления субсидии (Vвозврата), рассчитывается по формуле:</w:t>
      </w:r>
    </w:p>
    <w:p w14:paraId="4E109F16" w14:textId="77777777" w:rsidR="00EF6D24" w:rsidRDefault="00EF6D24">
      <w:pPr>
        <w:pStyle w:val="ConsPlusNormal"/>
      </w:pPr>
    </w:p>
    <w:p w14:paraId="6EB3F44B" w14:textId="77777777" w:rsidR="00EF6D24" w:rsidRDefault="00EF6D24">
      <w:pPr>
        <w:pStyle w:val="ConsPlusNormal"/>
        <w:jc w:val="center"/>
      </w:pPr>
      <w:r>
        <w:t>V</w:t>
      </w:r>
      <w:r>
        <w:rPr>
          <w:vertAlign w:val="subscript"/>
        </w:rPr>
        <w:t>возврата</w:t>
      </w:r>
      <w:r>
        <w:t xml:space="preserve"> = (V</w:t>
      </w:r>
      <w:r>
        <w:rPr>
          <w:vertAlign w:val="subscript"/>
        </w:rPr>
        <w:t>субсидии</w:t>
      </w:r>
      <w:r>
        <w:t xml:space="preserve"> * k * m / n) * 0,1, где</w:t>
      </w:r>
    </w:p>
    <w:p w14:paraId="08AFD145" w14:textId="77777777" w:rsidR="00EF6D24" w:rsidRDefault="00EF6D24">
      <w:pPr>
        <w:pStyle w:val="ConsPlusNormal"/>
      </w:pPr>
    </w:p>
    <w:p w14:paraId="5BFBE675" w14:textId="77777777" w:rsidR="00EF6D24" w:rsidRDefault="00EF6D24">
      <w:pPr>
        <w:pStyle w:val="ConsPlusNormal"/>
        <w:ind w:firstLine="540"/>
        <w:jc w:val="both"/>
      </w:pPr>
      <w:r>
        <w:t>V</w:t>
      </w:r>
      <w:r>
        <w:rPr>
          <w:vertAlign w:val="subscript"/>
        </w:rPr>
        <w:t>субсидии</w:t>
      </w:r>
      <w:r>
        <w:t xml:space="preserve"> - размер субсидии, предоставленной местному бюджету в отчетном финансовом году;</w:t>
      </w:r>
    </w:p>
    <w:p w14:paraId="69C4FEA7" w14:textId="77777777" w:rsidR="00EF6D24" w:rsidRDefault="00EF6D24">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14:paraId="456A38F0" w14:textId="77777777" w:rsidR="00EF6D24" w:rsidRDefault="00EF6D24">
      <w:pPr>
        <w:pStyle w:val="ConsPlusNormal"/>
        <w:spacing w:before="220"/>
        <w:ind w:firstLine="540"/>
        <w:jc w:val="both"/>
      </w:pPr>
      <w:r>
        <w:t>n - общее количество показателей результативности использования субсидии;</w:t>
      </w:r>
    </w:p>
    <w:p w14:paraId="17173B16" w14:textId="77777777" w:rsidR="00EF6D24" w:rsidRDefault="00EF6D24">
      <w:pPr>
        <w:pStyle w:val="ConsPlusNormal"/>
        <w:spacing w:before="220"/>
        <w:ind w:firstLine="540"/>
        <w:jc w:val="both"/>
      </w:pPr>
      <w:r>
        <w:t>k - коэффициент возврата субсидии.</w:t>
      </w:r>
    </w:p>
    <w:p w14:paraId="7142840B" w14:textId="77777777" w:rsidR="00EF6D24" w:rsidRDefault="00EF6D24">
      <w:pPr>
        <w:pStyle w:val="ConsPlusNormal"/>
        <w:spacing w:before="220"/>
        <w:ind w:firstLine="540"/>
        <w:jc w:val="both"/>
      </w:pPr>
      <w:r>
        <w:t>4.3. 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Министерством.</w:t>
      </w:r>
    </w:p>
    <w:p w14:paraId="1FD09E06" w14:textId="77777777" w:rsidR="00EF6D24" w:rsidRDefault="00EF6D24">
      <w:pPr>
        <w:pStyle w:val="ConsPlusNormal"/>
        <w:spacing w:before="220"/>
        <w:ind w:firstLine="540"/>
        <w:jc w:val="both"/>
      </w:pPr>
      <w:r>
        <w:t>4.4. Коэффициент возврата субсидии рассчитывается по формуле:</w:t>
      </w:r>
    </w:p>
    <w:p w14:paraId="214B01C1" w14:textId="77777777" w:rsidR="00EF6D24" w:rsidRDefault="00EF6D24">
      <w:pPr>
        <w:pStyle w:val="ConsPlusNormal"/>
      </w:pPr>
    </w:p>
    <w:p w14:paraId="558F1E15" w14:textId="77777777" w:rsidR="00EF6D24" w:rsidRDefault="00EF6D24">
      <w:pPr>
        <w:pStyle w:val="ConsPlusNormal"/>
        <w:jc w:val="center"/>
      </w:pPr>
      <w:r w:rsidRPr="00D61914">
        <w:rPr>
          <w:position w:val="-11"/>
        </w:rPr>
        <w:pict w14:anchorId="28EB1019">
          <v:shape id="_x0000_i1032" style="width:1in;height:22.5pt" coordsize="" o:spt="100" adj="0,,0" path="" filled="f" stroked="f">
            <v:stroke joinstyle="miter"/>
            <v:imagedata r:id="rId63" o:title="base_23801_77559_32775"/>
            <v:formulas/>
            <v:path o:connecttype="segments"/>
          </v:shape>
        </w:pict>
      </w:r>
      <w:r>
        <w:t>, где</w:t>
      </w:r>
    </w:p>
    <w:p w14:paraId="6E81E4B7" w14:textId="77777777" w:rsidR="00EF6D24" w:rsidRDefault="00EF6D24">
      <w:pPr>
        <w:pStyle w:val="ConsPlusNormal"/>
      </w:pPr>
    </w:p>
    <w:p w14:paraId="08303F90" w14:textId="77777777" w:rsidR="00EF6D24" w:rsidRDefault="00EF6D24">
      <w:pPr>
        <w:pStyle w:val="ConsPlusNormal"/>
        <w:ind w:firstLine="540"/>
        <w:jc w:val="both"/>
      </w:pPr>
      <w:r>
        <w:t>Di - индекс, отражающий уровень недостижения i-го показателя результативности использования субсидии.</w:t>
      </w:r>
    </w:p>
    <w:p w14:paraId="3E032D30" w14:textId="77777777" w:rsidR="00EF6D24" w:rsidRDefault="00EF6D24">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14:paraId="1AE954EB" w14:textId="77777777" w:rsidR="00EF6D24" w:rsidRDefault="00EF6D24">
      <w:pPr>
        <w:pStyle w:val="ConsPlusNormal"/>
        <w:spacing w:before="220"/>
        <w:ind w:firstLine="540"/>
        <w:jc w:val="both"/>
      </w:pPr>
      <w:r>
        <w:t>4.5. Индекс, отражающий уровень недостижения i-го показателя результативности использования субсидии, определяется по формуле:</w:t>
      </w:r>
    </w:p>
    <w:p w14:paraId="046B83FB" w14:textId="77777777" w:rsidR="00EF6D24" w:rsidRDefault="00EF6D24">
      <w:pPr>
        <w:pStyle w:val="ConsPlusNormal"/>
      </w:pPr>
    </w:p>
    <w:p w14:paraId="2BB2E809" w14:textId="77777777" w:rsidR="00EF6D24" w:rsidRDefault="00EF6D24">
      <w:pPr>
        <w:pStyle w:val="ConsPlusNormal"/>
        <w:jc w:val="center"/>
      </w:pPr>
      <w:r>
        <w:t>Di = 1 - Ti / Si, где</w:t>
      </w:r>
    </w:p>
    <w:p w14:paraId="097C6F6C" w14:textId="77777777" w:rsidR="00EF6D24" w:rsidRDefault="00EF6D24">
      <w:pPr>
        <w:pStyle w:val="ConsPlusNormal"/>
      </w:pPr>
    </w:p>
    <w:p w14:paraId="05CB4706" w14:textId="77777777" w:rsidR="00EF6D24" w:rsidRDefault="00EF6D24">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14:paraId="62705AEA" w14:textId="77777777" w:rsidR="00EF6D24" w:rsidRDefault="00EF6D24">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14:paraId="0B5CA385" w14:textId="77777777" w:rsidR="00EF6D24" w:rsidRDefault="00EF6D24">
      <w:pPr>
        <w:pStyle w:val="ConsPlusNormal"/>
        <w:spacing w:before="220"/>
        <w:ind w:firstLine="540"/>
        <w:jc w:val="both"/>
      </w:pPr>
      <w:r>
        <w:t xml:space="preserve">4.6. Основанием для освобождения органов местного самоуправления от применения мер ответственности, установленных </w:t>
      </w:r>
      <w:hyperlink w:anchor="P3124" w:history="1">
        <w:r>
          <w:rPr>
            <w:color w:val="0000FF"/>
          </w:rPr>
          <w:t>пунктом 4.2</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14:paraId="7BF9D6FE" w14:textId="77777777" w:rsidR="00EF6D24" w:rsidRDefault="00EF6D24">
      <w:pPr>
        <w:pStyle w:val="ConsPlusNormal"/>
        <w:spacing w:before="220"/>
        <w:ind w:firstLine="540"/>
        <w:jc w:val="both"/>
      </w:pPr>
      <w:r>
        <w:t>4.7. В случае, если органом местного самоуправления по состоянию на 31 декабря года предоставления субсидии допущены нарушения обязательств по графику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предусмотренных соглашением, и в срок до 1 апреля года, следующего за годом предоставления субсидии, указанные нарушения не устранены, объем средств в размере 10%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Министерством, подлежит возврату из местного бюджета в доход государственного бюджета Республики Саха (Якутия) в срок до 1 июня года, следующего за годом предоставления субсидии.</w:t>
      </w:r>
    </w:p>
    <w:p w14:paraId="3AB9B886" w14:textId="77777777" w:rsidR="00EF6D24" w:rsidRDefault="00EF6D24">
      <w:pPr>
        <w:pStyle w:val="ConsPlusNormal"/>
        <w:spacing w:before="220"/>
        <w:ind w:firstLine="540"/>
        <w:jc w:val="both"/>
      </w:pPr>
      <w:r>
        <w:lastRenderedPageBreak/>
        <w:t>В случае одновременного нарушения муниципальным образованием обязательств по соблюдению графика выполнения мероприятий по проектированию и (или) строительству (реконструкции) или приобретению указанных объектов в пределах установленной стоимости строительства (реконструкции) или стоимости приобретения объектов, а также достижению значений показателей результативности предоставления субсидий,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абзацем первым настоящего пункта.</w:t>
      </w:r>
    </w:p>
    <w:p w14:paraId="01E8B60A" w14:textId="77777777" w:rsidR="00EF6D24" w:rsidRDefault="00EF6D24">
      <w:pPr>
        <w:pStyle w:val="ConsPlusNormal"/>
        <w:spacing w:before="220"/>
        <w:ind w:firstLine="540"/>
        <w:jc w:val="both"/>
      </w:pPr>
      <w:r>
        <w:t>4.8. Меры ответственности к муниципальным образованиям, установленные пунктом 4.7 настоящего порядка, не применяются к муниципальным образованиям в случае неисполнения условий соглашения по финансированию мероприятий со стороны государственного заказчика - финансирование менее 50% от размера предоставляемой субсидии местным бюджетам из государственного бюджета Республики Саха (Якутия) в текущем финансовом году.</w:t>
      </w:r>
    </w:p>
    <w:p w14:paraId="579C4A70" w14:textId="77777777" w:rsidR="00EF6D24" w:rsidRDefault="00EF6D24">
      <w:pPr>
        <w:pStyle w:val="ConsPlusNormal"/>
      </w:pPr>
    </w:p>
    <w:p w14:paraId="21E09C5C" w14:textId="77777777" w:rsidR="00EF6D24" w:rsidRDefault="00EF6D24">
      <w:pPr>
        <w:pStyle w:val="ConsPlusNormal"/>
      </w:pPr>
    </w:p>
    <w:p w14:paraId="40DB2E98" w14:textId="77777777" w:rsidR="00EF6D24" w:rsidRDefault="00EF6D24">
      <w:pPr>
        <w:pStyle w:val="ConsPlusNormal"/>
      </w:pPr>
    </w:p>
    <w:p w14:paraId="33974766" w14:textId="77777777" w:rsidR="00EF6D24" w:rsidRDefault="00EF6D24">
      <w:pPr>
        <w:pStyle w:val="ConsPlusNormal"/>
      </w:pPr>
    </w:p>
    <w:p w14:paraId="4D9AE726" w14:textId="77777777" w:rsidR="00EF6D24" w:rsidRDefault="00EF6D24">
      <w:pPr>
        <w:pStyle w:val="ConsPlusNormal"/>
      </w:pPr>
    </w:p>
    <w:p w14:paraId="4AA28781" w14:textId="77777777" w:rsidR="00EF6D24" w:rsidRDefault="00EF6D24">
      <w:pPr>
        <w:pStyle w:val="ConsPlusNormal"/>
        <w:jc w:val="right"/>
        <w:outlineLvl w:val="3"/>
      </w:pPr>
      <w:r>
        <w:t>Приложение N 1</w:t>
      </w:r>
    </w:p>
    <w:p w14:paraId="58352C84" w14:textId="77777777" w:rsidR="00EF6D24" w:rsidRDefault="00EF6D24">
      <w:pPr>
        <w:pStyle w:val="ConsPlusNormal"/>
        <w:jc w:val="right"/>
      </w:pPr>
      <w:r>
        <w:t>Порядку предоставления и распределения</w:t>
      </w:r>
    </w:p>
    <w:p w14:paraId="0AF996D4" w14:textId="77777777" w:rsidR="00EF6D24" w:rsidRDefault="00EF6D24">
      <w:pPr>
        <w:pStyle w:val="ConsPlusNormal"/>
        <w:jc w:val="right"/>
      </w:pPr>
      <w:r>
        <w:t>субсидий на реализацию мероприятия "Оказание</w:t>
      </w:r>
    </w:p>
    <w:p w14:paraId="241BF273" w14:textId="77777777" w:rsidR="00EF6D24" w:rsidRDefault="00EF6D24">
      <w:pPr>
        <w:pStyle w:val="ConsPlusNormal"/>
        <w:jc w:val="right"/>
      </w:pPr>
      <w:r>
        <w:t>финансовой поддержки выполнения органами местного</w:t>
      </w:r>
    </w:p>
    <w:p w14:paraId="5F30D86D" w14:textId="77777777" w:rsidR="00EF6D24" w:rsidRDefault="00EF6D24">
      <w:pPr>
        <w:pStyle w:val="ConsPlusNormal"/>
        <w:jc w:val="right"/>
      </w:pPr>
      <w:r>
        <w:t>самоуправления полномочий по вопросам местного</w:t>
      </w:r>
    </w:p>
    <w:p w14:paraId="6FEBC5B5" w14:textId="77777777" w:rsidR="00EF6D24" w:rsidRDefault="00EF6D24">
      <w:pPr>
        <w:pStyle w:val="ConsPlusNormal"/>
        <w:jc w:val="right"/>
      </w:pPr>
      <w:r>
        <w:t>значения в рамках реализации муниципальных программ</w:t>
      </w:r>
    </w:p>
    <w:p w14:paraId="430C911D" w14:textId="77777777" w:rsidR="00EF6D24" w:rsidRDefault="00EF6D24">
      <w:pPr>
        <w:pStyle w:val="ConsPlusNormal"/>
        <w:jc w:val="right"/>
      </w:pPr>
      <w:r>
        <w:t>(подпрограмм) развития малого и среднего предпринимательства</w:t>
      </w:r>
    </w:p>
    <w:p w14:paraId="5427CFCA" w14:textId="77777777" w:rsidR="00EF6D24" w:rsidRDefault="00EF6D24">
      <w:pPr>
        <w:pStyle w:val="ConsPlusNormal"/>
        <w:jc w:val="right"/>
      </w:pPr>
      <w:r>
        <w:t>в моногородах, в том числе поддержки субъектов</w:t>
      </w:r>
    </w:p>
    <w:p w14:paraId="165B5273" w14:textId="77777777" w:rsidR="00EF6D24" w:rsidRDefault="00EF6D24">
      <w:pPr>
        <w:pStyle w:val="ConsPlusNormal"/>
        <w:jc w:val="right"/>
      </w:pPr>
      <w:r>
        <w:t>малого и среднего предпринимательства, занимающихся</w:t>
      </w:r>
    </w:p>
    <w:p w14:paraId="4876C5FE" w14:textId="77777777" w:rsidR="00EF6D24" w:rsidRDefault="00EF6D24">
      <w:pPr>
        <w:pStyle w:val="ConsPlusNormal"/>
        <w:jc w:val="right"/>
      </w:pPr>
      <w:r>
        <w:t>социально значимыми видами деятельности"</w:t>
      </w:r>
    </w:p>
    <w:p w14:paraId="0F966E4E" w14:textId="77777777" w:rsidR="00EF6D24" w:rsidRDefault="00EF6D24">
      <w:pPr>
        <w:pStyle w:val="ConsPlusNormal"/>
      </w:pPr>
    </w:p>
    <w:p w14:paraId="19124F53" w14:textId="77777777" w:rsidR="00EF6D24" w:rsidRDefault="00EF6D24">
      <w:pPr>
        <w:pStyle w:val="ConsPlusNormal"/>
        <w:jc w:val="right"/>
      </w:pPr>
      <w:r>
        <w:t>(форма)</w:t>
      </w:r>
    </w:p>
    <w:p w14:paraId="6E79E456" w14:textId="77777777" w:rsidR="00EF6D24" w:rsidRDefault="00EF6D24">
      <w:pPr>
        <w:pStyle w:val="ConsPlusNormal"/>
      </w:pPr>
    </w:p>
    <w:p w14:paraId="5539B87E" w14:textId="77777777" w:rsidR="00EF6D24" w:rsidRDefault="00EF6D24">
      <w:pPr>
        <w:pStyle w:val="ConsPlusNormal"/>
        <w:jc w:val="center"/>
      </w:pPr>
      <w:r>
        <w:t>ЗАЯВКА</w:t>
      </w:r>
    </w:p>
    <w:p w14:paraId="2267A05A" w14:textId="77777777" w:rsidR="00EF6D24" w:rsidRDefault="00EF6D24">
      <w:pPr>
        <w:pStyle w:val="ConsPlusNormal"/>
        <w:jc w:val="center"/>
      </w:pPr>
      <w:r>
        <w:t>на участие в отборе моногорода, бюджету которого</w:t>
      </w:r>
    </w:p>
    <w:p w14:paraId="7C7F69B8" w14:textId="77777777" w:rsidR="00EF6D24" w:rsidRDefault="00EF6D24">
      <w:pPr>
        <w:pStyle w:val="ConsPlusNormal"/>
        <w:jc w:val="center"/>
      </w:pPr>
      <w:r>
        <w:t>предоставляются субсидии в целях софинансирования отдельных</w:t>
      </w:r>
    </w:p>
    <w:p w14:paraId="3F07AD8E" w14:textId="77777777" w:rsidR="00EF6D24" w:rsidRDefault="00EF6D24">
      <w:pPr>
        <w:pStyle w:val="ConsPlusNormal"/>
        <w:jc w:val="center"/>
      </w:pPr>
      <w:r>
        <w:t>мероприятий муниципальных программ, направленных на развитие</w:t>
      </w:r>
    </w:p>
    <w:p w14:paraId="249A0837" w14:textId="77777777" w:rsidR="00EF6D24" w:rsidRDefault="00EF6D24">
      <w:pPr>
        <w:pStyle w:val="ConsPlusNormal"/>
        <w:jc w:val="center"/>
      </w:pPr>
      <w:r>
        <w:t>малого и среднего предпринимательства, в том числе поддержку</w:t>
      </w:r>
    </w:p>
    <w:p w14:paraId="4439E179" w14:textId="77777777" w:rsidR="00EF6D24" w:rsidRDefault="00EF6D24">
      <w:pPr>
        <w:pStyle w:val="ConsPlusNormal"/>
        <w:jc w:val="center"/>
      </w:pPr>
      <w:r>
        <w:t>субъектов малого и среднего предпринимательства,</w:t>
      </w:r>
    </w:p>
    <w:p w14:paraId="7B8BC156" w14:textId="77777777" w:rsidR="00EF6D24" w:rsidRDefault="00EF6D24">
      <w:pPr>
        <w:pStyle w:val="ConsPlusNormal"/>
        <w:jc w:val="center"/>
      </w:pPr>
      <w:r>
        <w:t>занимающихся социально значимыми видами деятельности</w:t>
      </w:r>
    </w:p>
    <w:p w14:paraId="3B84ED0A" w14:textId="77777777" w:rsidR="00EF6D24" w:rsidRDefault="00EF6D24">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F6D24" w14:paraId="4066EEB3" w14:textId="77777777">
        <w:tc>
          <w:tcPr>
            <w:tcW w:w="9071" w:type="dxa"/>
            <w:tcBorders>
              <w:top w:val="nil"/>
              <w:left w:val="nil"/>
              <w:right w:val="nil"/>
            </w:tcBorders>
          </w:tcPr>
          <w:p w14:paraId="75866894" w14:textId="77777777" w:rsidR="00EF6D24" w:rsidRDefault="00EF6D24">
            <w:pPr>
              <w:pStyle w:val="ConsPlusNormal"/>
              <w:ind w:firstLine="540"/>
              <w:jc w:val="both"/>
            </w:pPr>
            <w:r>
              <w:t>1. Общие сведения</w:t>
            </w:r>
          </w:p>
        </w:tc>
      </w:tr>
      <w:tr w:rsidR="00EF6D24" w14:paraId="7DA364F0" w14:textId="77777777">
        <w:tblPrEx>
          <w:tblBorders>
            <w:insideH w:val="nil"/>
          </w:tblBorders>
        </w:tblPrEx>
        <w:tc>
          <w:tcPr>
            <w:tcW w:w="9071" w:type="dxa"/>
            <w:tcBorders>
              <w:left w:val="nil"/>
              <w:bottom w:val="nil"/>
              <w:right w:val="nil"/>
            </w:tcBorders>
          </w:tcPr>
          <w:p w14:paraId="47E02976" w14:textId="77777777" w:rsidR="00EF6D24" w:rsidRDefault="00EF6D24">
            <w:pPr>
              <w:pStyle w:val="ConsPlusNormal"/>
              <w:jc w:val="center"/>
            </w:pPr>
            <w:r>
              <w:t>(наименование моногорода)</w:t>
            </w:r>
          </w:p>
        </w:tc>
      </w:tr>
      <w:tr w:rsidR="00EF6D24" w14:paraId="2000EBDB" w14:textId="77777777">
        <w:tblPrEx>
          <w:tblBorders>
            <w:insideH w:val="nil"/>
          </w:tblBorders>
        </w:tblPrEx>
        <w:tc>
          <w:tcPr>
            <w:tcW w:w="9071" w:type="dxa"/>
            <w:tcBorders>
              <w:top w:val="nil"/>
              <w:left w:val="nil"/>
              <w:right w:val="nil"/>
            </w:tcBorders>
          </w:tcPr>
          <w:p w14:paraId="00643990" w14:textId="77777777" w:rsidR="00EF6D24" w:rsidRDefault="00EF6D24">
            <w:pPr>
              <w:pStyle w:val="ConsPlusNormal"/>
            </w:pPr>
          </w:p>
        </w:tc>
      </w:tr>
      <w:tr w:rsidR="00EF6D24" w14:paraId="63C8BC92" w14:textId="77777777">
        <w:tc>
          <w:tcPr>
            <w:tcW w:w="9071" w:type="dxa"/>
            <w:tcBorders>
              <w:left w:val="nil"/>
              <w:right w:val="nil"/>
            </w:tcBorders>
          </w:tcPr>
          <w:p w14:paraId="5E650048" w14:textId="77777777" w:rsidR="00EF6D24" w:rsidRDefault="00EF6D24">
            <w:pPr>
              <w:pStyle w:val="ConsPlusNormal"/>
            </w:pPr>
          </w:p>
        </w:tc>
      </w:tr>
      <w:tr w:rsidR="00EF6D24" w14:paraId="6FE93F39" w14:textId="77777777">
        <w:tblPrEx>
          <w:tblBorders>
            <w:insideH w:val="nil"/>
          </w:tblBorders>
        </w:tblPrEx>
        <w:tc>
          <w:tcPr>
            <w:tcW w:w="9071" w:type="dxa"/>
            <w:tcBorders>
              <w:left w:val="nil"/>
              <w:bottom w:val="nil"/>
              <w:right w:val="nil"/>
            </w:tcBorders>
          </w:tcPr>
          <w:p w14:paraId="26F714E4" w14:textId="77777777" w:rsidR="00EF6D24" w:rsidRDefault="00EF6D24">
            <w:pPr>
              <w:pStyle w:val="ConsPlusNormal"/>
              <w:jc w:val="center"/>
            </w:pPr>
            <w:r>
              <w:t>(полное наименование уполномоченного органа на реализацию мероприятий по развитию малого и среднего предпринимательства)</w:t>
            </w:r>
          </w:p>
        </w:tc>
      </w:tr>
      <w:tr w:rsidR="00EF6D24" w14:paraId="3691BBEA" w14:textId="77777777">
        <w:tblPrEx>
          <w:tblBorders>
            <w:insideH w:val="nil"/>
          </w:tblBorders>
        </w:tblPrEx>
        <w:tc>
          <w:tcPr>
            <w:tcW w:w="9071" w:type="dxa"/>
            <w:tcBorders>
              <w:top w:val="nil"/>
              <w:left w:val="nil"/>
              <w:right w:val="nil"/>
            </w:tcBorders>
          </w:tcPr>
          <w:p w14:paraId="622B6A16" w14:textId="77777777" w:rsidR="00EF6D24" w:rsidRDefault="00EF6D24">
            <w:pPr>
              <w:pStyle w:val="ConsPlusNormal"/>
            </w:pPr>
          </w:p>
        </w:tc>
      </w:tr>
      <w:tr w:rsidR="00EF6D24" w14:paraId="09BB6ED0" w14:textId="77777777">
        <w:tblPrEx>
          <w:tblBorders>
            <w:insideH w:val="nil"/>
          </w:tblBorders>
        </w:tblPrEx>
        <w:tc>
          <w:tcPr>
            <w:tcW w:w="9071" w:type="dxa"/>
            <w:tcBorders>
              <w:left w:val="nil"/>
              <w:bottom w:val="nil"/>
              <w:right w:val="nil"/>
            </w:tcBorders>
          </w:tcPr>
          <w:p w14:paraId="0FE2C565" w14:textId="77777777" w:rsidR="00EF6D24" w:rsidRDefault="00EF6D24">
            <w:pPr>
              <w:pStyle w:val="ConsPlusNormal"/>
              <w:jc w:val="center"/>
            </w:pPr>
            <w:r>
              <w:t>(юридический адрес уполномоченного органа по развитию малого и среднего предпринимательства)</w:t>
            </w:r>
          </w:p>
        </w:tc>
      </w:tr>
      <w:tr w:rsidR="00EF6D24" w14:paraId="15467D7C" w14:textId="77777777">
        <w:tblPrEx>
          <w:tblBorders>
            <w:insideH w:val="nil"/>
          </w:tblBorders>
        </w:tblPrEx>
        <w:tc>
          <w:tcPr>
            <w:tcW w:w="9071" w:type="dxa"/>
            <w:tcBorders>
              <w:top w:val="nil"/>
              <w:left w:val="nil"/>
              <w:right w:val="nil"/>
            </w:tcBorders>
          </w:tcPr>
          <w:p w14:paraId="7696E119" w14:textId="77777777" w:rsidR="00EF6D24" w:rsidRDefault="00EF6D24">
            <w:pPr>
              <w:pStyle w:val="ConsPlusNormal"/>
            </w:pPr>
          </w:p>
        </w:tc>
      </w:tr>
      <w:tr w:rsidR="00EF6D24" w14:paraId="1FCE8550" w14:textId="77777777">
        <w:tblPrEx>
          <w:tblBorders>
            <w:insideH w:val="nil"/>
          </w:tblBorders>
        </w:tblPrEx>
        <w:tc>
          <w:tcPr>
            <w:tcW w:w="9071" w:type="dxa"/>
            <w:tcBorders>
              <w:left w:val="nil"/>
              <w:bottom w:val="nil"/>
              <w:right w:val="nil"/>
            </w:tcBorders>
          </w:tcPr>
          <w:p w14:paraId="4C48CC32" w14:textId="77777777" w:rsidR="00EF6D24" w:rsidRDefault="00EF6D24">
            <w:pPr>
              <w:pStyle w:val="ConsPlusNormal"/>
              <w:jc w:val="center"/>
            </w:pPr>
            <w:r>
              <w:t>(фамилия, имя, отчество руководителя уполномоченного органа по развитию малого и среднего предпринимательства, контактные данные)</w:t>
            </w:r>
          </w:p>
        </w:tc>
      </w:tr>
      <w:tr w:rsidR="00EF6D24" w14:paraId="4DDAEB67" w14:textId="77777777">
        <w:tblPrEx>
          <w:tblBorders>
            <w:insideH w:val="nil"/>
          </w:tblBorders>
        </w:tblPrEx>
        <w:tc>
          <w:tcPr>
            <w:tcW w:w="9071" w:type="dxa"/>
            <w:tcBorders>
              <w:top w:val="nil"/>
              <w:left w:val="nil"/>
              <w:right w:val="nil"/>
            </w:tcBorders>
          </w:tcPr>
          <w:p w14:paraId="50DD1E29" w14:textId="77777777" w:rsidR="00EF6D24" w:rsidRDefault="00EF6D24">
            <w:pPr>
              <w:pStyle w:val="ConsPlusNormal"/>
            </w:pPr>
          </w:p>
        </w:tc>
      </w:tr>
      <w:tr w:rsidR="00EF6D24" w14:paraId="3C4FC0C1" w14:textId="77777777">
        <w:tc>
          <w:tcPr>
            <w:tcW w:w="9071" w:type="dxa"/>
            <w:tcBorders>
              <w:left w:val="nil"/>
              <w:bottom w:val="nil"/>
              <w:right w:val="nil"/>
            </w:tcBorders>
          </w:tcPr>
          <w:p w14:paraId="6285A675" w14:textId="77777777" w:rsidR="00EF6D24" w:rsidRDefault="00EF6D24">
            <w:pPr>
              <w:pStyle w:val="ConsPlusNormal"/>
              <w:jc w:val="center"/>
            </w:pPr>
            <w:r>
              <w:t>(фамилия, имя, отчество ответственного сотрудника уполномоченного органа по развитию малого и среднего предпринимательства, контактные данные)</w:t>
            </w:r>
          </w:p>
        </w:tc>
      </w:tr>
    </w:tbl>
    <w:p w14:paraId="5AA27551" w14:textId="77777777" w:rsidR="00EF6D24" w:rsidRDefault="00EF6D24">
      <w:pPr>
        <w:pStyle w:val="ConsPlusNormal"/>
      </w:pPr>
    </w:p>
    <w:p w14:paraId="257B9006" w14:textId="77777777" w:rsidR="00EF6D24" w:rsidRDefault="00EF6D24">
      <w:pPr>
        <w:pStyle w:val="ConsPlusNormal"/>
        <w:ind w:firstLine="540"/>
        <w:jc w:val="both"/>
      </w:pPr>
      <w:r>
        <w:t>2. Планируемые объемы финансирования отдельных мероприятий муниципальных программ, направленных на развитие малого и среднего предпринимательства, в том числе поддержки субъектов малого и среднего предпринимательства, в разрезе источников:</w:t>
      </w:r>
    </w:p>
    <w:p w14:paraId="105109BA" w14:textId="77777777" w:rsidR="00EF6D24" w:rsidRDefault="00EF6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701"/>
        <w:gridCol w:w="2268"/>
        <w:gridCol w:w="2268"/>
      </w:tblGrid>
      <w:tr w:rsidR="00EF6D24" w14:paraId="0C8B9BC3" w14:textId="77777777">
        <w:tc>
          <w:tcPr>
            <w:tcW w:w="567" w:type="dxa"/>
            <w:vAlign w:val="center"/>
          </w:tcPr>
          <w:p w14:paraId="0FEEEC5B" w14:textId="77777777" w:rsidR="00EF6D24" w:rsidRDefault="00EF6D24">
            <w:pPr>
              <w:pStyle w:val="ConsPlusNormal"/>
              <w:jc w:val="center"/>
            </w:pPr>
            <w:r>
              <w:t>N</w:t>
            </w:r>
          </w:p>
        </w:tc>
        <w:tc>
          <w:tcPr>
            <w:tcW w:w="2268" w:type="dxa"/>
            <w:vAlign w:val="center"/>
          </w:tcPr>
          <w:p w14:paraId="5BEE12FC" w14:textId="77777777" w:rsidR="00EF6D24" w:rsidRDefault="00EF6D24">
            <w:pPr>
              <w:pStyle w:val="ConsPlusNormal"/>
              <w:jc w:val="center"/>
            </w:pPr>
            <w:r>
              <w:t>Наименование мероприятия муниципальной программы</w:t>
            </w:r>
          </w:p>
        </w:tc>
        <w:tc>
          <w:tcPr>
            <w:tcW w:w="1701" w:type="dxa"/>
            <w:vAlign w:val="center"/>
          </w:tcPr>
          <w:p w14:paraId="575B22AA" w14:textId="77777777" w:rsidR="00EF6D24" w:rsidRDefault="00EF6D24">
            <w:pPr>
              <w:pStyle w:val="ConsPlusNormal"/>
              <w:jc w:val="center"/>
            </w:pPr>
            <w:r>
              <w:t>Всего</w:t>
            </w:r>
          </w:p>
        </w:tc>
        <w:tc>
          <w:tcPr>
            <w:tcW w:w="2268" w:type="dxa"/>
            <w:vAlign w:val="center"/>
          </w:tcPr>
          <w:p w14:paraId="5E4DBAC8" w14:textId="77777777" w:rsidR="00EF6D24" w:rsidRDefault="00EF6D24">
            <w:pPr>
              <w:pStyle w:val="ConsPlusNormal"/>
              <w:jc w:val="center"/>
            </w:pPr>
            <w:r>
              <w:t>Государственный бюджет</w:t>
            </w:r>
          </w:p>
        </w:tc>
        <w:tc>
          <w:tcPr>
            <w:tcW w:w="2268" w:type="dxa"/>
            <w:vAlign w:val="center"/>
          </w:tcPr>
          <w:p w14:paraId="6703817E" w14:textId="77777777" w:rsidR="00EF6D24" w:rsidRDefault="00EF6D24">
            <w:pPr>
              <w:pStyle w:val="ConsPlusNormal"/>
              <w:jc w:val="center"/>
            </w:pPr>
            <w:r>
              <w:t>Муниципальный бюджет</w:t>
            </w:r>
          </w:p>
        </w:tc>
      </w:tr>
      <w:tr w:rsidR="00EF6D24" w14:paraId="686D0610" w14:textId="77777777">
        <w:tc>
          <w:tcPr>
            <w:tcW w:w="567" w:type="dxa"/>
          </w:tcPr>
          <w:p w14:paraId="62E34B46" w14:textId="77777777" w:rsidR="00EF6D24" w:rsidRDefault="00EF6D24">
            <w:pPr>
              <w:pStyle w:val="ConsPlusNormal"/>
              <w:jc w:val="center"/>
            </w:pPr>
            <w:r>
              <w:t>1</w:t>
            </w:r>
          </w:p>
        </w:tc>
        <w:tc>
          <w:tcPr>
            <w:tcW w:w="2268" w:type="dxa"/>
          </w:tcPr>
          <w:p w14:paraId="44CBA88D" w14:textId="77777777" w:rsidR="00EF6D24" w:rsidRDefault="00EF6D24">
            <w:pPr>
              <w:pStyle w:val="ConsPlusNormal"/>
            </w:pPr>
          </w:p>
        </w:tc>
        <w:tc>
          <w:tcPr>
            <w:tcW w:w="1701" w:type="dxa"/>
          </w:tcPr>
          <w:p w14:paraId="540E072F" w14:textId="77777777" w:rsidR="00EF6D24" w:rsidRDefault="00EF6D24">
            <w:pPr>
              <w:pStyle w:val="ConsPlusNormal"/>
            </w:pPr>
          </w:p>
        </w:tc>
        <w:tc>
          <w:tcPr>
            <w:tcW w:w="2268" w:type="dxa"/>
          </w:tcPr>
          <w:p w14:paraId="3936675F" w14:textId="77777777" w:rsidR="00EF6D24" w:rsidRDefault="00EF6D24">
            <w:pPr>
              <w:pStyle w:val="ConsPlusNormal"/>
            </w:pPr>
          </w:p>
        </w:tc>
        <w:tc>
          <w:tcPr>
            <w:tcW w:w="2268" w:type="dxa"/>
          </w:tcPr>
          <w:p w14:paraId="7728846B" w14:textId="77777777" w:rsidR="00EF6D24" w:rsidRDefault="00EF6D24">
            <w:pPr>
              <w:pStyle w:val="ConsPlusNormal"/>
            </w:pPr>
          </w:p>
        </w:tc>
      </w:tr>
      <w:tr w:rsidR="00EF6D24" w14:paraId="0516848C" w14:textId="77777777">
        <w:tc>
          <w:tcPr>
            <w:tcW w:w="567" w:type="dxa"/>
          </w:tcPr>
          <w:p w14:paraId="398E8421" w14:textId="77777777" w:rsidR="00EF6D24" w:rsidRDefault="00EF6D24">
            <w:pPr>
              <w:pStyle w:val="ConsPlusNormal"/>
              <w:jc w:val="center"/>
            </w:pPr>
            <w:r>
              <w:t>...</w:t>
            </w:r>
          </w:p>
        </w:tc>
        <w:tc>
          <w:tcPr>
            <w:tcW w:w="2268" w:type="dxa"/>
          </w:tcPr>
          <w:p w14:paraId="2B6FCA8B" w14:textId="77777777" w:rsidR="00EF6D24" w:rsidRDefault="00EF6D24">
            <w:pPr>
              <w:pStyle w:val="ConsPlusNormal"/>
            </w:pPr>
          </w:p>
        </w:tc>
        <w:tc>
          <w:tcPr>
            <w:tcW w:w="1701" w:type="dxa"/>
          </w:tcPr>
          <w:p w14:paraId="7ABA0731" w14:textId="77777777" w:rsidR="00EF6D24" w:rsidRDefault="00EF6D24">
            <w:pPr>
              <w:pStyle w:val="ConsPlusNormal"/>
            </w:pPr>
          </w:p>
        </w:tc>
        <w:tc>
          <w:tcPr>
            <w:tcW w:w="2268" w:type="dxa"/>
          </w:tcPr>
          <w:p w14:paraId="4DB2D4B1" w14:textId="77777777" w:rsidR="00EF6D24" w:rsidRDefault="00EF6D24">
            <w:pPr>
              <w:pStyle w:val="ConsPlusNormal"/>
            </w:pPr>
          </w:p>
        </w:tc>
        <w:tc>
          <w:tcPr>
            <w:tcW w:w="2268" w:type="dxa"/>
          </w:tcPr>
          <w:p w14:paraId="609667BC" w14:textId="77777777" w:rsidR="00EF6D24" w:rsidRDefault="00EF6D24">
            <w:pPr>
              <w:pStyle w:val="ConsPlusNormal"/>
            </w:pPr>
          </w:p>
        </w:tc>
      </w:tr>
    </w:tbl>
    <w:p w14:paraId="4BE79BE4" w14:textId="77777777" w:rsidR="00EF6D24" w:rsidRDefault="00EF6D2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6D24" w14:paraId="320EEDCD" w14:textId="77777777">
        <w:tc>
          <w:tcPr>
            <w:tcW w:w="9071" w:type="dxa"/>
            <w:tcBorders>
              <w:top w:val="nil"/>
              <w:left w:val="nil"/>
              <w:bottom w:val="nil"/>
              <w:right w:val="nil"/>
            </w:tcBorders>
          </w:tcPr>
          <w:p w14:paraId="0F545A0A" w14:textId="77777777" w:rsidR="00EF6D24" w:rsidRDefault="00EF6D24">
            <w:pPr>
              <w:pStyle w:val="ConsPlusNormal"/>
              <w:jc w:val="right"/>
            </w:pPr>
            <w:r>
              <w:t>Глава (глава администрации) моногорода Республики Саха (Якутия)</w:t>
            </w:r>
          </w:p>
        </w:tc>
      </w:tr>
      <w:tr w:rsidR="00EF6D24" w14:paraId="181DECAC" w14:textId="77777777">
        <w:tc>
          <w:tcPr>
            <w:tcW w:w="9071" w:type="dxa"/>
            <w:tcBorders>
              <w:top w:val="nil"/>
              <w:left w:val="nil"/>
              <w:bottom w:val="nil"/>
              <w:right w:val="nil"/>
            </w:tcBorders>
          </w:tcPr>
          <w:p w14:paraId="01C5A5D9" w14:textId="77777777" w:rsidR="00EF6D24" w:rsidRDefault="00EF6D24">
            <w:pPr>
              <w:pStyle w:val="ConsPlusNormal"/>
              <w:jc w:val="right"/>
            </w:pPr>
            <w:r>
              <w:t>___________________/_________________________/</w:t>
            </w:r>
          </w:p>
          <w:p w14:paraId="1678172E" w14:textId="77777777" w:rsidR="00EF6D24" w:rsidRDefault="00EF6D24">
            <w:pPr>
              <w:pStyle w:val="ConsPlusNormal"/>
              <w:jc w:val="right"/>
            </w:pPr>
            <w:r>
              <w:t>(подпись) (расшифровка подписи)</w:t>
            </w:r>
          </w:p>
        </w:tc>
      </w:tr>
      <w:tr w:rsidR="00EF6D24" w14:paraId="4C37695F" w14:textId="77777777">
        <w:tc>
          <w:tcPr>
            <w:tcW w:w="9071" w:type="dxa"/>
            <w:tcBorders>
              <w:top w:val="nil"/>
              <w:left w:val="nil"/>
              <w:bottom w:val="nil"/>
              <w:right w:val="nil"/>
            </w:tcBorders>
          </w:tcPr>
          <w:p w14:paraId="4F0D4C5D" w14:textId="77777777" w:rsidR="00EF6D24" w:rsidRDefault="00EF6D24">
            <w:pPr>
              <w:pStyle w:val="ConsPlusNormal"/>
              <w:jc w:val="right"/>
            </w:pPr>
            <w:r>
              <w:t>М.П.</w:t>
            </w:r>
          </w:p>
        </w:tc>
      </w:tr>
      <w:tr w:rsidR="00EF6D24" w14:paraId="0F7B2609" w14:textId="77777777">
        <w:tc>
          <w:tcPr>
            <w:tcW w:w="9071" w:type="dxa"/>
            <w:tcBorders>
              <w:top w:val="nil"/>
              <w:left w:val="nil"/>
              <w:bottom w:val="nil"/>
              <w:right w:val="nil"/>
            </w:tcBorders>
          </w:tcPr>
          <w:p w14:paraId="04D23656" w14:textId="77777777" w:rsidR="00EF6D24" w:rsidRDefault="00EF6D24">
            <w:pPr>
              <w:pStyle w:val="ConsPlusNormal"/>
              <w:jc w:val="right"/>
            </w:pPr>
            <w:r>
              <w:t>"____" _______________ 20___ г.</w:t>
            </w:r>
          </w:p>
        </w:tc>
      </w:tr>
    </w:tbl>
    <w:p w14:paraId="026EE1DE" w14:textId="77777777" w:rsidR="00EF6D24" w:rsidRDefault="00EF6D24">
      <w:pPr>
        <w:pStyle w:val="ConsPlusNormal"/>
      </w:pPr>
    </w:p>
    <w:p w14:paraId="72DBB6C5" w14:textId="77777777" w:rsidR="00EF6D24" w:rsidRDefault="00EF6D24">
      <w:pPr>
        <w:pStyle w:val="ConsPlusNormal"/>
      </w:pPr>
    </w:p>
    <w:p w14:paraId="71FF9B74" w14:textId="77777777" w:rsidR="00EF6D24" w:rsidRDefault="00EF6D24">
      <w:pPr>
        <w:pStyle w:val="ConsPlusNormal"/>
      </w:pPr>
    </w:p>
    <w:p w14:paraId="75FB93AB" w14:textId="77777777" w:rsidR="00EF6D24" w:rsidRDefault="00EF6D24">
      <w:pPr>
        <w:pStyle w:val="ConsPlusNormal"/>
      </w:pPr>
    </w:p>
    <w:p w14:paraId="4F5D01EE" w14:textId="77777777" w:rsidR="00EF6D24" w:rsidRDefault="00EF6D24">
      <w:pPr>
        <w:pStyle w:val="ConsPlusNormal"/>
      </w:pPr>
    </w:p>
    <w:p w14:paraId="3E1FD636" w14:textId="77777777" w:rsidR="00EF6D24" w:rsidRDefault="00EF6D24">
      <w:pPr>
        <w:pStyle w:val="ConsPlusNormal"/>
        <w:jc w:val="right"/>
        <w:outlineLvl w:val="3"/>
      </w:pPr>
      <w:r>
        <w:t>Приложение N 2</w:t>
      </w:r>
    </w:p>
    <w:p w14:paraId="6669ABC8" w14:textId="77777777" w:rsidR="00EF6D24" w:rsidRDefault="00EF6D24">
      <w:pPr>
        <w:pStyle w:val="ConsPlusNormal"/>
        <w:jc w:val="right"/>
      </w:pPr>
      <w:r>
        <w:t>Порядку предоставления и распределения</w:t>
      </w:r>
    </w:p>
    <w:p w14:paraId="7EF01382" w14:textId="77777777" w:rsidR="00EF6D24" w:rsidRDefault="00EF6D24">
      <w:pPr>
        <w:pStyle w:val="ConsPlusNormal"/>
        <w:jc w:val="right"/>
      </w:pPr>
      <w:r>
        <w:t>субсидий на реализацию мероприятия "Оказание</w:t>
      </w:r>
    </w:p>
    <w:p w14:paraId="5B296C18" w14:textId="77777777" w:rsidR="00EF6D24" w:rsidRDefault="00EF6D24">
      <w:pPr>
        <w:pStyle w:val="ConsPlusNormal"/>
        <w:jc w:val="right"/>
      </w:pPr>
      <w:r>
        <w:t>финансовой поддержки выполнения органами местного</w:t>
      </w:r>
    </w:p>
    <w:p w14:paraId="5F24B6F3" w14:textId="77777777" w:rsidR="00EF6D24" w:rsidRDefault="00EF6D24">
      <w:pPr>
        <w:pStyle w:val="ConsPlusNormal"/>
        <w:jc w:val="right"/>
      </w:pPr>
      <w:r>
        <w:t>самоуправления полномочий по вопросам местного</w:t>
      </w:r>
    </w:p>
    <w:p w14:paraId="1E8B6724" w14:textId="77777777" w:rsidR="00EF6D24" w:rsidRDefault="00EF6D24">
      <w:pPr>
        <w:pStyle w:val="ConsPlusNormal"/>
        <w:jc w:val="right"/>
      </w:pPr>
      <w:r>
        <w:t>значения в рамках реализации муниципальных программ</w:t>
      </w:r>
    </w:p>
    <w:p w14:paraId="650081E7" w14:textId="77777777" w:rsidR="00EF6D24" w:rsidRDefault="00EF6D24">
      <w:pPr>
        <w:pStyle w:val="ConsPlusNormal"/>
        <w:jc w:val="right"/>
      </w:pPr>
      <w:r>
        <w:t>(подпрограмм) развития малого и среднего предпринимательства</w:t>
      </w:r>
    </w:p>
    <w:p w14:paraId="5F84731A" w14:textId="77777777" w:rsidR="00EF6D24" w:rsidRDefault="00EF6D24">
      <w:pPr>
        <w:pStyle w:val="ConsPlusNormal"/>
        <w:jc w:val="right"/>
      </w:pPr>
      <w:r>
        <w:t>в моногородах, в том числе поддержки субъектов</w:t>
      </w:r>
    </w:p>
    <w:p w14:paraId="774093C5" w14:textId="77777777" w:rsidR="00EF6D24" w:rsidRDefault="00EF6D24">
      <w:pPr>
        <w:pStyle w:val="ConsPlusNormal"/>
        <w:jc w:val="right"/>
      </w:pPr>
      <w:r>
        <w:t>малого и среднего предпринимательства, занимающихся</w:t>
      </w:r>
    </w:p>
    <w:p w14:paraId="0371D8EB" w14:textId="77777777" w:rsidR="00EF6D24" w:rsidRDefault="00EF6D24">
      <w:pPr>
        <w:pStyle w:val="ConsPlusNormal"/>
        <w:jc w:val="right"/>
      </w:pPr>
      <w:r>
        <w:t>социально значимыми видами деятельности"</w:t>
      </w:r>
    </w:p>
    <w:p w14:paraId="419B55A9" w14:textId="77777777" w:rsidR="00EF6D24" w:rsidRDefault="00EF6D24">
      <w:pPr>
        <w:pStyle w:val="ConsPlusNormal"/>
      </w:pPr>
    </w:p>
    <w:p w14:paraId="7F320743" w14:textId="77777777" w:rsidR="00EF6D24" w:rsidRDefault="00EF6D24">
      <w:pPr>
        <w:pStyle w:val="ConsPlusNormal"/>
        <w:jc w:val="right"/>
      </w:pPr>
      <w:r>
        <w:t>(форма)</w:t>
      </w:r>
    </w:p>
    <w:p w14:paraId="3D4D917F" w14:textId="77777777" w:rsidR="00EF6D24" w:rsidRDefault="00EF6D24">
      <w:pPr>
        <w:pStyle w:val="ConsPlusNormal"/>
      </w:pPr>
    </w:p>
    <w:p w14:paraId="63D38E39" w14:textId="77777777" w:rsidR="00EF6D24" w:rsidRDefault="00EF6D24">
      <w:pPr>
        <w:pStyle w:val="ConsPlusNormal"/>
        <w:jc w:val="center"/>
      </w:pPr>
      <w:bookmarkStart w:id="15" w:name="P3228"/>
      <w:bookmarkEnd w:id="15"/>
      <w:r>
        <w:t>ИНФОРМАЦИОННАЯ КАРТА</w:t>
      </w:r>
    </w:p>
    <w:p w14:paraId="46041FC9" w14:textId="77777777" w:rsidR="00EF6D24" w:rsidRDefault="00EF6D24">
      <w:pPr>
        <w:pStyle w:val="ConsPlusNormal"/>
        <w:jc w:val="center"/>
      </w:pPr>
      <w:r>
        <w:t>муниципальной программы развития</w:t>
      </w:r>
    </w:p>
    <w:p w14:paraId="27443E42" w14:textId="77777777" w:rsidR="00EF6D24" w:rsidRDefault="00EF6D24">
      <w:pPr>
        <w:pStyle w:val="ConsPlusNormal"/>
        <w:jc w:val="center"/>
      </w:pPr>
      <w:r>
        <w:t>малого и среднего предпринимательства</w:t>
      </w:r>
    </w:p>
    <w:p w14:paraId="00153476" w14:textId="77777777" w:rsidR="00EF6D24" w:rsidRDefault="00EF6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EF6D24" w14:paraId="00B9AAC2" w14:textId="77777777">
        <w:tc>
          <w:tcPr>
            <w:tcW w:w="5102" w:type="dxa"/>
            <w:vAlign w:val="center"/>
          </w:tcPr>
          <w:p w14:paraId="488A351C" w14:textId="77777777" w:rsidR="00EF6D24" w:rsidRDefault="00EF6D24">
            <w:pPr>
              <w:pStyle w:val="ConsPlusNormal"/>
              <w:jc w:val="both"/>
            </w:pPr>
            <w:r>
              <w:lastRenderedPageBreak/>
              <w:t>Наименование программы и (или) подпрограммы</w:t>
            </w:r>
          </w:p>
        </w:tc>
        <w:tc>
          <w:tcPr>
            <w:tcW w:w="3969" w:type="dxa"/>
          </w:tcPr>
          <w:p w14:paraId="79244D62" w14:textId="77777777" w:rsidR="00EF6D24" w:rsidRDefault="00EF6D24">
            <w:pPr>
              <w:pStyle w:val="ConsPlusNormal"/>
            </w:pPr>
          </w:p>
        </w:tc>
      </w:tr>
      <w:tr w:rsidR="00EF6D24" w14:paraId="737F1253" w14:textId="77777777">
        <w:tc>
          <w:tcPr>
            <w:tcW w:w="5102" w:type="dxa"/>
            <w:vAlign w:val="center"/>
          </w:tcPr>
          <w:p w14:paraId="6DD87538" w14:textId="77777777" w:rsidR="00EF6D24" w:rsidRDefault="00EF6D24">
            <w:pPr>
              <w:pStyle w:val="ConsPlusNormal"/>
              <w:jc w:val="both"/>
            </w:pPr>
            <w:r>
              <w:t>Номер, дата муниципального правового акта, которым утверждена программа и (или) подпрограмма</w:t>
            </w:r>
          </w:p>
        </w:tc>
        <w:tc>
          <w:tcPr>
            <w:tcW w:w="3969" w:type="dxa"/>
          </w:tcPr>
          <w:p w14:paraId="2415CDA6" w14:textId="77777777" w:rsidR="00EF6D24" w:rsidRDefault="00EF6D24">
            <w:pPr>
              <w:pStyle w:val="ConsPlusNormal"/>
            </w:pPr>
          </w:p>
        </w:tc>
      </w:tr>
      <w:tr w:rsidR="00EF6D24" w14:paraId="368BEA96" w14:textId="77777777">
        <w:tc>
          <w:tcPr>
            <w:tcW w:w="5102" w:type="dxa"/>
            <w:vAlign w:val="center"/>
          </w:tcPr>
          <w:p w14:paraId="6CEEDCC1" w14:textId="77777777" w:rsidR="00EF6D24" w:rsidRDefault="00EF6D24">
            <w:pPr>
              <w:pStyle w:val="ConsPlusNormal"/>
              <w:jc w:val="both"/>
            </w:pPr>
            <w:r>
              <w:t>Ответственный исполнитель программы и (или) подпрограммы</w:t>
            </w:r>
          </w:p>
        </w:tc>
        <w:tc>
          <w:tcPr>
            <w:tcW w:w="3969" w:type="dxa"/>
          </w:tcPr>
          <w:p w14:paraId="2297D9D1" w14:textId="77777777" w:rsidR="00EF6D24" w:rsidRDefault="00EF6D24">
            <w:pPr>
              <w:pStyle w:val="ConsPlusNormal"/>
            </w:pPr>
          </w:p>
        </w:tc>
      </w:tr>
      <w:tr w:rsidR="00EF6D24" w14:paraId="48D1A369" w14:textId="77777777">
        <w:tc>
          <w:tcPr>
            <w:tcW w:w="5102" w:type="dxa"/>
            <w:vAlign w:val="center"/>
          </w:tcPr>
          <w:p w14:paraId="30B35728" w14:textId="77777777" w:rsidR="00EF6D24" w:rsidRDefault="00EF6D24">
            <w:pPr>
              <w:pStyle w:val="ConsPlusNormal"/>
              <w:jc w:val="both"/>
            </w:pPr>
            <w:r>
              <w:t>Период действия программы и (или) подпрограммы (годы)</w:t>
            </w:r>
          </w:p>
        </w:tc>
        <w:tc>
          <w:tcPr>
            <w:tcW w:w="3969" w:type="dxa"/>
          </w:tcPr>
          <w:p w14:paraId="6B236B20" w14:textId="77777777" w:rsidR="00EF6D24" w:rsidRDefault="00EF6D24">
            <w:pPr>
              <w:pStyle w:val="ConsPlusNormal"/>
            </w:pPr>
          </w:p>
        </w:tc>
      </w:tr>
      <w:tr w:rsidR="00EF6D24" w14:paraId="05F42DAC" w14:textId="77777777">
        <w:tc>
          <w:tcPr>
            <w:tcW w:w="5102" w:type="dxa"/>
            <w:vAlign w:val="center"/>
          </w:tcPr>
          <w:p w14:paraId="2D76C57E" w14:textId="77777777" w:rsidR="00EF6D24" w:rsidRDefault="00EF6D24">
            <w:pPr>
              <w:pStyle w:val="ConsPlusNormal"/>
              <w:jc w:val="both"/>
            </w:pPr>
            <w:r>
              <w:t>Объемы финансирования программы и (или) подпрограммы из бюджета моногорода, всего, в том числе по годам (тыс. руб.)</w:t>
            </w:r>
          </w:p>
        </w:tc>
        <w:tc>
          <w:tcPr>
            <w:tcW w:w="3969" w:type="dxa"/>
          </w:tcPr>
          <w:p w14:paraId="40833E27" w14:textId="77777777" w:rsidR="00EF6D24" w:rsidRDefault="00EF6D24">
            <w:pPr>
              <w:pStyle w:val="ConsPlusNormal"/>
            </w:pPr>
          </w:p>
        </w:tc>
      </w:tr>
    </w:tbl>
    <w:p w14:paraId="0388C840" w14:textId="77777777" w:rsidR="00EF6D24" w:rsidRDefault="00EF6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3969"/>
      </w:tblGrid>
      <w:tr w:rsidR="00EF6D24" w14:paraId="45D135C4" w14:textId="77777777">
        <w:tc>
          <w:tcPr>
            <w:tcW w:w="567" w:type="dxa"/>
          </w:tcPr>
          <w:p w14:paraId="3176EB89" w14:textId="77777777" w:rsidR="00EF6D24" w:rsidRDefault="00EF6D24">
            <w:pPr>
              <w:pStyle w:val="ConsPlusNormal"/>
              <w:jc w:val="center"/>
            </w:pPr>
            <w:r>
              <w:t>N п/п</w:t>
            </w:r>
          </w:p>
        </w:tc>
        <w:tc>
          <w:tcPr>
            <w:tcW w:w="4535" w:type="dxa"/>
          </w:tcPr>
          <w:p w14:paraId="3A36A7A8" w14:textId="77777777" w:rsidR="00EF6D24" w:rsidRDefault="00EF6D24">
            <w:pPr>
              <w:pStyle w:val="ConsPlusNormal"/>
              <w:jc w:val="center"/>
            </w:pPr>
            <w:r>
              <w:t>Наименование мероприятий программы и (или) подпрограммы, предусмотренных на текущий год</w:t>
            </w:r>
          </w:p>
        </w:tc>
        <w:tc>
          <w:tcPr>
            <w:tcW w:w="3969" w:type="dxa"/>
          </w:tcPr>
          <w:p w14:paraId="5DCABD68" w14:textId="77777777" w:rsidR="00EF6D24" w:rsidRDefault="00EF6D24">
            <w:pPr>
              <w:pStyle w:val="ConsPlusNormal"/>
              <w:jc w:val="center"/>
            </w:pPr>
            <w:r>
              <w:t>Объем финансирования за счет средств местного бюджета, тыс. руб.</w:t>
            </w:r>
          </w:p>
        </w:tc>
      </w:tr>
      <w:tr w:rsidR="00EF6D24" w14:paraId="1EB8A40C" w14:textId="77777777">
        <w:tc>
          <w:tcPr>
            <w:tcW w:w="567" w:type="dxa"/>
          </w:tcPr>
          <w:p w14:paraId="06088B21" w14:textId="77777777" w:rsidR="00EF6D24" w:rsidRDefault="00EF6D24">
            <w:pPr>
              <w:pStyle w:val="ConsPlusNormal"/>
              <w:jc w:val="center"/>
            </w:pPr>
            <w:r>
              <w:t>1</w:t>
            </w:r>
          </w:p>
        </w:tc>
        <w:tc>
          <w:tcPr>
            <w:tcW w:w="4535" w:type="dxa"/>
          </w:tcPr>
          <w:p w14:paraId="10CE2C2F" w14:textId="77777777" w:rsidR="00EF6D24" w:rsidRDefault="00EF6D24">
            <w:pPr>
              <w:pStyle w:val="ConsPlusNormal"/>
              <w:jc w:val="center"/>
            </w:pPr>
            <w:r>
              <w:t>2</w:t>
            </w:r>
          </w:p>
        </w:tc>
        <w:tc>
          <w:tcPr>
            <w:tcW w:w="3969" w:type="dxa"/>
          </w:tcPr>
          <w:p w14:paraId="5081CD95" w14:textId="77777777" w:rsidR="00EF6D24" w:rsidRDefault="00EF6D24">
            <w:pPr>
              <w:pStyle w:val="ConsPlusNormal"/>
              <w:jc w:val="center"/>
            </w:pPr>
            <w:r>
              <w:t>3</w:t>
            </w:r>
          </w:p>
        </w:tc>
      </w:tr>
      <w:tr w:rsidR="00EF6D24" w14:paraId="18C197C7" w14:textId="77777777">
        <w:tc>
          <w:tcPr>
            <w:tcW w:w="567" w:type="dxa"/>
          </w:tcPr>
          <w:p w14:paraId="2C7A2ED0" w14:textId="77777777" w:rsidR="00EF6D24" w:rsidRDefault="00EF6D24">
            <w:pPr>
              <w:pStyle w:val="ConsPlusNormal"/>
              <w:jc w:val="center"/>
            </w:pPr>
            <w:r>
              <w:t>1</w:t>
            </w:r>
          </w:p>
        </w:tc>
        <w:tc>
          <w:tcPr>
            <w:tcW w:w="4535" w:type="dxa"/>
          </w:tcPr>
          <w:p w14:paraId="66629BDB" w14:textId="77777777" w:rsidR="00EF6D24" w:rsidRDefault="00EF6D24">
            <w:pPr>
              <w:pStyle w:val="ConsPlusNormal"/>
            </w:pPr>
          </w:p>
        </w:tc>
        <w:tc>
          <w:tcPr>
            <w:tcW w:w="3969" w:type="dxa"/>
          </w:tcPr>
          <w:p w14:paraId="70020689" w14:textId="77777777" w:rsidR="00EF6D24" w:rsidRDefault="00EF6D24">
            <w:pPr>
              <w:pStyle w:val="ConsPlusNormal"/>
            </w:pPr>
          </w:p>
        </w:tc>
      </w:tr>
      <w:tr w:rsidR="00EF6D24" w14:paraId="6B1E0447" w14:textId="77777777">
        <w:tc>
          <w:tcPr>
            <w:tcW w:w="567" w:type="dxa"/>
          </w:tcPr>
          <w:p w14:paraId="55E8773F" w14:textId="77777777" w:rsidR="00EF6D24" w:rsidRDefault="00EF6D24">
            <w:pPr>
              <w:pStyle w:val="ConsPlusNormal"/>
              <w:jc w:val="center"/>
            </w:pPr>
            <w:r>
              <w:t>2</w:t>
            </w:r>
          </w:p>
        </w:tc>
        <w:tc>
          <w:tcPr>
            <w:tcW w:w="4535" w:type="dxa"/>
          </w:tcPr>
          <w:p w14:paraId="52339071" w14:textId="77777777" w:rsidR="00EF6D24" w:rsidRDefault="00EF6D24">
            <w:pPr>
              <w:pStyle w:val="ConsPlusNormal"/>
            </w:pPr>
          </w:p>
        </w:tc>
        <w:tc>
          <w:tcPr>
            <w:tcW w:w="3969" w:type="dxa"/>
          </w:tcPr>
          <w:p w14:paraId="1F390FC0" w14:textId="77777777" w:rsidR="00EF6D24" w:rsidRDefault="00EF6D24">
            <w:pPr>
              <w:pStyle w:val="ConsPlusNormal"/>
            </w:pPr>
          </w:p>
        </w:tc>
      </w:tr>
      <w:tr w:rsidR="00EF6D24" w14:paraId="7004D741" w14:textId="77777777">
        <w:tc>
          <w:tcPr>
            <w:tcW w:w="567" w:type="dxa"/>
          </w:tcPr>
          <w:p w14:paraId="7996F53A" w14:textId="77777777" w:rsidR="00EF6D24" w:rsidRDefault="00EF6D24">
            <w:pPr>
              <w:pStyle w:val="ConsPlusNormal"/>
              <w:jc w:val="center"/>
            </w:pPr>
            <w:r>
              <w:t>3</w:t>
            </w:r>
          </w:p>
        </w:tc>
        <w:tc>
          <w:tcPr>
            <w:tcW w:w="4535" w:type="dxa"/>
          </w:tcPr>
          <w:p w14:paraId="2F4A9F64" w14:textId="77777777" w:rsidR="00EF6D24" w:rsidRDefault="00EF6D24">
            <w:pPr>
              <w:pStyle w:val="ConsPlusNormal"/>
            </w:pPr>
          </w:p>
        </w:tc>
        <w:tc>
          <w:tcPr>
            <w:tcW w:w="3969" w:type="dxa"/>
          </w:tcPr>
          <w:p w14:paraId="5CD199C4" w14:textId="77777777" w:rsidR="00EF6D24" w:rsidRDefault="00EF6D24">
            <w:pPr>
              <w:pStyle w:val="ConsPlusNormal"/>
            </w:pPr>
          </w:p>
        </w:tc>
      </w:tr>
      <w:tr w:rsidR="00EF6D24" w14:paraId="6F94D6F4" w14:textId="77777777">
        <w:tc>
          <w:tcPr>
            <w:tcW w:w="567" w:type="dxa"/>
          </w:tcPr>
          <w:p w14:paraId="04C2DDC4" w14:textId="77777777" w:rsidR="00EF6D24" w:rsidRDefault="00EF6D24">
            <w:pPr>
              <w:pStyle w:val="ConsPlusNormal"/>
              <w:jc w:val="center"/>
            </w:pPr>
            <w:r>
              <w:t>...</w:t>
            </w:r>
          </w:p>
        </w:tc>
        <w:tc>
          <w:tcPr>
            <w:tcW w:w="4535" w:type="dxa"/>
          </w:tcPr>
          <w:p w14:paraId="42C25323" w14:textId="77777777" w:rsidR="00EF6D24" w:rsidRDefault="00EF6D24">
            <w:pPr>
              <w:pStyle w:val="ConsPlusNormal"/>
            </w:pPr>
          </w:p>
        </w:tc>
        <w:tc>
          <w:tcPr>
            <w:tcW w:w="3969" w:type="dxa"/>
          </w:tcPr>
          <w:p w14:paraId="33FC42A1" w14:textId="77777777" w:rsidR="00EF6D24" w:rsidRDefault="00EF6D24">
            <w:pPr>
              <w:pStyle w:val="ConsPlusNormal"/>
            </w:pPr>
          </w:p>
        </w:tc>
      </w:tr>
      <w:tr w:rsidR="00EF6D24" w14:paraId="72009E8F" w14:textId="77777777">
        <w:tc>
          <w:tcPr>
            <w:tcW w:w="567" w:type="dxa"/>
          </w:tcPr>
          <w:p w14:paraId="3C073EE2" w14:textId="77777777" w:rsidR="00EF6D24" w:rsidRDefault="00EF6D24">
            <w:pPr>
              <w:pStyle w:val="ConsPlusNormal"/>
            </w:pPr>
          </w:p>
        </w:tc>
        <w:tc>
          <w:tcPr>
            <w:tcW w:w="4535" w:type="dxa"/>
          </w:tcPr>
          <w:p w14:paraId="7D0441D5" w14:textId="77777777" w:rsidR="00EF6D24" w:rsidRDefault="00EF6D24">
            <w:pPr>
              <w:pStyle w:val="ConsPlusNormal"/>
            </w:pPr>
            <w:r>
              <w:t>Всего</w:t>
            </w:r>
          </w:p>
        </w:tc>
        <w:tc>
          <w:tcPr>
            <w:tcW w:w="3969" w:type="dxa"/>
          </w:tcPr>
          <w:p w14:paraId="275E9180" w14:textId="77777777" w:rsidR="00EF6D24" w:rsidRDefault="00EF6D24">
            <w:pPr>
              <w:pStyle w:val="ConsPlusNormal"/>
            </w:pPr>
          </w:p>
        </w:tc>
      </w:tr>
    </w:tbl>
    <w:p w14:paraId="1CCFC398" w14:textId="77777777" w:rsidR="00EF6D24" w:rsidRDefault="00EF6D2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6D24" w14:paraId="3DF84066" w14:textId="77777777">
        <w:tc>
          <w:tcPr>
            <w:tcW w:w="9071" w:type="dxa"/>
            <w:tcBorders>
              <w:top w:val="nil"/>
              <w:left w:val="nil"/>
              <w:bottom w:val="nil"/>
              <w:right w:val="nil"/>
            </w:tcBorders>
          </w:tcPr>
          <w:p w14:paraId="698F6A92" w14:textId="77777777" w:rsidR="00EF6D24" w:rsidRDefault="00EF6D24">
            <w:pPr>
              <w:pStyle w:val="ConsPlusNormal"/>
              <w:jc w:val="right"/>
            </w:pPr>
            <w:r>
              <w:t>Глава (глава администрации) моногорода Республики Саха (Якутия)</w:t>
            </w:r>
          </w:p>
        </w:tc>
      </w:tr>
      <w:tr w:rsidR="00EF6D24" w14:paraId="500BED86" w14:textId="77777777">
        <w:tc>
          <w:tcPr>
            <w:tcW w:w="9071" w:type="dxa"/>
            <w:tcBorders>
              <w:top w:val="nil"/>
              <w:left w:val="nil"/>
              <w:bottom w:val="nil"/>
              <w:right w:val="nil"/>
            </w:tcBorders>
          </w:tcPr>
          <w:p w14:paraId="77CB6F54" w14:textId="77777777" w:rsidR="00EF6D24" w:rsidRDefault="00EF6D24">
            <w:pPr>
              <w:pStyle w:val="ConsPlusNormal"/>
              <w:jc w:val="right"/>
            </w:pPr>
            <w:r>
              <w:t>___________________/_________________________/</w:t>
            </w:r>
          </w:p>
          <w:p w14:paraId="527AE765" w14:textId="77777777" w:rsidR="00EF6D24" w:rsidRDefault="00EF6D24">
            <w:pPr>
              <w:pStyle w:val="ConsPlusNormal"/>
              <w:jc w:val="right"/>
            </w:pPr>
            <w:r>
              <w:t>(подпись) (расшифровка подписи)</w:t>
            </w:r>
          </w:p>
        </w:tc>
      </w:tr>
      <w:tr w:rsidR="00EF6D24" w14:paraId="5595D5E8" w14:textId="77777777">
        <w:tc>
          <w:tcPr>
            <w:tcW w:w="9071" w:type="dxa"/>
            <w:tcBorders>
              <w:top w:val="nil"/>
              <w:left w:val="nil"/>
              <w:bottom w:val="nil"/>
              <w:right w:val="nil"/>
            </w:tcBorders>
          </w:tcPr>
          <w:p w14:paraId="74A413BB" w14:textId="77777777" w:rsidR="00EF6D24" w:rsidRDefault="00EF6D24">
            <w:pPr>
              <w:pStyle w:val="ConsPlusNormal"/>
              <w:jc w:val="right"/>
            </w:pPr>
            <w:r>
              <w:t>М.П.</w:t>
            </w:r>
          </w:p>
        </w:tc>
      </w:tr>
      <w:tr w:rsidR="00EF6D24" w14:paraId="4B7A3A1E" w14:textId="77777777">
        <w:tc>
          <w:tcPr>
            <w:tcW w:w="9071" w:type="dxa"/>
            <w:tcBorders>
              <w:top w:val="nil"/>
              <w:left w:val="nil"/>
              <w:bottom w:val="nil"/>
              <w:right w:val="nil"/>
            </w:tcBorders>
          </w:tcPr>
          <w:p w14:paraId="703C118D" w14:textId="77777777" w:rsidR="00EF6D24" w:rsidRDefault="00EF6D24">
            <w:pPr>
              <w:pStyle w:val="ConsPlusNormal"/>
              <w:jc w:val="right"/>
            </w:pPr>
            <w:r>
              <w:t>"____" _______________ 20___ г.</w:t>
            </w:r>
          </w:p>
        </w:tc>
      </w:tr>
    </w:tbl>
    <w:p w14:paraId="2B148052" w14:textId="77777777" w:rsidR="00EF6D24" w:rsidRDefault="00EF6D24">
      <w:pPr>
        <w:pStyle w:val="ConsPlusNormal"/>
      </w:pPr>
    </w:p>
    <w:p w14:paraId="4C8B8116" w14:textId="77777777" w:rsidR="00EF6D24" w:rsidRDefault="00EF6D24">
      <w:pPr>
        <w:pStyle w:val="ConsPlusNormal"/>
      </w:pPr>
    </w:p>
    <w:p w14:paraId="1EE404C8" w14:textId="77777777" w:rsidR="00EF6D24" w:rsidRDefault="00EF6D24">
      <w:pPr>
        <w:pStyle w:val="ConsPlusNormal"/>
      </w:pPr>
    </w:p>
    <w:p w14:paraId="2C9833B1" w14:textId="77777777" w:rsidR="00EF6D24" w:rsidRDefault="00EF6D24">
      <w:pPr>
        <w:pStyle w:val="ConsPlusNormal"/>
      </w:pPr>
    </w:p>
    <w:p w14:paraId="6603C844" w14:textId="77777777" w:rsidR="00EF6D24" w:rsidRDefault="00EF6D24">
      <w:pPr>
        <w:pStyle w:val="ConsPlusNormal"/>
      </w:pPr>
    </w:p>
    <w:p w14:paraId="3A26D708" w14:textId="77777777" w:rsidR="00EF6D24" w:rsidRDefault="00EF6D24">
      <w:pPr>
        <w:pStyle w:val="ConsPlusNormal"/>
        <w:jc w:val="right"/>
        <w:outlineLvl w:val="1"/>
      </w:pPr>
      <w:r>
        <w:t>Приложение N 4</w:t>
      </w:r>
    </w:p>
    <w:p w14:paraId="7F14312F" w14:textId="77777777" w:rsidR="00EF6D24" w:rsidRDefault="00EF6D24">
      <w:pPr>
        <w:pStyle w:val="ConsPlusNormal"/>
        <w:jc w:val="right"/>
      </w:pPr>
      <w:r>
        <w:t>к государственной программе</w:t>
      </w:r>
    </w:p>
    <w:p w14:paraId="44AFCBC3" w14:textId="77777777" w:rsidR="00EF6D24" w:rsidRDefault="00EF6D24">
      <w:pPr>
        <w:pStyle w:val="ConsPlusNormal"/>
        <w:jc w:val="right"/>
      </w:pPr>
      <w:r>
        <w:t>"Развитие предпринимательства и туризма</w:t>
      </w:r>
    </w:p>
    <w:p w14:paraId="2728E310" w14:textId="77777777" w:rsidR="00EF6D24" w:rsidRDefault="00EF6D24">
      <w:pPr>
        <w:pStyle w:val="ConsPlusNormal"/>
        <w:jc w:val="right"/>
      </w:pPr>
      <w:r>
        <w:t>в Республике Саха (Якутия)</w:t>
      </w:r>
    </w:p>
    <w:p w14:paraId="669BB3E1" w14:textId="77777777" w:rsidR="00EF6D24" w:rsidRDefault="00EF6D24">
      <w:pPr>
        <w:pStyle w:val="ConsPlusNormal"/>
        <w:jc w:val="right"/>
      </w:pPr>
      <w:r>
        <w:t>на 2020 - 2024 годы"</w:t>
      </w:r>
    </w:p>
    <w:p w14:paraId="7E509B1F" w14:textId="77777777" w:rsidR="00EF6D24" w:rsidRDefault="00EF6D24">
      <w:pPr>
        <w:pStyle w:val="ConsPlusNormal"/>
      </w:pPr>
    </w:p>
    <w:p w14:paraId="755BF30A" w14:textId="77777777" w:rsidR="00EF6D24" w:rsidRDefault="00EF6D24">
      <w:pPr>
        <w:pStyle w:val="ConsPlusTitle"/>
        <w:jc w:val="center"/>
      </w:pPr>
      <w:bookmarkStart w:id="16" w:name="P3281"/>
      <w:bookmarkEnd w:id="16"/>
      <w:r>
        <w:t>НАПРАВЛЕНИЯ И ПАРАМЕТРЫ РЕАЛИЗАЦИИ РЕГИОНАЛЬНЫХ ПРОЕКТОВ</w:t>
      </w:r>
    </w:p>
    <w:p w14:paraId="6387AD5C" w14:textId="77777777" w:rsidR="00EF6D24" w:rsidRDefault="00EF6D24">
      <w:pPr>
        <w:pStyle w:val="ConsPlusTitle"/>
        <w:jc w:val="center"/>
      </w:pPr>
      <w:r>
        <w:t>РЕСПУБЛИКИ САХА (ЯКУТИЯ), РЕАЛИЗУЕМЫХ В РАМКАХ</w:t>
      </w:r>
    </w:p>
    <w:p w14:paraId="67127D75" w14:textId="77777777" w:rsidR="00EF6D24" w:rsidRDefault="00EF6D24">
      <w:pPr>
        <w:pStyle w:val="ConsPlusTitle"/>
        <w:jc w:val="center"/>
      </w:pPr>
      <w:r>
        <w:t>ГОСУДАРСТВЕННОЙ ПРОГРАММЫ РЕСПУБЛИКИ САХА (ЯКУТИЯ)</w:t>
      </w:r>
    </w:p>
    <w:p w14:paraId="4B63E5F1" w14:textId="77777777" w:rsidR="00EF6D24" w:rsidRDefault="00EF6D24">
      <w:pPr>
        <w:pStyle w:val="ConsPlusTitle"/>
        <w:jc w:val="center"/>
      </w:pPr>
      <w:r>
        <w:lastRenderedPageBreak/>
        <w:t>"РАЗВИТИЕ ПРЕДПРИНИМАТЕЛЬСТВА И ТУРИЗМА</w:t>
      </w:r>
    </w:p>
    <w:p w14:paraId="527932BB" w14:textId="77777777" w:rsidR="00EF6D24" w:rsidRDefault="00EF6D24">
      <w:pPr>
        <w:pStyle w:val="ConsPlusTitle"/>
        <w:jc w:val="center"/>
      </w:pPr>
      <w:r>
        <w:t>В РЕСПУБЛИКЕ САХА (ЯКУТИЯ) НА 2020 - 2024 ГОДЫ"</w:t>
      </w:r>
    </w:p>
    <w:p w14:paraId="0E9C0428" w14:textId="77777777" w:rsidR="00EF6D24" w:rsidRDefault="00EF6D24">
      <w:pPr>
        <w:pStyle w:val="ConsPlusNormal"/>
      </w:pPr>
    </w:p>
    <w:p w14:paraId="12582C4E" w14:textId="77777777" w:rsidR="00EF6D24" w:rsidRDefault="00EF6D24">
      <w:pPr>
        <w:sectPr w:rsidR="00EF6D2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11"/>
        <w:gridCol w:w="2665"/>
        <w:gridCol w:w="4025"/>
        <w:gridCol w:w="4139"/>
        <w:gridCol w:w="725"/>
        <w:gridCol w:w="603"/>
        <w:gridCol w:w="2381"/>
        <w:gridCol w:w="2438"/>
        <w:gridCol w:w="1304"/>
        <w:gridCol w:w="1417"/>
        <w:gridCol w:w="1304"/>
        <w:gridCol w:w="1304"/>
        <w:gridCol w:w="1247"/>
      </w:tblGrid>
      <w:tr w:rsidR="00EF6D24" w14:paraId="64347E96" w14:textId="77777777">
        <w:tc>
          <w:tcPr>
            <w:tcW w:w="794" w:type="dxa"/>
            <w:vMerge w:val="restart"/>
            <w:vAlign w:val="center"/>
          </w:tcPr>
          <w:p w14:paraId="5BA86189" w14:textId="77777777" w:rsidR="00EF6D24" w:rsidRDefault="00EF6D24">
            <w:pPr>
              <w:pStyle w:val="ConsPlusNormal"/>
              <w:jc w:val="center"/>
            </w:pPr>
            <w:r>
              <w:lastRenderedPageBreak/>
              <w:t>N п/п</w:t>
            </w:r>
          </w:p>
        </w:tc>
        <w:tc>
          <w:tcPr>
            <w:tcW w:w="2211" w:type="dxa"/>
            <w:vMerge w:val="restart"/>
            <w:vAlign w:val="center"/>
          </w:tcPr>
          <w:p w14:paraId="65B29D42" w14:textId="77777777" w:rsidR="00EF6D24" w:rsidRDefault="00EF6D24">
            <w:pPr>
              <w:pStyle w:val="ConsPlusNormal"/>
              <w:jc w:val="center"/>
            </w:pPr>
            <w:r>
              <w:t>Наименование подпрограммы</w:t>
            </w:r>
          </w:p>
        </w:tc>
        <w:tc>
          <w:tcPr>
            <w:tcW w:w="2665" w:type="dxa"/>
            <w:vMerge w:val="restart"/>
            <w:vAlign w:val="center"/>
          </w:tcPr>
          <w:p w14:paraId="1047DAAD" w14:textId="77777777" w:rsidR="00EF6D24" w:rsidRDefault="00EF6D24">
            <w:pPr>
              <w:pStyle w:val="ConsPlusNormal"/>
              <w:jc w:val="center"/>
            </w:pPr>
            <w:r>
              <w:t>Наименование основного мероприятия (регионального проекта, реализуемого в рамках федерального проекта)</w:t>
            </w:r>
          </w:p>
        </w:tc>
        <w:tc>
          <w:tcPr>
            <w:tcW w:w="4025" w:type="dxa"/>
            <w:vMerge w:val="restart"/>
            <w:vAlign w:val="center"/>
          </w:tcPr>
          <w:p w14:paraId="2F9CCF54" w14:textId="77777777" w:rsidR="00EF6D24" w:rsidRDefault="00EF6D24">
            <w:pPr>
              <w:pStyle w:val="ConsPlusNormal"/>
              <w:jc w:val="center"/>
            </w:pPr>
            <w:r>
              <w:t>Наименование результата основного мероприятия (регионального проекта)</w:t>
            </w:r>
          </w:p>
        </w:tc>
        <w:tc>
          <w:tcPr>
            <w:tcW w:w="4139" w:type="dxa"/>
            <w:vMerge w:val="restart"/>
            <w:vAlign w:val="center"/>
          </w:tcPr>
          <w:p w14:paraId="2DCA9100" w14:textId="77777777" w:rsidR="00EF6D24" w:rsidRDefault="00EF6D24">
            <w:pPr>
              <w:pStyle w:val="ConsPlusNormal"/>
              <w:jc w:val="center"/>
            </w:pPr>
            <w:r>
              <w:t>Наименование мероприятия</w:t>
            </w:r>
          </w:p>
        </w:tc>
        <w:tc>
          <w:tcPr>
            <w:tcW w:w="725" w:type="dxa"/>
            <w:vMerge w:val="restart"/>
            <w:vAlign w:val="center"/>
          </w:tcPr>
          <w:p w14:paraId="4F296B6A" w14:textId="77777777" w:rsidR="00EF6D24" w:rsidRDefault="00EF6D24">
            <w:pPr>
              <w:pStyle w:val="ConsPlusNormal"/>
              <w:jc w:val="center"/>
            </w:pPr>
            <w:r>
              <w:t>Муниципальное образование</w:t>
            </w:r>
          </w:p>
        </w:tc>
        <w:tc>
          <w:tcPr>
            <w:tcW w:w="603" w:type="dxa"/>
            <w:vMerge w:val="restart"/>
            <w:vAlign w:val="center"/>
          </w:tcPr>
          <w:p w14:paraId="030AA71D" w14:textId="77777777" w:rsidR="00EF6D24" w:rsidRDefault="00EF6D24">
            <w:pPr>
              <w:pStyle w:val="ConsPlusNormal"/>
              <w:jc w:val="center"/>
            </w:pPr>
            <w:r>
              <w:t>Населенный пункт</w:t>
            </w:r>
          </w:p>
        </w:tc>
        <w:tc>
          <w:tcPr>
            <w:tcW w:w="2381" w:type="dxa"/>
            <w:vMerge w:val="restart"/>
            <w:vAlign w:val="center"/>
          </w:tcPr>
          <w:p w14:paraId="4AB9C2B3" w14:textId="77777777" w:rsidR="00EF6D24" w:rsidRDefault="00EF6D24">
            <w:pPr>
              <w:pStyle w:val="ConsPlusNormal"/>
              <w:jc w:val="center"/>
            </w:pPr>
            <w:r>
              <w:t>Учреждение</w:t>
            </w:r>
          </w:p>
        </w:tc>
        <w:tc>
          <w:tcPr>
            <w:tcW w:w="2438" w:type="dxa"/>
            <w:vMerge w:val="restart"/>
            <w:vAlign w:val="center"/>
          </w:tcPr>
          <w:p w14:paraId="536F2B97" w14:textId="77777777" w:rsidR="00EF6D24" w:rsidRDefault="00EF6D24">
            <w:pPr>
              <w:pStyle w:val="ConsPlusNormal"/>
              <w:jc w:val="center"/>
            </w:pPr>
            <w:r>
              <w:t>Источник финансирования</w:t>
            </w:r>
          </w:p>
        </w:tc>
        <w:tc>
          <w:tcPr>
            <w:tcW w:w="6576" w:type="dxa"/>
            <w:gridSpan w:val="5"/>
            <w:vAlign w:val="center"/>
          </w:tcPr>
          <w:p w14:paraId="6AE8132C" w14:textId="77777777" w:rsidR="00EF6D24" w:rsidRDefault="00EF6D24">
            <w:pPr>
              <w:pStyle w:val="ConsPlusNormal"/>
              <w:jc w:val="center"/>
            </w:pPr>
            <w:r>
              <w:t>Объем финансирования</w:t>
            </w:r>
          </w:p>
        </w:tc>
      </w:tr>
      <w:tr w:rsidR="00EF6D24" w14:paraId="6E2BC896" w14:textId="77777777">
        <w:tc>
          <w:tcPr>
            <w:tcW w:w="794" w:type="dxa"/>
            <w:vMerge/>
          </w:tcPr>
          <w:p w14:paraId="4CE92738" w14:textId="77777777" w:rsidR="00EF6D24" w:rsidRDefault="00EF6D24"/>
        </w:tc>
        <w:tc>
          <w:tcPr>
            <w:tcW w:w="2211" w:type="dxa"/>
            <w:vMerge/>
          </w:tcPr>
          <w:p w14:paraId="27926A4F" w14:textId="77777777" w:rsidR="00EF6D24" w:rsidRDefault="00EF6D24"/>
        </w:tc>
        <w:tc>
          <w:tcPr>
            <w:tcW w:w="2665" w:type="dxa"/>
            <w:vMerge/>
          </w:tcPr>
          <w:p w14:paraId="37051FCF" w14:textId="77777777" w:rsidR="00EF6D24" w:rsidRDefault="00EF6D24"/>
        </w:tc>
        <w:tc>
          <w:tcPr>
            <w:tcW w:w="4025" w:type="dxa"/>
            <w:vMerge/>
          </w:tcPr>
          <w:p w14:paraId="5AA20A23" w14:textId="77777777" w:rsidR="00EF6D24" w:rsidRDefault="00EF6D24"/>
        </w:tc>
        <w:tc>
          <w:tcPr>
            <w:tcW w:w="4139" w:type="dxa"/>
            <w:vMerge/>
          </w:tcPr>
          <w:p w14:paraId="156BB490" w14:textId="77777777" w:rsidR="00EF6D24" w:rsidRDefault="00EF6D24"/>
        </w:tc>
        <w:tc>
          <w:tcPr>
            <w:tcW w:w="725" w:type="dxa"/>
            <w:vMerge/>
          </w:tcPr>
          <w:p w14:paraId="5FFAB59A" w14:textId="77777777" w:rsidR="00EF6D24" w:rsidRDefault="00EF6D24"/>
        </w:tc>
        <w:tc>
          <w:tcPr>
            <w:tcW w:w="603" w:type="dxa"/>
            <w:vMerge/>
          </w:tcPr>
          <w:p w14:paraId="3015C51D" w14:textId="77777777" w:rsidR="00EF6D24" w:rsidRDefault="00EF6D24"/>
        </w:tc>
        <w:tc>
          <w:tcPr>
            <w:tcW w:w="2381" w:type="dxa"/>
            <w:vMerge/>
          </w:tcPr>
          <w:p w14:paraId="4E37C027" w14:textId="77777777" w:rsidR="00EF6D24" w:rsidRDefault="00EF6D24"/>
        </w:tc>
        <w:tc>
          <w:tcPr>
            <w:tcW w:w="2438" w:type="dxa"/>
            <w:vMerge/>
          </w:tcPr>
          <w:p w14:paraId="4BD3711C" w14:textId="77777777" w:rsidR="00EF6D24" w:rsidRDefault="00EF6D24"/>
        </w:tc>
        <w:tc>
          <w:tcPr>
            <w:tcW w:w="1304" w:type="dxa"/>
            <w:vAlign w:val="center"/>
          </w:tcPr>
          <w:p w14:paraId="09A709F4" w14:textId="77777777" w:rsidR="00EF6D24" w:rsidRDefault="00EF6D24">
            <w:pPr>
              <w:pStyle w:val="ConsPlusNormal"/>
              <w:jc w:val="center"/>
            </w:pPr>
            <w:r>
              <w:t>2020</w:t>
            </w:r>
          </w:p>
        </w:tc>
        <w:tc>
          <w:tcPr>
            <w:tcW w:w="1417" w:type="dxa"/>
            <w:vAlign w:val="center"/>
          </w:tcPr>
          <w:p w14:paraId="683593C1" w14:textId="77777777" w:rsidR="00EF6D24" w:rsidRDefault="00EF6D24">
            <w:pPr>
              <w:pStyle w:val="ConsPlusNormal"/>
              <w:jc w:val="center"/>
            </w:pPr>
            <w:r>
              <w:t>2021</w:t>
            </w:r>
          </w:p>
        </w:tc>
        <w:tc>
          <w:tcPr>
            <w:tcW w:w="1304" w:type="dxa"/>
            <w:vAlign w:val="center"/>
          </w:tcPr>
          <w:p w14:paraId="6A724334" w14:textId="77777777" w:rsidR="00EF6D24" w:rsidRDefault="00EF6D24">
            <w:pPr>
              <w:pStyle w:val="ConsPlusNormal"/>
              <w:jc w:val="center"/>
            </w:pPr>
            <w:r>
              <w:t>2022</w:t>
            </w:r>
          </w:p>
        </w:tc>
        <w:tc>
          <w:tcPr>
            <w:tcW w:w="1304" w:type="dxa"/>
            <w:vAlign w:val="center"/>
          </w:tcPr>
          <w:p w14:paraId="3C8917E7" w14:textId="77777777" w:rsidR="00EF6D24" w:rsidRDefault="00EF6D24">
            <w:pPr>
              <w:pStyle w:val="ConsPlusNormal"/>
              <w:jc w:val="center"/>
            </w:pPr>
            <w:r>
              <w:t>2023</w:t>
            </w:r>
          </w:p>
        </w:tc>
        <w:tc>
          <w:tcPr>
            <w:tcW w:w="1247" w:type="dxa"/>
            <w:vAlign w:val="center"/>
          </w:tcPr>
          <w:p w14:paraId="7266D5FA" w14:textId="77777777" w:rsidR="00EF6D24" w:rsidRDefault="00EF6D24">
            <w:pPr>
              <w:pStyle w:val="ConsPlusNormal"/>
              <w:jc w:val="center"/>
            </w:pPr>
            <w:r>
              <w:t>2024</w:t>
            </w:r>
          </w:p>
        </w:tc>
      </w:tr>
      <w:tr w:rsidR="00EF6D24" w14:paraId="186D4DA9" w14:textId="77777777">
        <w:tc>
          <w:tcPr>
            <w:tcW w:w="794" w:type="dxa"/>
            <w:vAlign w:val="center"/>
          </w:tcPr>
          <w:p w14:paraId="20BB0A92" w14:textId="77777777" w:rsidR="00EF6D24" w:rsidRDefault="00EF6D24">
            <w:pPr>
              <w:pStyle w:val="ConsPlusNormal"/>
              <w:jc w:val="center"/>
            </w:pPr>
            <w:r>
              <w:t>1</w:t>
            </w:r>
          </w:p>
        </w:tc>
        <w:tc>
          <w:tcPr>
            <w:tcW w:w="2211" w:type="dxa"/>
            <w:vAlign w:val="center"/>
          </w:tcPr>
          <w:p w14:paraId="4291420E" w14:textId="77777777" w:rsidR="00EF6D24" w:rsidRDefault="00EF6D24">
            <w:pPr>
              <w:pStyle w:val="ConsPlusNormal"/>
              <w:jc w:val="center"/>
            </w:pPr>
            <w:r>
              <w:t>2</w:t>
            </w:r>
          </w:p>
        </w:tc>
        <w:tc>
          <w:tcPr>
            <w:tcW w:w="2665" w:type="dxa"/>
            <w:vAlign w:val="center"/>
          </w:tcPr>
          <w:p w14:paraId="599FE3B5" w14:textId="77777777" w:rsidR="00EF6D24" w:rsidRDefault="00EF6D24">
            <w:pPr>
              <w:pStyle w:val="ConsPlusNormal"/>
              <w:jc w:val="center"/>
            </w:pPr>
            <w:r>
              <w:t>3</w:t>
            </w:r>
          </w:p>
        </w:tc>
        <w:tc>
          <w:tcPr>
            <w:tcW w:w="4025" w:type="dxa"/>
            <w:vAlign w:val="center"/>
          </w:tcPr>
          <w:p w14:paraId="65EF81AD" w14:textId="77777777" w:rsidR="00EF6D24" w:rsidRDefault="00EF6D24">
            <w:pPr>
              <w:pStyle w:val="ConsPlusNormal"/>
              <w:jc w:val="center"/>
            </w:pPr>
            <w:r>
              <w:t>4</w:t>
            </w:r>
          </w:p>
        </w:tc>
        <w:tc>
          <w:tcPr>
            <w:tcW w:w="4139" w:type="dxa"/>
            <w:vAlign w:val="center"/>
          </w:tcPr>
          <w:p w14:paraId="304EAB68" w14:textId="77777777" w:rsidR="00EF6D24" w:rsidRDefault="00EF6D24">
            <w:pPr>
              <w:pStyle w:val="ConsPlusNormal"/>
              <w:jc w:val="center"/>
            </w:pPr>
            <w:r>
              <w:t>5</w:t>
            </w:r>
          </w:p>
        </w:tc>
        <w:tc>
          <w:tcPr>
            <w:tcW w:w="725" w:type="dxa"/>
            <w:vAlign w:val="center"/>
          </w:tcPr>
          <w:p w14:paraId="55127B4A" w14:textId="77777777" w:rsidR="00EF6D24" w:rsidRDefault="00EF6D24">
            <w:pPr>
              <w:pStyle w:val="ConsPlusNormal"/>
              <w:jc w:val="center"/>
            </w:pPr>
            <w:r>
              <w:t>6</w:t>
            </w:r>
          </w:p>
        </w:tc>
        <w:tc>
          <w:tcPr>
            <w:tcW w:w="603" w:type="dxa"/>
            <w:vAlign w:val="center"/>
          </w:tcPr>
          <w:p w14:paraId="41109CCD" w14:textId="77777777" w:rsidR="00EF6D24" w:rsidRDefault="00EF6D24">
            <w:pPr>
              <w:pStyle w:val="ConsPlusNormal"/>
              <w:jc w:val="center"/>
            </w:pPr>
            <w:r>
              <w:t>7</w:t>
            </w:r>
          </w:p>
        </w:tc>
        <w:tc>
          <w:tcPr>
            <w:tcW w:w="2381" w:type="dxa"/>
            <w:vAlign w:val="center"/>
          </w:tcPr>
          <w:p w14:paraId="355C32EC" w14:textId="77777777" w:rsidR="00EF6D24" w:rsidRDefault="00EF6D24">
            <w:pPr>
              <w:pStyle w:val="ConsPlusNormal"/>
              <w:jc w:val="center"/>
            </w:pPr>
            <w:r>
              <w:t>8</w:t>
            </w:r>
          </w:p>
        </w:tc>
        <w:tc>
          <w:tcPr>
            <w:tcW w:w="2438" w:type="dxa"/>
            <w:vAlign w:val="center"/>
          </w:tcPr>
          <w:p w14:paraId="2D1A6865" w14:textId="77777777" w:rsidR="00EF6D24" w:rsidRDefault="00EF6D24">
            <w:pPr>
              <w:pStyle w:val="ConsPlusNormal"/>
              <w:jc w:val="center"/>
            </w:pPr>
            <w:r>
              <w:t>9</w:t>
            </w:r>
          </w:p>
        </w:tc>
        <w:tc>
          <w:tcPr>
            <w:tcW w:w="1304" w:type="dxa"/>
            <w:vAlign w:val="center"/>
          </w:tcPr>
          <w:p w14:paraId="6923AA4E" w14:textId="77777777" w:rsidR="00EF6D24" w:rsidRDefault="00EF6D24">
            <w:pPr>
              <w:pStyle w:val="ConsPlusNormal"/>
              <w:jc w:val="center"/>
            </w:pPr>
            <w:r>
              <w:t>10</w:t>
            </w:r>
          </w:p>
        </w:tc>
        <w:tc>
          <w:tcPr>
            <w:tcW w:w="1417" w:type="dxa"/>
            <w:vAlign w:val="center"/>
          </w:tcPr>
          <w:p w14:paraId="18495458" w14:textId="77777777" w:rsidR="00EF6D24" w:rsidRDefault="00EF6D24">
            <w:pPr>
              <w:pStyle w:val="ConsPlusNormal"/>
              <w:jc w:val="center"/>
            </w:pPr>
            <w:r>
              <w:t>11</w:t>
            </w:r>
          </w:p>
        </w:tc>
        <w:tc>
          <w:tcPr>
            <w:tcW w:w="1304" w:type="dxa"/>
            <w:vAlign w:val="center"/>
          </w:tcPr>
          <w:p w14:paraId="50357DEC" w14:textId="77777777" w:rsidR="00EF6D24" w:rsidRDefault="00EF6D24">
            <w:pPr>
              <w:pStyle w:val="ConsPlusNormal"/>
              <w:jc w:val="center"/>
            </w:pPr>
            <w:r>
              <w:t>12</w:t>
            </w:r>
          </w:p>
        </w:tc>
        <w:tc>
          <w:tcPr>
            <w:tcW w:w="1304" w:type="dxa"/>
            <w:vAlign w:val="center"/>
          </w:tcPr>
          <w:p w14:paraId="2F2CAB4A" w14:textId="77777777" w:rsidR="00EF6D24" w:rsidRDefault="00EF6D24">
            <w:pPr>
              <w:pStyle w:val="ConsPlusNormal"/>
              <w:jc w:val="center"/>
            </w:pPr>
            <w:r>
              <w:t>13</w:t>
            </w:r>
          </w:p>
        </w:tc>
        <w:tc>
          <w:tcPr>
            <w:tcW w:w="1247" w:type="dxa"/>
            <w:vAlign w:val="center"/>
          </w:tcPr>
          <w:p w14:paraId="5FB40694" w14:textId="77777777" w:rsidR="00EF6D24" w:rsidRDefault="00EF6D24">
            <w:pPr>
              <w:pStyle w:val="ConsPlusNormal"/>
              <w:jc w:val="center"/>
            </w:pPr>
            <w:r>
              <w:t>14</w:t>
            </w:r>
          </w:p>
        </w:tc>
      </w:tr>
      <w:tr w:rsidR="00EF6D24" w14:paraId="6AF43F86" w14:textId="77777777">
        <w:tc>
          <w:tcPr>
            <w:tcW w:w="17543" w:type="dxa"/>
            <w:gridSpan w:val="8"/>
            <w:vMerge w:val="restart"/>
            <w:vAlign w:val="center"/>
          </w:tcPr>
          <w:p w14:paraId="34490378" w14:textId="77777777" w:rsidR="00EF6D24" w:rsidRDefault="00EF6D24">
            <w:pPr>
              <w:pStyle w:val="ConsPlusNormal"/>
              <w:jc w:val="center"/>
            </w:pPr>
            <w:r>
              <w:t>ВСЕГО ПО РЕГИОНАЛЬНЫМ ПРОЕКТАМ</w:t>
            </w:r>
          </w:p>
        </w:tc>
        <w:tc>
          <w:tcPr>
            <w:tcW w:w="2438" w:type="dxa"/>
            <w:vAlign w:val="center"/>
          </w:tcPr>
          <w:p w14:paraId="7016D979" w14:textId="77777777" w:rsidR="00EF6D24" w:rsidRDefault="00EF6D24">
            <w:pPr>
              <w:pStyle w:val="ConsPlusNormal"/>
            </w:pPr>
            <w:r>
              <w:t>Всего</w:t>
            </w:r>
          </w:p>
        </w:tc>
        <w:tc>
          <w:tcPr>
            <w:tcW w:w="1304" w:type="dxa"/>
            <w:vAlign w:val="center"/>
          </w:tcPr>
          <w:p w14:paraId="37A1F0B7" w14:textId="77777777" w:rsidR="00EF6D24" w:rsidRDefault="00EF6D24">
            <w:pPr>
              <w:pStyle w:val="ConsPlusNormal"/>
              <w:jc w:val="center"/>
            </w:pPr>
            <w:r>
              <w:t>672 214,20</w:t>
            </w:r>
          </w:p>
        </w:tc>
        <w:tc>
          <w:tcPr>
            <w:tcW w:w="1417" w:type="dxa"/>
            <w:vAlign w:val="center"/>
          </w:tcPr>
          <w:p w14:paraId="5A9C7CC3" w14:textId="77777777" w:rsidR="00EF6D24" w:rsidRDefault="00EF6D24">
            <w:pPr>
              <w:pStyle w:val="ConsPlusNormal"/>
              <w:jc w:val="center"/>
            </w:pPr>
            <w:r>
              <w:t>749 267,69</w:t>
            </w:r>
          </w:p>
        </w:tc>
        <w:tc>
          <w:tcPr>
            <w:tcW w:w="1304" w:type="dxa"/>
            <w:vAlign w:val="center"/>
          </w:tcPr>
          <w:p w14:paraId="406B2E57" w14:textId="77777777" w:rsidR="00EF6D24" w:rsidRDefault="00EF6D24">
            <w:pPr>
              <w:pStyle w:val="ConsPlusNormal"/>
              <w:jc w:val="center"/>
            </w:pPr>
            <w:r>
              <w:t>826 473,97</w:t>
            </w:r>
          </w:p>
        </w:tc>
        <w:tc>
          <w:tcPr>
            <w:tcW w:w="1304" w:type="dxa"/>
            <w:vAlign w:val="center"/>
          </w:tcPr>
          <w:p w14:paraId="6ADD8FDA" w14:textId="77777777" w:rsidR="00EF6D24" w:rsidRDefault="00EF6D24">
            <w:pPr>
              <w:pStyle w:val="ConsPlusNormal"/>
              <w:jc w:val="center"/>
            </w:pPr>
            <w:r>
              <w:t>946 993,97</w:t>
            </w:r>
          </w:p>
        </w:tc>
        <w:tc>
          <w:tcPr>
            <w:tcW w:w="1247" w:type="dxa"/>
            <w:vAlign w:val="center"/>
          </w:tcPr>
          <w:p w14:paraId="50E48CA4" w14:textId="77777777" w:rsidR="00EF6D24" w:rsidRDefault="00EF6D24">
            <w:pPr>
              <w:pStyle w:val="ConsPlusNormal"/>
              <w:jc w:val="center"/>
            </w:pPr>
            <w:r>
              <w:t>989 563,97</w:t>
            </w:r>
          </w:p>
        </w:tc>
      </w:tr>
      <w:tr w:rsidR="00EF6D24" w14:paraId="31153BB7" w14:textId="77777777">
        <w:tc>
          <w:tcPr>
            <w:tcW w:w="17543" w:type="dxa"/>
            <w:gridSpan w:val="8"/>
            <w:vMerge/>
          </w:tcPr>
          <w:p w14:paraId="3735F09D" w14:textId="77777777" w:rsidR="00EF6D24" w:rsidRDefault="00EF6D24"/>
        </w:tc>
        <w:tc>
          <w:tcPr>
            <w:tcW w:w="2438" w:type="dxa"/>
            <w:vAlign w:val="center"/>
          </w:tcPr>
          <w:p w14:paraId="2B5C9778" w14:textId="77777777" w:rsidR="00EF6D24" w:rsidRDefault="00EF6D24">
            <w:pPr>
              <w:pStyle w:val="ConsPlusNormal"/>
            </w:pPr>
            <w:r>
              <w:t>Государственный бюджет Республики Саха (Якутия)</w:t>
            </w:r>
          </w:p>
        </w:tc>
        <w:tc>
          <w:tcPr>
            <w:tcW w:w="1304" w:type="dxa"/>
            <w:vAlign w:val="center"/>
          </w:tcPr>
          <w:p w14:paraId="1A2BA7AB" w14:textId="77777777" w:rsidR="00EF6D24" w:rsidRDefault="00EF6D24">
            <w:pPr>
              <w:pStyle w:val="ConsPlusNormal"/>
              <w:jc w:val="center"/>
            </w:pPr>
            <w:r>
              <w:t>710,80</w:t>
            </w:r>
          </w:p>
        </w:tc>
        <w:tc>
          <w:tcPr>
            <w:tcW w:w="1417" w:type="dxa"/>
            <w:vAlign w:val="center"/>
          </w:tcPr>
          <w:p w14:paraId="17CC1321" w14:textId="77777777" w:rsidR="00EF6D24" w:rsidRDefault="00EF6D24">
            <w:pPr>
              <w:pStyle w:val="ConsPlusNormal"/>
              <w:jc w:val="center"/>
            </w:pPr>
            <w:r>
              <w:t>1 073,99</w:t>
            </w:r>
          </w:p>
        </w:tc>
        <w:tc>
          <w:tcPr>
            <w:tcW w:w="1304" w:type="dxa"/>
            <w:vAlign w:val="center"/>
          </w:tcPr>
          <w:p w14:paraId="0B06A1D2" w14:textId="77777777" w:rsidR="00EF6D24" w:rsidRDefault="00EF6D24">
            <w:pPr>
              <w:pStyle w:val="ConsPlusNormal"/>
              <w:jc w:val="center"/>
            </w:pPr>
            <w:r>
              <w:t>2 059,27</w:t>
            </w:r>
          </w:p>
        </w:tc>
        <w:tc>
          <w:tcPr>
            <w:tcW w:w="1304" w:type="dxa"/>
            <w:vAlign w:val="center"/>
          </w:tcPr>
          <w:p w14:paraId="187ABE0C" w14:textId="77777777" w:rsidR="00EF6D24" w:rsidRDefault="00EF6D24">
            <w:pPr>
              <w:pStyle w:val="ConsPlusNormal"/>
              <w:jc w:val="center"/>
            </w:pPr>
            <w:r>
              <w:t>2 059,27</w:t>
            </w:r>
          </w:p>
        </w:tc>
        <w:tc>
          <w:tcPr>
            <w:tcW w:w="1247" w:type="dxa"/>
            <w:vAlign w:val="center"/>
          </w:tcPr>
          <w:p w14:paraId="37D99426" w14:textId="77777777" w:rsidR="00EF6D24" w:rsidRDefault="00EF6D24">
            <w:pPr>
              <w:pStyle w:val="ConsPlusNormal"/>
              <w:jc w:val="center"/>
            </w:pPr>
            <w:r>
              <w:t>2 059,27</w:t>
            </w:r>
          </w:p>
        </w:tc>
      </w:tr>
      <w:tr w:rsidR="00EF6D24" w14:paraId="227B4CF9" w14:textId="77777777">
        <w:tc>
          <w:tcPr>
            <w:tcW w:w="17543" w:type="dxa"/>
            <w:gridSpan w:val="8"/>
            <w:vMerge/>
          </w:tcPr>
          <w:p w14:paraId="16A0A104" w14:textId="77777777" w:rsidR="00EF6D24" w:rsidRDefault="00EF6D24"/>
        </w:tc>
        <w:tc>
          <w:tcPr>
            <w:tcW w:w="2438" w:type="dxa"/>
            <w:vAlign w:val="center"/>
          </w:tcPr>
          <w:p w14:paraId="2B4DDF83" w14:textId="77777777" w:rsidR="00EF6D24" w:rsidRDefault="00EF6D24">
            <w:pPr>
              <w:pStyle w:val="ConsPlusNormal"/>
            </w:pPr>
            <w:r>
              <w:t>Федеральный бюджет</w:t>
            </w:r>
          </w:p>
        </w:tc>
        <w:tc>
          <w:tcPr>
            <w:tcW w:w="1304" w:type="dxa"/>
            <w:vAlign w:val="center"/>
          </w:tcPr>
          <w:p w14:paraId="65845BE3" w14:textId="77777777" w:rsidR="00EF6D24" w:rsidRDefault="00EF6D24">
            <w:pPr>
              <w:pStyle w:val="ConsPlusNormal"/>
              <w:jc w:val="center"/>
            </w:pPr>
            <w:r>
              <w:t>55 333,40</w:t>
            </w:r>
          </w:p>
        </w:tc>
        <w:tc>
          <w:tcPr>
            <w:tcW w:w="1417" w:type="dxa"/>
            <w:vAlign w:val="center"/>
          </w:tcPr>
          <w:p w14:paraId="21C5EF41" w14:textId="77777777" w:rsidR="00EF6D24" w:rsidRDefault="00EF6D24">
            <w:pPr>
              <w:pStyle w:val="ConsPlusNormal"/>
              <w:jc w:val="center"/>
            </w:pPr>
            <w:r>
              <w:t>106 323,70</w:t>
            </w:r>
          </w:p>
        </w:tc>
        <w:tc>
          <w:tcPr>
            <w:tcW w:w="1304" w:type="dxa"/>
            <w:vAlign w:val="center"/>
          </w:tcPr>
          <w:p w14:paraId="417857A5" w14:textId="77777777" w:rsidR="00EF6D24" w:rsidRDefault="00EF6D24">
            <w:pPr>
              <w:pStyle w:val="ConsPlusNormal"/>
              <w:jc w:val="center"/>
            </w:pPr>
            <w:r>
              <w:t>106 074,70</w:t>
            </w:r>
          </w:p>
        </w:tc>
        <w:tc>
          <w:tcPr>
            <w:tcW w:w="1304" w:type="dxa"/>
            <w:vAlign w:val="center"/>
          </w:tcPr>
          <w:p w14:paraId="40C73646" w14:textId="77777777" w:rsidR="00EF6D24" w:rsidRDefault="00EF6D24">
            <w:pPr>
              <w:pStyle w:val="ConsPlusNormal"/>
              <w:jc w:val="center"/>
            </w:pPr>
            <w:r>
              <w:t>106 074,70</w:t>
            </w:r>
          </w:p>
        </w:tc>
        <w:tc>
          <w:tcPr>
            <w:tcW w:w="1247" w:type="dxa"/>
            <w:vAlign w:val="center"/>
          </w:tcPr>
          <w:p w14:paraId="3579F365" w14:textId="77777777" w:rsidR="00EF6D24" w:rsidRDefault="00EF6D24">
            <w:pPr>
              <w:pStyle w:val="ConsPlusNormal"/>
              <w:jc w:val="center"/>
            </w:pPr>
            <w:r>
              <w:t>106 074,70</w:t>
            </w:r>
          </w:p>
        </w:tc>
      </w:tr>
      <w:tr w:rsidR="00EF6D24" w14:paraId="5D8AFACB" w14:textId="77777777">
        <w:tc>
          <w:tcPr>
            <w:tcW w:w="17543" w:type="dxa"/>
            <w:gridSpan w:val="8"/>
            <w:vMerge/>
          </w:tcPr>
          <w:p w14:paraId="6F44B9C8" w14:textId="77777777" w:rsidR="00EF6D24" w:rsidRDefault="00EF6D24"/>
        </w:tc>
        <w:tc>
          <w:tcPr>
            <w:tcW w:w="2438" w:type="dxa"/>
            <w:vAlign w:val="center"/>
          </w:tcPr>
          <w:p w14:paraId="3A9818E1" w14:textId="77777777" w:rsidR="00EF6D24" w:rsidRDefault="00EF6D24">
            <w:pPr>
              <w:pStyle w:val="ConsPlusNormal"/>
            </w:pPr>
            <w:r>
              <w:t>Местные бюджеты</w:t>
            </w:r>
          </w:p>
        </w:tc>
        <w:tc>
          <w:tcPr>
            <w:tcW w:w="1304" w:type="dxa"/>
            <w:vAlign w:val="center"/>
          </w:tcPr>
          <w:p w14:paraId="77FF46E0" w14:textId="77777777" w:rsidR="00EF6D24" w:rsidRDefault="00EF6D24">
            <w:pPr>
              <w:pStyle w:val="ConsPlusNormal"/>
              <w:jc w:val="center"/>
            </w:pPr>
            <w:r>
              <w:t>0,00</w:t>
            </w:r>
          </w:p>
        </w:tc>
        <w:tc>
          <w:tcPr>
            <w:tcW w:w="1417" w:type="dxa"/>
            <w:vAlign w:val="center"/>
          </w:tcPr>
          <w:p w14:paraId="174F0919" w14:textId="77777777" w:rsidR="00EF6D24" w:rsidRDefault="00EF6D24">
            <w:pPr>
              <w:pStyle w:val="ConsPlusNormal"/>
              <w:jc w:val="center"/>
            </w:pPr>
            <w:r>
              <w:t>0,00</w:t>
            </w:r>
          </w:p>
        </w:tc>
        <w:tc>
          <w:tcPr>
            <w:tcW w:w="1304" w:type="dxa"/>
            <w:vAlign w:val="center"/>
          </w:tcPr>
          <w:p w14:paraId="4E1CB22A" w14:textId="77777777" w:rsidR="00EF6D24" w:rsidRDefault="00EF6D24">
            <w:pPr>
              <w:pStyle w:val="ConsPlusNormal"/>
              <w:jc w:val="center"/>
            </w:pPr>
            <w:r>
              <w:t>0,00</w:t>
            </w:r>
          </w:p>
        </w:tc>
        <w:tc>
          <w:tcPr>
            <w:tcW w:w="1304" w:type="dxa"/>
            <w:vAlign w:val="center"/>
          </w:tcPr>
          <w:p w14:paraId="3DEBC3EF" w14:textId="77777777" w:rsidR="00EF6D24" w:rsidRDefault="00EF6D24">
            <w:pPr>
              <w:pStyle w:val="ConsPlusNormal"/>
              <w:jc w:val="center"/>
            </w:pPr>
            <w:r>
              <w:t>0,00</w:t>
            </w:r>
          </w:p>
        </w:tc>
        <w:tc>
          <w:tcPr>
            <w:tcW w:w="1247" w:type="dxa"/>
            <w:vAlign w:val="center"/>
          </w:tcPr>
          <w:p w14:paraId="18C87707" w14:textId="77777777" w:rsidR="00EF6D24" w:rsidRDefault="00EF6D24">
            <w:pPr>
              <w:pStyle w:val="ConsPlusNormal"/>
              <w:jc w:val="center"/>
            </w:pPr>
            <w:r>
              <w:t>0,00</w:t>
            </w:r>
          </w:p>
        </w:tc>
      </w:tr>
      <w:tr w:rsidR="00EF6D24" w14:paraId="2386008C" w14:textId="77777777">
        <w:tc>
          <w:tcPr>
            <w:tcW w:w="17543" w:type="dxa"/>
            <w:gridSpan w:val="8"/>
            <w:vMerge/>
          </w:tcPr>
          <w:p w14:paraId="37C420E1" w14:textId="77777777" w:rsidR="00EF6D24" w:rsidRDefault="00EF6D24"/>
        </w:tc>
        <w:tc>
          <w:tcPr>
            <w:tcW w:w="2438" w:type="dxa"/>
            <w:vAlign w:val="center"/>
          </w:tcPr>
          <w:p w14:paraId="7A2E1720" w14:textId="77777777" w:rsidR="00EF6D24" w:rsidRDefault="00EF6D24">
            <w:pPr>
              <w:pStyle w:val="ConsPlusNormal"/>
            </w:pPr>
            <w:r>
              <w:t>Внебюджетные средства</w:t>
            </w:r>
          </w:p>
        </w:tc>
        <w:tc>
          <w:tcPr>
            <w:tcW w:w="1304" w:type="dxa"/>
            <w:vAlign w:val="center"/>
          </w:tcPr>
          <w:p w14:paraId="553A1A17" w14:textId="77777777" w:rsidR="00EF6D24" w:rsidRDefault="00EF6D24">
            <w:pPr>
              <w:pStyle w:val="ConsPlusNormal"/>
              <w:jc w:val="center"/>
            </w:pPr>
            <w:r>
              <w:t>616 170,00</w:t>
            </w:r>
          </w:p>
        </w:tc>
        <w:tc>
          <w:tcPr>
            <w:tcW w:w="1417" w:type="dxa"/>
            <w:vAlign w:val="center"/>
          </w:tcPr>
          <w:p w14:paraId="3107BAC0" w14:textId="77777777" w:rsidR="00EF6D24" w:rsidRDefault="00EF6D24">
            <w:pPr>
              <w:pStyle w:val="ConsPlusNormal"/>
              <w:jc w:val="center"/>
            </w:pPr>
            <w:r>
              <w:t>641 870,00</w:t>
            </w:r>
          </w:p>
        </w:tc>
        <w:tc>
          <w:tcPr>
            <w:tcW w:w="1304" w:type="dxa"/>
            <w:vAlign w:val="center"/>
          </w:tcPr>
          <w:p w14:paraId="10941BCA" w14:textId="77777777" w:rsidR="00EF6D24" w:rsidRDefault="00EF6D24">
            <w:pPr>
              <w:pStyle w:val="ConsPlusNormal"/>
              <w:jc w:val="center"/>
            </w:pPr>
            <w:r>
              <w:t>718 340,00</w:t>
            </w:r>
          </w:p>
        </w:tc>
        <w:tc>
          <w:tcPr>
            <w:tcW w:w="1304" w:type="dxa"/>
            <w:vAlign w:val="center"/>
          </w:tcPr>
          <w:p w14:paraId="1CFAC52A" w14:textId="77777777" w:rsidR="00EF6D24" w:rsidRDefault="00EF6D24">
            <w:pPr>
              <w:pStyle w:val="ConsPlusNormal"/>
              <w:jc w:val="center"/>
            </w:pPr>
            <w:r>
              <w:t>838 860,00</w:t>
            </w:r>
          </w:p>
        </w:tc>
        <w:tc>
          <w:tcPr>
            <w:tcW w:w="1247" w:type="dxa"/>
            <w:vAlign w:val="center"/>
          </w:tcPr>
          <w:p w14:paraId="5B6A9940" w14:textId="77777777" w:rsidR="00EF6D24" w:rsidRDefault="00EF6D24">
            <w:pPr>
              <w:pStyle w:val="ConsPlusNormal"/>
              <w:jc w:val="center"/>
            </w:pPr>
            <w:r>
              <w:t>881 430,00</w:t>
            </w:r>
          </w:p>
        </w:tc>
      </w:tr>
      <w:tr w:rsidR="00EF6D24" w14:paraId="4876989A" w14:textId="77777777">
        <w:tc>
          <w:tcPr>
            <w:tcW w:w="794" w:type="dxa"/>
            <w:vMerge w:val="restart"/>
            <w:vAlign w:val="center"/>
          </w:tcPr>
          <w:p w14:paraId="66CFBB98" w14:textId="77777777" w:rsidR="00EF6D24" w:rsidRDefault="00EF6D24">
            <w:pPr>
              <w:pStyle w:val="ConsPlusNormal"/>
              <w:jc w:val="center"/>
            </w:pPr>
            <w:r>
              <w:t>1</w:t>
            </w:r>
          </w:p>
        </w:tc>
        <w:tc>
          <w:tcPr>
            <w:tcW w:w="2211" w:type="dxa"/>
            <w:vMerge w:val="restart"/>
            <w:vAlign w:val="center"/>
          </w:tcPr>
          <w:p w14:paraId="4A5CB406" w14:textId="77777777" w:rsidR="00EF6D24" w:rsidRDefault="00EF6D24">
            <w:pPr>
              <w:pStyle w:val="ConsPlusNormal"/>
              <w:jc w:val="center"/>
            </w:pPr>
            <w:r>
              <w:t>Развитие малого и среднего предпринимательства в Республике Саха (Якутия) на 2020 - 2024 годы</w:t>
            </w:r>
          </w:p>
        </w:tc>
        <w:tc>
          <w:tcPr>
            <w:tcW w:w="2665" w:type="dxa"/>
            <w:vMerge w:val="restart"/>
            <w:vAlign w:val="center"/>
          </w:tcPr>
          <w:p w14:paraId="6173230B" w14:textId="77777777" w:rsidR="00EF6D24" w:rsidRDefault="00EF6D24">
            <w:pPr>
              <w:pStyle w:val="ConsPlusNormal"/>
              <w:jc w:val="center"/>
            </w:pPr>
            <w:r>
              <w:t>Основное мероприятие N 2.1. "Реализация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c>
          <w:tcPr>
            <w:tcW w:w="11873" w:type="dxa"/>
            <w:gridSpan w:val="5"/>
            <w:vMerge w:val="restart"/>
            <w:vAlign w:val="center"/>
          </w:tcPr>
          <w:p w14:paraId="1914472C" w14:textId="77777777" w:rsidR="00EF6D24" w:rsidRDefault="00EF6D24">
            <w:pPr>
              <w:pStyle w:val="ConsPlusNormal"/>
              <w:jc w:val="center"/>
            </w:pPr>
            <w:r>
              <w:t>ВСЕГО</w:t>
            </w:r>
          </w:p>
        </w:tc>
        <w:tc>
          <w:tcPr>
            <w:tcW w:w="2438" w:type="dxa"/>
            <w:vAlign w:val="center"/>
          </w:tcPr>
          <w:p w14:paraId="39FB2539" w14:textId="77777777" w:rsidR="00EF6D24" w:rsidRDefault="00EF6D24">
            <w:pPr>
              <w:pStyle w:val="ConsPlusNormal"/>
            </w:pPr>
            <w:r>
              <w:t>Всего</w:t>
            </w:r>
          </w:p>
        </w:tc>
        <w:tc>
          <w:tcPr>
            <w:tcW w:w="1304" w:type="dxa"/>
            <w:vAlign w:val="center"/>
          </w:tcPr>
          <w:p w14:paraId="72CFC50F" w14:textId="77777777" w:rsidR="00EF6D24" w:rsidRDefault="00EF6D24">
            <w:pPr>
              <w:pStyle w:val="ConsPlusNormal"/>
              <w:jc w:val="center"/>
            </w:pPr>
            <w:r>
              <w:t>635 926,77</w:t>
            </w:r>
          </w:p>
        </w:tc>
        <w:tc>
          <w:tcPr>
            <w:tcW w:w="1417" w:type="dxa"/>
            <w:vAlign w:val="center"/>
          </w:tcPr>
          <w:p w14:paraId="27C7C9FC" w14:textId="77777777" w:rsidR="00EF6D24" w:rsidRDefault="00EF6D24">
            <w:pPr>
              <w:pStyle w:val="ConsPlusNormal"/>
              <w:jc w:val="center"/>
            </w:pPr>
            <w:r>
              <w:t>677 353,54</w:t>
            </w:r>
          </w:p>
        </w:tc>
        <w:tc>
          <w:tcPr>
            <w:tcW w:w="1304" w:type="dxa"/>
            <w:vAlign w:val="center"/>
          </w:tcPr>
          <w:p w14:paraId="369C9400" w14:textId="77777777" w:rsidR="00EF6D24" w:rsidRDefault="00EF6D24">
            <w:pPr>
              <w:pStyle w:val="ConsPlusNormal"/>
              <w:jc w:val="center"/>
            </w:pPr>
            <w:r>
              <w:t>754 441,66</w:t>
            </w:r>
          </w:p>
        </w:tc>
        <w:tc>
          <w:tcPr>
            <w:tcW w:w="1304" w:type="dxa"/>
            <w:vAlign w:val="center"/>
          </w:tcPr>
          <w:p w14:paraId="2FE69A78" w14:textId="77777777" w:rsidR="00EF6D24" w:rsidRDefault="00EF6D24">
            <w:pPr>
              <w:pStyle w:val="ConsPlusNormal"/>
              <w:jc w:val="center"/>
            </w:pPr>
            <w:r>
              <w:t>874 961,66</w:t>
            </w:r>
          </w:p>
        </w:tc>
        <w:tc>
          <w:tcPr>
            <w:tcW w:w="1247" w:type="dxa"/>
            <w:vAlign w:val="center"/>
          </w:tcPr>
          <w:p w14:paraId="3CC0B899" w14:textId="77777777" w:rsidR="00EF6D24" w:rsidRDefault="00EF6D24">
            <w:pPr>
              <w:pStyle w:val="ConsPlusNormal"/>
              <w:jc w:val="center"/>
            </w:pPr>
            <w:r>
              <w:t>917 531,66</w:t>
            </w:r>
          </w:p>
        </w:tc>
      </w:tr>
      <w:tr w:rsidR="00EF6D24" w14:paraId="0339BD00" w14:textId="77777777">
        <w:tc>
          <w:tcPr>
            <w:tcW w:w="794" w:type="dxa"/>
            <w:vMerge/>
          </w:tcPr>
          <w:p w14:paraId="08C92FAE" w14:textId="77777777" w:rsidR="00EF6D24" w:rsidRDefault="00EF6D24"/>
        </w:tc>
        <w:tc>
          <w:tcPr>
            <w:tcW w:w="2211" w:type="dxa"/>
            <w:vMerge/>
          </w:tcPr>
          <w:p w14:paraId="2936D09F" w14:textId="77777777" w:rsidR="00EF6D24" w:rsidRDefault="00EF6D24"/>
        </w:tc>
        <w:tc>
          <w:tcPr>
            <w:tcW w:w="2665" w:type="dxa"/>
            <w:vMerge/>
          </w:tcPr>
          <w:p w14:paraId="36EE3642" w14:textId="77777777" w:rsidR="00EF6D24" w:rsidRDefault="00EF6D24"/>
        </w:tc>
        <w:tc>
          <w:tcPr>
            <w:tcW w:w="11873" w:type="dxa"/>
            <w:gridSpan w:val="5"/>
            <w:vMerge/>
          </w:tcPr>
          <w:p w14:paraId="6BA45B4A" w14:textId="77777777" w:rsidR="00EF6D24" w:rsidRDefault="00EF6D24"/>
        </w:tc>
        <w:tc>
          <w:tcPr>
            <w:tcW w:w="2438" w:type="dxa"/>
            <w:vAlign w:val="center"/>
          </w:tcPr>
          <w:p w14:paraId="1B4F1381" w14:textId="77777777" w:rsidR="00EF6D24" w:rsidRDefault="00EF6D24">
            <w:pPr>
              <w:pStyle w:val="ConsPlusNormal"/>
            </w:pPr>
            <w:r>
              <w:t>Государственный бюджет Республики Саха (Якутия)</w:t>
            </w:r>
          </w:p>
        </w:tc>
        <w:tc>
          <w:tcPr>
            <w:tcW w:w="1304" w:type="dxa"/>
            <w:vAlign w:val="center"/>
          </w:tcPr>
          <w:p w14:paraId="43AC0BD0" w14:textId="77777777" w:rsidR="00EF6D24" w:rsidRDefault="00EF6D24">
            <w:pPr>
              <w:pStyle w:val="ConsPlusNormal"/>
              <w:jc w:val="center"/>
            </w:pPr>
            <w:r>
              <w:t>197,57</w:t>
            </w:r>
          </w:p>
        </w:tc>
        <w:tc>
          <w:tcPr>
            <w:tcW w:w="1417" w:type="dxa"/>
            <w:vAlign w:val="center"/>
          </w:tcPr>
          <w:p w14:paraId="3A4DFD22" w14:textId="77777777" w:rsidR="00EF6D24" w:rsidRDefault="00EF6D24">
            <w:pPr>
              <w:pStyle w:val="ConsPlusNormal"/>
              <w:jc w:val="center"/>
            </w:pPr>
            <w:r>
              <w:t>354,84</w:t>
            </w:r>
          </w:p>
        </w:tc>
        <w:tc>
          <w:tcPr>
            <w:tcW w:w="1304" w:type="dxa"/>
            <w:vAlign w:val="center"/>
          </w:tcPr>
          <w:p w14:paraId="5CF4E1A2" w14:textId="77777777" w:rsidR="00EF6D24" w:rsidRDefault="00EF6D24">
            <w:pPr>
              <w:pStyle w:val="ConsPlusNormal"/>
              <w:jc w:val="center"/>
            </w:pPr>
            <w:r>
              <w:t>1 221,96</w:t>
            </w:r>
          </w:p>
        </w:tc>
        <w:tc>
          <w:tcPr>
            <w:tcW w:w="1304" w:type="dxa"/>
            <w:vAlign w:val="center"/>
          </w:tcPr>
          <w:p w14:paraId="3980ED5A" w14:textId="77777777" w:rsidR="00EF6D24" w:rsidRDefault="00EF6D24">
            <w:pPr>
              <w:pStyle w:val="ConsPlusNormal"/>
              <w:jc w:val="center"/>
            </w:pPr>
            <w:r>
              <w:t>1 221,96</w:t>
            </w:r>
          </w:p>
        </w:tc>
        <w:tc>
          <w:tcPr>
            <w:tcW w:w="1247" w:type="dxa"/>
            <w:vAlign w:val="center"/>
          </w:tcPr>
          <w:p w14:paraId="221E65F2" w14:textId="77777777" w:rsidR="00EF6D24" w:rsidRDefault="00EF6D24">
            <w:pPr>
              <w:pStyle w:val="ConsPlusNormal"/>
              <w:jc w:val="center"/>
            </w:pPr>
            <w:r>
              <w:t>1 221,96</w:t>
            </w:r>
          </w:p>
        </w:tc>
      </w:tr>
      <w:tr w:rsidR="00EF6D24" w14:paraId="1BF01E24" w14:textId="77777777">
        <w:tc>
          <w:tcPr>
            <w:tcW w:w="794" w:type="dxa"/>
            <w:vMerge/>
          </w:tcPr>
          <w:p w14:paraId="5914526F" w14:textId="77777777" w:rsidR="00EF6D24" w:rsidRDefault="00EF6D24"/>
        </w:tc>
        <w:tc>
          <w:tcPr>
            <w:tcW w:w="2211" w:type="dxa"/>
            <w:vMerge/>
          </w:tcPr>
          <w:p w14:paraId="7BAB5752" w14:textId="77777777" w:rsidR="00EF6D24" w:rsidRDefault="00EF6D24"/>
        </w:tc>
        <w:tc>
          <w:tcPr>
            <w:tcW w:w="2665" w:type="dxa"/>
            <w:vMerge/>
          </w:tcPr>
          <w:p w14:paraId="7741E450" w14:textId="77777777" w:rsidR="00EF6D24" w:rsidRDefault="00EF6D24"/>
        </w:tc>
        <w:tc>
          <w:tcPr>
            <w:tcW w:w="11873" w:type="dxa"/>
            <w:gridSpan w:val="5"/>
            <w:vMerge/>
          </w:tcPr>
          <w:p w14:paraId="35E0D743" w14:textId="77777777" w:rsidR="00EF6D24" w:rsidRDefault="00EF6D24"/>
        </w:tc>
        <w:tc>
          <w:tcPr>
            <w:tcW w:w="2438" w:type="dxa"/>
            <w:vAlign w:val="center"/>
          </w:tcPr>
          <w:p w14:paraId="0DAEE51B" w14:textId="77777777" w:rsidR="00EF6D24" w:rsidRDefault="00EF6D24">
            <w:pPr>
              <w:pStyle w:val="ConsPlusNormal"/>
            </w:pPr>
            <w:r>
              <w:t>Федеральный бюджет</w:t>
            </w:r>
          </w:p>
        </w:tc>
        <w:tc>
          <w:tcPr>
            <w:tcW w:w="1304" w:type="dxa"/>
            <w:vAlign w:val="center"/>
          </w:tcPr>
          <w:p w14:paraId="09980664" w14:textId="77777777" w:rsidR="00EF6D24" w:rsidRDefault="00EF6D24">
            <w:pPr>
              <w:pStyle w:val="ConsPlusNormal"/>
              <w:jc w:val="center"/>
            </w:pPr>
            <w:r>
              <w:t>19 559,20</w:t>
            </w:r>
          </w:p>
        </w:tc>
        <w:tc>
          <w:tcPr>
            <w:tcW w:w="1417" w:type="dxa"/>
            <w:vAlign w:val="center"/>
          </w:tcPr>
          <w:p w14:paraId="2839EC0B" w14:textId="77777777" w:rsidR="00EF6D24" w:rsidRDefault="00EF6D24">
            <w:pPr>
              <w:pStyle w:val="ConsPlusNormal"/>
              <w:jc w:val="center"/>
            </w:pPr>
            <w:r>
              <w:t>35 128,70</w:t>
            </w:r>
          </w:p>
        </w:tc>
        <w:tc>
          <w:tcPr>
            <w:tcW w:w="1304" w:type="dxa"/>
            <w:vAlign w:val="center"/>
          </w:tcPr>
          <w:p w14:paraId="512120EF" w14:textId="77777777" w:rsidR="00EF6D24" w:rsidRDefault="00EF6D24">
            <w:pPr>
              <w:pStyle w:val="ConsPlusNormal"/>
              <w:jc w:val="center"/>
            </w:pPr>
            <w:r>
              <w:t>34 879,70</w:t>
            </w:r>
          </w:p>
        </w:tc>
        <w:tc>
          <w:tcPr>
            <w:tcW w:w="1304" w:type="dxa"/>
            <w:vAlign w:val="center"/>
          </w:tcPr>
          <w:p w14:paraId="7EF960D7" w14:textId="77777777" w:rsidR="00EF6D24" w:rsidRDefault="00EF6D24">
            <w:pPr>
              <w:pStyle w:val="ConsPlusNormal"/>
              <w:jc w:val="center"/>
            </w:pPr>
            <w:r>
              <w:t>34 879,70</w:t>
            </w:r>
          </w:p>
        </w:tc>
        <w:tc>
          <w:tcPr>
            <w:tcW w:w="1247" w:type="dxa"/>
            <w:vAlign w:val="center"/>
          </w:tcPr>
          <w:p w14:paraId="40050726" w14:textId="77777777" w:rsidR="00EF6D24" w:rsidRDefault="00EF6D24">
            <w:pPr>
              <w:pStyle w:val="ConsPlusNormal"/>
              <w:jc w:val="center"/>
            </w:pPr>
            <w:r>
              <w:t>34 879,70</w:t>
            </w:r>
          </w:p>
        </w:tc>
      </w:tr>
      <w:tr w:rsidR="00EF6D24" w14:paraId="1CBE8BAB" w14:textId="77777777">
        <w:tc>
          <w:tcPr>
            <w:tcW w:w="794" w:type="dxa"/>
            <w:vMerge/>
          </w:tcPr>
          <w:p w14:paraId="65C0FCAE" w14:textId="77777777" w:rsidR="00EF6D24" w:rsidRDefault="00EF6D24"/>
        </w:tc>
        <w:tc>
          <w:tcPr>
            <w:tcW w:w="2211" w:type="dxa"/>
            <w:vMerge/>
          </w:tcPr>
          <w:p w14:paraId="37AA827E" w14:textId="77777777" w:rsidR="00EF6D24" w:rsidRDefault="00EF6D24"/>
        </w:tc>
        <w:tc>
          <w:tcPr>
            <w:tcW w:w="2665" w:type="dxa"/>
            <w:vMerge/>
          </w:tcPr>
          <w:p w14:paraId="235CE91A" w14:textId="77777777" w:rsidR="00EF6D24" w:rsidRDefault="00EF6D24"/>
        </w:tc>
        <w:tc>
          <w:tcPr>
            <w:tcW w:w="11873" w:type="dxa"/>
            <w:gridSpan w:val="5"/>
            <w:vMerge/>
          </w:tcPr>
          <w:p w14:paraId="3E674F4E" w14:textId="77777777" w:rsidR="00EF6D24" w:rsidRDefault="00EF6D24"/>
        </w:tc>
        <w:tc>
          <w:tcPr>
            <w:tcW w:w="2438" w:type="dxa"/>
            <w:vAlign w:val="center"/>
          </w:tcPr>
          <w:p w14:paraId="1C5A3A68" w14:textId="77777777" w:rsidR="00EF6D24" w:rsidRDefault="00EF6D24">
            <w:pPr>
              <w:pStyle w:val="ConsPlusNormal"/>
            </w:pPr>
            <w:r>
              <w:t>Местные бюджеты</w:t>
            </w:r>
          </w:p>
        </w:tc>
        <w:tc>
          <w:tcPr>
            <w:tcW w:w="1304" w:type="dxa"/>
            <w:vAlign w:val="center"/>
          </w:tcPr>
          <w:p w14:paraId="4C7F5DCE" w14:textId="77777777" w:rsidR="00EF6D24" w:rsidRDefault="00EF6D24">
            <w:pPr>
              <w:pStyle w:val="ConsPlusNormal"/>
              <w:jc w:val="center"/>
            </w:pPr>
            <w:r>
              <w:t>0,00</w:t>
            </w:r>
          </w:p>
        </w:tc>
        <w:tc>
          <w:tcPr>
            <w:tcW w:w="1417" w:type="dxa"/>
            <w:vAlign w:val="center"/>
          </w:tcPr>
          <w:p w14:paraId="4D3E8040" w14:textId="77777777" w:rsidR="00EF6D24" w:rsidRDefault="00EF6D24">
            <w:pPr>
              <w:pStyle w:val="ConsPlusNormal"/>
              <w:jc w:val="center"/>
            </w:pPr>
            <w:r>
              <w:t>0,00</w:t>
            </w:r>
          </w:p>
        </w:tc>
        <w:tc>
          <w:tcPr>
            <w:tcW w:w="1304" w:type="dxa"/>
            <w:vAlign w:val="center"/>
          </w:tcPr>
          <w:p w14:paraId="71CAFDF9" w14:textId="77777777" w:rsidR="00EF6D24" w:rsidRDefault="00EF6D24">
            <w:pPr>
              <w:pStyle w:val="ConsPlusNormal"/>
              <w:jc w:val="center"/>
            </w:pPr>
            <w:r>
              <w:t>0,00</w:t>
            </w:r>
          </w:p>
        </w:tc>
        <w:tc>
          <w:tcPr>
            <w:tcW w:w="1304" w:type="dxa"/>
            <w:vAlign w:val="center"/>
          </w:tcPr>
          <w:p w14:paraId="137E3AC9" w14:textId="77777777" w:rsidR="00EF6D24" w:rsidRDefault="00EF6D24">
            <w:pPr>
              <w:pStyle w:val="ConsPlusNormal"/>
              <w:jc w:val="center"/>
            </w:pPr>
            <w:r>
              <w:t>0,00</w:t>
            </w:r>
          </w:p>
        </w:tc>
        <w:tc>
          <w:tcPr>
            <w:tcW w:w="1247" w:type="dxa"/>
            <w:vAlign w:val="center"/>
          </w:tcPr>
          <w:p w14:paraId="6CA1F846" w14:textId="77777777" w:rsidR="00EF6D24" w:rsidRDefault="00EF6D24">
            <w:pPr>
              <w:pStyle w:val="ConsPlusNormal"/>
              <w:jc w:val="center"/>
            </w:pPr>
            <w:r>
              <w:t>0,00</w:t>
            </w:r>
          </w:p>
        </w:tc>
      </w:tr>
      <w:tr w:rsidR="00EF6D24" w14:paraId="08B58C96" w14:textId="77777777">
        <w:tc>
          <w:tcPr>
            <w:tcW w:w="794" w:type="dxa"/>
            <w:vMerge/>
          </w:tcPr>
          <w:p w14:paraId="5500EADF" w14:textId="77777777" w:rsidR="00EF6D24" w:rsidRDefault="00EF6D24"/>
        </w:tc>
        <w:tc>
          <w:tcPr>
            <w:tcW w:w="2211" w:type="dxa"/>
            <w:vMerge/>
          </w:tcPr>
          <w:p w14:paraId="1F3F5F5B" w14:textId="77777777" w:rsidR="00EF6D24" w:rsidRDefault="00EF6D24"/>
        </w:tc>
        <w:tc>
          <w:tcPr>
            <w:tcW w:w="2665" w:type="dxa"/>
            <w:vMerge/>
          </w:tcPr>
          <w:p w14:paraId="5D39E093" w14:textId="77777777" w:rsidR="00EF6D24" w:rsidRDefault="00EF6D24"/>
        </w:tc>
        <w:tc>
          <w:tcPr>
            <w:tcW w:w="11873" w:type="dxa"/>
            <w:gridSpan w:val="5"/>
            <w:vMerge/>
          </w:tcPr>
          <w:p w14:paraId="1069624A" w14:textId="77777777" w:rsidR="00EF6D24" w:rsidRDefault="00EF6D24"/>
        </w:tc>
        <w:tc>
          <w:tcPr>
            <w:tcW w:w="2438" w:type="dxa"/>
            <w:vAlign w:val="center"/>
          </w:tcPr>
          <w:p w14:paraId="35EC602A" w14:textId="77777777" w:rsidR="00EF6D24" w:rsidRDefault="00EF6D24">
            <w:pPr>
              <w:pStyle w:val="ConsPlusNormal"/>
            </w:pPr>
            <w:r>
              <w:t>Внебюджетные средства</w:t>
            </w:r>
          </w:p>
        </w:tc>
        <w:tc>
          <w:tcPr>
            <w:tcW w:w="1304" w:type="dxa"/>
            <w:vAlign w:val="center"/>
          </w:tcPr>
          <w:p w14:paraId="4831F656" w14:textId="77777777" w:rsidR="00EF6D24" w:rsidRDefault="00EF6D24">
            <w:pPr>
              <w:pStyle w:val="ConsPlusNormal"/>
              <w:jc w:val="center"/>
            </w:pPr>
            <w:r>
              <w:t>616 170,00</w:t>
            </w:r>
          </w:p>
        </w:tc>
        <w:tc>
          <w:tcPr>
            <w:tcW w:w="1417" w:type="dxa"/>
            <w:vAlign w:val="center"/>
          </w:tcPr>
          <w:p w14:paraId="3FC41B3B" w14:textId="77777777" w:rsidR="00EF6D24" w:rsidRDefault="00EF6D24">
            <w:pPr>
              <w:pStyle w:val="ConsPlusNormal"/>
              <w:jc w:val="center"/>
            </w:pPr>
            <w:r>
              <w:t>641 870,00</w:t>
            </w:r>
          </w:p>
        </w:tc>
        <w:tc>
          <w:tcPr>
            <w:tcW w:w="1304" w:type="dxa"/>
            <w:vAlign w:val="center"/>
          </w:tcPr>
          <w:p w14:paraId="6155860A" w14:textId="77777777" w:rsidR="00EF6D24" w:rsidRDefault="00EF6D24">
            <w:pPr>
              <w:pStyle w:val="ConsPlusNormal"/>
              <w:jc w:val="center"/>
            </w:pPr>
            <w:r>
              <w:t>718 340,00</w:t>
            </w:r>
          </w:p>
        </w:tc>
        <w:tc>
          <w:tcPr>
            <w:tcW w:w="1304" w:type="dxa"/>
            <w:vAlign w:val="center"/>
          </w:tcPr>
          <w:p w14:paraId="29042525" w14:textId="77777777" w:rsidR="00EF6D24" w:rsidRDefault="00EF6D24">
            <w:pPr>
              <w:pStyle w:val="ConsPlusNormal"/>
              <w:jc w:val="center"/>
            </w:pPr>
            <w:r>
              <w:t>838 860,00</w:t>
            </w:r>
          </w:p>
        </w:tc>
        <w:tc>
          <w:tcPr>
            <w:tcW w:w="1247" w:type="dxa"/>
            <w:vAlign w:val="center"/>
          </w:tcPr>
          <w:p w14:paraId="1F11CB6B" w14:textId="77777777" w:rsidR="00EF6D24" w:rsidRDefault="00EF6D24">
            <w:pPr>
              <w:pStyle w:val="ConsPlusNormal"/>
              <w:jc w:val="center"/>
            </w:pPr>
            <w:r>
              <w:t>881 430,00</w:t>
            </w:r>
          </w:p>
        </w:tc>
      </w:tr>
      <w:tr w:rsidR="00EF6D24" w14:paraId="36DC089C" w14:textId="77777777">
        <w:tc>
          <w:tcPr>
            <w:tcW w:w="794" w:type="dxa"/>
            <w:vMerge w:val="restart"/>
            <w:vAlign w:val="center"/>
          </w:tcPr>
          <w:p w14:paraId="37DEF942" w14:textId="77777777" w:rsidR="00EF6D24" w:rsidRDefault="00EF6D24">
            <w:pPr>
              <w:pStyle w:val="ConsPlusNormal"/>
              <w:jc w:val="center"/>
            </w:pPr>
            <w:r>
              <w:t>1.1.</w:t>
            </w:r>
          </w:p>
        </w:tc>
        <w:tc>
          <w:tcPr>
            <w:tcW w:w="2211" w:type="dxa"/>
            <w:vMerge/>
          </w:tcPr>
          <w:p w14:paraId="000D3D9C" w14:textId="77777777" w:rsidR="00EF6D24" w:rsidRDefault="00EF6D24"/>
        </w:tc>
        <w:tc>
          <w:tcPr>
            <w:tcW w:w="2665" w:type="dxa"/>
            <w:vMerge/>
          </w:tcPr>
          <w:p w14:paraId="17013AFA" w14:textId="77777777" w:rsidR="00EF6D24" w:rsidRDefault="00EF6D24"/>
        </w:tc>
        <w:tc>
          <w:tcPr>
            <w:tcW w:w="4025" w:type="dxa"/>
            <w:vMerge w:val="restart"/>
            <w:vAlign w:val="center"/>
          </w:tcPr>
          <w:p w14:paraId="2540503B" w14:textId="77777777" w:rsidR="00EF6D24" w:rsidRDefault="00EF6D24">
            <w:pPr>
              <w:pStyle w:val="ConsPlusNormal"/>
            </w:pPr>
            <w:r>
              <w:t xml:space="preserve">Обеспечено развитие инфраструктуры </w:t>
            </w:r>
            <w:r>
              <w:lastRenderedPageBreak/>
              <w:t>поддержки субъектов малого и среднего предпринимательства, направленной на содействие развитию системы кредитования</w:t>
            </w:r>
          </w:p>
        </w:tc>
        <w:tc>
          <w:tcPr>
            <w:tcW w:w="4139" w:type="dxa"/>
            <w:vMerge w:val="restart"/>
            <w:vAlign w:val="center"/>
          </w:tcPr>
          <w:p w14:paraId="2F52AC8A" w14:textId="77777777" w:rsidR="00EF6D24" w:rsidRDefault="00EF6D24">
            <w:pPr>
              <w:pStyle w:val="ConsPlusNormal"/>
            </w:pPr>
            <w:r>
              <w:lastRenderedPageBreak/>
              <w:t xml:space="preserve">Создание и (или) развитие региональных </w:t>
            </w:r>
            <w:r>
              <w:lastRenderedPageBreak/>
              <w:t>гарантийных организаций</w:t>
            </w:r>
          </w:p>
        </w:tc>
        <w:tc>
          <w:tcPr>
            <w:tcW w:w="3709" w:type="dxa"/>
            <w:gridSpan w:val="3"/>
            <w:vMerge w:val="restart"/>
            <w:vAlign w:val="center"/>
          </w:tcPr>
          <w:p w14:paraId="11B1E7E0" w14:textId="77777777" w:rsidR="00EF6D24" w:rsidRDefault="00EF6D24">
            <w:pPr>
              <w:pStyle w:val="ConsPlusNormal"/>
              <w:jc w:val="center"/>
            </w:pPr>
            <w:r>
              <w:lastRenderedPageBreak/>
              <w:t>ВСЕГО</w:t>
            </w:r>
          </w:p>
        </w:tc>
        <w:tc>
          <w:tcPr>
            <w:tcW w:w="2438" w:type="dxa"/>
            <w:vAlign w:val="center"/>
          </w:tcPr>
          <w:p w14:paraId="711949A0" w14:textId="77777777" w:rsidR="00EF6D24" w:rsidRDefault="00EF6D24">
            <w:pPr>
              <w:pStyle w:val="ConsPlusNormal"/>
            </w:pPr>
            <w:r>
              <w:t>Всего</w:t>
            </w:r>
          </w:p>
        </w:tc>
        <w:tc>
          <w:tcPr>
            <w:tcW w:w="1304" w:type="dxa"/>
            <w:vAlign w:val="center"/>
          </w:tcPr>
          <w:p w14:paraId="722A6360" w14:textId="77777777" w:rsidR="00EF6D24" w:rsidRDefault="00EF6D24">
            <w:pPr>
              <w:pStyle w:val="ConsPlusNormal"/>
              <w:jc w:val="center"/>
            </w:pPr>
            <w:r>
              <w:t>415 683,03</w:t>
            </w:r>
          </w:p>
        </w:tc>
        <w:tc>
          <w:tcPr>
            <w:tcW w:w="1417" w:type="dxa"/>
            <w:vAlign w:val="center"/>
          </w:tcPr>
          <w:p w14:paraId="5F335B93" w14:textId="77777777" w:rsidR="00EF6D24" w:rsidRDefault="00EF6D24">
            <w:pPr>
              <w:pStyle w:val="ConsPlusNormal"/>
              <w:jc w:val="center"/>
            </w:pPr>
            <w:r>
              <w:t>448 809,90</w:t>
            </w:r>
          </w:p>
        </w:tc>
        <w:tc>
          <w:tcPr>
            <w:tcW w:w="1304" w:type="dxa"/>
            <w:vAlign w:val="center"/>
          </w:tcPr>
          <w:p w14:paraId="504D006D" w14:textId="77777777" w:rsidR="00EF6D24" w:rsidRDefault="00EF6D24">
            <w:pPr>
              <w:pStyle w:val="ConsPlusNormal"/>
              <w:jc w:val="center"/>
            </w:pPr>
            <w:r>
              <w:t>524 802,83</w:t>
            </w:r>
          </w:p>
        </w:tc>
        <w:tc>
          <w:tcPr>
            <w:tcW w:w="1304" w:type="dxa"/>
            <w:vAlign w:val="center"/>
          </w:tcPr>
          <w:p w14:paraId="35163043" w14:textId="77777777" w:rsidR="00EF6D24" w:rsidRDefault="00EF6D24">
            <w:pPr>
              <w:pStyle w:val="ConsPlusNormal"/>
              <w:jc w:val="center"/>
            </w:pPr>
            <w:r>
              <w:t>635 322,83</w:t>
            </w:r>
          </w:p>
        </w:tc>
        <w:tc>
          <w:tcPr>
            <w:tcW w:w="1247" w:type="dxa"/>
            <w:vAlign w:val="center"/>
          </w:tcPr>
          <w:p w14:paraId="2F464BF0" w14:textId="77777777" w:rsidR="00EF6D24" w:rsidRDefault="00EF6D24">
            <w:pPr>
              <w:pStyle w:val="ConsPlusNormal"/>
              <w:jc w:val="center"/>
            </w:pPr>
            <w:r>
              <w:t>670 892,83</w:t>
            </w:r>
          </w:p>
        </w:tc>
      </w:tr>
      <w:tr w:rsidR="00EF6D24" w14:paraId="07E2DDB6" w14:textId="77777777">
        <w:tc>
          <w:tcPr>
            <w:tcW w:w="794" w:type="dxa"/>
            <w:vMerge/>
          </w:tcPr>
          <w:p w14:paraId="32431B05" w14:textId="77777777" w:rsidR="00EF6D24" w:rsidRDefault="00EF6D24"/>
        </w:tc>
        <w:tc>
          <w:tcPr>
            <w:tcW w:w="2211" w:type="dxa"/>
            <w:vMerge/>
          </w:tcPr>
          <w:p w14:paraId="53705A32" w14:textId="77777777" w:rsidR="00EF6D24" w:rsidRDefault="00EF6D24"/>
        </w:tc>
        <w:tc>
          <w:tcPr>
            <w:tcW w:w="2665" w:type="dxa"/>
            <w:vMerge/>
          </w:tcPr>
          <w:p w14:paraId="1840FFAA" w14:textId="77777777" w:rsidR="00EF6D24" w:rsidRDefault="00EF6D24"/>
        </w:tc>
        <w:tc>
          <w:tcPr>
            <w:tcW w:w="4025" w:type="dxa"/>
            <w:vMerge/>
          </w:tcPr>
          <w:p w14:paraId="109CEBE3" w14:textId="77777777" w:rsidR="00EF6D24" w:rsidRDefault="00EF6D24"/>
        </w:tc>
        <w:tc>
          <w:tcPr>
            <w:tcW w:w="4139" w:type="dxa"/>
            <w:vMerge/>
          </w:tcPr>
          <w:p w14:paraId="6F120FBF" w14:textId="77777777" w:rsidR="00EF6D24" w:rsidRDefault="00EF6D24"/>
        </w:tc>
        <w:tc>
          <w:tcPr>
            <w:tcW w:w="3709" w:type="dxa"/>
            <w:gridSpan w:val="3"/>
            <w:vMerge/>
          </w:tcPr>
          <w:p w14:paraId="22F2F9A4" w14:textId="77777777" w:rsidR="00EF6D24" w:rsidRDefault="00EF6D24"/>
        </w:tc>
        <w:tc>
          <w:tcPr>
            <w:tcW w:w="2438" w:type="dxa"/>
            <w:vAlign w:val="center"/>
          </w:tcPr>
          <w:p w14:paraId="5E5FC7BE" w14:textId="77777777" w:rsidR="00EF6D24" w:rsidRDefault="00EF6D24">
            <w:pPr>
              <w:pStyle w:val="ConsPlusNormal"/>
            </w:pPr>
            <w:r>
              <w:t>Государственный бюджет Республики Саха (Якутия)</w:t>
            </w:r>
          </w:p>
        </w:tc>
        <w:tc>
          <w:tcPr>
            <w:tcW w:w="1304" w:type="dxa"/>
            <w:vAlign w:val="center"/>
          </w:tcPr>
          <w:p w14:paraId="1B7EA296" w14:textId="77777777" w:rsidR="00EF6D24" w:rsidRDefault="00EF6D24">
            <w:pPr>
              <w:pStyle w:val="ConsPlusNormal"/>
              <w:jc w:val="center"/>
            </w:pPr>
            <w:r>
              <w:t>145,13</w:t>
            </w:r>
          </w:p>
        </w:tc>
        <w:tc>
          <w:tcPr>
            <w:tcW w:w="1417" w:type="dxa"/>
            <w:vAlign w:val="center"/>
          </w:tcPr>
          <w:p w14:paraId="643010CF" w14:textId="77777777" w:rsidR="00EF6D24" w:rsidRDefault="00EF6D24">
            <w:pPr>
              <w:pStyle w:val="ConsPlusNormal"/>
              <w:jc w:val="center"/>
            </w:pPr>
            <w:r>
              <w:t>239,40</w:t>
            </w:r>
          </w:p>
        </w:tc>
        <w:tc>
          <w:tcPr>
            <w:tcW w:w="1304" w:type="dxa"/>
            <w:vAlign w:val="center"/>
          </w:tcPr>
          <w:p w14:paraId="2301B782" w14:textId="77777777" w:rsidR="00EF6D24" w:rsidRDefault="00EF6D24">
            <w:pPr>
              <w:pStyle w:val="ConsPlusNormal"/>
              <w:jc w:val="center"/>
            </w:pPr>
            <w:r>
              <w:t>762,33</w:t>
            </w:r>
          </w:p>
        </w:tc>
        <w:tc>
          <w:tcPr>
            <w:tcW w:w="1304" w:type="dxa"/>
            <w:vAlign w:val="center"/>
          </w:tcPr>
          <w:p w14:paraId="13E9B5B2" w14:textId="77777777" w:rsidR="00EF6D24" w:rsidRDefault="00EF6D24">
            <w:pPr>
              <w:pStyle w:val="ConsPlusNormal"/>
              <w:jc w:val="center"/>
            </w:pPr>
            <w:r>
              <w:t>762,33</w:t>
            </w:r>
          </w:p>
        </w:tc>
        <w:tc>
          <w:tcPr>
            <w:tcW w:w="1247" w:type="dxa"/>
            <w:vAlign w:val="center"/>
          </w:tcPr>
          <w:p w14:paraId="07EC1B60" w14:textId="77777777" w:rsidR="00EF6D24" w:rsidRDefault="00EF6D24">
            <w:pPr>
              <w:pStyle w:val="ConsPlusNormal"/>
              <w:jc w:val="center"/>
            </w:pPr>
            <w:r>
              <w:t>762,33</w:t>
            </w:r>
          </w:p>
        </w:tc>
      </w:tr>
      <w:tr w:rsidR="00EF6D24" w14:paraId="75021B29" w14:textId="77777777">
        <w:tc>
          <w:tcPr>
            <w:tcW w:w="794" w:type="dxa"/>
            <w:vMerge/>
          </w:tcPr>
          <w:p w14:paraId="25604C8F" w14:textId="77777777" w:rsidR="00EF6D24" w:rsidRDefault="00EF6D24"/>
        </w:tc>
        <w:tc>
          <w:tcPr>
            <w:tcW w:w="2211" w:type="dxa"/>
            <w:vMerge/>
          </w:tcPr>
          <w:p w14:paraId="7A65E1B0" w14:textId="77777777" w:rsidR="00EF6D24" w:rsidRDefault="00EF6D24"/>
        </w:tc>
        <w:tc>
          <w:tcPr>
            <w:tcW w:w="2665" w:type="dxa"/>
            <w:vMerge/>
          </w:tcPr>
          <w:p w14:paraId="319011AD" w14:textId="77777777" w:rsidR="00EF6D24" w:rsidRDefault="00EF6D24"/>
        </w:tc>
        <w:tc>
          <w:tcPr>
            <w:tcW w:w="4025" w:type="dxa"/>
            <w:vMerge/>
          </w:tcPr>
          <w:p w14:paraId="7F02F3AF" w14:textId="77777777" w:rsidR="00EF6D24" w:rsidRDefault="00EF6D24"/>
        </w:tc>
        <w:tc>
          <w:tcPr>
            <w:tcW w:w="4139" w:type="dxa"/>
            <w:vMerge/>
          </w:tcPr>
          <w:p w14:paraId="2F4B789C" w14:textId="77777777" w:rsidR="00EF6D24" w:rsidRDefault="00EF6D24"/>
        </w:tc>
        <w:tc>
          <w:tcPr>
            <w:tcW w:w="3709" w:type="dxa"/>
            <w:gridSpan w:val="3"/>
            <w:vMerge/>
          </w:tcPr>
          <w:p w14:paraId="7D5ED235" w14:textId="77777777" w:rsidR="00EF6D24" w:rsidRDefault="00EF6D24"/>
        </w:tc>
        <w:tc>
          <w:tcPr>
            <w:tcW w:w="2438" w:type="dxa"/>
            <w:vAlign w:val="center"/>
          </w:tcPr>
          <w:p w14:paraId="39B33DC8" w14:textId="77777777" w:rsidR="00EF6D24" w:rsidRDefault="00EF6D24">
            <w:pPr>
              <w:pStyle w:val="ConsPlusNormal"/>
            </w:pPr>
            <w:r>
              <w:t>Федеральный бюджет</w:t>
            </w:r>
          </w:p>
        </w:tc>
        <w:tc>
          <w:tcPr>
            <w:tcW w:w="1304" w:type="dxa"/>
            <w:vAlign w:val="center"/>
          </w:tcPr>
          <w:p w14:paraId="2C55E551" w14:textId="77777777" w:rsidR="00EF6D24" w:rsidRDefault="00EF6D24">
            <w:pPr>
              <w:pStyle w:val="ConsPlusNormal"/>
              <w:jc w:val="center"/>
            </w:pPr>
            <w:r>
              <w:t>14 367,90</w:t>
            </w:r>
          </w:p>
        </w:tc>
        <w:tc>
          <w:tcPr>
            <w:tcW w:w="1417" w:type="dxa"/>
            <w:vAlign w:val="center"/>
          </w:tcPr>
          <w:p w14:paraId="764B2F16" w14:textId="77777777" w:rsidR="00EF6D24" w:rsidRDefault="00EF6D24">
            <w:pPr>
              <w:pStyle w:val="ConsPlusNormal"/>
              <w:jc w:val="center"/>
            </w:pPr>
            <w:r>
              <w:t>23 700,50</w:t>
            </w:r>
          </w:p>
        </w:tc>
        <w:tc>
          <w:tcPr>
            <w:tcW w:w="1304" w:type="dxa"/>
            <w:vAlign w:val="center"/>
          </w:tcPr>
          <w:p w14:paraId="3D5A56F4" w14:textId="77777777" w:rsidR="00EF6D24" w:rsidRDefault="00EF6D24">
            <w:pPr>
              <w:pStyle w:val="ConsPlusNormal"/>
              <w:jc w:val="center"/>
            </w:pPr>
            <w:r>
              <w:t>23 700,50</w:t>
            </w:r>
          </w:p>
        </w:tc>
        <w:tc>
          <w:tcPr>
            <w:tcW w:w="1304" w:type="dxa"/>
            <w:vAlign w:val="center"/>
          </w:tcPr>
          <w:p w14:paraId="4DC6A123" w14:textId="77777777" w:rsidR="00EF6D24" w:rsidRDefault="00EF6D24">
            <w:pPr>
              <w:pStyle w:val="ConsPlusNormal"/>
              <w:jc w:val="center"/>
            </w:pPr>
            <w:r>
              <w:t>23 700,50</w:t>
            </w:r>
          </w:p>
        </w:tc>
        <w:tc>
          <w:tcPr>
            <w:tcW w:w="1247" w:type="dxa"/>
            <w:vAlign w:val="center"/>
          </w:tcPr>
          <w:p w14:paraId="58209507" w14:textId="77777777" w:rsidR="00EF6D24" w:rsidRDefault="00EF6D24">
            <w:pPr>
              <w:pStyle w:val="ConsPlusNormal"/>
              <w:jc w:val="center"/>
            </w:pPr>
            <w:r>
              <w:t>23 700,50</w:t>
            </w:r>
          </w:p>
        </w:tc>
      </w:tr>
      <w:tr w:rsidR="00EF6D24" w14:paraId="3848275D" w14:textId="77777777">
        <w:tc>
          <w:tcPr>
            <w:tcW w:w="794" w:type="dxa"/>
            <w:vMerge/>
          </w:tcPr>
          <w:p w14:paraId="6CD8EA21" w14:textId="77777777" w:rsidR="00EF6D24" w:rsidRDefault="00EF6D24"/>
        </w:tc>
        <w:tc>
          <w:tcPr>
            <w:tcW w:w="2211" w:type="dxa"/>
            <w:vMerge/>
          </w:tcPr>
          <w:p w14:paraId="589AE61A" w14:textId="77777777" w:rsidR="00EF6D24" w:rsidRDefault="00EF6D24"/>
        </w:tc>
        <w:tc>
          <w:tcPr>
            <w:tcW w:w="2665" w:type="dxa"/>
            <w:vMerge/>
          </w:tcPr>
          <w:p w14:paraId="497A65DC" w14:textId="77777777" w:rsidR="00EF6D24" w:rsidRDefault="00EF6D24"/>
        </w:tc>
        <w:tc>
          <w:tcPr>
            <w:tcW w:w="4025" w:type="dxa"/>
            <w:vMerge/>
          </w:tcPr>
          <w:p w14:paraId="77A290C5" w14:textId="77777777" w:rsidR="00EF6D24" w:rsidRDefault="00EF6D24"/>
        </w:tc>
        <w:tc>
          <w:tcPr>
            <w:tcW w:w="4139" w:type="dxa"/>
            <w:vMerge/>
          </w:tcPr>
          <w:p w14:paraId="3298CC54" w14:textId="77777777" w:rsidR="00EF6D24" w:rsidRDefault="00EF6D24"/>
        </w:tc>
        <w:tc>
          <w:tcPr>
            <w:tcW w:w="3709" w:type="dxa"/>
            <w:gridSpan w:val="3"/>
            <w:vMerge/>
          </w:tcPr>
          <w:p w14:paraId="2AE3889C" w14:textId="77777777" w:rsidR="00EF6D24" w:rsidRDefault="00EF6D24"/>
        </w:tc>
        <w:tc>
          <w:tcPr>
            <w:tcW w:w="2438" w:type="dxa"/>
            <w:vAlign w:val="center"/>
          </w:tcPr>
          <w:p w14:paraId="75FC9732" w14:textId="77777777" w:rsidR="00EF6D24" w:rsidRDefault="00EF6D24">
            <w:pPr>
              <w:pStyle w:val="ConsPlusNormal"/>
            </w:pPr>
            <w:r>
              <w:t>Местные бюджеты</w:t>
            </w:r>
          </w:p>
        </w:tc>
        <w:tc>
          <w:tcPr>
            <w:tcW w:w="1304" w:type="dxa"/>
            <w:vAlign w:val="center"/>
          </w:tcPr>
          <w:p w14:paraId="764140C9" w14:textId="77777777" w:rsidR="00EF6D24" w:rsidRDefault="00EF6D24">
            <w:pPr>
              <w:pStyle w:val="ConsPlusNormal"/>
              <w:jc w:val="center"/>
            </w:pPr>
            <w:r>
              <w:t>0,00</w:t>
            </w:r>
          </w:p>
        </w:tc>
        <w:tc>
          <w:tcPr>
            <w:tcW w:w="1417" w:type="dxa"/>
            <w:vAlign w:val="center"/>
          </w:tcPr>
          <w:p w14:paraId="405F6750" w14:textId="77777777" w:rsidR="00EF6D24" w:rsidRDefault="00EF6D24">
            <w:pPr>
              <w:pStyle w:val="ConsPlusNormal"/>
              <w:jc w:val="center"/>
            </w:pPr>
            <w:r>
              <w:t>0,00</w:t>
            </w:r>
          </w:p>
        </w:tc>
        <w:tc>
          <w:tcPr>
            <w:tcW w:w="1304" w:type="dxa"/>
            <w:vAlign w:val="center"/>
          </w:tcPr>
          <w:p w14:paraId="270B517D" w14:textId="77777777" w:rsidR="00EF6D24" w:rsidRDefault="00EF6D24">
            <w:pPr>
              <w:pStyle w:val="ConsPlusNormal"/>
              <w:jc w:val="center"/>
            </w:pPr>
            <w:r>
              <w:t>0,00</w:t>
            </w:r>
          </w:p>
        </w:tc>
        <w:tc>
          <w:tcPr>
            <w:tcW w:w="1304" w:type="dxa"/>
            <w:vAlign w:val="center"/>
          </w:tcPr>
          <w:p w14:paraId="7841F1B0" w14:textId="77777777" w:rsidR="00EF6D24" w:rsidRDefault="00EF6D24">
            <w:pPr>
              <w:pStyle w:val="ConsPlusNormal"/>
              <w:jc w:val="center"/>
            </w:pPr>
            <w:r>
              <w:t>0,00</w:t>
            </w:r>
          </w:p>
        </w:tc>
        <w:tc>
          <w:tcPr>
            <w:tcW w:w="1247" w:type="dxa"/>
            <w:vAlign w:val="center"/>
          </w:tcPr>
          <w:p w14:paraId="14E1DF81" w14:textId="77777777" w:rsidR="00EF6D24" w:rsidRDefault="00EF6D24">
            <w:pPr>
              <w:pStyle w:val="ConsPlusNormal"/>
              <w:jc w:val="center"/>
            </w:pPr>
            <w:r>
              <w:t>0,00</w:t>
            </w:r>
          </w:p>
        </w:tc>
      </w:tr>
      <w:tr w:rsidR="00EF6D24" w14:paraId="7B9EA260" w14:textId="77777777">
        <w:tc>
          <w:tcPr>
            <w:tcW w:w="794" w:type="dxa"/>
            <w:vMerge/>
          </w:tcPr>
          <w:p w14:paraId="431AE9E9" w14:textId="77777777" w:rsidR="00EF6D24" w:rsidRDefault="00EF6D24"/>
        </w:tc>
        <w:tc>
          <w:tcPr>
            <w:tcW w:w="2211" w:type="dxa"/>
            <w:vMerge/>
          </w:tcPr>
          <w:p w14:paraId="7A8C624A" w14:textId="77777777" w:rsidR="00EF6D24" w:rsidRDefault="00EF6D24"/>
        </w:tc>
        <w:tc>
          <w:tcPr>
            <w:tcW w:w="2665" w:type="dxa"/>
            <w:vMerge/>
          </w:tcPr>
          <w:p w14:paraId="76A39822" w14:textId="77777777" w:rsidR="00EF6D24" w:rsidRDefault="00EF6D24"/>
        </w:tc>
        <w:tc>
          <w:tcPr>
            <w:tcW w:w="4025" w:type="dxa"/>
            <w:vMerge/>
          </w:tcPr>
          <w:p w14:paraId="7D1035E0" w14:textId="77777777" w:rsidR="00EF6D24" w:rsidRDefault="00EF6D24"/>
        </w:tc>
        <w:tc>
          <w:tcPr>
            <w:tcW w:w="4139" w:type="dxa"/>
            <w:vMerge/>
          </w:tcPr>
          <w:p w14:paraId="71EFD75F" w14:textId="77777777" w:rsidR="00EF6D24" w:rsidRDefault="00EF6D24"/>
        </w:tc>
        <w:tc>
          <w:tcPr>
            <w:tcW w:w="3709" w:type="dxa"/>
            <w:gridSpan w:val="3"/>
            <w:vMerge/>
          </w:tcPr>
          <w:p w14:paraId="1926413D" w14:textId="77777777" w:rsidR="00EF6D24" w:rsidRDefault="00EF6D24"/>
        </w:tc>
        <w:tc>
          <w:tcPr>
            <w:tcW w:w="2438" w:type="dxa"/>
            <w:vAlign w:val="center"/>
          </w:tcPr>
          <w:p w14:paraId="6BA18006" w14:textId="77777777" w:rsidR="00EF6D24" w:rsidRDefault="00EF6D24">
            <w:pPr>
              <w:pStyle w:val="ConsPlusNormal"/>
            </w:pPr>
            <w:r>
              <w:t>Внебюджетные средства</w:t>
            </w:r>
          </w:p>
        </w:tc>
        <w:tc>
          <w:tcPr>
            <w:tcW w:w="1304" w:type="dxa"/>
            <w:vAlign w:val="center"/>
          </w:tcPr>
          <w:p w14:paraId="2DB94F3B" w14:textId="77777777" w:rsidR="00EF6D24" w:rsidRDefault="00EF6D24">
            <w:pPr>
              <w:pStyle w:val="ConsPlusNormal"/>
              <w:jc w:val="center"/>
            </w:pPr>
            <w:r>
              <w:t>401 170,00</w:t>
            </w:r>
          </w:p>
        </w:tc>
        <w:tc>
          <w:tcPr>
            <w:tcW w:w="1417" w:type="dxa"/>
            <w:vAlign w:val="center"/>
          </w:tcPr>
          <w:p w14:paraId="39215763" w14:textId="77777777" w:rsidR="00EF6D24" w:rsidRDefault="00EF6D24">
            <w:pPr>
              <w:pStyle w:val="ConsPlusNormal"/>
              <w:jc w:val="center"/>
            </w:pPr>
            <w:r>
              <w:t>424 870,00</w:t>
            </w:r>
          </w:p>
        </w:tc>
        <w:tc>
          <w:tcPr>
            <w:tcW w:w="1304" w:type="dxa"/>
            <w:vAlign w:val="center"/>
          </w:tcPr>
          <w:p w14:paraId="4F223958" w14:textId="77777777" w:rsidR="00EF6D24" w:rsidRDefault="00EF6D24">
            <w:pPr>
              <w:pStyle w:val="ConsPlusNormal"/>
              <w:jc w:val="center"/>
            </w:pPr>
            <w:r>
              <w:t>500 340,00</w:t>
            </w:r>
          </w:p>
        </w:tc>
        <w:tc>
          <w:tcPr>
            <w:tcW w:w="1304" w:type="dxa"/>
            <w:vAlign w:val="center"/>
          </w:tcPr>
          <w:p w14:paraId="6EFED0A3" w14:textId="77777777" w:rsidR="00EF6D24" w:rsidRDefault="00EF6D24">
            <w:pPr>
              <w:pStyle w:val="ConsPlusNormal"/>
              <w:jc w:val="center"/>
            </w:pPr>
            <w:r>
              <w:t>610 860,00</w:t>
            </w:r>
          </w:p>
        </w:tc>
        <w:tc>
          <w:tcPr>
            <w:tcW w:w="1247" w:type="dxa"/>
            <w:vAlign w:val="center"/>
          </w:tcPr>
          <w:p w14:paraId="4096FE17" w14:textId="77777777" w:rsidR="00EF6D24" w:rsidRDefault="00EF6D24">
            <w:pPr>
              <w:pStyle w:val="ConsPlusNormal"/>
              <w:jc w:val="center"/>
            </w:pPr>
            <w:r>
              <w:t>646 430,00</w:t>
            </w:r>
          </w:p>
        </w:tc>
      </w:tr>
      <w:tr w:rsidR="00EF6D24" w14:paraId="26368126" w14:textId="77777777">
        <w:tc>
          <w:tcPr>
            <w:tcW w:w="794" w:type="dxa"/>
            <w:vMerge w:val="restart"/>
            <w:vAlign w:val="center"/>
          </w:tcPr>
          <w:p w14:paraId="0FC83DE8" w14:textId="77777777" w:rsidR="00EF6D24" w:rsidRDefault="00EF6D24">
            <w:pPr>
              <w:pStyle w:val="ConsPlusNormal"/>
              <w:jc w:val="center"/>
            </w:pPr>
            <w:r>
              <w:t>1.1.1.</w:t>
            </w:r>
          </w:p>
        </w:tc>
        <w:tc>
          <w:tcPr>
            <w:tcW w:w="2211" w:type="dxa"/>
            <w:vMerge/>
          </w:tcPr>
          <w:p w14:paraId="0FFB98AB" w14:textId="77777777" w:rsidR="00EF6D24" w:rsidRDefault="00EF6D24"/>
        </w:tc>
        <w:tc>
          <w:tcPr>
            <w:tcW w:w="2665" w:type="dxa"/>
            <w:vMerge/>
          </w:tcPr>
          <w:p w14:paraId="421C921E" w14:textId="77777777" w:rsidR="00EF6D24" w:rsidRDefault="00EF6D24"/>
        </w:tc>
        <w:tc>
          <w:tcPr>
            <w:tcW w:w="4025" w:type="dxa"/>
            <w:vMerge/>
          </w:tcPr>
          <w:p w14:paraId="5D1E5300" w14:textId="77777777" w:rsidR="00EF6D24" w:rsidRDefault="00EF6D24"/>
        </w:tc>
        <w:tc>
          <w:tcPr>
            <w:tcW w:w="4139" w:type="dxa"/>
            <w:vMerge/>
          </w:tcPr>
          <w:p w14:paraId="6F63197D" w14:textId="77777777" w:rsidR="00EF6D24" w:rsidRDefault="00EF6D24"/>
        </w:tc>
        <w:tc>
          <w:tcPr>
            <w:tcW w:w="725" w:type="dxa"/>
            <w:vMerge w:val="restart"/>
            <w:vAlign w:val="center"/>
          </w:tcPr>
          <w:p w14:paraId="47D5BF3B" w14:textId="77777777" w:rsidR="00EF6D24" w:rsidRDefault="00EF6D24">
            <w:pPr>
              <w:pStyle w:val="ConsPlusNormal"/>
              <w:jc w:val="center"/>
            </w:pPr>
            <w:r>
              <w:t>-</w:t>
            </w:r>
          </w:p>
        </w:tc>
        <w:tc>
          <w:tcPr>
            <w:tcW w:w="603" w:type="dxa"/>
            <w:vMerge w:val="restart"/>
            <w:vAlign w:val="center"/>
          </w:tcPr>
          <w:p w14:paraId="6E1606C8" w14:textId="77777777" w:rsidR="00EF6D24" w:rsidRDefault="00EF6D24">
            <w:pPr>
              <w:pStyle w:val="ConsPlusNormal"/>
              <w:jc w:val="center"/>
            </w:pPr>
            <w:r>
              <w:t>-</w:t>
            </w:r>
          </w:p>
        </w:tc>
        <w:tc>
          <w:tcPr>
            <w:tcW w:w="2381" w:type="dxa"/>
            <w:vMerge w:val="restart"/>
            <w:vAlign w:val="center"/>
          </w:tcPr>
          <w:p w14:paraId="5E0F2A61" w14:textId="77777777" w:rsidR="00EF6D24" w:rsidRDefault="00EF6D24">
            <w:pPr>
              <w:pStyle w:val="ConsPlusNormal"/>
              <w:jc w:val="center"/>
            </w:pPr>
            <w:r>
              <w:t>Проводится конкурсный отбор фондов содействия кредитованию (гарантийных фондов, фондов поручительств) как юридических лиц, одним из учредителей (участников) или акционеров которых является Республика Саха (Якутия)</w:t>
            </w:r>
          </w:p>
        </w:tc>
        <w:tc>
          <w:tcPr>
            <w:tcW w:w="2438" w:type="dxa"/>
            <w:vAlign w:val="center"/>
          </w:tcPr>
          <w:p w14:paraId="06D9B1AB" w14:textId="77777777" w:rsidR="00EF6D24" w:rsidRDefault="00EF6D24">
            <w:pPr>
              <w:pStyle w:val="ConsPlusNormal"/>
            </w:pPr>
            <w:r>
              <w:t>Всего</w:t>
            </w:r>
          </w:p>
        </w:tc>
        <w:tc>
          <w:tcPr>
            <w:tcW w:w="1304" w:type="dxa"/>
            <w:vAlign w:val="center"/>
          </w:tcPr>
          <w:p w14:paraId="6881AC35" w14:textId="77777777" w:rsidR="00EF6D24" w:rsidRDefault="00EF6D24">
            <w:pPr>
              <w:pStyle w:val="ConsPlusNormal"/>
              <w:jc w:val="center"/>
            </w:pPr>
            <w:r>
              <w:t>415 683,03</w:t>
            </w:r>
          </w:p>
        </w:tc>
        <w:tc>
          <w:tcPr>
            <w:tcW w:w="1417" w:type="dxa"/>
            <w:vAlign w:val="center"/>
          </w:tcPr>
          <w:p w14:paraId="51B86B35" w14:textId="77777777" w:rsidR="00EF6D24" w:rsidRDefault="00EF6D24">
            <w:pPr>
              <w:pStyle w:val="ConsPlusNormal"/>
              <w:jc w:val="center"/>
            </w:pPr>
            <w:r>
              <w:t>448 809,90</w:t>
            </w:r>
          </w:p>
        </w:tc>
        <w:tc>
          <w:tcPr>
            <w:tcW w:w="1304" w:type="dxa"/>
            <w:vAlign w:val="center"/>
          </w:tcPr>
          <w:p w14:paraId="2AF5B70F" w14:textId="77777777" w:rsidR="00EF6D24" w:rsidRDefault="00EF6D24">
            <w:pPr>
              <w:pStyle w:val="ConsPlusNormal"/>
              <w:jc w:val="center"/>
            </w:pPr>
            <w:r>
              <w:t>524 802,83</w:t>
            </w:r>
          </w:p>
        </w:tc>
        <w:tc>
          <w:tcPr>
            <w:tcW w:w="1304" w:type="dxa"/>
            <w:vAlign w:val="center"/>
          </w:tcPr>
          <w:p w14:paraId="2F7C7605" w14:textId="77777777" w:rsidR="00EF6D24" w:rsidRDefault="00EF6D24">
            <w:pPr>
              <w:pStyle w:val="ConsPlusNormal"/>
              <w:jc w:val="center"/>
            </w:pPr>
            <w:r>
              <w:t>635 322,83</w:t>
            </w:r>
          </w:p>
        </w:tc>
        <w:tc>
          <w:tcPr>
            <w:tcW w:w="1247" w:type="dxa"/>
            <w:vAlign w:val="center"/>
          </w:tcPr>
          <w:p w14:paraId="54C860CD" w14:textId="77777777" w:rsidR="00EF6D24" w:rsidRDefault="00EF6D24">
            <w:pPr>
              <w:pStyle w:val="ConsPlusNormal"/>
              <w:jc w:val="center"/>
            </w:pPr>
            <w:r>
              <w:t>670 892,83</w:t>
            </w:r>
          </w:p>
        </w:tc>
      </w:tr>
      <w:tr w:rsidR="00EF6D24" w14:paraId="367D7233" w14:textId="77777777">
        <w:tc>
          <w:tcPr>
            <w:tcW w:w="794" w:type="dxa"/>
            <w:vMerge/>
          </w:tcPr>
          <w:p w14:paraId="14055F21" w14:textId="77777777" w:rsidR="00EF6D24" w:rsidRDefault="00EF6D24"/>
        </w:tc>
        <w:tc>
          <w:tcPr>
            <w:tcW w:w="2211" w:type="dxa"/>
            <w:vMerge/>
          </w:tcPr>
          <w:p w14:paraId="2D1F440A" w14:textId="77777777" w:rsidR="00EF6D24" w:rsidRDefault="00EF6D24"/>
        </w:tc>
        <w:tc>
          <w:tcPr>
            <w:tcW w:w="2665" w:type="dxa"/>
            <w:vMerge/>
          </w:tcPr>
          <w:p w14:paraId="2381FF50" w14:textId="77777777" w:rsidR="00EF6D24" w:rsidRDefault="00EF6D24"/>
        </w:tc>
        <w:tc>
          <w:tcPr>
            <w:tcW w:w="4025" w:type="dxa"/>
            <w:vMerge/>
          </w:tcPr>
          <w:p w14:paraId="4D2C6512" w14:textId="77777777" w:rsidR="00EF6D24" w:rsidRDefault="00EF6D24"/>
        </w:tc>
        <w:tc>
          <w:tcPr>
            <w:tcW w:w="4139" w:type="dxa"/>
            <w:vMerge/>
          </w:tcPr>
          <w:p w14:paraId="3B2E488B" w14:textId="77777777" w:rsidR="00EF6D24" w:rsidRDefault="00EF6D24"/>
        </w:tc>
        <w:tc>
          <w:tcPr>
            <w:tcW w:w="725" w:type="dxa"/>
            <w:vMerge/>
          </w:tcPr>
          <w:p w14:paraId="79A1D0A3" w14:textId="77777777" w:rsidR="00EF6D24" w:rsidRDefault="00EF6D24"/>
        </w:tc>
        <w:tc>
          <w:tcPr>
            <w:tcW w:w="603" w:type="dxa"/>
            <w:vMerge/>
          </w:tcPr>
          <w:p w14:paraId="4FCDFCBE" w14:textId="77777777" w:rsidR="00EF6D24" w:rsidRDefault="00EF6D24"/>
        </w:tc>
        <w:tc>
          <w:tcPr>
            <w:tcW w:w="2381" w:type="dxa"/>
            <w:vMerge/>
          </w:tcPr>
          <w:p w14:paraId="2C65E4DC" w14:textId="77777777" w:rsidR="00EF6D24" w:rsidRDefault="00EF6D24"/>
        </w:tc>
        <w:tc>
          <w:tcPr>
            <w:tcW w:w="2438" w:type="dxa"/>
            <w:vAlign w:val="center"/>
          </w:tcPr>
          <w:p w14:paraId="5C098B9C" w14:textId="77777777" w:rsidR="00EF6D24" w:rsidRDefault="00EF6D24">
            <w:pPr>
              <w:pStyle w:val="ConsPlusNormal"/>
            </w:pPr>
            <w:r>
              <w:t>Государственный бюджет Республики Саха (Якутия)</w:t>
            </w:r>
          </w:p>
        </w:tc>
        <w:tc>
          <w:tcPr>
            <w:tcW w:w="1304" w:type="dxa"/>
            <w:vAlign w:val="center"/>
          </w:tcPr>
          <w:p w14:paraId="753DC8A5" w14:textId="77777777" w:rsidR="00EF6D24" w:rsidRDefault="00EF6D24">
            <w:pPr>
              <w:pStyle w:val="ConsPlusNormal"/>
              <w:jc w:val="center"/>
            </w:pPr>
            <w:r>
              <w:t>145,13</w:t>
            </w:r>
          </w:p>
        </w:tc>
        <w:tc>
          <w:tcPr>
            <w:tcW w:w="1417" w:type="dxa"/>
            <w:vAlign w:val="center"/>
          </w:tcPr>
          <w:p w14:paraId="5E474E23" w14:textId="77777777" w:rsidR="00EF6D24" w:rsidRDefault="00EF6D24">
            <w:pPr>
              <w:pStyle w:val="ConsPlusNormal"/>
              <w:jc w:val="center"/>
            </w:pPr>
            <w:r>
              <w:t>239,40</w:t>
            </w:r>
          </w:p>
        </w:tc>
        <w:tc>
          <w:tcPr>
            <w:tcW w:w="1304" w:type="dxa"/>
            <w:vAlign w:val="center"/>
          </w:tcPr>
          <w:p w14:paraId="708D79A4" w14:textId="77777777" w:rsidR="00EF6D24" w:rsidRDefault="00EF6D24">
            <w:pPr>
              <w:pStyle w:val="ConsPlusNormal"/>
              <w:jc w:val="center"/>
            </w:pPr>
            <w:r>
              <w:t>762,33</w:t>
            </w:r>
          </w:p>
        </w:tc>
        <w:tc>
          <w:tcPr>
            <w:tcW w:w="1304" w:type="dxa"/>
            <w:vAlign w:val="center"/>
          </w:tcPr>
          <w:p w14:paraId="7E807C1D" w14:textId="77777777" w:rsidR="00EF6D24" w:rsidRDefault="00EF6D24">
            <w:pPr>
              <w:pStyle w:val="ConsPlusNormal"/>
              <w:jc w:val="center"/>
            </w:pPr>
            <w:r>
              <w:t>762,33</w:t>
            </w:r>
          </w:p>
        </w:tc>
        <w:tc>
          <w:tcPr>
            <w:tcW w:w="1247" w:type="dxa"/>
            <w:vAlign w:val="center"/>
          </w:tcPr>
          <w:p w14:paraId="22266856" w14:textId="77777777" w:rsidR="00EF6D24" w:rsidRDefault="00EF6D24">
            <w:pPr>
              <w:pStyle w:val="ConsPlusNormal"/>
              <w:jc w:val="center"/>
            </w:pPr>
            <w:r>
              <w:t>762,33</w:t>
            </w:r>
          </w:p>
        </w:tc>
      </w:tr>
      <w:tr w:rsidR="00EF6D24" w14:paraId="2071CCAF" w14:textId="77777777">
        <w:tc>
          <w:tcPr>
            <w:tcW w:w="794" w:type="dxa"/>
            <w:vMerge/>
          </w:tcPr>
          <w:p w14:paraId="0592E8E5" w14:textId="77777777" w:rsidR="00EF6D24" w:rsidRDefault="00EF6D24"/>
        </w:tc>
        <w:tc>
          <w:tcPr>
            <w:tcW w:w="2211" w:type="dxa"/>
            <w:vMerge/>
          </w:tcPr>
          <w:p w14:paraId="6FFD4EEA" w14:textId="77777777" w:rsidR="00EF6D24" w:rsidRDefault="00EF6D24"/>
        </w:tc>
        <w:tc>
          <w:tcPr>
            <w:tcW w:w="2665" w:type="dxa"/>
            <w:vMerge/>
          </w:tcPr>
          <w:p w14:paraId="63C949E9" w14:textId="77777777" w:rsidR="00EF6D24" w:rsidRDefault="00EF6D24"/>
        </w:tc>
        <w:tc>
          <w:tcPr>
            <w:tcW w:w="4025" w:type="dxa"/>
            <w:vMerge/>
          </w:tcPr>
          <w:p w14:paraId="3C2566DB" w14:textId="77777777" w:rsidR="00EF6D24" w:rsidRDefault="00EF6D24"/>
        </w:tc>
        <w:tc>
          <w:tcPr>
            <w:tcW w:w="4139" w:type="dxa"/>
            <w:vMerge/>
          </w:tcPr>
          <w:p w14:paraId="01E7B907" w14:textId="77777777" w:rsidR="00EF6D24" w:rsidRDefault="00EF6D24"/>
        </w:tc>
        <w:tc>
          <w:tcPr>
            <w:tcW w:w="725" w:type="dxa"/>
            <w:vMerge/>
          </w:tcPr>
          <w:p w14:paraId="31B1F060" w14:textId="77777777" w:rsidR="00EF6D24" w:rsidRDefault="00EF6D24"/>
        </w:tc>
        <w:tc>
          <w:tcPr>
            <w:tcW w:w="603" w:type="dxa"/>
            <w:vMerge/>
          </w:tcPr>
          <w:p w14:paraId="125F5A83" w14:textId="77777777" w:rsidR="00EF6D24" w:rsidRDefault="00EF6D24"/>
        </w:tc>
        <w:tc>
          <w:tcPr>
            <w:tcW w:w="2381" w:type="dxa"/>
            <w:vMerge/>
          </w:tcPr>
          <w:p w14:paraId="6F201094" w14:textId="77777777" w:rsidR="00EF6D24" w:rsidRDefault="00EF6D24"/>
        </w:tc>
        <w:tc>
          <w:tcPr>
            <w:tcW w:w="2438" w:type="dxa"/>
            <w:vAlign w:val="center"/>
          </w:tcPr>
          <w:p w14:paraId="3C28F86C" w14:textId="77777777" w:rsidR="00EF6D24" w:rsidRDefault="00EF6D24">
            <w:pPr>
              <w:pStyle w:val="ConsPlusNormal"/>
            </w:pPr>
            <w:r>
              <w:t>Федеральный бюджет</w:t>
            </w:r>
          </w:p>
        </w:tc>
        <w:tc>
          <w:tcPr>
            <w:tcW w:w="1304" w:type="dxa"/>
            <w:vAlign w:val="center"/>
          </w:tcPr>
          <w:p w14:paraId="0ACF2E6A" w14:textId="77777777" w:rsidR="00EF6D24" w:rsidRDefault="00EF6D24">
            <w:pPr>
              <w:pStyle w:val="ConsPlusNormal"/>
              <w:jc w:val="center"/>
            </w:pPr>
            <w:r>
              <w:t>14 367,90</w:t>
            </w:r>
          </w:p>
        </w:tc>
        <w:tc>
          <w:tcPr>
            <w:tcW w:w="1417" w:type="dxa"/>
            <w:vAlign w:val="center"/>
          </w:tcPr>
          <w:p w14:paraId="4934508E" w14:textId="77777777" w:rsidR="00EF6D24" w:rsidRDefault="00EF6D24">
            <w:pPr>
              <w:pStyle w:val="ConsPlusNormal"/>
              <w:jc w:val="center"/>
            </w:pPr>
            <w:r>
              <w:t>23 700,50</w:t>
            </w:r>
          </w:p>
        </w:tc>
        <w:tc>
          <w:tcPr>
            <w:tcW w:w="1304" w:type="dxa"/>
            <w:vAlign w:val="center"/>
          </w:tcPr>
          <w:p w14:paraId="77032C54" w14:textId="77777777" w:rsidR="00EF6D24" w:rsidRDefault="00EF6D24">
            <w:pPr>
              <w:pStyle w:val="ConsPlusNormal"/>
              <w:jc w:val="center"/>
            </w:pPr>
            <w:r>
              <w:t>23 700,50</w:t>
            </w:r>
          </w:p>
        </w:tc>
        <w:tc>
          <w:tcPr>
            <w:tcW w:w="1304" w:type="dxa"/>
            <w:vAlign w:val="center"/>
          </w:tcPr>
          <w:p w14:paraId="4FC87D10" w14:textId="77777777" w:rsidR="00EF6D24" w:rsidRDefault="00EF6D24">
            <w:pPr>
              <w:pStyle w:val="ConsPlusNormal"/>
              <w:jc w:val="center"/>
            </w:pPr>
            <w:r>
              <w:t>23 700,50</w:t>
            </w:r>
          </w:p>
        </w:tc>
        <w:tc>
          <w:tcPr>
            <w:tcW w:w="1247" w:type="dxa"/>
            <w:vAlign w:val="center"/>
          </w:tcPr>
          <w:p w14:paraId="5972B40A" w14:textId="77777777" w:rsidR="00EF6D24" w:rsidRDefault="00EF6D24">
            <w:pPr>
              <w:pStyle w:val="ConsPlusNormal"/>
              <w:jc w:val="center"/>
            </w:pPr>
            <w:r>
              <w:t>23 700,50</w:t>
            </w:r>
          </w:p>
        </w:tc>
      </w:tr>
      <w:tr w:rsidR="00EF6D24" w14:paraId="0EF909EC" w14:textId="77777777">
        <w:tc>
          <w:tcPr>
            <w:tcW w:w="794" w:type="dxa"/>
            <w:vMerge/>
          </w:tcPr>
          <w:p w14:paraId="48C62260" w14:textId="77777777" w:rsidR="00EF6D24" w:rsidRDefault="00EF6D24"/>
        </w:tc>
        <w:tc>
          <w:tcPr>
            <w:tcW w:w="2211" w:type="dxa"/>
            <w:vMerge/>
          </w:tcPr>
          <w:p w14:paraId="74219DAE" w14:textId="77777777" w:rsidR="00EF6D24" w:rsidRDefault="00EF6D24"/>
        </w:tc>
        <w:tc>
          <w:tcPr>
            <w:tcW w:w="2665" w:type="dxa"/>
            <w:vMerge/>
          </w:tcPr>
          <w:p w14:paraId="48AB1020" w14:textId="77777777" w:rsidR="00EF6D24" w:rsidRDefault="00EF6D24"/>
        </w:tc>
        <w:tc>
          <w:tcPr>
            <w:tcW w:w="4025" w:type="dxa"/>
            <w:vMerge/>
          </w:tcPr>
          <w:p w14:paraId="65967576" w14:textId="77777777" w:rsidR="00EF6D24" w:rsidRDefault="00EF6D24"/>
        </w:tc>
        <w:tc>
          <w:tcPr>
            <w:tcW w:w="4139" w:type="dxa"/>
            <w:vMerge/>
          </w:tcPr>
          <w:p w14:paraId="582527E7" w14:textId="77777777" w:rsidR="00EF6D24" w:rsidRDefault="00EF6D24"/>
        </w:tc>
        <w:tc>
          <w:tcPr>
            <w:tcW w:w="725" w:type="dxa"/>
            <w:vMerge/>
          </w:tcPr>
          <w:p w14:paraId="2478A24F" w14:textId="77777777" w:rsidR="00EF6D24" w:rsidRDefault="00EF6D24"/>
        </w:tc>
        <w:tc>
          <w:tcPr>
            <w:tcW w:w="603" w:type="dxa"/>
            <w:vMerge/>
          </w:tcPr>
          <w:p w14:paraId="42F77EED" w14:textId="77777777" w:rsidR="00EF6D24" w:rsidRDefault="00EF6D24"/>
        </w:tc>
        <w:tc>
          <w:tcPr>
            <w:tcW w:w="2381" w:type="dxa"/>
            <w:vMerge/>
          </w:tcPr>
          <w:p w14:paraId="2BCD15DA" w14:textId="77777777" w:rsidR="00EF6D24" w:rsidRDefault="00EF6D24"/>
        </w:tc>
        <w:tc>
          <w:tcPr>
            <w:tcW w:w="2438" w:type="dxa"/>
            <w:vAlign w:val="center"/>
          </w:tcPr>
          <w:p w14:paraId="75CC182B" w14:textId="77777777" w:rsidR="00EF6D24" w:rsidRDefault="00EF6D24">
            <w:pPr>
              <w:pStyle w:val="ConsPlusNormal"/>
            </w:pPr>
            <w:r>
              <w:t>Местные бюджеты</w:t>
            </w:r>
          </w:p>
        </w:tc>
        <w:tc>
          <w:tcPr>
            <w:tcW w:w="1304" w:type="dxa"/>
            <w:vAlign w:val="center"/>
          </w:tcPr>
          <w:p w14:paraId="31C830DE" w14:textId="77777777" w:rsidR="00EF6D24" w:rsidRDefault="00EF6D24">
            <w:pPr>
              <w:pStyle w:val="ConsPlusNormal"/>
              <w:jc w:val="center"/>
            </w:pPr>
            <w:r>
              <w:t>0,00</w:t>
            </w:r>
          </w:p>
        </w:tc>
        <w:tc>
          <w:tcPr>
            <w:tcW w:w="1417" w:type="dxa"/>
            <w:vAlign w:val="center"/>
          </w:tcPr>
          <w:p w14:paraId="6807893E" w14:textId="77777777" w:rsidR="00EF6D24" w:rsidRDefault="00EF6D24">
            <w:pPr>
              <w:pStyle w:val="ConsPlusNormal"/>
              <w:jc w:val="center"/>
            </w:pPr>
            <w:r>
              <w:t>0,00</w:t>
            </w:r>
          </w:p>
        </w:tc>
        <w:tc>
          <w:tcPr>
            <w:tcW w:w="1304" w:type="dxa"/>
            <w:vAlign w:val="center"/>
          </w:tcPr>
          <w:p w14:paraId="0428EC24" w14:textId="77777777" w:rsidR="00EF6D24" w:rsidRDefault="00EF6D24">
            <w:pPr>
              <w:pStyle w:val="ConsPlusNormal"/>
              <w:jc w:val="center"/>
            </w:pPr>
            <w:r>
              <w:t>0,00</w:t>
            </w:r>
          </w:p>
        </w:tc>
        <w:tc>
          <w:tcPr>
            <w:tcW w:w="1304" w:type="dxa"/>
            <w:vAlign w:val="center"/>
          </w:tcPr>
          <w:p w14:paraId="30F7C1AC" w14:textId="77777777" w:rsidR="00EF6D24" w:rsidRDefault="00EF6D24">
            <w:pPr>
              <w:pStyle w:val="ConsPlusNormal"/>
              <w:jc w:val="center"/>
            </w:pPr>
            <w:r>
              <w:t>0,00</w:t>
            </w:r>
          </w:p>
        </w:tc>
        <w:tc>
          <w:tcPr>
            <w:tcW w:w="1247" w:type="dxa"/>
            <w:vAlign w:val="center"/>
          </w:tcPr>
          <w:p w14:paraId="2BCDBDD9" w14:textId="77777777" w:rsidR="00EF6D24" w:rsidRDefault="00EF6D24">
            <w:pPr>
              <w:pStyle w:val="ConsPlusNormal"/>
              <w:jc w:val="center"/>
            </w:pPr>
            <w:r>
              <w:t>0,00</w:t>
            </w:r>
          </w:p>
        </w:tc>
      </w:tr>
      <w:tr w:rsidR="00EF6D24" w14:paraId="11597106" w14:textId="77777777">
        <w:tc>
          <w:tcPr>
            <w:tcW w:w="794" w:type="dxa"/>
            <w:vMerge/>
          </w:tcPr>
          <w:p w14:paraId="02FE5F48" w14:textId="77777777" w:rsidR="00EF6D24" w:rsidRDefault="00EF6D24"/>
        </w:tc>
        <w:tc>
          <w:tcPr>
            <w:tcW w:w="2211" w:type="dxa"/>
            <w:vMerge/>
          </w:tcPr>
          <w:p w14:paraId="7399F7A3" w14:textId="77777777" w:rsidR="00EF6D24" w:rsidRDefault="00EF6D24"/>
        </w:tc>
        <w:tc>
          <w:tcPr>
            <w:tcW w:w="2665" w:type="dxa"/>
            <w:vMerge/>
          </w:tcPr>
          <w:p w14:paraId="74BE280B" w14:textId="77777777" w:rsidR="00EF6D24" w:rsidRDefault="00EF6D24"/>
        </w:tc>
        <w:tc>
          <w:tcPr>
            <w:tcW w:w="4025" w:type="dxa"/>
            <w:vMerge/>
          </w:tcPr>
          <w:p w14:paraId="3E131A45" w14:textId="77777777" w:rsidR="00EF6D24" w:rsidRDefault="00EF6D24"/>
        </w:tc>
        <w:tc>
          <w:tcPr>
            <w:tcW w:w="4139" w:type="dxa"/>
            <w:vMerge/>
          </w:tcPr>
          <w:p w14:paraId="7DE38EAC" w14:textId="77777777" w:rsidR="00EF6D24" w:rsidRDefault="00EF6D24"/>
        </w:tc>
        <w:tc>
          <w:tcPr>
            <w:tcW w:w="725" w:type="dxa"/>
            <w:vMerge/>
          </w:tcPr>
          <w:p w14:paraId="1DE552E0" w14:textId="77777777" w:rsidR="00EF6D24" w:rsidRDefault="00EF6D24"/>
        </w:tc>
        <w:tc>
          <w:tcPr>
            <w:tcW w:w="603" w:type="dxa"/>
            <w:vMerge/>
          </w:tcPr>
          <w:p w14:paraId="01A90E8E" w14:textId="77777777" w:rsidR="00EF6D24" w:rsidRDefault="00EF6D24"/>
        </w:tc>
        <w:tc>
          <w:tcPr>
            <w:tcW w:w="2381" w:type="dxa"/>
            <w:vMerge/>
          </w:tcPr>
          <w:p w14:paraId="4DA01362" w14:textId="77777777" w:rsidR="00EF6D24" w:rsidRDefault="00EF6D24"/>
        </w:tc>
        <w:tc>
          <w:tcPr>
            <w:tcW w:w="2438" w:type="dxa"/>
            <w:vAlign w:val="center"/>
          </w:tcPr>
          <w:p w14:paraId="1114807B" w14:textId="77777777" w:rsidR="00EF6D24" w:rsidRDefault="00EF6D24">
            <w:pPr>
              <w:pStyle w:val="ConsPlusNormal"/>
            </w:pPr>
            <w:r>
              <w:t>Внебюджетные средства</w:t>
            </w:r>
          </w:p>
        </w:tc>
        <w:tc>
          <w:tcPr>
            <w:tcW w:w="1304" w:type="dxa"/>
            <w:vAlign w:val="center"/>
          </w:tcPr>
          <w:p w14:paraId="5A91A082" w14:textId="77777777" w:rsidR="00EF6D24" w:rsidRDefault="00EF6D24">
            <w:pPr>
              <w:pStyle w:val="ConsPlusNormal"/>
              <w:jc w:val="center"/>
            </w:pPr>
            <w:r>
              <w:t>401 170,00</w:t>
            </w:r>
          </w:p>
        </w:tc>
        <w:tc>
          <w:tcPr>
            <w:tcW w:w="1417" w:type="dxa"/>
            <w:vAlign w:val="center"/>
          </w:tcPr>
          <w:p w14:paraId="1FC7936A" w14:textId="77777777" w:rsidR="00EF6D24" w:rsidRDefault="00EF6D24">
            <w:pPr>
              <w:pStyle w:val="ConsPlusNormal"/>
              <w:jc w:val="center"/>
            </w:pPr>
            <w:r>
              <w:t>424 870,00</w:t>
            </w:r>
          </w:p>
        </w:tc>
        <w:tc>
          <w:tcPr>
            <w:tcW w:w="1304" w:type="dxa"/>
            <w:vAlign w:val="center"/>
          </w:tcPr>
          <w:p w14:paraId="466F0A78" w14:textId="77777777" w:rsidR="00EF6D24" w:rsidRDefault="00EF6D24">
            <w:pPr>
              <w:pStyle w:val="ConsPlusNormal"/>
              <w:jc w:val="center"/>
            </w:pPr>
            <w:r>
              <w:t>500 340,00</w:t>
            </w:r>
          </w:p>
        </w:tc>
        <w:tc>
          <w:tcPr>
            <w:tcW w:w="1304" w:type="dxa"/>
            <w:vAlign w:val="center"/>
          </w:tcPr>
          <w:p w14:paraId="2CF189F1" w14:textId="77777777" w:rsidR="00EF6D24" w:rsidRDefault="00EF6D24">
            <w:pPr>
              <w:pStyle w:val="ConsPlusNormal"/>
              <w:jc w:val="center"/>
            </w:pPr>
            <w:r>
              <w:t>610 860,00</w:t>
            </w:r>
          </w:p>
        </w:tc>
        <w:tc>
          <w:tcPr>
            <w:tcW w:w="1247" w:type="dxa"/>
            <w:vAlign w:val="center"/>
          </w:tcPr>
          <w:p w14:paraId="4945AF0D" w14:textId="77777777" w:rsidR="00EF6D24" w:rsidRDefault="00EF6D24">
            <w:pPr>
              <w:pStyle w:val="ConsPlusNormal"/>
              <w:jc w:val="center"/>
            </w:pPr>
            <w:r>
              <w:t>646 430,00</w:t>
            </w:r>
          </w:p>
        </w:tc>
      </w:tr>
      <w:tr w:rsidR="00EF6D24" w14:paraId="501182E2" w14:textId="77777777">
        <w:tc>
          <w:tcPr>
            <w:tcW w:w="794" w:type="dxa"/>
            <w:vMerge w:val="restart"/>
            <w:vAlign w:val="center"/>
          </w:tcPr>
          <w:p w14:paraId="2F51AADA" w14:textId="77777777" w:rsidR="00EF6D24" w:rsidRDefault="00EF6D24">
            <w:pPr>
              <w:pStyle w:val="ConsPlusNormal"/>
              <w:jc w:val="center"/>
            </w:pPr>
            <w:r>
              <w:t>1.2.</w:t>
            </w:r>
          </w:p>
        </w:tc>
        <w:tc>
          <w:tcPr>
            <w:tcW w:w="2211" w:type="dxa"/>
            <w:vMerge/>
          </w:tcPr>
          <w:p w14:paraId="6B144575" w14:textId="77777777" w:rsidR="00EF6D24" w:rsidRDefault="00EF6D24"/>
        </w:tc>
        <w:tc>
          <w:tcPr>
            <w:tcW w:w="2665" w:type="dxa"/>
            <w:vMerge/>
          </w:tcPr>
          <w:p w14:paraId="03B998A9" w14:textId="77777777" w:rsidR="00EF6D24" w:rsidRDefault="00EF6D24"/>
        </w:tc>
        <w:tc>
          <w:tcPr>
            <w:tcW w:w="4025" w:type="dxa"/>
            <w:vMerge w:val="restart"/>
            <w:vAlign w:val="center"/>
          </w:tcPr>
          <w:p w14:paraId="02224851" w14:textId="77777777" w:rsidR="00EF6D24" w:rsidRDefault="00EF6D24">
            <w:pPr>
              <w:pStyle w:val="ConsPlusNormal"/>
            </w:pPr>
            <w:r>
              <w:t xml:space="preserve">Осуществлен отбор проектов по приоритетным отраслям Республики Саха (Якутия) для получения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w:t>
            </w:r>
            <w:r>
              <w:lastRenderedPageBreak/>
              <w:t>возмещение недополученных ими доходов по кредитам</w:t>
            </w:r>
          </w:p>
        </w:tc>
        <w:tc>
          <w:tcPr>
            <w:tcW w:w="4139" w:type="dxa"/>
            <w:vMerge w:val="restart"/>
            <w:vAlign w:val="center"/>
          </w:tcPr>
          <w:p w14:paraId="783CF263" w14:textId="77777777" w:rsidR="00EF6D24" w:rsidRDefault="00EF6D24">
            <w:pPr>
              <w:pStyle w:val="ConsPlusNormal"/>
            </w:pPr>
            <w:r>
              <w:lastRenderedPageBreak/>
              <w:t>Оказание финансовой поддержки в рамках национальной гарантийной системы</w:t>
            </w:r>
          </w:p>
        </w:tc>
        <w:tc>
          <w:tcPr>
            <w:tcW w:w="3709" w:type="dxa"/>
            <w:gridSpan w:val="3"/>
            <w:vMerge w:val="restart"/>
            <w:vAlign w:val="center"/>
          </w:tcPr>
          <w:p w14:paraId="552BAB30" w14:textId="77777777" w:rsidR="00EF6D24" w:rsidRDefault="00EF6D24">
            <w:pPr>
              <w:pStyle w:val="ConsPlusNormal"/>
              <w:jc w:val="center"/>
            </w:pPr>
            <w:r>
              <w:t>ВСЕГО</w:t>
            </w:r>
          </w:p>
        </w:tc>
        <w:tc>
          <w:tcPr>
            <w:tcW w:w="2438" w:type="dxa"/>
            <w:vAlign w:val="center"/>
          </w:tcPr>
          <w:p w14:paraId="07533E83" w14:textId="77777777" w:rsidR="00EF6D24" w:rsidRDefault="00EF6D24">
            <w:pPr>
              <w:pStyle w:val="ConsPlusNormal"/>
            </w:pPr>
            <w:r>
              <w:t>Всего</w:t>
            </w:r>
          </w:p>
        </w:tc>
        <w:tc>
          <w:tcPr>
            <w:tcW w:w="1304" w:type="dxa"/>
            <w:vAlign w:val="center"/>
          </w:tcPr>
          <w:p w14:paraId="1F91D48D" w14:textId="77777777" w:rsidR="00EF6D24" w:rsidRDefault="00EF6D24">
            <w:pPr>
              <w:pStyle w:val="ConsPlusNormal"/>
              <w:jc w:val="center"/>
            </w:pPr>
            <w:r>
              <w:t>0,00</w:t>
            </w:r>
          </w:p>
        </w:tc>
        <w:tc>
          <w:tcPr>
            <w:tcW w:w="1417" w:type="dxa"/>
            <w:vAlign w:val="center"/>
          </w:tcPr>
          <w:p w14:paraId="3893D81A" w14:textId="77777777" w:rsidR="00EF6D24" w:rsidRDefault="00EF6D24">
            <w:pPr>
              <w:pStyle w:val="ConsPlusNormal"/>
              <w:jc w:val="center"/>
            </w:pPr>
            <w:r>
              <w:t>0,00</w:t>
            </w:r>
          </w:p>
        </w:tc>
        <w:tc>
          <w:tcPr>
            <w:tcW w:w="1304" w:type="dxa"/>
            <w:vAlign w:val="center"/>
          </w:tcPr>
          <w:p w14:paraId="1AD61DBD" w14:textId="77777777" w:rsidR="00EF6D24" w:rsidRDefault="00EF6D24">
            <w:pPr>
              <w:pStyle w:val="ConsPlusNormal"/>
              <w:jc w:val="center"/>
            </w:pPr>
            <w:r>
              <w:t>0,00</w:t>
            </w:r>
          </w:p>
        </w:tc>
        <w:tc>
          <w:tcPr>
            <w:tcW w:w="1304" w:type="dxa"/>
            <w:vAlign w:val="center"/>
          </w:tcPr>
          <w:p w14:paraId="233F894B" w14:textId="77777777" w:rsidR="00EF6D24" w:rsidRDefault="00EF6D24">
            <w:pPr>
              <w:pStyle w:val="ConsPlusNormal"/>
              <w:jc w:val="center"/>
            </w:pPr>
            <w:r>
              <w:t>0,00</w:t>
            </w:r>
          </w:p>
        </w:tc>
        <w:tc>
          <w:tcPr>
            <w:tcW w:w="1247" w:type="dxa"/>
            <w:vAlign w:val="center"/>
          </w:tcPr>
          <w:p w14:paraId="5782CD79" w14:textId="77777777" w:rsidR="00EF6D24" w:rsidRDefault="00EF6D24">
            <w:pPr>
              <w:pStyle w:val="ConsPlusNormal"/>
              <w:jc w:val="center"/>
            </w:pPr>
            <w:r>
              <w:t>0,00</w:t>
            </w:r>
          </w:p>
        </w:tc>
      </w:tr>
      <w:tr w:rsidR="00EF6D24" w14:paraId="66216AEB" w14:textId="77777777">
        <w:tc>
          <w:tcPr>
            <w:tcW w:w="794" w:type="dxa"/>
            <w:vMerge/>
          </w:tcPr>
          <w:p w14:paraId="4AD6EF78" w14:textId="77777777" w:rsidR="00EF6D24" w:rsidRDefault="00EF6D24"/>
        </w:tc>
        <w:tc>
          <w:tcPr>
            <w:tcW w:w="2211" w:type="dxa"/>
            <w:vMerge/>
          </w:tcPr>
          <w:p w14:paraId="32ADA07E" w14:textId="77777777" w:rsidR="00EF6D24" w:rsidRDefault="00EF6D24"/>
        </w:tc>
        <w:tc>
          <w:tcPr>
            <w:tcW w:w="2665" w:type="dxa"/>
            <w:vMerge/>
          </w:tcPr>
          <w:p w14:paraId="49F2C9B4" w14:textId="77777777" w:rsidR="00EF6D24" w:rsidRDefault="00EF6D24"/>
        </w:tc>
        <w:tc>
          <w:tcPr>
            <w:tcW w:w="4025" w:type="dxa"/>
            <w:vMerge/>
          </w:tcPr>
          <w:p w14:paraId="0230E69F" w14:textId="77777777" w:rsidR="00EF6D24" w:rsidRDefault="00EF6D24"/>
        </w:tc>
        <w:tc>
          <w:tcPr>
            <w:tcW w:w="4139" w:type="dxa"/>
            <w:vMerge/>
          </w:tcPr>
          <w:p w14:paraId="290C0847" w14:textId="77777777" w:rsidR="00EF6D24" w:rsidRDefault="00EF6D24"/>
        </w:tc>
        <w:tc>
          <w:tcPr>
            <w:tcW w:w="3709" w:type="dxa"/>
            <w:gridSpan w:val="3"/>
            <w:vMerge/>
          </w:tcPr>
          <w:p w14:paraId="4DA64D35" w14:textId="77777777" w:rsidR="00EF6D24" w:rsidRDefault="00EF6D24"/>
        </w:tc>
        <w:tc>
          <w:tcPr>
            <w:tcW w:w="2438" w:type="dxa"/>
            <w:vAlign w:val="center"/>
          </w:tcPr>
          <w:p w14:paraId="7FECCAAF" w14:textId="77777777" w:rsidR="00EF6D24" w:rsidRDefault="00EF6D24">
            <w:pPr>
              <w:pStyle w:val="ConsPlusNormal"/>
            </w:pPr>
            <w:r>
              <w:t>Государственный бюджет Республики Саха (Якутия)</w:t>
            </w:r>
          </w:p>
        </w:tc>
        <w:tc>
          <w:tcPr>
            <w:tcW w:w="1304" w:type="dxa"/>
            <w:vAlign w:val="center"/>
          </w:tcPr>
          <w:p w14:paraId="3A289303" w14:textId="77777777" w:rsidR="00EF6D24" w:rsidRDefault="00EF6D24">
            <w:pPr>
              <w:pStyle w:val="ConsPlusNormal"/>
              <w:jc w:val="center"/>
            </w:pPr>
            <w:r>
              <w:t>0,00</w:t>
            </w:r>
          </w:p>
        </w:tc>
        <w:tc>
          <w:tcPr>
            <w:tcW w:w="1417" w:type="dxa"/>
            <w:vAlign w:val="center"/>
          </w:tcPr>
          <w:p w14:paraId="419CA23F" w14:textId="77777777" w:rsidR="00EF6D24" w:rsidRDefault="00EF6D24">
            <w:pPr>
              <w:pStyle w:val="ConsPlusNormal"/>
              <w:jc w:val="center"/>
            </w:pPr>
            <w:r>
              <w:t>0,00</w:t>
            </w:r>
          </w:p>
        </w:tc>
        <w:tc>
          <w:tcPr>
            <w:tcW w:w="1304" w:type="dxa"/>
            <w:vAlign w:val="center"/>
          </w:tcPr>
          <w:p w14:paraId="310921A8" w14:textId="77777777" w:rsidR="00EF6D24" w:rsidRDefault="00EF6D24">
            <w:pPr>
              <w:pStyle w:val="ConsPlusNormal"/>
              <w:jc w:val="center"/>
            </w:pPr>
            <w:r>
              <w:t>0,00</w:t>
            </w:r>
          </w:p>
        </w:tc>
        <w:tc>
          <w:tcPr>
            <w:tcW w:w="1304" w:type="dxa"/>
            <w:vAlign w:val="center"/>
          </w:tcPr>
          <w:p w14:paraId="465CEA8B" w14:textId="77777777" w:rsidR="00EF6D24" w:rsidRDefault="00EF6D24">
            <w:pPr>
              <w:pStyle w:val="ConsPlusNormal"/>
              <w:jc w:val="center"/>
            </w:pPr>
            <w:r>
              <w:t>0,00</w:t>
            </w:r>
          </w:p>
        </w:tc>
        <w:tc>
          <w:tcPr>
            <w:tcW w:w="1247" w:type="dxa"/>
            <w:vAlign w:val="center"/>
          </w:tcPr>
          <w:p w14:paraId="759EBF65" w14:textId="77777777" w:rsidR="00EF6D24" w:rsidRDefault="00EF6D24">
            <w:pPr>
              <w:pStyle w:val="ConsPlusNormal"/>
              <w:jc w:val="center"/>
            </w:pPr>
            <w:r>
              <w:t>0,00</w:t>
            </w:r>
          </w:p>
        </w:tc>
      </w:tr>
      <w:tr w:rsidR="00EF6D24" w14:paraId="0EDFF1CA" w14:textId="77777777">
        <w:tc>
          <w:tcPr>
            <w:tcW w:w="794" w:type="dxa"/>
            <w:vMerge/>
          </w:tcPr>
          <w:p w14:paraId="2B0FA27F" w14:textId="77777777" w:rsidR="00EF6D24" w:rsidRDefault="00EF6D24"/>
        </w:tc>
        <w:tc>
          <w:tcPr>
            <w:tcW w:w="2211" w:type="dxa"/>
            <w:vMerge/>
          </w:tcPr>
          <w:p w14:paraId="11D9B5E9" w14:textId="77777777" w:rsidR="00EF6D24" w:rsidRDefault="00EF6D24"/>
        </w:tc>
        <w:tc>
          <w:tcPr>
            <w:tcW w:w="2665" w:type="dxa"/>
            <w:vMerge/>
          </w:tcPr>
          <w:p w14:paraId="682461F7" w14:textId="77777777" w:rsidR="00EF6D24" w:rsidRDefault="00EF6D24"/>
        </w:tc>
        <w:tc>
          <w:tcPr>
            <w:tcW w:w="4025" w:type="dxa"/>
            <w:vMerge/>
          </w:tcPr>
          <w:p w14:paraId="56CF3505" w14:textId="77777777" w:rsidR="00EF6D24" w:rsidRDefault="00EF6D24"/>
        </w:tc>
        <w:tc>
          <w:tcPr>
            <w:tcW w:w="4139" w:type="dxa"/>
            <w:vMerge/>
          </w:tcPr>
          <w:p w14:paraId="6631D70F" w14:textId="77777777" w:rsidR="00EF6D24" w:rsidRDefault="00EF6D24"/>
        </w:tc>
        <w:tc>
          <w:tcPr>
            <w:tcW w:w="3709" w:type="dxa"/>
            <w:gridSpan w:val="3"/>
            <w:vMerge/>
          </w:tcPr>
          <w:p w14:paraId="211436EA" w14:textId="77777777" w:rsidR="00EF6D24" w:rsidRDefault="00EF6D24"/>
        </w:tc>
        <w:tc>
          <w:tcPr>
            <w:tcW w:w="2438" w:type="dxa"/>
            <w:vAlign w:val="center"/>
          </w:tcPr>
          <w:p w14:paraId="1F8B6808" w14:textId="77777777" w:rsidR="00EF6D24" w:rsidRDefault="00EF6D24">
            <w:pPr>
              <w:pStyle w:val="ConsPlusNormal"/>
            </w:pPr>
            <w:r>
              <w:t>Федеральный бюджет</w:t>
            </w:r>
          </w:p>
        </w:tc>
        <w:tc>
          <w:tcPr>
            <w:tcW w:w="1304" w:type="dxa"/>
            <w:vAlign w:val="center"/>
          </w:tcPr>
          <w:p w14:paraId="4222B726" w14:textId="77777777" w:rsidR="00EF6D24" w:rsidRDefault="00EF6D24">
            <w:pPr>
              <w:pStyle w:val="ConsPlusNormal"/>
              <w:jc w:val="center"/>
            </w:pPr>
            <w:r>
              <w:t>0,00</w:t>
            </w:r>
          </w:p>
        </w:tc>
        <w:tc>
          <w:tcPr>
            <w:tcW w:w="1417" w:type="dxa"/>
            <w:vAlign w:val="center"/>
          </w:tcPr>
          <w:p w14:paraId="48D90824" w14:textId="77777777" w:rsidR="00EF6D24" w:rsidRDefault="00EF6D24">
            <w:pPr>
              <w:pStyle w:val="ConsPlusNormal"/>
              <w:jc w:val="center"/>
            </w:pPr>
            <w:r>
              <w:t>0,00</w:t>
            </w:r>
          </w:p>
        </w:tc>
        <w:tc>
          <w:tcPr>
            <w:tcW w:w="1304" w:type="dxa"/>
            <w:vAlign w:val="center"/>
          </w:tcPr>
          <w:p w14:paraId="491A3707" w14:textId="77777777" w:rsidR="00EF6D24" w:rsidRDefault="00EF6D24">
            <w:pPr>
              <w:pStyle w:val="ConsPlusNormal"/>
              <w:jc w:val="center"/>
            </w:pPr>
            <w:r>
              <w:t>0,00</w:t>
            </w:r>
          </w:p>
        </w:tc>
        <w:tc>
          <w:tcPr>
            <w:tcW w:w="1304" w:type="dxa"/>
            <w:vAlign w:val="center"/>
          </w:tcPr>
          <w:p w14:paraId="0DBDDB3E" w14:textId="77777777" w:rsidR="00EF6D24" w:rsidRDefault="00EF6D24">
            <w:pPr>
              <w:pStyle w:val="ConsPlusNormal"/>
              <w:jc w:val="center"/>
            </w:pPr>
            <w:r>
              <w:t>0,00</w:t>
            </w:r>
          </w:p>
        </w:tc>
        <w:tc>
          <w:tcPr>
            <w:tcW w:w="1247" w:type="dxa"/>
            <w:vAlign w:val="center"/>
          </w:tcPr>
          <w:p w14:paraId="479088E1" w14:textId="77777777" w:rsidR="00EF6D24" w:rsidRDefault="00EF6D24">
            <w:pPr>
              <w:pStyle w:val="ConsPlusNormal"/>
              <w:jc w:val="center"/>
            </w:pPr>
            <w:r>
              <w:t>0,00</w:t>
            </w:r>
          </w:p>
        </w:tc>
      </w:tr>
      <w:tr w:rsidR="00EF6D24" w14:paraId="251B1BCC" w14:textId="77777777">
        <w:tc>
          <w:tcPr>
            <w:tcW w:w="794" w:type="dxa"/>
            <w:vMerge/>
          </w:tcPr>
          <w:p w14:paraId="404B81E3" w14:textId="77777777" w:rsidR="00EF6D24" w:rsidRDefault="00EF6D24"/>
        </w:tc>
        <w:tc>
          <w:tcPr>
            <w:tcW w:w="2211" w:type="dxa"/>
            <w:vMerge/>
          </w:tcPr>
          <w:p w14:paraId="2BC2C173" w14:textId="77777777" w:rsidR="00EF6D24" w:rsidRDefault="00EF6D24"/>
        </w:tc>
        <w:tc>
          <w:tcPr>
            <w:tcW w:w="2665" w:type="dxa"/>
            <w:vMerge/>
          </w:tcPr>
          <w:p w14:paraId="69842667" w14:textId="77777777" w:rsidR="00EF6D24" w:rsidRDefault="00EF6D24"/>
        </w:tc>
        <w:tc>
          <w:tcPr>
            <w:tcW w:w="4025" w:type="dxa"/>
            <w:vMerge/>
          </w:tcPr>
          <w:p w14:paraId="0DC21E27" w14:textId="77777777" w:rsidR="00EF6D24" w:rsidRDefault="00EF6D24"/>
        </w:tc>
        <w:tc>
          <w:tcPr>
            <w:tcW w:w="4139" w:type="dxa"/>
            <w:vMerge/>
          </w:tcPr>
          <w:p w14:paraId="6B0B84C0" w14:textId="77777777" w:rsidR="00EF6D24" w:rsidRDefault="00EF6D24"/>
        </w:tc>
        <w:tc>
          <w:tcPr>
            <w:tcW w:w="3709" w:type="dxa"/>
            <w:gridSpan w:val="3"/>
            <w:vMerge/>
          </w:tcPr>
          <w:p w14:paraId="33F097A3" w14:textId="77777777" w:rsidR="00EF6D24" w:rsidRDefault="00EF6D24"/>
        </w:tc>
        <w:tc>
          <w:tcPr>
            <w:tcW w:w="2438" w:type="dxa"/>
            <w:vAlign w:val="center"/>
          </w:tcPr>
          <w:p w14:paraId="2FF6129F" w14:textId="77777777" w:rsidR="00EF6D24" w:rsidRDefault="00EF6D24">
            <w:pPr>
              <w:pStyle w:val="ConsPlusNormal"/>
            </w:pPr>
            <w:r>
              <w:t>Местные бюджеты</w:t>
            </w:r>
          </w:p>
        </w:tc>
        <w:tc>
          <w:tcPr>
            <w:tcW w:w="1304" w:type="dxa"/>
            <w:vAlign w:val="center"/>
          </w:tcPr>
          <w:p w14:paraId="0E351F67" w14:textId="77777777" w:rsidR="00EF6D24" w:rsidRDefault="00EF6D24">
            <w:pPr>
              <w:pStyle w:val="ConsPlusNormal"/>
              <w:jc w:val="center"/>
            </w:pPr>
            <w:r>
              <w:t>0,00</w:t>
            </w:r>
          </w:p>
        </w:tc>
        <w:tc>
          <w:tcPr>
            <w:tcW w:w="1417" w:type="dxa"/>
            <w:vAlign w:val="center"/>
          </w:tcPr>
          <w:p w14:paraId="27026A64" w14:textId="77777777" w:rsidR="00EF6D24" w:rsidRDefault="00EF6D24">
            <w:pPr>
              <w:pStyle w:val="ConsPlusNormal"/>
              <w:jc w:val="center"/>
            </w:pPr>
            <w:r>
              <w:t>0,00</w:t>
            </w:r>
          </w:p>
        </w:tc>
        <w:tc>
          <w:tcPr>
            <w:tcW w:w="1304" w:type="dxa"/>
            <w:vAlign w:val="center"/>
          </w:tcPr>
          <w:p w14:paraId="22B84C1B" w14:textId="77777777" w:rsidR="00EF6D24" w:rsidRDefault="00EF6D24">
            <w:pPr>
              <w:pStyle w:val="ConsPlusNormal"/>
              <w:jc w:val="center"/>
            </w:pPr>
            <w:r>
              <w:t>0,00</w:t>
            </w:r>
          </w:p>
        </w:tc>
        <w:tc>
          <w:tcPr>
            <w:tcW w:w="1304" w:type="dxa"/>
            <w:vAlign w:val="center"/>
          </w:tcPr>
          <w:p w14:paraId="134C701E" w14:textId="77777777" w:rsidR="00EF6D24" w:rsidRDefault="00EF6D24">
            <w:pPr>
              <w:pStyle w:val="ConsPlusNormal"/>
              <w:jc w:val="center"/>
            </w:pPr>
            <w:r>
              <w:t>0,00</w:t>
            </w:r>
          </w:p>
        </w:tc>
        <w:tc>
          <w:tcPr>
            <w:tcW w:w="1247" w:type="dxa"/>
            <w:vAlign w:val="center"/>
          </w:tcPr>
          <w:p w14:paraId="7675ED3C" w14:textId="77777777" w:rsidR="00EF6D24" w:rsidRDefault="00EF6D24">
            <w:pPr>
              <w:pStyle w:val="ConsPlusNormal"/>
              <w:jc w:val="center"/>
            </w:pPr>
            <w:r>
              <w:t>0,00</w:t>
            </w:r>
          </w:p>
        </w:tc>
      </w:tr>
      <w:tr w:rsidR="00EF6D24" w14:paraId="11BE83CC" w14:textId="77777777">
        <w:tc>
          <w:tcPr>
            <w:tcW w:w="794" w:type="dxa"/>
            <w:vMerge/>
          </w:tcPr>
          <w:p w14:paraId="1C062479" w14:textId="77777777" w:rsidR="00EF6D24" w:rsidRDefault="00EF6D24"/>
        </w:tc>
        <w:tc>
          <w:tcPr>
            <w:tcW w:w="2211" w:type="dxa"/>
            <w:vMerge/>
          </w:tcPr>
          <w:p w14:paraId="32B1F4C0" w14:textId="77777777" w:rsidR="00EF6D24" w:rsidRDefault="00EF6D24"/>
        </w:tc>
        <w:tc>
          <w:tcPr>
            <w:tcW w:w="2665" w:type="dxa"/>
            <w:vMerge/>
          </w:tcPr>
          <w:p w14:paraId="70072577" w14:textId="77777777" w:rsidR="00EF6D24" w:rsidRDefault="00EF6D24"/>
        </w:tc>
        <w:tc>
          <w:tcPr>
            <w:tcW w:w="4025" w:type="dxa"/>
            <w:vMerge/>
          </w:tcPr>
          <w:p w14:paraId="5D353D84" w14:textId="77777777" w:rsidR="00EF6D24" w:rsidRDefault="00EF6D24"/>
        </w:tc>
        <w:tc>
          <w:tcPr>
            <w:tcW w:w="4139" w:type="dxa"/>
            <w:vMerge/>
          </w:tcPr>
          <w:p w14:paraId="5E85D162" w14:textId="77777777" w:rsidR="00EF6D24" w:rsidRDefault="00EF6D24"/>
        </w:tc>
        <w:tc>
          <w:tcPr>
            <w:tcW w:w="3709" w:type="dxa"/>
            <w:gridSpan w:val="3"/>
            <w:vMerge/>
          </w:tcPr>
          <w:p w14:paraId="4EBE9409" w14:textId="77777777" w:rsidR="00EF6D24" w:rsidRDefault="00EF6D24"/>
        </w:tc>
        <w:tc>
          <w:tcPr>
            <w:tcW w:w="2438" w:type="dxa"/>
            <w:vAlign w:val="center"/>
          </w:tcPr>
          <w:p w14:paraId="00420BA5" w14:textId="77777777" w:rsidR="00EF6D24" w:rsidRDefault="00EF6D24">
            <w:pPr>
              <w:pStyle w:val="ConsPlusNormal"/>
            </w:pPr>
            <w:r>
              <w:t xml:space="preserve">Внебюджетные </w:t>
            </w:r>
            <w:r>
              <w:lastRenderedPageBreak/>
              <w:t>средства</w:t>
            </w:r>
          </w:p>
        </w:tc>
        <w:tc>
          <w:tcPr>
            <w:tcW w:w="1304" w:type="dxa"/>
            <w:vAlign w:val="center"/>
          </w:tcPr>
          <w:p w14:paraId="00C55B6A" w14:textId="77777777" w:rsidR="00EF6D24" w:rsidRDefault="00EF6D24">
            <w:pPr>
              <w:pStyle w:val="ConsPlusNormal"/>
              <w:jc w:val="center"/>
            </w:pPr>
            <w:r>
              <w:lastRenderedPageBreak/>
              <w:t>0,00</w:t>
            </w:r>
          </w:p>
        </w:tc>
        <w:tc>
          <w:tcPr>
            <w:tcW w:w="1417" w:type="dxa"/>
            <w:vAlign w:val="center"/>
          </w:tcPr>
          <w:p w14:paraId="2E5093E7" w14:textId="77777777" w:rsidR="00EF6D24" w:rsidRDefault="00EF6D24">
            <w:pPr>
              <w:pStyle w:val="ConsPlusNormal"/>
              <w:jc w:val="center"/>
            </w:pPr>
            <w:r>
              <w:t>0,00</w:t>
            </w:r>
          </w:p>
        </w:tc>
        <w:tc>
          <w:tcPr>
            <w:tcW w:w="1304" w:type="dxa"/>
            <w:vAlign w:val="center"/>
          </w:tcPr>
          <w:p w14:paraId="6446D514" w14:textId="77777777" w:rsidR="00EF6D24" w:rsidRDefault="00EF6D24">
            <w:pPr>
              <w:pStyle w:val="ConsPlusNormal"/>
              <w:jc w:val="center"/>
            </w:pPr>
            <w:r>
              <w:t>0,00</w:t>
            </w:r>
          </w:p>
        </w:tc>
        <w:tc>
          <w:tcPr>
            <w:tcW w:w="1304" w:type="dxa"/>
            <w:vAlign w:val="center"/>
          </w:tcPr>
          <w:p w14:paraId="0C693C5B" w14:textId="77777777" w:rsidR="00EF6D24" w:rsidRDefault="00EF6D24">
            <w:pPr>
              <w:pStyle w:val="ConsPlusNormal"/>
              <w:jc w:val="center"/>
            </w:pPr>
            <w:r>
              <w:t>0,00</w:t>
            </w:r>
          </w:p>
        </w:tc>
        <w:tc>
          <w:tcPr>
            <w:tcW w:w="1247" w:type="dxa"/>
            <w:vAlign w:val="center"/>
          </w:tcPr>
          <w:p w14:paraId="3C3D2B9A" w14:textId="77777777" w:rsidR="00EF6D24" w:rsidRDefault="00EF6D24">
            <w:pPr>
              <w:pStyle w:val="ConsPlusNormal"/>
              <w:jc w:val="center"/>
            </w:pPr>
            <w:r>
              <w:t>0,00</w:t>
            </w:r>
          </w:p>
        </w:tc>
      </w:tr>
      <w:tr w:rsidR="00EF6D24" w14:paraId="3406CBE9" w14:textId="77777777">
        <w:tc>
          <w:tcPr>
            <w:tcW w:w="794" w:type="dxa"/>
            <w:vMerge w:val="restart"/>
            <w:vAlign w:val="center"/>
          </w:tcPr>
          <w:p w14:paraId="54D2DC36" w14:textId="77777777" w:rsidR="00EF6D24" w:rsidRDefault="00EF6D24">
            <w:pPr>
              <w:pStyle w:val="ConsPlusNormal"/>
              <w:jc w:val="center"/>
            </w:pPr>
            <w:r>
              <w:t>1.2.1.</w:t>
            </w:r>
          </w:p>
        </w:tc>
        <w:tc>
          <w:tcPr>
            <w:tcW w:w="2211" w:type="dxa"/>
            <w:vMerge/>
          </w:tcPr>
          <w:p w14:paraId="3856D8D0" w14:textId="77777777" w:rsidR="00EF6D24" w:rsidRDefault="00EF6D24"/>
        </w:tc>
        <w:tc>
          <w:tcPr>
            <w:tcW w:w="2665" w:type="dxa"/>
            <w:vMerge/>
          </w:tcPr>
          <w:p w14:paraId="76C86B31" w14:textId="77777777" w:rsidR="00EF6D24" w:rsidRDefault="00EF6D24"/>
        </w:tc>
        <w:tc>
          <w:tcPr>
            <w:tcW w:w="4025" w:type="dxa"/>
            <w:vMerge/>
          </w:tcPr>
          <w:p w14:paraId="01C52985" w14:textId="77777777" w:rsidR="00EF6D24" w:rsidRDefault="00EF6D24"/>
        </w:tc>
        <w:tc>
          <w:tcPr>
            <w:tcW w:w="4139" w:type="dxa"/>
            <w:vMerge/>
          </w:tcPr>
          <w:p w14:paraId="03D68A65" w14:textId="77777777" w:rsidR="00EF6D24" w:rsidRDefault="00EF6D24"/>
        </w:tc>
        <w:tc>
          <w:tcPr>
            <w:tcW w:w="725" w:type="dxa"/>
            <w:vMerge w:val="restart"/>
            <w:vAlign w:val="center"/>
          </w:tcPr>
          <w:p w14:paraId="5887E536" w14:textId="77777777" w:rsidR="00EF6D24" w:rsidRDefault="00EF6D24">
            <w:pPr>
              <w:pStyle w:val="ConsPlusNormal"/>
              <w:jc w:val="center"/>
            </w:pPr>
            <w:r>
              <w:t>-</w:t>
            </w:r>
          </w:p>
        </w:tc>
        <w:tc>
          <w:tcPr>
            <w:tcW w:w="603" w:type="dxa"/>
            <w:vMerge w:val="restart"/>
            <w:vAlign w:val="center"/>
          </w:tcPr>
          <w:p w14:paraId="70713301" w14:textId="77777777" w:rsidR="00EF6D24" w:rsidRDefault="00EF6D24">
            <w:pPr>
              <w:pStyle w:val="ConsPlusNormal"/>
              <w:jc w:val="center"/>
            </w:pPr>
            <w:r>
              <w:t>-</w:t>
            </w:r>
          </w:p>
        </w:tc>
        <w:tc>
          <w:tcPr>
            <w:tcW w:w="2381" w:type="dxa"/>
            <w:vMerge w:val="restart"/>
            <w:vAlign w:val="center"/>
          </w:tcPr>
          <w:p w14:paraId="41BE9B95" w14:textId="77777777" w:rsidR="00EF6D24" w:rsidRDefault="00EF6D24">
            <w:pPr>
              <w:pStyle w:val="ConsPlusNormal"/>
              <w:jc w:val="center"/>
            </w:pPr>
            <w:r>
              <w:t>-</w:t>
            </w:r>
          </w:p>
        </w:tc>
        <w:tc>
          <w:tcPr>
            <w:tcW w:w="2438" w:type="dxa"/>
            <w:vAlign w:val="center"/>
          </w:tcPr>
          <w:p w14:paraId="48638476" w14:textId="77777777" w:rsidR="00EF6D24" w:rsidRDefault="00EF6D24">
            <w:pPr>
              <w:pStyle w:val="ConsPlusNormal"/>
            </w:pPr>
            <w:r>
              <w:t>Всего</w:t>
            </w:r>
          </w:p>
        </w:tc>
        <w:tc>
          <w:tcPr>
            <w:tcW w:w="1304" w:type="dxa"/>
            <w:vAlign w:val="center"/>
          </w:tcPr>
          <w:p w14:paraId="2CDD7AD6" w14:textId="77777777" w:rsidR="00EF6D24" w:rsidRDefault="00EF6D24">
            <w:pPr>
              <w:pStyle w:val="ConsPlusNormal"/>
              <w:jc w:val="center"/>
            </w:pPr>
            <w:r>
              <w:t>0,00</w:t>
            </w:r>
          </w:p>
        </w:tc>
        <w:tc>
          <w:tcPr>
            <w:tcW w:w="1417" w:type="dxa"/>
            <w:vAlign w:val="center"/>
          </w:tcPr>
          <w:p w14:paraId="47BE20A9" w14:textId="77777777" w:rsidR="00EF6D24" w:rsidRDefault="00EF6D24">
            <w:pPr>
              <w:pStyle w:val="ConsPlusNormal"/>
              <w:jc w:val="center"/>
            </w:pPr>
            <w:r>
              <w:t>0,00</w:t>
            </w:r>
          </w:p>
        </w:tc>
        <w:tc>
          <w:tcPr>
            <w:tcW w:w="1304" w:type="dxa"/>
            <w:vAlign w:val="center"/>
          </w:tcPr>
          <w:p w14:paraId="63F7C0B8" w14:textId="77777777" w:rsidR="00EF6D24" w:rsidRDefault="00EF6D24">
            <w:pPr>
              <w:pStyle w:val="ConsPlusNormal"/>
              <w:jc w:val="center"/>
            </w:pPr>
            <w:r>
              <w:t>0,00</w:t>
            </w:r>
          </w:p>
        </w:tc>
        <w:tc>
          <w:tcPr>
            <w:tcW w:w="1304" w:type="dxa"/>
            <w:vAlign w:val="center"/>
          </w:tcPr>
          <w:p w14:paraId="32A93E11" w14:textId="77777777" w:rsidR="00EF6D24" w:rsidRDefault="00EF6D24">
            <w:pPr>
              <w:pStyle w:val="ConsPlusNormal"/>
              <w:jc w:val="center"/>
            </w:pPr>
            <w:r>
              <w:t>0,00</w:t>
            </w:r>
          </w:p>
        </w:tc>
        <w:tc>
          <w:tcPr>
            <w:tcW w:w="1247" w:type="dxa"/>
            <w:vAlign w:val="center"/>
          </w:tcPr>
          <w:p w14:paraId="21BEE93F" w14:textId="77777777" w:rsidR="00EF6D24" w:rsidRDefault="00EF6D24">
            <w:pPr>
              <w:pStyle w:val="ConsPlusNormal"/>
              <w:jc w:val="center"/>
            </w:pPr>
            <w:r>
              <w:t>0,00</w:t>
            </w:r>
          </w:p>
        </w:tc>
      </w:tr>
      <w:tr w:rsidR="00EF6D24" w14:paraId="38B54435" w14:textId="77777777">
        <w:tc>
          <w:tcPr>
            <w:tcW w:w="794" w:type="dxa"/>
            <w:vMerge/>
          </w:tcPr>
          <w:p w14:paraId="03C98210" w14:textId="77777777" w:rsidR="00EF6D24" w:rsidRDefault="00EF6D24"/>
        </w:tc>
        <w:tc>
          <w:tcPr>
            <w:tcW w:w="2211" w:type="dxa"/>
            <w:vMerge/>
          </w:tcPr>
          <w:p w14:paraId="648F602D" w14:textId="77777777" w:rsidR="00EF6D24" w:rsidRDefault="00EF6D24"/>
        </w:tc>
        <w:tc>
          <w:tcPr>
            <w:tcW w:w="2665" w:type="dxa"/>
            <w:vMerge/>
          </w:tcPr>
          <w:p w14:paraId="6B69794F" w14:textId="77777777" w:rsidR="00EF6D24" w:rsidRDefault="00EF6D24"/>
        </w:tc>
        <w:tc>
          <w:tcPr>
            <w:tcW w:w="4025" w:type="dxa"/>
            <w:vMerge/>
          </w:tcPr>
          <w:p w14:paraId="485FB92B" w14:textId="77777777" w:rsidR="00EF6D24" w:rsidRDefault="00EF6D24"/>
        </w:tc>
        <w:tc>
          <w:tcPr>
            <w:tcW w:w="4139" w:type="dxa"/>
            <w:vMerge/>
          </w:tcPr>
          <w:p w14:paraId="1B4F8F00" w14:textId="77777777" w:rsidR="00EF6D24" w:rsidRDefault="00EF6D24"/>
        </w:tc>
        <w:tc>
          <w:tcPr>
            <w:tcW w:w="725" w:type="dxa"/>
            <w:vMerge/>
          </w:tcPr>
          <w:p w14:paraId="562DA773" w14:textId="77777777" w:rsidR="00EF6D24" w:rsidRDefault="00EF6D24"/>
        </w:tc>
        <w:tc>
          <w:tcPr>
            <w:tcW w:w="603" w:type="dxa"/>
            <w:vMerge/>
          </w:tcPr>
          <w:p w14:paraId="307DC650" w14:textId="77777777" w:rsidR="00EF6D24" w:rsidRDefault="00EF6D24"/>
        </w:tc>
        <w:tc>
          <w:tcPr>
            <w:tcW w:w="2381" w:type="dxa"/>
            <w:vMerge/>
          </w:tcPr>
          <w:p w14:paraId="642DB53D" w14:textId="77777777" w:rsidR="00EF6D24" w:rsidRDefault="00EF6D24"/>
        </w:tc>
        <w:tc>
          <w:tcPr>
            <w:tcW w:w="2438" w:type="dxa"/>
            <w:vAlign w:val="center"/>
          </w:tcPr>
          <w:p w14:paraId="488EDE9E" w14:textId="77777777" w:rsidR="00EF6D24" w:rsidRDefault="00EF6D24">
            <w:pPr>
              <w:pStyle w:val="ConsPlusNormal"/>
            </w:pPr>
            <w:r>
              <w:t>Государственный бюджет Республики Саха (Якутия)</w:t>
            </w:r>
          </w:p>
        </w:tc>
        <w:tc>
          <w:tcPr>
            <w:tcW w:w="1304" w:type="dxa"/>
            <w:vAlign w:val="center"/>
          </w:tcPr>
          <w:p w14:paraId="2BFF3E19" w14:textId="77777777" w:rsidR="00EF6D24" w:rsidRDefault="00EF6D24">
            <w:pPr>
              <w:pStyle w:val="ConsPlusNormal"/>
              <w:jc w:val="center"/>
            </w:pPr>
            <w:r>
              <w:t>0,00</w:t>
            </w:r>
          </w:p>
        </w:tc>
        <w:tc>
          <w:tcPr>
            <w:tcW w:w="1417" w:type="dxa"/>
            <w:vAlign w:val="center"/>
          </w:tcPr>
          <w:p w14:paraId="79FE11BB" w14:textId="77777777" w:rsidR="00EF6D24" w:rsidRDefault="00EF6D24">
            <w:pPr>
              <w:pStyle w:val="ConsPlusNormal"/>
              <w:jc w:val="center"/>
            </w:pPr>
            <w:r>
              <w:t>0,00</w:t>
            </w:r>
          </w:p>
        </w:tc>
        <w:tc>
          <w:tcPr>
            <w:tcW w:w="1304" w:type="dxa"/>
            <w:vAlign w:val="center"/>
          </w:tcPr>
          <w:p w14:paraId="22FB2C2B" w14:textId="77777777" w:rsidR="00EF6D24" w:rsidRDefault="00EF6D24">
            <w:pPr>
              <w:pStyle w:val="ConsPlusNormal"/>
              <w:jc w:val="center"/>
            </w:pPr>
            <w:r>
              <w:t>0,00</w:t>
            </w:r>
          </w:p>
        </w:tc>
        <w:tc>
          <w:tcPr>
            <w:tcW w:w="1304" w:type="dxa"/>
            <w:vAlign w:val="center"/>
          </w:tcPr>
          <w:p w14:paraId="18DA4391" w14:textId="77777777" w:rsidR="00EF6D24" w:rsidRDefault="00EF6D24">
            <w:pPr>
              <w:pStyle w:val="ConsPlusNormal"/>
              <w:jc w:val="center"/>
            </w:pPr>
            <w:r>
              <w:t>0,00</w:t>
            </w:r>
          </w:p>
        </w:tc>
        <w:tc>
          <w:tcPr>
            <w:tcW w:w="1247" w:type="dxa"/>
            <w:vAlign w:val="center"/>
          </w:tcPr>
          <w:p w14:paraId="085ED245" w14:textId="77777777" w:rsidR="00EF6D24" w:rsidRDefault="00EF6D24">
            <w:pPr>
              <w:pStyle w:val="ConsPlusNormal"/>
              <w:jc w:val="center"/>
            </w:pPr>
            <w:r>
              <w:t>0,00</w:t>
            </w:r>
          </w:p>
        </w:tc>
      </w:tr>
      <w:tr w:rsidR="00EF6D24" w14:paraId="31F9927F" w14:textId="77777777">
        <w:tc>
          <w:tcPr>
            <w:tcW w:w="794" w:type="dxa"/>
            <w:vMerge/>
          </w:tcPr>
          <w:p w14:paraId="1D06865D" w14:textId="77777777" w:rsidR="00EF6D24" w:rsidRDefault="00EF6D24"/>
        </w:tc>
        <w:tc>
          <w:tcPr>
            <w:tcW w:w="2211" w:type="dxa"/>
            <w:vMerge/>
          </w:tcPr>
          <w:p w14:paraId="1E5D60D9" w14:textId="77777777" w:rsidR="00EF6D24" w:rsidRDefault="00EF6D24"/>
        </w:tc>
        <w:tc>
          <w:tcPr>
            <w:tcW w:w="2665" w:type="dxa"/>
            <w:vMerge/>
          </w:tcPr>
          <w:p w14:paraId="7F592E1C" w14:textId="77777777" w:rsidR="00EF6D24" w:rsidRDefault="00EF6D24"/>
        </w:tc>
        <w:tc>
          <w:tcPr>
            <w:tcW w:w="4025" w:type="dxa"/>
            <w:vMerge/>
          </w:tcPr>
          <w:p w14:paraId="1B4ADABD" w14:textId="77777777" w:rsidR="00EF6D24" w:rsidRDefault="00EF6D24"/>
        </w:tc>
        <w:tc>
          <w:tcPr>
            <w:tcW w:w="4139" w:type="dxa"/>
            <w:vMerge/>
          </w:tcPr>
          <w:p w14:paraId="21B65429" w14:textId="77777777" w:rsidR="00EF6D24" w:rsidRDefault="00EF6D24"/>
        </w:tc>
        <w:tc>
          <w:tcPr>
            <w:tcW w:w="725" w:type="dxa"/>
            <w:vMerge/>
          </w:tcPr>
          <w:p w14:paraId="6AC77804" w14:textId="77777777" w:rsidR="00EF6D24" w:rsidRDefault="00EF6D24"/>
        </w:tc>
        <w:tc>
          <w:tcPr>
            <w:tcW w:w="603" w:type="dxa"/>
            <w:vMerge/>
          </w:tcPr>
          <w:p w14:paraId="01542A77" w14:textId="77777777" w:rsidR="00EF6D24" w:rsidRDefault="00EF6D24"/>
        </w:tc>
        <w:tc>
          <w:tcPr>
            <w:tcW w:w="2381" w:type="dxa"/>
            <w:vMerge/>
          </w:tcPr>
          <w:p w14:paraId="14EDD832" w14:textId="77777777" w:rsidR="00EF6D24" w:rsidRDefault="00EF6D24"/>
        </w:tc>
        <w:tc>
          <w:tcPr>
            <w:tcW w:w="2438" w:type="dxa"/>
            <w:vAlign w:val="center"/>
          </w:tcPr>
          <w:p w14:paraId="038BBC27" w14:textId="77777777" w:rsidR="00EF6D24" w:rsidRDefault="00EF6D24">
            <w:pPr>
              <w:pStyle w:val="ConsPlusNormal"/>
            </w:pPr>
            <w:r>
              <w:t>Федеральный бюджет</w:t>
            </w:r>
          </w:p>
        </w:tc>
        <w:tc>
          <w:tcPr>
            <w:tcW w:w="1304" w:type="dxa"/>
            <w:vAlign w:val="center"/>
          </w:tcPr>
          <w:p w14:paraId="22BDD5CF" w14:textId="77777777" w:rsidR="00EF6D24" w:rsidRDefault="00EF6D24">
            <w:pPr>
              <w:pStyle w:val="ConsPlusNormal"/>
              <w:jc w:val="center"/>
            </w:pPr>
            <w:r>
              <w:t>0,00</w:t>
            </w:r>
          </w:p>
        </w:tc>
        <w:tc>
          <w:tcPr>
            <w:tcW w:w="1417" w:type="dxa"/>
            <w:vAlign w:val="center"/>
          </w:tcPr>
          <w:p w14:paraId="67C039C8" w14:textId="77777777" w:rsidR="00EF6D24" w:rsidRDefault="00EF6D24">
            <w:pPr>
              <w:pStyle w:val="ConsPlusNormal"/>
              <w:jc w:val="center"/>
            </w:pPr>
            <w:r>
              <w:t>0,00</w:t>
            </w:r>
          </w:p>
        </w:tc>
        <w:tc>
          <w:tcPr>
            <w:tcW w:w="1304" w:type="dxa"/>
            <w:vAlign w:val="center"/>
          </w:tcPr>
          <w:p w14:paraId="54758C1A" w14:textId="77777777" w:rsidR="00EF6D24" w:rsidRDefault="00EF6D24">
            <w:pPr>
              <w:pStyle w:val="ConsPlusNormal"/>
              <w:jc w:val="center"/>
            </w:pPr>
            <w:r>
              <w:t>0,00</w:t>
            </w:r>
          </w:p>
        </w:tc>
        <w:tc>
          <w:tcPr>
            <w:tcW w:w="1304" w:type="dxa"/>
            <w:vAlign w:val="center"/>
          </w:tcPr>
          <w:p w14:paraId="3C8CACE5" w14:textId="77777777" w:rsidR="00EF6D24" w:rsidRDefault="00EF6D24">
            <w:pPr>
              <w:pStyle w:val="ConsPlusNormal"/>
              <w:jc w:val="center"/>
            </w:pPr>
            <w:r>
              <w:t>0,00</w:t>
            </w:r>
          </w:p>
        </w:tc>
        <w:tc>
          <w:tcPr>
            <w:tcW w:w="1247" w:type="dxa"/>
            <w:vAlign w:val="center"/>
          </w:tcPr>
          <w:p w14:paraId="7BD192CC" w14:textId="77777777" w:rsidR="00EF6D24" w:rsidRDefault="00EF6D24">
            <w:pPr>
              <w:pStyle w:val="ConsPlusNormal"/>
              <w:jc w:val="center"/>
            </w:pPr>
            <w:r>
              <w:t>0,00</w:t>
            </w:r>
          </w:p>
        </w:tc>
      </w:tr>
      <w:tr w:rsidR="00EF6D24" w14:paraId="4738DF7A" w14:textId="77777777">
        <w:tc>
          <w:tcPr>
            <w:tcW w:w="794" w:type="dxa"/>
            <w:vMerge/>
          </w:tcPr>
          <w:p w14:paraId="4E75EBAD" w14:textId="77777777" w:rsidR="00EF6D24" w:rsidRDefault="00EF6D24"/>
        </w:tc>
        <w:tc>
          <w:tcPr>
            <w:tcW w:w="2211" w:type="dxa"/>
            <w:vMerge/>
          </w:tcPr>
          <w:p w14:paraId="1CDF2803" w14:textId="77777777" w:rsidR="00EF6D24" w:rsidRDefault="00EF6D24"/>
        </w:tc>
        <w:tc>
          <w:tcPr>
            <w:tcW w:w="2665" w:type="dxa"/>
            <w:vMerge/>
          </w:tcPr>
          <w:p w14:paraId="380EBE9A" w14:textId="77777777" w:rsidR="00EF6D24" w:rsidRDefault="00EF6D24"/>
        </w:tc>
        <w:tc>
          <w:tcPr>
            <w:tcW w:w="4025" w:type="dxa"/>
            <w:vMerge/>
          </w:tcPr>
          <w:p w14:paraId="28B2E6AC" w14:textId="77777777" w:rsidR="00EF6D24" w:rsidRDefault="00EF6D24"/>
        </w:tc>
        <w:tc>
          <w:tcPr>
            <w:tcW w:w="4139" w:type="dxa"/>
            <w:vMerge/>
          </w:tcPr>
          <w:p w14:paraId="72482E52" w14:textId="77777777" w:rsidR="00EF6D24" w:rsidRDefault="00EF6D24"/>
        </w:tc>
        <w:tc>
          <w:tcPr>
            <w:tcW w:w="725" w:type="dxa"/>
            <w:vMerge/>
          </w:tcPr>
          <w:p w14:paraId="5625F7D3" w14:textId="77777777" w:rsidR="00EF6D24" w:rsidRDefault="00EF6D24"/>
        </w:tc>
        <w:tc>
          <w:tcPr>
            <w:tcW w:w="603" w:type="dxa"/>
            <w:vMerge/>
          </w:tcPr>
          <w:p w14:paraId="09A13332" w14:textId="77777777" w:rsidR="00EF6D24" w:rsidRDefault="00EF6D24"/>
        </w:tc>
        <w:tc>
          <w:tcPr>
            <w:tcW w:w="2381" w:type="dxa"/>
            <w:vMerge/>
          </w:tcPr>
          <w:p w14:paraId="0835BAF7" w14:textId="77777777" w:rsidR="00EF6D24" w:rsidRDefault="00EF6D24"/>
        </w:tc>
        <w:tc>
          <w:tcPr>
            <w:tcW w:w="2438" w:type="dxa"/>
            <w:vAlign w:val="center"/>
          </w:tcPr>
          <w:p w14:paraId="1052593E" w14:textId="77777777" w:rsidR="00EF6D24" w:rsidRDefault="00EF6D24">
            <w:pPr>
              <w:pStyle w:val="ConsPlusNormal"/>
            </w:pPr>
            <w:r>
              <w:t>Местные бюджеты</w:t>
            </w:r>
          </w:p>
        </w:tc>
        <w:tc>
          <w:tcPr>
            <w:tcW w:w="1304" w:type="dxa"/>
            <w:vAlign w:val="center"/>
          </w:tcPr>
          <w:p w14:paraId="42366C40" w14:textId="77777777" w:rsidR="00EF6D24" w:rsidRDefault="00EF6D24">
            <w:pPr>
              <w:pStyle w:val="ConsPlusNormal"/>
              <w:jc w:val="center"/>
            </w:pPr>
            <w:r>
              <w:t>0,00</w:t>
            </w:r>
          </w:p>
        </w:tc>
        <w:tc>
          <w:tcPr>
            <w:tcW w:w="1417" w:type="dxa"/>
            <w:vAlign w:val="center"/>
          </w:tcPr>
          <w:p w14:paraId="3CE3AD17" w14:textId="77777777" w:rsidR="00EF6D24" w:rsidRDefault="00EF6D24">
            <w:pPr>
              <w:pStyle w:val="ConsPlusNormal"/>
              <w:jc w:val="center"/>
            </w:pPr>
            <w:r>
              <w:t>0,00</w:t>
            </w:r>
          </w:p>
        </w:tc>
        <w:tc>
          <w:tcPr>
            <w:tcW w:w="1304" w:type="dxa"/>
            <w:vAlign w:val="center"/>
          </w:tcPr>
          <w:p w14:paraId="05741D08" w14:textId="77777777" w:rsidR="00EF6D24" w:rsidRDefault="00EF6D24">
            <w:pPr>
              <w:pStyle w:val="ConsPlusNormal"/>
              <w:jc w:val="center"/>
            </w:pPr>
            <w:r>
              <w:t>0,00</w:t>
            </w:r>
          </w:p>
        </w:tc>
        <w:tc>
          <w:tcPr>
            <w:tcW w:w="1304" w:type="dxa"/>
            <w:vAlign w:val="center"/>
          </w:tcPr>
          <w:p w14:paraId="528A6EEE" w14:textId="77777777" w:rsidR="00EF6D24" w:rsidRDefault="00EF6D24">
            <w:pPr>
              <w:pStyle w:val="ConsPlusNormal"/>
              <w:jc w:val="center"/>
            </w:pPr>
            <w:r>
              <w:t>0,00</w:t>
            </w:r>
          </w:p>
        </w:tc>
        <w:tc>
          <w:tcPr>
            <w:tcW w:w="1247" w:type="dxa"/>
            <w:vAlign w:val="center"/>
          </w:tcPr>
          <w:p w14:paraId="23CE950D" w14:textId="77777777" w:rsidR="00EF6D24" w:rsidRDefault="00EF6D24">
            <w:pPr>
              <w:pStyle w:val="ConsPlusNormal"/>
              <w:jc w:val="center"/>
            </w:pPr>
            <w:r>
              <w:t>0,00</w:t>
            </w:r>
          </w:p>
        </w:tc>
      </w:tr>
      <w:tr w:rsidR="00EF6D24" w14:paraId="216689D4" w14:textId="77777777">
        <w:tc>
          <w:tcPr>
            <w:tcW w:w="794" w:type="dxa"/>
            <w:vMerge/>
          </w:tcPr>
          <w:p w14:paraId="6BE2174C" w14:textId="77777777" w:rsidR="00EF6D24" w:rsidRDefault="00EF6D24"/>
        </w:tc>
        <w:tc>
          <w:tcPr>
            <w:tcW w:w="2211" w:type="dxa"/>
            <w:vMerge/>
          </w:tcPr>
          <w:p w14:paraId="5BA49F7E" w14:textId="77777777" w:rsidR="00EF6D24" w:rsidRDefault="00EF6D24"/>
        </w:tc>
        <w:tc>
          <w:tcPr>
            <w:tcW w:w="2665" w:type="dxa"/>
            <w:vMerge/>
          </w:tcPr>
          <w:p w14:paraId="5587795E" w14:textId="77777777" w:rsidR="00EF6D24" w:rsidRDefault="00EF6D24"/>
        </w:tc>
        <w:tc>
          <w:tcPr>
            <w:tcW w:w="4025" w:type="dxa"/>
            <w:vMerge/>
          </w:tcPr>
          <w:p w14:paraId="4947E7C2" w14:textId="77777777" w:rsidR="00EF6D24" w:rsidRDefault="00EF6D24"/>
        </w:tc>
        <w:tc>
          <w:tcPr>
            <w:tcW w:w="4139" w:type="dxa"/>
            <w:vMerge/>
          </w:tcPr>
          <w:p w14:paraId="6692EACB" w14:textId="77777777" w:rsidR="00EF6D24" w:rsidRDefault="00EF6D24"/>
        </w:tc>
        <w:tc>
          <w:tcPr>
            <w:tcW w:w="725" w:type="dxa"/>
            <w:vMerge/>
          </w:tcPr>
          <w:p w14:paraId="2D466E79" w14:textId="77777777" w:rsidR="00EF6D24" w:rsidRDefault="00EF6D24"/>
        </w:tc>
        <w:tc>
          <w:tcPr>
            <w:tcW w:w="603" w:type="dxa"/>
            <w:vMerge/>
          </w:tcPr>
          <w:p w14:paraId="0208F40C" w14:textId="77777777" w:rsidR="00EF6D24" w:rsidRDefault="00EF6D24"/>
        </w:tc>
        <w:tc>
          <w:tcPr>
            <w:tcW w:w="2381" w:type="dxa"/>
            <w:vMerge/>
          </w:tcPr>
          <w:p w14:paraId="2C872CE7" w14:textId="77777777" w:rsidR="00EF6D24" w:rsidRDefault="00EF6D24"/>
        </w:tc>
        <w:tc>
          <w:tcPr>
            <w:tcW w:w="2438" w:type="dxa"/>
            <w:vAlign w:val="center"/>
          </w:tcPr>
          <w:p w14:paraId="58D26AC4" w14:textId="77777777" w:rsidR="00EF6D24" w:rsidRDefault="00EF6D24">
            <w:pPr>
              <w:pStyle w:val="ConsPlusNormal"/>
            </w:pPr>
            <w:r>
              <w:t>Внебюджетные средства</w:t>
            </w:r>
          </w:p>
        </w:tc>
        <w:tc>
          <w:tcPr>
            <w:tcW w:w="1304" w:type="dxa"/>
            <w:vAlign w:val="center"/>
          </w:tcPr>
          <w:p w14:paraId="1B56D1AC" w14:textId="77777777" w:rsidR="00EF6D24" w:rsidRDefault="00EF6D24">
            <w:pPr>
              <w:pStyle w:val="ConsPlusNormal"/>
              <w:jc w:val="center"/>
            </w:pPr>
            <w:r>
              <w:t>0,00</w:t>
            </w:r>
          </w:p>
        </w:tc>
        <w:tc>
          <w:tcPr>
            <w:tcW w:w="1417" w:type="dxa"/>
            <w:vAlign w:val="center"/>
          </w:tcPr>
          <w:p w14:paraId="6CB67F9C" w14:textId="77777777" w:rsidR="00EF6D24" w:rsidRDefault="00EF6D24">
            <w:pPr>
              <w:pStyle w:val="ConsPlusNormal"/>
              <w:jc w:val="center"/>
            </w:pPr>
            <w:r>
              <w:t>0,00</w:t>
            </w:r>
          </w:p>
        </w:tc>
        <w:tc>
          <w:tcPr>
            <w:tcW w:w="1304" w:type="dxa"/>
            <w:vAlign w:val="center"/>
          </w:tcPr>
          <w:p w14:paraId="304A727E" w14:textId="77777777" w:rsidR="00EF6D24" w:rsidRDefault="00EF6D24">
            <w:pPr>
              <w:pStyle w:val="ConsPlusNormal"/>
              <w:jc w:val="center"/>
            </w:pPr>
            <w:r>
              <w:t>0,00</w:t>
            </w:r>
          </w:p>
        </w:tc>
        <w:tc>
          <w:tcPr>
            <w:tcW w:w="1304" w:type="dxa"/>
            <w:vAlign w:val="center"/>
          </w:tcPr>
          <w:p w14:paraId="33171820" w14:textId="77777777" w:rsidR="00EF6D24" w:rsidRDefault="00EF6D24">
            <w:pPr>
              <w:pStyle w:val="ConsPlusNormal"/>
              <w:jc w:val="center"/>
            </w:pPr>
            <w:r>
              <w:t>0,00</w:t>
            </w:r>
          </w:p>
        </w:tc>
        <w:tc>
          <w:tcPr>
            <w:tcW w:w="1247" w:type="dxa"/>
            <w:vAlign w:val="center"/>
          </w:tcPr>
          <w:p w14:paraId="180560FD" w14:textId="77777777" w:rsidR="00EF6D24" w:rsidRDefault="00EF6D24">
            <w:pPr>
              <w:pStyle w:val="ConsPlusNormal"/>
              <w:jc w:val="center"/>
            </w:pPr>
            <w:r>
              <w:t>0,00</w:t>
            </w:r>
          </w:p>
        </w:tc>
      </w:tr>
      <w:tr w:rsidR="00EF6D24" w14:paraId="12F79989" w14:textId="77777777">
        <w:tc>
          <w:tcPr>
            <w:tcW w:w="794" w:type="dxa"/>
            <w:vMerge w:val="restart"/>
            <w:vAlign w:val="center"/>
          </w:tcPr>
          <w:p w14:paraId="75C23B2A" w14:textId="77777777" w:rsidR="00EF6D24" w:rsidRDefault="00EF6D24">
            <w:pPr>
              <w:pStyle w:val="ConsPlusNormal"/>
              <w:jc w:val="center"/>
            </w:pPr>
            <w:r>
              <w:t>1.3.</w:t>
            </w:r>
          </w:p>
        </w:tc>
        <w:tc>
          <w:tcPr>
            <w:tcW w:w="2211" w:type="dxa"/>
            <w:vMerge/>
          </w:tcPr>
          <w:p w14:paraId="3764C075" w14:textId="77777777" w:rsidR="00EF6D24" w:rsidRDefault="00EF6D24"/>
        </w:tc>
        <w:tc>
          <w:tcPr>
            <w:tcW w:w="2665" w:type="dxa"/>
            <w:vMerge/>
          </w:tcPr>
          <w:p w14:paraId="2F380845" w14:textId="77777777" w:rsidR="00EF6D24" w:rsidRDefault="00EF6D24"/>
        </w:tc>
        <w:tc>
          <w:tcPr>
            <w:tcW w:w="4025" w:type="dxa"/>
            <w:vMerge w:val="restart"/>
            <w:vAlign w:val="center"/>
          </w:tcPr>
          <w:p w14:paraId="13A208A6" w14:textId="77777777" w:rsidR="00EF6D24" w:rsidRDefault="00EF6D24">
            <w:pPr>
              <w:pStyle w:val="ConsPlusNormal"/>
            </w:pPr>
            <w:r>
              <w:t>Реализована программа "Льготное лизинговое оборудование" для субъектов малого предпринимательства</w:t>
            </w:r>
          </w:p>
        </w:tc>
        <w:tc>
          <w:tcPr>
            <w:tcW w:w="4139" w:type="dxa"/>
            <w:vMerge w:val="restart"/>
            <w:vAlign w:val="center"/>
          </w:tcPr>
          <w:p w14:paraId="4A328A04" w14:textId="77777777" w:rsidR="00EF6D24" w:rsidRDefault="00EF6D24">
            <w:pPr>
              <w:pStyle w:val="ConsPlusNormal"/>
            </w:pPr>
            <w:r>
              <w:t>Предоставление субъектам малого и среднего предпринимательства льготного лизингового оборудования</w:t>
            </w:r>
          </w:p>
        </w:tc>
        <w:tc>
          <w:tcPr>
            <w:tcW w:w="3709" w:type="dxa"/>
            <w:gridSpan w:val="3"/>
            <w:vMerge w:val="restart"/>
            <w:vAlign w:val="center"/>
          </w:tcPr>
          <w:p w14:paraId="0FE5A0C2" w14:textId="77777777" w:rsidR="00EF6D24" w:rsidRDefault="00EF6D24">
            <w:pPr>
              <w:pStyle w:val="ConsPlusNormal"/>
              <w:jc w:val="center"/>
            </w:pPr>
            <w:r>
              <w:t>ВСЕГО</w:t>
            </w:r>
          </w:p>
        </w:tc>
        <w:tc>
          <w:tcPr>
            <w:tcW w:w="2438" w:type="dxa"/>
            <w:vAlign w:val="center"/>
          </w:tcPr>
          <w:p w14:paraId="7754FC21" w14:textId="77777777" w:rsidR="00EF6D24" w:rsidRDefault="00EF6D24">
            <w:pPr>
              <w:pStyle w:val="ConsPlusNormal"/>
            </w:pPr>
            <w:r>
              <w:t>Всего</w:t>
            </w:r>
          </w:p>
        </w:tc>
        <w:tc>
          <w:tcPr>
            <w:tcW w:w="1304" w:type="dxa"/>
            <w:vAlign w:val="center"/>
          </w:tcPr>
          <w:p w14:paraId="12596D09" w14:textId="77777777" w:rsidR="00EF6D24" w:rsidRDefault="00EF6D24">
            <w:pPr>
              <w:pStyle w:val="ConsPlusNormal"/>
              <w:jc w:val="center"/>
            </w:pPr>
            <w:r>
              <w:t>0,00</w:t>
            </w:r>
          </w:p>
        </w:tc>
        <w:tc>
          <w:tcPr>
            <w:tcW w:w="1417" w:type="dxa"/>
            <w:vAlign w:val="center"/>
          </w:tcPr>
          <w:p w14:paraId="0BB8AD3E" w14:textId="77777777" w:rsidR="00EF6D24" w:rsidRDefault="00EF6D24">
            <w:pPr>
              <w:pStyle w:val="ConsPlusNormal"/>
              <w:jc w:val="center"/>
            </w:pPr>
            <w:r>
              <w:t>0,00</w:t>
            </w:r>
          </w:p>
        </w:tc>
        <w:tc>
          <w:tcPr>
            <w:tcW w:w="1304" w:type="dxa"/>
            <w:vAlign w:val="center"/>
          </w:tcPr>
          <w:p w14:paraId="46DAD520" w14:textId="77777777" w:rsidR="00EF6D24" w:rsidRDefault="00EF6D24">
            <w:pPr>
              <w:pStyle w:val="ConsPlusNormal"/>
              <w:jc w:val="center"/>
            </w:pPr>
            <w:r>
              <w:t>0,00</w:t>
            </w:r>
          </w:p>
        </w:tc>
        <w:tc>
          <w:tcPr>
            <w:tcW w:w="1304" w:type="dxa"/>
            <w:vAlign w:val="center"/>
          </w:tcPr>
          <w:p w14:paraId="542F0FE7" w14:textId="77777777" w:rsidR="00EF6D24" w:rsidRDefault="00EF6D24">
            <w:pPr>
              <w:pStyle w:val="ConsPlusNormal"/>
              <w:jc w:val="center"/>
            </w:pPr>
            <w:r>
              <w:t>0,00</w:t>
            </w:r>
          </w:p>
        </w:tc>
        <w:tc>
          <w:tcPr>
            <w:tcW w:w="1247" w:type="dxa"/>
            <w:vAlign w:val="center"/>
          </w:tcPr>
          <w:p w14:paraId="2C82049C" w14:textId="77777777" w:rsidR="00EF6D24" w:rsidRDefault="00EF6D24">
            <w:pPr>
              <w:pStyle w:val="ConsPlusNormal"/>
              <w:jc w:val="center"/>
            </w:pPr>
            <w:r>
              <w:t>0,00</w:t>
            </w:r>
          </w:p>
        </w:tc>
      </w:tr>
      <w:tr w:rsidR="00EF6D24" w14:paraId="023DC6D2" w14:textId="77777777">
        <w:tc>
          <w:tcPr>
            <w:tcW w:w="794" w:type="dxa"/>
            <w:vMerge/>
          </w:tcPr>
          <w:p w14:paraId="3FC9CD79" w14:textId="77777777" w:rsidR="00EF6D24" w:rsidRDefault="00EF6D24"/>
        </w:tc>
        <w:tc>
          <w:tcPr>
            <w:tcW w:w="2211" w:type="dxa"/>
            <w:vMerge/>
          </w:tcPr>
          <w:p w14:paraId="3BDC7758" w14:textId="77777777" w:rsidR="00EF6D24" w:rsidRDefault="00EF6D24"/>
        </w:tc>
        <w:tc>
          <w:tcPr>
            <w:tcW w:w="2665" w:type="dxa"/>
            <w:vMerge/>
          </w:tcPr>
          <w:p w14:paraId="13DB4363" w14:textId="77777777" w:rsidR="00EF6D24" w:rsidRDefault="00EF6D24"/>
        </w:tc>
        <w:tc>
          <w:tcPr>
            <w:tcW w:w="4025" w:type="dxa"/>
            <w:vMerge/>
          </w:tcPr>
          <w:p w14:paraId="5DB4ED54" w14:textId="77777777" w:rsidR="00EF6D24" w:rsidRDefault="00EF6D24"/>
        </w:tc>
        <w:tc>
          <w:tcPr>
            <w:tcW w:w="4139" w:type="dxa"/>
            <w:vMerge/>
          </w:tcPr>
          <w:p w14:paraId="01018A7C" w14:textId="77777777" w:rsidR="00EF6D24" w:rsidRDefault="00EF6D24"/>
        </w:tc>
        <w:tc>
          <w:tcPr>
            <w:tcW w:w="3709" w:type="dxa"/>
            <w:gridSpan w:val="3"/>
            <w:vMerge/>
          </w:tcPr>
          <w:p w14:paraId="332A57CB" w14:textId="77777777" w:rsidR="00EF6D24" w:rsidRDefault="00EF6D24"/>
        </w:tc>
        <w:tc>
          <w:tcPr>
            <w:tcW w:w="2438" w:type="dxa"/>
            <w:vAlign w:val="center"/>
          </w:tcPr>
          <w:p w14:paraId="7A76C8AE" w14:textId="77777777" w:rsidR="00EF6D24" w:rsidRDefault="00EF6D24">
            <w:pPr>
              <w:pStyle w:val="ConsPlusNormal"/>
            </w:pPr>
            <w:r>
              <w:t>Государственный бюджет Республики Саха (Якутия)</w:t>
            </w:r>
          </w:p>
        </w:tc>
        <w:tc>
          <w:tcPr>
            <w:tcW w:w="1304" w:type="dxa"/>
            <w:vAlign w:val="center"/>
          </w:tcPr>
          <w:p w14:paraId="39FDC0EC" w14:textId="77777777" w:rsidR="00EF6D24" w:rsidRDefault="00EF6D24">
            <w:pPr>
              <w:pStyle w:val="ConsPlusNormal"/>
              <w:jc w:val="center"/>
            </w:pPr>
            <w:r>
              <w:t>0,00</w:t>
            </w:r>
          </w:p>
        </w:tc>
        <w:tc>
          <w:tcPr>
            <w:tcW w:w="1417" w:type="dxa"/>
            <w:vAlign w:val="center"/>
          </w:tcPr>
          <w:p w14:paraId="56DEE9C9" w14:textId="77777777" w:rsidR="00EF6D24" w:rsidRDefault="00EF6D24">
            <w:pPr>
              <w:pStyle w:val="ConsPlusNormal"/>
              <w:jc w:val="center"/>
            </w:pPr>
            <w:r>
              <w:t>0,00</w:t>
            </w:r>
          </w:p>
        </w:tc>
        <w:tc>
          <w:tcPr>
            <w:tcW w:w="1304" w:type="dxa"/>
            <w:vAlign w:val="center"/>
          </w:tcPr>
          <w:p w14:paraId="40BBABDF" w14:textId="77777777" w:rsidR="00EF6D24" w:rsidRDefault="00EF6D24">
            <w:pPr>
              <w:pStyle w:val="ConsPlusNormal"/>
              <w:jc w:val="center"/>
            </w:pPr>
            <w:r>
              <w:t>0,00</w:t>
            </w:r>
          </w:p>
        </w:tc>
        <w:tc>
          <w:tcPr>
            <w:tcW w:w="1304" w:type="dxa"/>
            <w:vAlign w:val="center"/>
          </w:tcPr>
          <w:p w14:paraId="7ABD5A68" w14:textId="77777777" w:rsidR="00EF6D24" w:rsidRDefault="00EF6D24">
            <w:pPr>
              <w:pStyle w:val="ConsPlusNormal"/>
              <w:jc w:val="center"/>
            </w:pPr>
            <w:r>
              <w:t>0,00</w:t>
            </w:r>
          </w:p>
        </w:tc>
        <w:tc>
          <w:tcPr>
            <w:tcW w:w="1247" w:type="dxa"/>
            <w:vAlign w:val="center"/>
          </w:tcPr>
          <w:p w14:paraId="4D424429" w14:textId="77777777" w:rsidR="00EF6D24" w:rsidRDefault="00EF6D24">
            <w:pPr>
              <w:pStyle w:val="ConsPlusNormal"/>
              <w:jc w:val="center"/>
            </w:pPr>
            <w:r>
              <w:t>0,00</w:t>
            </w:r>
          </w:p>
        </w:tc>
      </w:tr>
      <w:tr w:rsidR="00EF6D24" w14:paraId="3F75500B" w14:textId="77777777">
        <w:tc>
          <w:tcPr>
            <w:tcW w:w="794" w:type="dxa"/>
            <w:vMerge/>
          </w:tcPr>
          <w:p w14:paraId="17010550" w14:textId="77777777" w:rsidR="00EF6D24" w:rsidRDefault="00EF6D24"/>
        </w:tc>
        <w:tc>
          <w:tcPr>
            <w:tcW w:w="2211" w:type="dxa"/>
            <w:vMerge/>
          </w:tcPr>
          <w:p w14:paraId="1D358930" w14:textId="77777777" w:rsidR="00EF6D24" w:rsidRDefault="00EF6D24"/>
        </w:tc>
        <w:tc>
          <w:tcPr>
            <w:tcW w:w="2665" w:type="dxa"/>
            <w:vMerge/>
          </w:tcPr>
          <w:p w14:paraId="29DCA69E" w14:textId="77777777" w:rsidR="00EF6D24" w:rsidRDefault="00EF6D24"/>
        </w:tc>
        <w:tc>
          <w:tcPr>
            <w:tcW w:w="4025" w:type="dxa"/>
            <w:vMerge/>
          </w:tcPr>
          <w:p w14:paraId="10F0CD60" w14:textId="77777777" w:rsidR="00EF6D24" w:rsidRDefault="00EF6D24"/>
        </w:tc>
        <w:tc>
          <w:tcPr>
            <w:tcW w:w="4139" w:type="dxa"/>
            <w:vMerge/>
          </w:tcPr>
          <w:p w14:paraId="0103846A" w14:textId="77777777" w:rsidR="00EF6D24" w:rsidRDefault="00EF6D24"/>
        </w:tc>
        <w:tc>
          <w:tcPr>
            <w:tcW w:w="3709" w:type="dxa"/>
            <w:gridSpan w:val="3"/>
            <w:vMerge/>
          </w:tcPr>
          <w:p w14:paraId="7EFB943F" w14:textId="77777777" w:rsidR="00EF6D24" w:rsidRDefault="00EF6D24"/>
        </w:tc>
        <w:tc>
          <w:tcPr>
            <w:tcW w:w="2438" w:type="dxa"/>
            <w:vAlign w:val="center"/>
          </w:tcPr>
          <w:p w14:paraId="14732881" w14:textId="77777777" w:rsidR="00EF6D24" w:rsidRDefault="00EF6D24">
            <w:pPr>
              <w:pStyle w:val="ConsPlusNormal"/>
            </w:pPr>
            <w:r>
              <w:t>Федеральный бюджет</w:t>
            </w:r>
          </w:p>
        </w:tc>
        <w:tc>
          <w:tcPr>
            <w:tcW w:w="1304" w:type="dxa"/>
            <w:vAlign w:val="center"/>
          </w:tcPr>
          <w:p w14:paraId="20E5A65F" w14:textId="77777777" w:rsidR="00EF6D24" w:rsidRDefault="00EF6D24">
            <w:pPr>
              <w:pStyle w:val="ConsPlusNormal"/>
              <w:jc w:val="center"/>
            </w:pPr>
            <w:r>
              <w:t>0,00</w:t>
            </w:r>
          </w:p>
        </w:tc>
        <w:tc>
          <w:tcPr>
            <w:tcW w:w="1417" w:type="dxa"/>
            <w:vAlign w:val="center"/>
          </w:tcPr>
          <w:p w14:paraId="252C4542" w14:textId="77777777" w:rsidR="00EF6D24" w:rsidRDefault="00EF6D24">
            <w:pPr>
              <w:pStyle w:val="ConsPlusNormal"/>
              <w:jc w:val="center"/>
            </w:pPr>
            <w:r>
              <w:t>0,00</w:t>
            </w:r>
          </w:p>
        </w:tc>
        <w:tc>
          <w:tcPr>
            <w:tcW w:w="1304" w:type="dxa"/>
            <w:vAlign w:val="center"/>
          </w:tcPr>
          <w:p w14:paraId="2E69B80A" w14:textId="77777777" w:rsidR="00EF6D24" w:rsidRDefault="00EF6D24">
            <w:pPr>
              <w:pStyle w:val="ConsPlusNormal"/>
              <w:jc w:val="center"/>
            </w:pPr>
            <w:r>
              <w:t>0,00</w:t>
            </w:r>
          </w:p>
        </w:tc>
        <w:tc>
          <w:tcPr>
            <w:tcW w:w="1304" w:type="dxa"/>
            <w:vAlign w:val="center"/>
          </w:tcPr>
          <w:p w14:paraId="28C620EA" w14:textId="77777777" w:rsidR="00EF6D24" w:rsidRDefault="00EF6D24">
            <w:pPr>
              <w:pStyle w:val="ConsPlusNormal"/>
              <w:jc w:val="center"/>
            </w:pPr>
            <w:r>
              <w:t>0,00</w:t>
            </w:r>
          </w:p>
        </w:tc>
        <w:tc>
          <w:tcPr>
            <w:tcW w:w="1247" w:type="dxa"/>
            <w:vAlign w:val="center"/>
          </w:tcPr>
          <w:p w14:paraId="53E97D36" w14:textId="77777777" w:rsidR="00EF6D24" w:rsidRDefault="00EF6D24">
            <w:pPr>
              <w:pStyle w:val="ConsPlusNormal"/>
              <w:jc w:val="center"/>
            </w:pPr>
            <w:r>
              <w:t>0,00</w:t>
            </w:r>
          </w:p>
        </w:tc>
      </w:tr>
      <w:tr w:rsidR="00EF6D24" w14:paraId="34A57299" w14:textId="77777777">
        <w:tc>
          <w:tcPr>
            <w:tcW w:w="794" w:type="dxa"/>
            <w:vMerge/>
          </w:tcPr>
          <w:p w14:paraId="128C7E28" w14:textId="77777777" w:rsidR="00EF6D24" w:rsidRDefault="00EF6D24"/>
        </w:tc>
        <w:tc>
          <w:tcPr>
            <w:tcW w:w="2211" w:type="dxa"/>
            <w:vMerge/>
          </w:tcPr>
          <w:p w14:paraId="32D074F0" w14:textId="77777777" w:rsidR="00EF6D24" w:rsidRDefault="00EF6D24"/>
        </w:tc>
        <w:tc>
          <w:tcPr>
            <w:tcW w:w="2665" w:type="dxa"/>
            <w:vMerge/>
          </w:tcPr>
          <w:p w14:paraId="0222DBB4" w14:textId="77777777" w:rsidR="00EF6D24" w:rsidRDefault="00EF6D24"/>
        </w:tc>
        <w:tc>
          <w:tcPr>
            <w:tcW w:w="4025" w:type="dxa"/>
            <w:vMerge/>
          </w:tcPr>
          <w:p w14:paraId="0E534AEE" w14:textId="77777777" w:rsidR="00EF6D24" w:rsidRDefault="00EF6D24"/>
        </w:tc>
        <w:tc>
          <w:tcPr>
            <w:tcW w:w="4139" w:type="dxa"/>
            <w:vMerge/>
          </w:tcPr>
          <w:p w14:paraId="2C6E4B54" w14:textId="77777777" w:rsidR="00EF6D24" w:rsidRDefault="00EF6D24"/>
        </w:tc>
        <w:tc>
          <w:tcPr>
            <w:tcW w:w="3709" w:type="dxa"/>
            <w:gridSpan w:val="3"/>
            <w:vMerge/>
          </w:tcPr>
          <w:p w14:paraId="1E4CAF35" w14:textId="77777777" w:rsidR="00EF6D24" w:rsidRDefault="00EF6D24"/>
        </w:tc>
        <w:tc>
          <w:tcPr>
            <w:tcW w:w="2438" w:type="dxa"/>
            <w:vAlign w:val="center"/>
          </w:tcPr>
          <w:p w14:paraId="7EEA47FC" w14:textId="77777777" w:rsidR="00EF6D24" w:rsidRDefault="00EF6D24">
            <w:pPr>
              <w:pStyle w:val="ConsPlusNormal"/>
            </w:pPr>
            <w:r>
              <w:t>Местные бюджеты</w:t>
            </w:r>
          </w:p>
        </w:tc>
        <w:tc>
          <w:tcPr>
            <w:tcW w:w="1304" w:type="dxa"/>
            <w:vAlign w:val="center"/>
          </w:tcPr>
          <w:p w14:paraId="7CD8968A" w14:textId="77777777" w:rsidR="00EF6D24" w:rsidRDefault="00EF6D24">
            <w:pPr>
              <w:pStyle w:val="ConsPlusNormal"/>
              <w:jc w:val="center"/>
            </w:pPr>
            <w:r>
              <w:t>0,00</w:t>
            </w:r>
          </w:p>
        </w:tc>
        <w:tc>
          <w:tcPr>
            <w:tcW w:w="1417" w:type="dxa"/>
            <w:vAlign w:val="center"/>
          </w:tcPr>
          <w:p w14:paraId="1C14200D" w14:textId="77777777" w:rsidR="00EF6D24" w:rsidRDefault="00EF6D24">
            <w:pPr>
              <w:pStyle w:val="ConsPlusNormal"/>
              <w:jc w:val="center"/>
            </w:pPr>
            <w:r>
              <w:t>0,00</w:t>
            </w:r>
          </w:p>
        </w:tc>
        <w:tc>
          <w:tcPr>
            <w:tcW w:w="1304" w:type="dxa"/>
            <w:vAlign w:val="center"/>
          </w:tcPr>
          <w:p w14:paraId="4B1E4633" w14:textId="77777777" w:rsidR="00EF6D24" w:rsidRDefault="00EF6D24">
            <w:pPr>
              <w:pStyle w:val="ConsPlusNormal"/>
              <w:jc w:val="center"/>
            </w:pPr>
            <w:r>
              <w:t>0,00</w:t>
            </w:r>
          </w:p>
        </w:tc>
        <w:tc>
          <w:tcPr>
            <w:tcW w:w="1304" w:type="dxa"/>
            <w:vAlign w:val="center"/>
          </w:tcPr>
          <w:p w14:paraId="6377E433" w14:textId="77777777" w:rsidR="00EF6D24" w:rsidRDefault="00EF6D24">
            <w:pPr>
              <w:pStyle w:val="ConsPlusNormal"/>
              <w:jc w:val="center"/>
            </w:pPr>
            <w:r>
              <w:t>0,00</w:t>
            </w:r>
          </w:p>
        </w:tc>
        <w:tc>
          <w:tcPr>
            <w:tcW w:w="1247" w:type="dxa"/>
            <w:vAlign w:val="center"/>
          </w:tcPr>
          <w:p w14:paraId="097A51EC" w14:textId="77777777" w:rsidR="00EF6D24" w:rsidRDefault="00EF6D24">
            <w:pPr>
              <w:pStyle w:val="ConsPlusNormal"/>
              <w:jc w:val="center"/>
            </w:pPr>
            <w:r>
              <w:t>0,00</w:t>
            </w:r>
          </w:p>
        </w:tc>
      </w:tr>
      <w:tr w:rsidR="00EF6D24" w14:paraId="7EA5D5B0" w14:textId="77777777">
        <w:tc>
          <w:tcPr>
            <w:tcW w:w="794" w:type="dxa"/>
            <w:vMerge/>
          </w:tcPr>
          <w:p w14:paraId="4A2A2356" w14:textId="77777777" w:rsidR="00EF6D24" w:rsidRDefault="00EF6D24"/>
        </w:tc>
        <w:tc>
          <w:tcPr>
            <w:tcW w:w="2211" w:type="dxa"/>
            <w:vMerge/>
          </w:tcPr>
          <w:p w14:paraId="4D9A6638" w14:textId="77777777" w:rsidR="00EF6D24" w:rsidRDefault="00EF6D24"/>
        </w:tc>
        <w:tc>
          <w:tcPr>
            <w:tcW w:w="2665" w:type="dxa"/>
            <w:vMerge/>
          </w:tcPr>
          <w:p w14:paraId="3750533A" w14:textId="77777777" w:rsidR="00EF6D24" w:rsidRDefault="00EF6D24"/>
        </w:tc>
        <w:tc>
          <w:tcPr>
            <w:tcW w:w="4025" w:type="dxa"/>
            <w:vMerge/>
          </w:tcPr>
          <w:p w14:paraId="1F95AC97" w14:textId="77777777" w:rsidR="00EF6D24" w:rsidRDefault="00EF6D24"/>
        </w:tc>
        <w:tc>
          <w:tcPr>
            <w:tcW w:w="4139" w:type="dxa"/>
            <w:vMerge/>
          </w:tcPr>
          <w:p w14:paraId="4C0AF280" w14:textId="77777777" w:rsidR="00EF6D24" w:rsidRDefault="00EF6D24"/>
        </w:tc>
        <w:tc>
          <w:tcPr>
            <w:tcW w:w="3709" w:type="dxa"/>
            <w:gridSpan w:val="3"/>
            <w:vMerge/>
          </w:tcPr>
          <w:p w14:paraId="5B05E394" w14:textId="77777777" w:rsidR="00EF6D24" w:rsidRDefault="00EF6D24"/>
        </w:tc>
        <w:tc>
          <w:tcPr>
            <w:tcW w:w="2438" w:type="dxa"/>
            <w:vAlign w:val="center"/>
          </w:tcPr>
          <w:p w14:paraId="0BF87EC2" w14:textId="77777777" w:rsidR="00EF6D24" w:rsidRDefault="00EF6D24">
            <w:pPr>
              <w:pStyle w:val="ConsPlusNormal"/>
            </w:pPr>
            <w:r>
              <w:t>Внебюджетные средства</w:t>
            </w:r>
          </w:p>
        </w:tc>
        <w:tc>
          <w:tcPr>
            <w:tcW w:w="1304" w:type="dxa"/>
            <w:vAlign w:val="center"/>
          </w:tcPr>
          <w:p w14:paraId="572391B8" w14:textId="77777777" w:rsidR="00EF6D24" w:rsidRDefault="00EF6D24">
            <w:pPr>
              <w:pStyle w:val="ConsPlusNormal"/>
              <w:jc w:val="center"/>
            </w:pPr>
            <w:r>
              <w:t>0,00</w:t>
            </w:r>
          </w:p>
        </w:tc>
        <w:tc>
          <w:tcPr>
            <w:tcW w:w="1417" w:type="dxa"/>
            <w:vAlign w:val="center"/>
          </w:tcPr>
          <w:p w14:paraId="0A9A375C" w14:textId="77777777" w:rsidR="00EF6D24" w:rsidRDefault="00EF6D24">
            <w:pPr>
              <w:pStyle w:val="ConsPlusNormal"/>
              <w:jc w:val="center"/>
            </w:pPr>
            <w:r>
              <w:t>0,00</w:t>
            </w:r>
          </w:p>
        </w:tc>
        <w:tc>
          <w:tcPr>
            <w:tcW w:w="1304" w:type="dxa"/>
            <w:vAlign w:val="center"/>
          </w:tcPr>
          <w:p w14:paraId="594A6D08" w14:textId="77777777" w:rsidR="00EF6D24" w:rsidRDefault="00EF6D24">
            <w:pPr>
              <w:pStyle w:val="ConsPlusNormal"/>
              <w:jc w:val="center"/>
            </w:pPr>
            <w:r>
              <w:t>0,00</w:t>
            </w:r>
          </w:p>
        </w:tc>
        <w:tc>
          <w:tcPr>
            <w:tcW w:w="1304" w:type="dxa"/>
            <w:vAlign w:val="center"/>
          </w:tcPr>
          <w:p w14:paraId="1745B6FB" w14:textId="77777777" w:rsidR="00EF6D24" w:rsidRDefault="00EF6D24">
            <w:pPr>
              <w:pStyle w:val="ConsPlusNormal"/>
              <w:jc w:val="center"/>
            </w:pPr>
            <w:r>
              <w:t>0,00</w:t>
            </w:r>
          </w:p>
        </w:tc>
        <w:tc>
          <w:tcPr>
            <w:tcW w:w="1247" w:type="dxa"/>
            <w:vAlign w:val="center"/>
          </w:tcPr>
          <w:p w14:paraId="68898450" w14:textId="77777777" w:rsidR="00EF6D24" w:rsidRDefault="00EF6D24">
            <w:pPr>
              <w:pStyle w:val="ConsPlusNormal"/>
              <w:jc w:val="center"/>
            </w:pPr>
            <w:r>
              <w:t>0,00</w:t>
            </w:r>
          </w:p>
        </w:tc>
      </w:tr>
      <w:tr w:rsidR="00EF6D24" w14:paraId="10FB9187" w14:textId="77777777">
        <w:tc>
          <w:tcPr>
            <w:tcW w:w="794" w:type="dxa"/>
            <w:vMerge w:val="restart"/>
            <w:vAlign w:val="center"/>
          </w:tcPr>
          <w:p w14:paraId="3B03BEF8" w14:textId="77777777" w:rsidR="00EF6D24" w:rsidRDefault="00EF6D24">
            <w:pPr>
              <w:pStyle w:val="ConsPlusNormal"/>
              <w:jc w:val="center"/>
            </w:pPr>
            <w:r>
              <w:t>1.3.1.</w:t>
            </w:r>
          </w:p>
        </w:tc>
        <w:tc>
          <w:tcPr>
            <w:tcW w:w="2211" w:type="dxa"/>
            <w:vMerge/>
          </w:tcPr>
          <w:p w14:paraId="19C1F7A7" w14:textId="77777777" w:rsidR="00EF6D24" w:rsidRDefault="00EF6D24"/>
        </w:tc>
        <w:tc>
          <w:tcPr>
            <w:tcW w:w="2665" w:type="dxa"/>
            <w:vMerge/>
          </w:tcPr>
          <w:p w14:paraId="4146870D" w14:textId="77777777" w:rsidR="00EF6D24" w:rsidRDefault="00EF6D24"/>
        </w:tc>
        <w:tc>
          <w:tcPr>
            <w:tcW w:w="4025" w:type="dxa"/>
            <w:vMerge/>
          </w:tcPr>
          <w:p w14:paraId="49B7DF34" w14:textId="77777777" w:rsidR="00EF6D24" w:rsidRDefault="00EF6D24"/>
        </w:tc>
        <w:tc>
          <w:tcPr>
            <w:tcW w:w="4139" w:type="dxa"/>
            <w:vMerge/>
          </w:tcPr>
          <w:p w14:paraId="2DFAB3CB" w14:textId="77777777" w:rsidR="00EF6D24" w:rsidRDefault="00EF6D24"/>
        </w:tc>
        <w:tc>
          <w:tcPr>
            <w:tcW w:w="725" w:type="dxa"/>
            <w:vMerge w:val="restart"/>
            <w:vAlign w:val="center"/>
          </w:tcPr>
          <w:p w14:paraId="05D04DCA" w14:textId="77777777" w:rsidR="00EF6D24" w:rsidRDefault="00EF6D24">
            <w:pPr>
              <w:pStyle w:val="ConsPlusNormal"/>
              <w:jc w:val="center"/>
            </w:pPr>
            <w:r>
              <w:t>-</w:t>
            </w:r>
          </w:p>
        </w:tc>
        <w:tc>
          <w:tcPr>
            <w:tcW w:w="603" w:type="dxa"/>
            <w:vMerge w:val="restart"/>
            <w:vAlign w:val="center"/>
          </w:tcPr>
          <w:p w14:paraId="2344E619" w14:textId="77777777" w:rsidR="00EF6D24" w:rsidRDefault="00EF6D24">
            <w:pPr>
              <w:pStyle w:val="ConsPlusNormal"/>
              <w:jc w:val="center"/>
            </w:pPr>
            <w:r>
              <w:t>-</w:t>
            </w:r>
          </w:p>
        </w:tc>
        <w:tc>
          <w:tcPr>
            <w:tcW w:w="2381" w:type="dxa"/>
            <w:vMerge w:val="restart"/>
            <w:vAlign w:val="center"/>
          </w:tcPr>
          <w:p w14:paraId="253C0AE6" w14:textId="77777777" w:rsidR="00EF6D24" w:rsidRDefault="00EF6D24">
            <w:pPr>
              <w:pStyle w:val="ConsPlusNormal"/>
              <w:jc w:val="center"/>
            </w:pPr>
            <w:r>
              <w:t>АО "Региональная лизинговая компания Республики Саха (Якутия)"</w:t>
            </w:r>
          </w:p>
        </w:tc>
        <w:tc>
          <w:tcPr>
            <w:tcW w:w="2438" w:type="dxa"/>
            <w:vAlign w:val="center"/>
          </w:tcPr>
          <w:p w14:paraId="0B7AEDC7" w14:textId="77777777" w:rsidR="00EF6D24" w:rsidRDefault="00EF6D24">
            <w:pPr>
              <w:pStyle w:val="ConsPlusNormal"/>
            </w:pPr>
            <w:r>
              <w:t>Всего</w:t>
            </w:r>
          </w:p>
        </w:tc>
        <w:tc>
          <w:tcPr>
            <w:tcW w:w="1304" w:type="dxa"/>
            <w:vAlign w:val="center"/>
          </w:tcPr>
          <w:p w14:paraId="0600A511" w14:textId="77777777" w:rsidR="00EF6D24" w:rsidRDefault="00EF6D24">
            <w:pPr>
              <w:pStyle w:val="ConsPlusNormal"/>
              <w:jc w:val="center"/>
            </w:pPr>
            <w:r>
              <w:t>0,00</w:t>
            </w:r>
          </w:p>
        </w:tc>
        <w:tc>
          <w:tcPr>
            <w:tcW w:w="1417" w:type="dxa"/>
            <w:vAlign w:val="center"/>
          </w:tcPr>
          <w:p w14:paraId="61C93260" w14:textId="77777777" w:rsidR="00EF6D24" w:rsidRDefault="00EF6D24">
            <w:pPr>
              <w:pStyle w:val="ConsPlusNormal"/>
              <w:jc w:val="center"/>
            </w:pPr>
            <w:r>
              <w:t>0,00</w:t>
            </w:r>
          </w:p>
        </w:tc>
        <w:tc>
          <w:tcPr>
            <w:tcW w:w="1304" w:type="dxa"/>
            <w:vAlign w:val="center"/>
          </w:tcPr>
          <w:p w14:paraId="7E9E655D" w14:textId="77777777" w:rsidR="00EF6D24" w:rsidRDefault="00EF6D24">
            <w:pPr>
              <w:pStyle w:val="ConsPlusNormal"/>
              <w:jc w:val="center"/>
            </w:pPr>
            <w:r>
              <w:t>0,00</w:t>
            </w:r>
          </w:p>
        </w:tc>
        <w:tc>
          <w:tcPr>
            <w:tcW w:w="1304" w:type="dxa"/>
            <w:vAlign w:val="center"/>
          </w:tcPr>
          <w:p w14:paraId="1DA38E7C" w14:textId="77777777" w:rsidR="00EF6D24" w:rsidRDefault="00EF6D24">
            <w:pPr>
              <w:pStyle w:val="ConsPlusNormal"/>
              <w:jc w:val="center"/>
            </w:pPr>
            <w:r>
              <w:t>0,00</w:t>
            </w:r>
          </w:p>
        </w:tc>
        <w:tc>
          <w:tcPr>
            <w:tcW w:w="1247" w:type="dxa"/>
            <w:vAlign w:val="center"/>
          </w:tcPr>
          <w:p w14:paraId="269DDB87" w14:textId="77777777" w:rsidR="00EF6D24" w:rsidRDefault="00EF6D24">
            <w:pPr>
              <w:pStyle w:val="ConsPlusNormal"/>
              <w:jc w:val="center"/>
            </w:pPr>
            <w:r>
              <w:t>0,00</w:t>
            </w:r>
          </w:p>
        </w:tc>
      </w:tr>
      <w:tr w:rsidR="00EF6D24" w14:paraId="3E93B49B" w14:textId="77777777">
        <w:tc>
          <w:tcPr>
            <w:tcW w:w="794" w:type="dxa"/>
            <w:vMerge/>
          </w:tcPr>
          <w:p w14:paraId="1E0AA676" w14:textId="77777777" w:rsidR="00EF6D24" w:rsidRDefault="00EF6D24"/>
        </w:tc>
        <w:tc>
          <w:tcPr>
            <w:tcW w:w="2211" w:type="dxa"/>
            <w:vMerge/>
          </w:tcPr>
          <w:p w14:paraId="19A0BC1C" w14:textId="77777777" w:rsidR="00EF6D24" w:rsidRDefault="00EF6D24"/>
        </w:tc>
        <w:tc>
          <w:tcPr>
            <w:tcW w:w="2665" w:type="dxa"/>
            <w:vMerge/>
          </w:tcPr>
          <w:p w14:paraId="465D3D56" w14:textId="77777777" w:rsidR="00EF6D24" w:rsidRDefault="00EF6D24"/>
        </w:tc>
        <w:tc>
          <w:tcPr>
            <w:tcW w:w="4025" w:type="dxa"/>
            <w:vMerge/>
          </w:tcPr>
          <w:p w14:paraId="0206EACE" w14:textId="77777777" w:rsidR="00EF6D24" w:rsidRDefault="00EF6D24"/>
        </w:tc>
        <w:tc>
          <w:tcPr>
            <w:tcW w:w="4139" w:type="dxa"/>
            <w:vMerge/>
          </w:tcPr>
          <w:p w14:paraId="5E6A9D27" w14:textId="77777777" w:rsidR="00EF6D24" w:rsidRDefault="00EF6D24"/>
        </w:tc>
        <w:tc>
          <w:tcPr>
            <w:tcW w:w="725" w:type="dxa"/>
            <w:vMerge/>
          </w:tcPr>
          <w:p w14:paraId="3B1BC37A" w14:textId="77777777" w:rsidR="00EF6D24" w:rsidRDefault="00EF6D24"/>
        </w:tc>
        <w:tc>
          <w:tcPr>
            <w:tcW w:w="603" w:type="dxa"/>
            <w:vMerge/>
          </w:tcPr>
          <w:p w14:paraId="3326F5CA" w14:textId="77777777" w:rsidR="00EF6D24" w:rsidRDefault="00EF6D24"/>
        </w:tc>
        <w:tc>
          <w:tcPr>
            <w:tcW w:w="2381" w:type="dxa"/>
            <w:vMerge/>
          </w:tcPr>
          <w:p w14:paraId="78B01162" w14:textId="77777777" w:rsidR="00EF6D24" w:rsidRDefault="00EF6D24"/>
        </w:tc>
        <w:tc>
          <w:tcPr>
            <w:tcW w:w="2438" w:type="dxa"/>
            <w:vAlign w:val="center"/>
          </w:tcPr>
          <w:p w14:paraId="1597D5FD" w14:textId="77777777" w:rsidR="00EF6D24" w:rsidRDefault="00EF6D24">
            <w:pPr>
              <w:pStyle w:val="ConsPlusNormal"/>
            </w:pPr>
            <w:r>
              <w:t>Государственный бюджет Республики Саха (Якутия)</w:t>
            </w:r>
          </w:p>
        </w:tc>
        <w:tc>
          <w:tcPr>
            <w:tcW w:w="1304" w:type="dxa"/>
            <w:vAlign w:val="center"/>
          </w:tcPr>
          <w:p w14:paraId="7CF90846" w14:textId="77777777" w:rsidR="00EF6D24" w:rsidRDefault="00EF6D24">
            <w:pPr>
              <w:pStyle w:val="ConsPlusNormal"/>
              <w:jc w:val="center"/>
            </w:pPr>
            <w:r>
              <w:t>0,00</w:t>
            </w:r>
          </w:p>
        </w:tc>
        <w:tc>
          <w:tcPr>
            <w:tcW w:w="1417" w:type="dxa"/>
            <w:vAlign w:val="center"/>
          </w:tcPr>
          <w:p w14:paraId="78BF5C90" w14:textId="77777777" w:rsidR="00EF6D24" w:rsidRDefault="00EF6D24">
            <w:pPr>
              <w:pStyle w:val="ConsPlusNormal"/>
              <w:jc w:val="center"/>
            </w:pPr>
            <w:r>
              <w:t>0,00</w:t>
            </w:r>
          </w:p>
        </w:tc>
        <w:tc>
          <w:tcPr>
            <w:tcW w:w="1304" w:type="dxa"/>
            <w:vAlign w:val="center"/>
          </w:tcPr>
          <w:p w14:paraId="604EF952" w14:textId="77777777" w:rsidR="00EF6D24" w:rsidRDefault="00EF6D24">
            <w:pPr>
              <w:pStyle w:val="ConsPlusNormal"/>
              <w:jc w:val="center"/>
            </w:pPr>
            <w:r>
              <w:t>0,00</w:t>
            </w:r>
          </w:p>
        </w:tc>
        <w:tc>
          <w:tcPr>
            <w:tcW w:w="1304" w:type="dxa"/>
            <w:vAlign w:val="center"/>
          </w:tcPr>
          <w:p w14:paraId="50BFA61D" w14:textId="77777777" w:rsidR="00EF6D24" w:rsidRDefault="00EF6D24">
            <w:pPr>
              <w:pStyle w:val="ConsPlusNormal"/>
              <w:jc w:val="center"/>
            </w:pPr>
            <w:r>
              <w:t>0,00</w:t>
            </w:r>
          </w:p>
        </w:tc>
        <w:tc>
          <w:tcPr>
            <w:tcW w:w="1247" w:type="dxa"/>
            <w:vAlign w:val="center"/>
          </w:tcPr>
          <w:p w14:paraId="635492E1" w14:textId="77777777" w:rsidR="00EF6D24" w:rsidRDefault="00EF6D24">
            <w:pPr>
              <w:pStyle w:val="ConsPlusNormal"/>
              <w:jc w:val="center"/>
            </w:pPr>
            <w:r>
              <w:t>0,00</w:t>
            </w:r>
          </w:p>
        </w:tc>
      </w:tr>
      <w:tr w:rsidR="00EF6D24" w14:paraId="61F36175" w14:textId="77777777">
        <w:tc>
          <w:tcPr>
            <w:tcW w:w="794" w:type="dxa"/>
            <w:vMerge/>
          </w:tcPr>
          <w:p w14:paraId="4384633E" w14:textId="77777777" w:rsidR="00EF6D24" w:rsidRDefault="00EF6D24"/>
        </w:tc>
        <w:tc>
          <w:tcPr>
            <w:tcW w:w="2211" w:type="dxa"/>
            <w:vMerge/>
          </w:tcPr>
          <w:p w14:paraId="48E01F8F" w14:textId="77777777" w:rsidR="00EF6D24" w:rsidRDefault="00EF6D24"/>
        </w:tc>
        <w:tc>
          <w:tcPr>
            <w:tcW w:w="2665" w:type="dxa"/>
            <w:vMerge/>
          </w:tcPr>
          <w:p w14:paraId="59278937" w14:textId="77777777" w:rsidR="00EF6D24" w:rsidRDefault="00EF6D24"/>
        </w:tc>
        <w:tc>
          <w:tcPr>
            <w:tcW w:w="4025" w:type="dxa"/>
            <w:vMerge/>
          </w:tcPr>
          <w:p w14:paraId="5CC7DBC5" w14:textId="77777777" w:rsidR="00EF6D24" w:rsidRDefault="00EF6D24"/>
        </w:tc>
        <w:tc>
          <w:tcPr>
            <w:tcW w:w="4139" w:type="dxa"/>
            <w:vMerge/>
          </w:tcPr>
          <w:p w14:paraId="7A46F7C5" w14:textId="77777777" w:rsidR="00EF6D24" w:rsidRDefault="00EF6D24"/>
        </w:tc>
        <w:tc>
          <w:tcPr>
            <w:tcW w:w="725" w:type="dxa"/>
            <w:vMerge/>
          </w:tcPr>
          <w:p w14:paraId="0F9C2D4A" w14:textId="77777777" w:rsidR="00EF6D24" w:rsidRDefault="00EF6D24"/>
        </w:tc>
        <w:tc>
          <w:tcPr>
            <w:tcW w:w="603" w:type="dxa"/>
            <w:vMerge/>
          </w:tcPr>
          <w:p w14:paraId="758238EF" w14:textId="77777777" w:rsidR="00EF6D24" w:rsidRDefault="00EF6D24"/>
        </w:tc>
        <w:tc>
          <w:tcPr>
            <w:tcW w:w="2381" w:type="dxa"/>
            <w:vMerge/>
          </w:tcPr>
          <w:p w14:paraId="1FCF2CDA" w14:textId="77777777" w:rsidR="00EF6D24" w:rsidRDefault="00EF6D24"/>
        </w:tc>
        <w:tc>
          <w:tcPr>
            <w:tcW w:w="2438" w:type="dxa"/>
            <w:vAlign w:val="center"/>
          </w:tcPr>
          <w:p w14:paraId="69F85CC4" w14:textId="77777777" w:rsidR="00EF6D24" w:rsidRDefault="00EF6D24">
            <w:pPr>
              <w:pStyle w:val="ConsPlusNormal"/>
            </w:pPr>
            <w:r>
              <w:t>Федеральный бюджет</w:t>
            </w:r>
          </w:p>
        </w:tc>
        <w:tc>
          <w:tcPr>
            <w:tcW w:w="1304" w:type="dxa"/>
            <w:vAlign w:val="center"/>
          </w:tcPr>
          <w:p w14:paraId="780BC688" w14:textId="77777777" w:rsidR="00EF6D24" w:rsidRDefault="00EF6D24">
            <w:pPr>
              <w:pStyle w:val="ConsPlusNormal"/>
              <w:jc w:val="center"/>
            </w:pPr>
            <w:r>
              <w:t>0,00</w:t>
            </w:r>
          </w:p>
        </w:tc>
        <w:tc>
          <w:tcPr>
            <w:tcW w:w="1417" w:type="dxa"/>
            <w:vAlign w:val="center"/>
          </w:tcPr>
          <w:p w14:paraId="76CC4EDB" w14:textId="77777777" w:rsidR="00EF6D24" w:rsidRDefault="00EF6D24">
            <w:pPr>
              <w:pStyle w:val="ConsPlusNormal"/>
              <w:jc w:val="center"/>
            </w:pPr>
            <w:r>
              <w:t>0,00</w:t>
            </w:r>
          </w:p>
        </w:tc>
        <w:tc>
          <w:tcPr>
            <w:tcW w:w="1304" w:type="dxa"/>
            <w:vAlign w:val="center"/>
          </w:tcPr>
          <w:p w14:paraId="16FA26B7" w14:textId="77777777" w:rsidR="00EF6D24" w:rsidRDefault="00EF6D24">
            <w:pPr>
              <w:pStyle w:val="ConsPlusNormal"/>
              <w:jc w:val="center"/>
            </w:pPr>
            <w:r>
              <w:t>0,00</w:t>
            </w:r>
          </w:p>
        </w:tc>
        <w:tc>
          <w:tcPr>
            <w:tcW w:w="1304" w:type="dxa"/>
            <w:vAlign w:val="center"/>
          </w:tcPr>
          <w:p w14:paraId="15ABF766" w14:textId="77777777" w:rsidR="00EF6D24" w:rsidRDefault="00EF6D24">
            <w:pPr>
              <w:pStyle w:val="ConsPlusNormal"/>
              <w:jc w:val="center"/>
            </w:pPr>
            <w:r>
              <w:t>0,00</w:t>
            </w:r>
          </w:p>
        </w:tc>
        <w:tc>
          <w:tcPr>
            <w:tcW w:w="1247" w:type="dxa"/>
            <w:vAlign w:val="center"/>
          </w:tcPr>
          <w:p w14:paraId="013ED163" w14:textId="77777777" w:rsidR="00EF6D24" w:rsidRDefault="00EF6D24">
            <w:pPr>
              <w:pStyle w:val="ConsPlusNormal"/>
              <w:jc w:val="center"/>
            </w:pPr>
            <w:r>
              <w:t>0,00</w:t>
            </w:r>
          </w:p>
        </w:tc>
      </w:tr>
      <w:tr w:rsidR="00EF6D24" w14:paraId="01FE6373" w14:textId="77777777">
        <w:tc>
          <w:tcPr>
            <w:tcW w:w="794" w:type="dxa"/>
            <w:vMerge/>
          </w:tcPr>
          <w:p w14:paraId="50EEC2EF" w14:textId="77777777" w:rsidR="00EF6D24" w:rsidRDefault="00EF6D24"/>
        </w:tc>
        <w:tc>
          <w:tcPr>
            <w:tcW w:w="2211" w:type="dxa"/>
            <w:vMerge/>
          </w:tcPr>
          <w:p w14:paraId="72B932AC" w14:textId="77777777" w:rsidR="00EF6D24" w:rsidRDefault="00EF6D24"/>
        </w:tc>
        <w:tc>
          <w:tcPr>
            <w:tcW w:w="2665" w:type="dxa"/>
            <w:vMerge/>
          </w:tcPr>
          <w:p w14:paraId="45D9E73F" w14:textId="77777777" w:rsidR="00EF6D24" w:rsidRDefault="00EF6D24"/>
        </w:tc>
        <w:tc>
          <w:tcPr>
            <w:tcW w:w="4025" w:type="dxa"/>
            <w:vMerge/>
          </w:tcPr>
          <w:p w14:paraId="538931FA" w14:textId="77777777" w:rsidR="00EF6D24" w:rsidRDefault="00EF6D24"/>
        </w:tc>
        <w:tc>
          <w:tcPr>
            <w:tcW w:w="4139" w:type="dxa"/>
            <w:vMerge/>
          </w:tcPr>
          <w:p w14:paraId="514F38B5" w14:textId="77777777" w:rsidR="00EF6D24" w:rsidRDefault="00EF6D24"/>
        </w:tc>
        <w:tc>
          <w:tcPr>
            <w:tcW w:w="725" w:type="dxa"/>
            <w:vMerge/>
          </w:tcPr>
          <w:p w14:paraId="673F5F61" w14:textId="77777777" w:rsidR="00EF6D24" w:rsidRDefault="00EF6D24"/>
        </w:tc>
        <w:tc>
          <w:tcPr>
            <w:tcW w:w="603" w:type="dxa"/>
            <w:vMerge/>
          </w:tcPr>
          <w:p w14:paraId="053AEE19" w14:textId="77777777" w:rsidR="00EF6D24" w:rsidRDefault="00EF6D24"/>
        </w:tc>
        <w:tc>
          <w:tcPr>
            <w:tcW w:w="2381" w:type="dxa"/>
            <w:vMerge/>
          </w:tcPr>
          <w:p w14:paraId="40CCF11A" w14:textId="77777777" w:rsidR="00EF6D24" w:rsidRDefault="00EF6D24"/>
        </w:tc>
        <w:tc>
          <w:tcPr>
            <w:tcW w:w="2438" w:type="dxa"/>
            <w:vAlign w:val="center"/>
          </w:tcPr>
          <w:p w14:paraId="114A38E2" w14:textId="77777777" w:rsidR="00EF6D24" w:rsidRDefault="00EF6D24">
            <w:pPr>
              <w:pStyle w:val="ConsPlusNormal"/>
            </w:pPr>
            <w:r>
              <w:t>Местные бюджеты</w:t>
            </w:r>
          </w:p>
        </w:tc>
        <w:tc>
          <w:tcPr>
            <w:tcW w:w="1304" w:type="dxa"/>
            <w:vAlign w:val="center"/>
          </w:tcPr>
          <w:p w14:paraId="6774DFAF" w14:textId="77777777" w:rsidR="00EF6D24" w:rsidRDefault="00EF6D24">
            <w:pPr>
              <w:pStyle w:val="ConsPlusNormal"/>
              <w:jc w:val="center"/>
            </w:pPr>
            <w:r>
              <w:t>0,00</w:t>
            </w:r>
          </w:p>
        </w:tc>
        <w:tc>
          <w:tcPr>
            <w:tcW w:w="1417" w:type="dxa"/>
            <w:vAlign w:val="center"/>
          </w:tcPr>
          <w:p w14:paraId="09B63583" w14:textId="77777777" w:rsidR="00EF6D24" w:rsidRDefault="00EF6D24">
            <w:pPr>
              <w:pStyle w:val="ConsPlusNormal"/>
              <w:jc w:val="center"/>
            </w:pPr>
            <w:r>
              <w:t>0,00</w:t>
            </w:r>
          </w:p>
        </w:tc>
        <w:tc>
          <w:tcPr>
            <w:tcW w:w="1304" w:type="dxa"/>
            <w:vAlign w:val="center"/>
          </w:tcPr>
          <w:p w14:paraId="2E2F9C83" w14:textId="77777777" w:rsidR="00EF6D24" w:rsidRDefault="00EF6D24">
            <w:pPr>
              <w:pStyle w:val="ConsPlusNormal"/>
              <w:jc w:val="center"/>
            </w:pPr>
            <w:r>
              <w:t>0,00</w:t>
            </w:r>
          </w:p>
        </w:tc>
        <w:tc>
          <w:tcPr>
            <w:tcW w:w="1304" w:type="dxa"/>
            <w:vAlign w:val="center"/>
          </w:tcPr>
          <w:p w14:paraId="739410B9" w14:textId="77777777" w:rsidR="00EF6D24" w:rsidRDefault="00EF6D24">
            <w:pPr>
              <w:pStyle w:val="ConsPlusNormal"/>
              <w:jc w:val="center"/>
            </w:pPr>
            <w:r>
              <w:t>0,00</w:t>
            </w:r>
          </w:p>
        </w:tc>
        <w:tc>
          <w:tcPr>
            <w:tcW w:w="1247" w:type="dxa"/>
            <w:vAlign w:val="center"/>
          </w:tcPr>
          <w:p w14:paraId="12527FD2" w14:textId="77777777" w:rsidR="00EF6D24" w:rsidRDefault="00EF6D24">
            <w:pPr>
              <w:pStyle w:val="ConsPlusNormal"/>
              <w:jc w:val="center"/>
            </w:pPr>
            <w:r>
              <w:t>0,00</w:t>
            </w:r>
          </w:p>
        </w:tc>
      </w:tr>
      <w:tr w:rsidR="00EF6D24" w14:paraId="0E72FCC9" w14:textId="77777777">
        <w:tc>
          <w:tcPr>
            <w:tcW w:w="794" w:type="dxa"/>
            <w:vMerge/>
          </w:tcPr>
          <w:p w14:paraId="1739E32F" w14:textId="77777777" w:rsidR="00EF6D24" w:rsidRDefault="00EF6D24"/>
        </w:tc>
        <w:tc>
          <w:tcPr>
            <w:tcW w:w="2211" w:type="dxa"/>
            <w:vMerge/>
          </w:tcPr>
          <w:p w14:paraId="22CD4298" w14:textId="77777777" w:rsidR="00EF6D24" w:rsidRDefault="00EF6D24"/>
        </w:tc>
        <w:tc>
          <w:tcPr>
            <w:tcW w:w="2665" w:type="dxa"/>
            <w:vMerge/>
          </w:tcPr>
          <w:p w14:paraId="37807465" w14:textId="77777777" w:rsidR="00EF6D24" w:rsidRDefault="00EF6D24"/>
        </w:tc>
        <w:tc>
          <w:tcPr>
            <w:tcW w:w="4025" w:type="dxa"/>
            <w:vMerge/>
          </w:tcPr>
          <w:p w14:paraId="55FE22DA" w14:textId="77777777" w:rsidR="00EF6D24" w:rsidRDefault="00EF6D24"/>
        </w:tc>
        <w:tc>
          <w:tcPr>
            <w:tcW w:w="4139" w:type="dxa"/>
            <w:vMerge/>
          </w:tcPr>
          <w:p w14:paraId="118BEF12" w14:textId="77777777" w:rsidR="00EF6D24" w:rsidRDefault="00EF6D24"/>
        </w:tc>
        <w:tc>
          <w:tcPr>
            <w:tcW w:w="725" w:type="dxa"/>
            <w:vMerge/>
          </w:tcPr>
          <w:p w14:paraId="405F5244" w14:textId="77777777" w:rsidR="00EF6D24" w:rsidRDefault="00EF6D24"/>
        </w:tc>
        <w:tc>
          <w:tcPr>
            <w:tcW w:w="603" w:type="dxa"/>
            <w:vMerge/>
          </w:tcPr>
          <w:p w14:paraId="23E3D48B" w14:textId="77777777" w:rsidR="00EF6D24" w:rsidRDefault="00EF6D24"/>
        </w:tc>
        <w:tc>
          <w:tcPr>
            <w:tcW w:w="2381" w:type="dxa"/>
            <w:vMerge/>
          </w:tcPr>
          <w:p w14:paraId="765DAA2A" w14:textId="77777777" w:rsidR="00EF6D24" w:rsidRDefault="00EF6D24"/>
        </w:tc>
        <w:tc>
          <w:tcPr>
            <w:tcW w:w="2438" w:type="dxa"/>
            <w:vAlign w:val="center"/>
          </w:tcPr>
          <w:p w14:paraId="02560D04" w14:textId="77777777" w:rsidR="00EF6D24" w:rsidRDefault="00EF6D24">
            <w:pPr>
              <w:pStyle w:val="ConsPlusNormal"/>
            </w:pPr>
            <w:r>
              <w:t>Внебюджетные средства</w:t>
            </w:r>
          </w:p>
        </w:tc>
        <w:tc>
          <w:tcPr>
            <w:tcW w:w="1304" w:type="dxa"/>
            <w:vAlign w:val="center"/>
          </w:tcPr>
          <w:p w14:paraId="3A3DFA64" w14:textId="77777777" w:rsidR="00EF6D24" w:rsidRDefault="00EF6D24">
            <w:pPr>
              <w:pStyle w:val="ConsPlusNormal"/>
              <w:jc w:val="center"/>
            </w:pPr>
            <w:r>
              <w:t>0,00</w:t>
            </w:r>
          </w:p>
        </w:tc>
        <w:tc>
          <w:tcPr>
            <w:tcW w:w="1417" w:type="dxa"/>
            <w:vAlign w:val="center"/>
          </w:tcPr>
          <w:p w14:paraId="76BBA10C" w14:textId="77777777" w:rsidR="00EF6D24" w:rsidRDefault="00EF6D24">
            <w:pPr>
              <w:pStyle w:val="ConsPlusNormal"/>
              <w:jc w:val="center"/>
            </w:pPr>
            <w:r>
              <w:t>0,00</w:t>
            </w:r>
          </w:p>
        </w:tc>
        <w:tc>
          <w:tcPr>
            <w:tcW w:w="1304" w:type="dxa"/>
            <w:vAlign w:val="center"/>
          </w:tcPr>
          <w:p w14:paraId="171E4E96" w14:textId="77777777" w:rsidR="00EF6D24" w:rsidRDefault="00EF6D24">
            <w:pPr>
              <w:pStyle w:val="ConsPlusNormal"/>
              <w:jc w:val="center"/>
            </w:pPr>
            <w:r>
              <w:t>0,00</w:t>
            </w:r>
          </w:p>
        </w:tc>
        <w:tc>
          <w:tcPr>
            <w:tcW w:w="1304" w:type="dxa"/>
            <w:vAlign w:val="center"/>
          </w:tcPr>
          <w:p w14:paraId="00B98279" w14:textId="77777777" w:rsidR="00EF6D24" w:rsidRDefault="00EF6D24">
            <w:pPr>
              <w:pStyle w:val="ConsPlusNormal"/>
              <w:jc w:val="center"/>
            </w:pPr>
            <w:r>
              <w:t>0,00</w:t>
            </w:r>
          </w:p>
        </w:tc>
        <w:tc>
          <w:tcPr>
            <w:tcW w:w="1247" w:type="dxa"/>
            <w:vAlign w:val="center"/>
          </w:tcPr>
          <w:p w14:paraId="67CF155A" w14:textId="77777777" w:rsidR="00EF6D24" w:rsidRDefault="00EF6D24">
            <w:pPr>
              <w:pStyle w:val="ConsPlusNormal"/>
              <w:jc w:val="center"/>
            </w:pPr>
            <w:r>
              <w:t>0,00</w:t>
            </w:r>
          </w:p>
        </w:tc>
      </w:tr>
      <w:tr w:rsidR="00EF6D24" w14:paraId="70697DCB" w14:textId="77777777">
        <w:tc>
          <w:tcPr>
            <w:tcW w:w="794" w:type="dxa"/>
            <w:vMerge w:val="restart"/>
            <w:vAlign w:val="center"/>
          </w:tcPr>
          <w:p w14:paraId="6C5856DA" w14:textId="77777777" w:rsidR="00EF6D24" w:rsidRDefault="00EF6D24">
            <w:pPr>
              <w:pStyle w:val="ConsPlusNormal"/>
              <w:jc w:val="center"/>
            </w:pPr>
            <w:r>
              <w:t>1.4.</w:t>
            </w:r>
          </w:p>
        </w:tc>
        <w:tc>
          <w:tcPr>
            <w:tcW w:w="2211" w:type="dxa"/>
            <w:vMerge/>
          </w:tcPr>
          <w:p w14:paraId="1408CD01" w14:textId="77777777" w:rsidR="00EF6D24" w:rsidRDefault="00EF6D24"/>
        </w:tc>
        <w:tc>
          <w:tcPr>
            <w:tcW w:w="2665" w:type="dxa"/>
            <w:vMerge/>
          </w:tcPr>
          <w:p w14:paraId="30AD50BE" w14:textId="77777777" w:rsidR="00EF6D24" w:rsidRDefault="00EF6D24"/>
        </w:tc>
        <w:tc>
          <w:tcPr>
            <w:tcW w:w="4025" w:type="dxa"/>
            <w:vMerge w:val="restart"/>
            <w:vAlign w:val="center"/>
          </w:tcPr>
          <w:p w14:paraId="03FF5767" w14:textId="77777777" w:rsidR="00EF6D24" w:rsidRDefault="00EF6D24">
            <w:pPr>
              <w:pStyle w:val="ConsPlusNormal"/>
              <w:jc w:val="center"/>
            </w:pPr>
            <w:r>
              <w:t>Повышена доступность финансирования микро и малого бизнеса за счет микрофинансовой организации МКК "Фонд развития предпринимательства РС(Я)"</w:t>
            </w:r>
          </w:p>
        </w:tc>
        <w:tc>
          <w:tcPr>
            <w:tcW w:w="4139" w:type="dxa"/>
            <w:vMerge w:val="restart"/>
            <w:vAlign w:val="center"/>
          </w:tcPr>
          <w:p w14:paraId="75C8BDBE" w14:textId="77777777" w:rsidR="00EF6D24" w:rsidRDefault="00EF6D24">
            <w:pPr>
              <w:pStyle w:val="ConsPlusNormal"/>
            </w:pPr>
            <w:r>
              <w:t>Создание и (или) развитие государственных микрофинансовых организаций</w:t>
            </w:r>
          </w:p>
        </w:tc>
        <w:tc>
          <w:tcPr>
            <w:tcW w:w="3709" w:type="dxa"/>
            <w:gridSpan w:val="3"/>
            <w:vMerge w:val="restart"/>
            <w:vAlign w:val="center"/>
          </w:tcPr>
          <w:p w14:paraId="31240C20" w14:textId="77777777" w:rsidR="00EF6D24" w:rsidRDefault="00EF6D24">
            <w:pPr>
              <w:pStyle w:val="ConsPlusNormal"/>
              <w:jc w:val="center"/>
            </w:pPr>
            <w:r>
              <w:t>ВСЕГО</w:t>
            </w:r>
          </w:p>
        </w:tc>
        <w:tc>
          <w:tcPr>
            <w:tcW w:w="2438" w:type="dxa"/>
            <w:vAlign w:val="center"/>
          </w:tcPr>
          <w:p w14:paraId="4EF1E2E5" w14:textId="77777777" w:rsidR="00EF6D24" w:rsidRDefault="00EF6D24">
            <w:pPr>
              <w:pStyle w:val="ConsPlusNormal"/>
            </w:pPr>
            <w:r>
              <w:t>Всего</w:t>
            </w:r>
          </w:p>
        </w:tc>
        <w:tc>
          <w:tcPr>
            <w:tcW w:w="1304" w:type="dxa"/>
            <w:vAlign w:val="center"/>
          </w:tcPr>
          <w:p w14:paraId="309A38AB" w14:textId="77777777" w:rsidR="00EF6D24" w:rsidRDefault="00EF6D24">
            <w:pPr>
              <w:pStyle w:val="ConsPlusNormal"/>
              <w:jc w:val="center"/>
            </w:pPr>
            <w:r>
              <w:t>5 243,74</w:t>
            </w:r>
          </w:p>
        </w:tc>
        <w:tc>
          <w:tcPr>
            <w:tcW w:w="1417" w:type="dxa"/>
            <w:vAlign w:val="center"/>
          </w:tcPr>
          <w:p w14:paraId="277CCAEB" w14:textId="77777777" w:rsidR="00EF6D24" w:rsidRDefault="00EF6D24">
            <w:pPr>
              <w:pStyle w:val="ConsPlusNormal"/>
              <w:jc w:val="center"/>
            </w:pPr>
            <w:r>
              <w:t>11 543,64</w:t>
            </w:r>
          </w:p>
        </w:tc>
        <w:tc>
          <w:tcPr>
            <w:tcW w:w="1304" w:type="dxa"/>
            <w:vAlign w:val="center"/>
          </w:tcPr>
          <w:p w14:paraId="79816831" w14:textId="77777777" w:rsidR="00EF6D24" w:rsidRDefault="00EF6D24">
            <w:pPr>
              <w:pStyle w:val="ConsPlusNormal"/>
              <w:jc w:val="center"/>
            </w:pPr>
            <w:r>
              <w:t>11 638,83</w:t>
            </w:r>
          </w:p>
        </w:tc>
        <w:tc>
          <w:tcPr>
            <w:tcW w:w="1304" w:type="dxa"/>
            <w:vAlign w:val="center"/>
          </w:tcPr>
          <w:p w14:paraId="7487234C" w14:textId="77777777" w:rsidR="00EF6D24" w:rsidRDefault="00EF6D24">
            <w:pPr>
              <w:pStyle w:val="ConsPlusNormal"/>
              <w:jc w:val="center"/>
            </w:pPr>
            <w:r>
              <w:t>11 638,83</w:t>
            </w:r>
          </w:p>
        </w:tc>
        <w:tc>
          <w:tcPr>
            <w:tcW w:w="1247" w:type="dxa"/>
            <w:vAlign w:val="center"/>
          </w:tcPr>
          <w:p w14:paraId="7F62126B" w14:textId="77777777" w:rsidR="00EF6D24" w:rsidRDefault="00EF6D24">
            <w:pPr>
              <w:pStyle w:val="ConsPlusNormal"/>
              <w:jc w:val="center"/>
            </w:pPr>
            <w:r>
              <w:t>11 638,83</w:t>
            </w:r>
          </w:p>
        </w:tc>
      </w:tr>
      <w:tr w:rsidR="00EF6D24" w14:paraId="29FC5F5E" w14:textId="77777777">
        <w:tc>
          <w:tcPr>
            <w:tcW w:w="794" w:type="dxa"/>
            <w:vMerge/>
          </w:tcPr>
          <w:p w14:paraId="1A0BB661" w14:textId="77777777" w:rsidR="00EF6D24" w:rsidRDefault="00EF6D24"/>
        </w:tc>
        <w:tc>
          <w:tcPr>
            <w:tcW w:w="2211" w:type="dxa"/>
            <w:vMerge/>
          </w:tcPr>
          <w:p w14:paraId="4E6074CA" w14:textId="77777777" w:rsidR="00EF6D24" w:rsidRDefault="00EF6D24"/>
        </w:tc>
        <w:tc>
          <w:tcPr>
            <w:tcW w:w="2665" w:type="dxa"/>
            <w:vMerge/>
          </w:tcPr>
          <w:p w14:paraId="656D4325" w14:textId="77777777" w:rsidR="00EF6D24" w:rsidRDefault="00EF6D24"/>
        </w:tc>
        <w:tc>
          <w:tcPr>
            <w:tcW w:w="4025" w:type="dxa"/>
            <w:vMerge/>
          </w:tcPr>
          <w:p w14:paraId="2BB5D382" w14:textId="77777777" w:rsidR="00EF6D24" w:rsidRDefault="00EF6D24"/>
        </w:tc>
        <w:tc>
          <w:tcPr>
            <w:tcW w:w="4139" w:type="dxa"/>
            <w:vMerge/>
          </w:tcPr>
          <w:p w14:paraId="797FFFBC" w14:textId="77777777" w:rsidR="00EF6D24" w:rsidRDefault="00EF6D24"/>
        </w:tc>
        <w:tc>
          <w:tcPr>
            <w:tcW w:w="3709" w:type="dxa"/>
            <w:gridSpan w:val="3"/>
            <w:vMerge/>
          </w:tcPr>
          <w:p w14:paraId="3E82C383" w14:textId="77777777" w:rsidR="00EF6D24" w:rsidRDefault="00EF6D24"/>
        </w:tc>
        <w:tc>
          <w:tcPr>
            <w:tcW w:w="2438" w:type="dxa"/>
            <w:vAlign w:val="center"/>
          </w:tcPr>
          <w:p w14:paraId="399347F1" w14:textId="77777777" w:rsidR="00EF6D24" w:rsidRDefault="00EF6D24">
            <w:pPr>
              <w:pStyle w:val="ConsPlusNormal"/>
            </w:pPr>
            <w:r>
              <w:t>Государственный бюджет Республики Саха (Якутия)</w:t>
            </w:r>
          </w:p>
        </w:tc>
        <w:tc>
          <w:tcPr>
            <w:tcW w:w="1304" w:type="dxa"/>
            <w:vAlign w:val="center"/>
          </w:tcPr>
          <w:p w14:paraId="623BA9BD" w14:textId="77777777" w:rsidR="00EF6D24" w:rsidRDefault="00EF6D24">
            <w:pPr>
              <w:pStyle w:val="ConsPlusNormal"/>
              <w:jc w:val="center"/>
            </w:pPr>
            <w:r>
              <w:t>52,44</w:t>
            </w:r>
          </w:p>
        </w:tc>
        <w:tc>
          <w:tcPr>
            <w:tcW w:w="1417" w:type="dxa"/>
            <w:vAlign w:val="center"/>
          </w:tcPr>
          <w:p w14:paraId="25EB928D" w14:textId="77777777" w:rsidR="00EF6D24" w:rsidRDefault="00EF6D24">
            <w:pPr>
              <w:pStyle w:val="ConsPlusNormal"/>
              <w:jc w:val="center"/>
            </w:pPr>
            <w:r>
              <w:t>115,44</w:t>
            </w:r>
          </w:p>
        </w:tc>
        <w:tc>
          <w:tcPr>
            <w:tcW w:w="1304" w:type="dxa"/>
            <w:vAlign w:val="center"/>
          </w:tcPr>
          <w:p w14:paraId="5961EB5C" w14:textId="77777777" w:rsidR="00EF6D24" w:rsidRDefault="00EF6D24">
            <w:pPr>
              <w:pStyle w:val="ConsPlusNormal"/>
              <w:jc w:val="center"/>
            </w:pPr>
            <w:r>
              <w:t>459,63</w:t>
            </w:r>
          </w:p>
        </w:tc>
        <w:tc>
          <w:tcPr>
            <w:tcW w:w="1304" w:type="dxa"/>
            <w:vAlign w:val="center"/>
          </w:tcPr>
          <w:p w14:paraId="1C8F14D8" w14:textId="77777777" w:rsidR="00EF6D24" w:rsidRDefault="00EF6D24">
            <w:pPr>
              <w:pStyle w:val="ConsPlusNormal"/>
              <w:jc w:val="center"/>
            </w:pPr>
            <w:r>
              <w:t>459,63</w:t>
            </w:r>
          </w:p>
        </w:tc>
        <w:tc>
          <w:tcPr>
            <w:tcW w:w="1247" w:type="dxa"/>
            <w:vAlign w:val="center"/>
          </w:tcPr>
          <w:p w14:paraId="381F75F1" w14:textId="77777777" w:rsidR="00EF6D24" w:rsidRDefault="00EF6D24">
            <w:pPr>
              <w:pStyle w:val="ConsPlusNormal"/>
              <w:jc w:val="center"/>
            </w:pPr>
            <w:r>
              <w:t>459,63</w:t>
            </w:r>
          </w:p>
        </w:tc>
      </w:tr>
      <w:tr w:rsidR="00EF6D24" w14:paraId="2A8824EA" w14:textId="77777777">
        <w:tc>
          <w:tcPr>
            <w:tcW w:w="794" w:type="dxa"/>
            <w:vMerge/>
          </w:tcPr>
          <w:p w14:paraId="51E35132" w14:textId="77777777" w:rsidR="00EF6D24" w:rsidRDefault="00EF6D24"/>
        </w:tc>
        <w:tc>
          <w:tcPr>
            <w:tcW w:w="2211" w:type="dxa"/>
            <w:vMerge/>
          </w:tcPr>
          <w:p w14:paraId="18AEBFE9" w14:textId="77777777" w:rsidR="00EF6D24" w:rsidRDefault="00EF6D24"/>
        </w:tc>
        <w:tc>
          <w:tcPr>
            <w:tcW w:w="2665" w:type="dxa"/>
            <w:vMerge/>
          </w:tcPr>
          <w:p w14:paraId="030511D5" w14:textId="77777777" w:rsidR="00EF6D24" w:rsidRDefault="00EF6D24"/>
        </w:tc>
        <w:tc>
          <w:tcPr>
            <w:tcW w:w="4025" w:type="dxa"/>
            <w:vMerge/>
          </w:tcPr>
          <w:p w14:paraId="7489D717" w14:textId="77777777" w:rsidR="00EF6D24" w:rsidRDefault="00EF6D24"/>
        </w:tc>
        <w:tc>
          <w:tcPr>
            <w:tcW w:w="4139" w:type="dxa"/>
            <w:vMerge/>
          </w:tcPr>
          <w:p w14:paraId="670D8ED5" w14:textId="77777777" w:rsidR="00EF6D24" w:rsidRDefault="00EF6D24"/>
        </w:tc>
        <w:tc>
          <w:tcPr>
            <w:tcW w:w="3709" w:type="dxa"/>
            <w:gridSpan w:val="3"/>
            <w:vMerge/>
          </w:tcPr>
          <w:p w14:paraId="0E2D6D81" w14:textId="77777777" w:rsidR="00EF6D24" w:rsidRDefault="00EF6D24"/>
        </w:tc>
        <w:tc>
          <w:tcPr>
            <w:tcW w:w="2438" w:type="dxa"/>
            <w:vAlign w:val="center"/>
          </w:tcPr>
          <w:p w14:paraId="7FCEA575" w14:textId="77777777" w:rsidR="00EF6D24" w:rsidRDefault="00EF6D24">
            <w:pPr>
              <w:pStyle w:val="ConsPlusNormal"/>
            </w:pPr>
            <w:r>
              <w:t>Федеральный бюджет</w:t>
            </w:r>
          </w:p>
        </w:tc>
        <w:tc>
          <w:tcPr>
            <w:tcW w:w="1304" w:type="dxa"/>
            <w:vAlign w:val="center"/>
          </w:tcPr>
          <w:p w14:paraId="35AE712A" w14:textId="77777777" w:rsidR="00EF6D24" w:rsidRDefault="00EF6D24">
            <w:pPr>
              <w:pStyle w:val="ConsPlusNormal"/>
              <w:jc w:val="center"/>
            </w:pPr>
            <w:r>
              <w:t>5 191,30</w:t>
            </w:r>
          </w:p>
        </w:tc>
        <w:tc>
          <w:tcPr>
            <w:tcW w:w="1417" w:type="dxa"/>
            <w:vAlign w:val="center"/>
          </w:tcPr>
          <w:p w14:paraId="0038353F" w14:textId="77777777" w:rsidR="00EF6D24" w:rsidRDefault="00EF6D24">
            <w:pPr>
              <w:pStyle w:val="ConsPlusNormal"/>
              <w:jc w:val="center"/>
            </w:pPr>
            <w:r>
              <w:t>11 428,20</w:t>
            </w:r>
          </w:p>
        </w:tc>
        <w:tc>
          <w:tcPr>
            <w:tcW w:w="1304" w:type="dxa"/>
            <w:vAlign w:val="center"/>
          </w:tcPr>
          <w:p w14:paraId="075F7553" w14:textId="77777777" w:rsidR="00EF6D24" w:rsidRDefault="00EF6D24">
            <w:pPr>
              <w:pStyle w:val="ConsPlusNormal"/>
              <w:jc w:val="center"/>
            </w:pPr>
            <w:r>
              <w:t>11 179,20</w:t>
            </w:r>
          </w:p>
        </w:tc>
        <w:tc>
          <w:tcPr>
            <w:tcW w:w="1304" w:type="dxa"/>
            <w:vAlign w:val="center"/>
          </w:tcPr>
          <w:p w14:paraId="7424B6E9" w14:textId="77777777" w:rsidR="00EF6D24" w:rsidRDefault="00EF6D24">
            <w:pPr>
              <w:pStyle w:val="ConsPlusNormal"/>
              <w:jc w:val="center"/>
            </w:pPr>
            <w:r>
              <w:t>11 179,20</w:t>
            </w:r>
          </w:p>
        </w:tc>
        <w:tc>
          <w:tcPr>
            <w:tcW w:w="1247" w:type="dxa"/>
            <w:vAlign w:val="center"/>
          </w:tcPr>
          <w:p w14:paraId="3F89F4FB" w14:textId="77777777" w:rsidR="00EF6D24" w:rsidRDefault="00EF6D24">
            <w:pPr>
              <w:pStyle w:val="ConsPlusNormal"/>
              <w:jc w:val="center"/>
            </w:pPr>
            <w:r>
              <w:t>11 179,20</w:t>
            </w:r>
          </w:p>
        </w:tc>
      </w:tr>
      <w:tr w:rsidR="00EF6D24" w14:paraId="0C709A77" w14:textId="77777777">
        <w:tc>
          <w:tcPr>
            <w:tcW w:w="794" w:type="dxa"/>
            <w:vMerge/>
          </w:tcPr>
          <w:p w14:paraId="43FCF5C8" w14:textId="77777777" w:rsidR="00EF6D24" w:rsidRDefault="00EF6D24"/>
        </w:tc>
        <w:tc>
          <w:tcPr>
            <w:tcW w:w="2211" w:type="dxa"/>
            <w:vMerge/>
          </w:tcPr>
          <w:p w14:paraId="5A6DCC27" w14:textId="77777777" w:rsidR="00EF6D24" w:rsidRDefault="00EF6D24"/>
        </w:tc>
        <w:tc>
          <w:tcPr>
            <w:tcW w:w="2665" w:type="dxa"/>
            <w:vMerge/>
          </w:tcPr>
          <w:p w14:paraId="413DCD7C" w14:textId="77777777" w:rsidR="00EF6D24" w:rsidRDefault="00EF6D24"/>
        </w:tc>
        <w:tc>
          <w:tcPr>
            <w:tcW w:w="4025" w:type="dxa"/>
            <w:vMerge/>
          </w:tcPr>
          <w:p w14:paraId="7B00D54D" w14:textId="77777777" w:rsidR="00EF6D24" w:rsidRDefault="00EF6D24"/>
        </w:tc>
        <w:tc>
          <w:tcPr>
            <w:tcW w:w="4139" w:type="dxa"/>
            <w:vMerge/>
          </w:tcPr>
          <w:p w14:paraId="6A03E135" w14:textId="77777777" w:rsidR="00EF6D24" w:rsidRDefault="00EF6D24"/>
        </w:tc>
        <w:tc>
          <w:tcPr>
            <w:tcW w:w="3709" w:type="dxa"/>
            <w:gridSpan w:val="3"/>
            <w:vMerge/>
          </w:tcPr>
          <w:p w14:paraId="31E3A05F" w14:textId="77777777" w:rsidR="00EF6D24" w:rsidRDefault="00EF6D24"/>
        </w:tc>
        <w:tc>
          <w:tcPr>
            <w:tcW w:w="2438" w:type="dxa"/>
            <w:vAlign w:val="center"/>
          </w:tcPr>
          <w:p w14:paraId="048C287E" w14:textId="77777777" w:rsidR="00EF6D24" w:rsidRDefault="00EF6D24">
            <w:pPr>
              <w:pStyle w:val="ConsPlusNormal"/>
            </w:pPr>
            <w:r>
              <w:t>Местные бюджеты</w:t>
            </w:r>
          </w:p>
        </w:tc>
        <w:tc>
          <w:tcPr>
            <w:tcW w:w="1304" w:type="dxa"/>
            <w:vAlign w:val="center"/>
          </w:tcPr>
          <w:p w14:paraId="0FFA244C" w14:textId="77777777" w:rsidR="00EF6D24" w:rsidRDefault="00EF6D24">
            <w:pPr>
              <w:pStyle w:val="ConsPlusNormal"/>
              <w:jc w:val="center"/>
            </w:pPr>
            <w:r>
              <w:t>0,00</w:t>
            </w:r>
          </w:p>
        </w:tc>
        <w:tc>
          <w:tcPr>
            <w:tcW w:w="1417" w:type="dxa"/>
            <w:vAlign w:val="center"/>
          </w:tcPr>
          <w:p w14:paraId="0A4F25C5" w14:textId="77777777" w:rsidR="00EF6D24" w:rsidRDefault="00EF6D24">
            <w:pPr>
              <w:pStyle w:val="ConsPlusNormal"/>
              <w:jc w:val="center"/>
            </w:pPr>
            <w:r>
              <w:t>0,00</w:t>
            </w:r>
          </w:p>
        </w:tc>
        <w:tc>
          <w:tcPr>
            <w:tcW w:w="1304" w:type="dxa"/>
            <w:vAlign w:val="center"/>
          </w:tcPr>
          <w:p w14:paraId="1968A5D9" w14:textId="77777777" w:rsidR="00EF6D24" w:rsidRDefault="00EF6D24">
            <w:pPr>
              <w:pStyle w:val="ConsPlusNormal"/>
              <w:jc w:val="center"/>
            </w:pPr>
            <w:r>
              <w:t>0,00</w:t>
            </w:r>
          </w:p>
        </w:tc>
        <w:tc>
          <w:tcPr>
            <w:tcW w:w="1304" w:type="dxa"/>
            <w:vAlign w:val="center"/>
          </w:tcPr>
          <w:p w14:paraId="5EAF40E9" w14:textId="77777777" w:rsidR="00EF6D24" w:rsidRDefault="00EF6D24">
            <w:pPr>
              <w:pStyle w:val="ConsPlusNormal"/>
              <w:jc w:val="center"/>
            </w:pPr>
            <w:r>
              <w:t>0,00</w:t>
            </w:r>
          </w:p>
        </w:tc>
        <w:tc>
          <w:tcPr>
            <w:tcW w:w="1247" w:type="dxa"/>
            <w:vAlign w:val="center"/>
          </w:tcPr>
          <w:p w14:paraId="045A04A3" w14:textId="77777777" w:rsidR="00EF6D24" w:rsidRDefault="00EF6D24">
            <w:pPr>
              <w:pStyle w:val="ConsPlusNormal"/>
              <w:jc w:val="center"/>
            </w:pPr>
            <w:r>
              <w:t>0,00</w:t>
            </w:r>
          </w:p>
        </w:tc>
      </w:tr>
      <w:tr w:rsidR="00EF6D24" w14:paraId="4D884122" w14:textId="77777777">
        <w:tc>
          <w:tcPr>
            <w:tcW w:w="794" w:type="dxa"/>
            <w:vMerge/>
          </w:tcPr>
          <w:p w14:paraId="56E27203" w14:textId="77777777" w:rsidR="00EF6D24" w:rsidRDefault="00EF6D24"/>
        </w:tc>
        <w:tc>
          <w:tcPr>
            <w:tcW w:w="2211" w:type="dxa"/>
            <w:vMerge/>
          </w:tcPr>
          <w:p w14:paraId="483CD26D" w14:textId="77777777" w:rsidR="00EF6D24" w:rsidRDefault="00EF6D24"/>
        </w:tc>
        <w:tc>
          <w:tcPr>
            <w:tcW w:w="2665" w:type="dxa"/>
            <w:vMerge/>
          </w:tcPr>
          <w:p w14:paraId="60618AAB" w14:textId="77777777" w:rsidR="00EF6D24" w:rsidRDefault="00EF6D24"/>
        </w:tc>
        <w:tc>
          <w:tcPr>
            <w:tcW w:w="4025" w:type="dxa"/>
            <w:vMerge/>
          </w:tcPr>
          <w:p w14:paraId="1911B19E" w14:textId="77777777" w:rsidR="00EF6D24" w:rsidRDefault="00EF6D24"/>
        </w:tc>
        <w:tc>
          <w:tcPr>
            <w:tcW w:w="4139" w:type="dxa"/>
            <w:vMerge/>
          </w:tcPr>
          <w:p w14:paraId="56D7B8AA" w14:textId="77777777" w:rsidR="00EF6D24" w:rsidRDefault="00EF6D24"/>
        </w:tc>
        <w:tc>
          <w:tcPr>
            <w:tcW w:w="3709" w:type="dxa"/>
            <w:gridSpan w:val="3"/>
            <w:vMerge/>
          </w:tcPr>
          <w:p w14:paraId="2CD4296D" w14:textId="77777777" w:rsidR="00EF6D24" w:rsidRDefault="00EF6D24"/>
        </w:tc>
        <w:tc>
          <w:tcPr>
            <w:tcW w:w="2438" w:type="dxa"/>
            <w:vAlign w:val="center"/>
          </w:tcPr>
          <w:p w14:paraId="62460201" w14:textId="77777777" w:rsidR="00EF6D24" w:rsidRDefault="00EF6D24">
            <w:pPr>
              <w:pStyle w:val="ConsPlusNormal"/>
            </w:pPr>
            <w:r>
              <w:t>Внебюджетные средства</w:t>
            </w:r>
          </w:p>
        </w:tc>
        <w:tc>
          <w:tcPr>
            <w:tcW w:w="1304" w:type="dxa"/>
            <w:vAlign w:val="center"/>
          </w:tcPr>
          <w:p w14:paraId="32C7BE2D" w14:textId="77777777" w:rsidR="00EF6D24" w:rsidRDefault="00EF6D24">
            <w:pPr>
              <w:pStyle w:val="ConsPlusNormal"/>
              <w:jc w:val="center"/>
            </w:pPr>
            <w:r>
              <w:t>0,00</w:t>
            </w:r>
          </w:p>
        </w:tc>
        <w:tc>
          <w:tcPr>
            <w:tcW w:w="1417" w:type="dxa"/>
            <w:vAlign w:val="center"/>
          </w:tcPr>
          <w:p w14:paraId="33D787B6" w14:textId="77777777" w:rsidR="00EF6D24" w:rsidRDefault="00EF6D24">
            <w:pPr>
              <w:pStyle w:val="ConsPlusNormal"/>
              <w:jc w:val="center"/>
            </w:pPr>
            <w:r>
              <w:t>0,00</w:t>
            </w:r>
          </w:p>
        </w:tc>
        <w:tc>
          <w:tcPr>
            <w:tcW w:w="1304" w:type="dxa"/>
            <w:vAlign w:val="center"/>
          </w:tcPr>
          <w:p w14:paraId="6E7E0FE8" w14:textId="77777777" w:rsidR="00EF6D24" w:rsidRDefault="00EF6D24">
            <w:pPr>
              <w:pStyle w:val="ConsPlusNormal"/>
              <w:jc w:val="center"/>
            </w:pPr>
            <w:r>
              <w:t>0,00</w:t>
            </w:r>
          </w:p>
        </w:tc>
        <w:tc>
          <w:tcPr>
            <w:tcW w:w="1304" w:type="dxa"/>
            <w:vAlign w:val="center"/>
          </w:tcPr>
          <w:p w14:paraId="7535195C" w14:textId="77777777" w:rsidR="00EF6D24" w:rsidRDefault="00EF6D24">
            <w:pPr>
              <w:pStyle w:val="ConsPlusNormal"/>
              <w:jc w:val="center"/>
            </w:pPr>
            <w:r>
              <w:t>0,00</w:t>
            </w:r>
          </w:p>
        </w:tc>
        <w:tc>
          <w:tcPr>
            <w:tcW w:w="1247" w:type="dxa"/>
            <w:vAlign w:val="center"/>
          </w:tcPr>
          <w:p w14:paraId="111AD5C9" w14:textId="77777777" w:rsidR="00EF6D24" w:rsidRDefault="00EF6D24">
            <w:pPr>
              <w:pStyle w:val="ConsPlusNormal"/>
              <w:jc w:val="center"/>
            </w:pPr>
            <w:r>
              <w:t>0,00</w:t>
            </w:r>
          </w:p>
        </w:tc>
      </w:tr>
      <w:tr w:rsidR="00EF6D24" w14:paraId="48631D82" w14:textId="77777777">
        <w:tc>
          <w:tcPr>
            <w:tcW w:w="794" w:type="dxa"/>
            <w:vMerge w:val="restart"/>
            <w:vAlign w:val="center"/>
          </w:tcPr>
          <w:p w14:paraId="7F378945" w14:textId="77777777" w:rsidR="00EF6D24" w:rsidRDefault="00EF6D24">
            <w:pPr>
              <w:pStyle w:val="ConsPlusNormal"/>
              <w:jc w:val="center"/>
            </w:pPr>
            <w:r>
              <w:t>1.4.1.</w:t>
            </w:r>
          </w:p>
        </w:tc>
        <w:tc>
          <w:tcPr>
            <w:tcW w:w="2211" w:type="dxa"/>
            <w:vMerge/>
          </w:tcPr>
          <w:p w14:paraId="109A06B1" w14:textId="77777777" w:rsidR="00EF6D24" w:rsidRDefault="00EF6D24"/>
        </w:tc>
        <w:tc>
          <w:tcPr>
            <w:tcW w:w="2665" w:type="dxa"/>
            <w:vMerge/>
          </w:tcPr>
          <w:p w14:paraId="7FFF7A0E" w14:textId="77777777" w:rsidR="00EF6D24" w:rsidRDefault="00EF6D24"/>
        </w:tc>
        <w:tc>
          <w:tcPr>
            <w:tcW w:w="4025" w:type="dxa"/>
            <w:vMerge/>
          </w:tcPr>
          <w:p w14:paraId="06FA6F6A" w14:textId="77777777" w:rsidR="00EF6D24" w:rsidRDefault="00EF6D24"/>
        </w:tc>
        <w:tc>
          <w:tcPr>
            <w:tcW w:w="4139" w:type="dxa"/>
            <w:vMerge/>
          </w:tcPr>
          <w:p w14:paraId="5090E097" w14:textId="77777777" w:rsidR="00EF6D24" w:rsidRDefault="00EF6D24"/>
        </w:tc>
        <w:tc>
          <w:tcPr>
            <w:tcW w:w="725" w:type="dxa"/>
            <w:vMerge w:val="restart"/>
            <w:vAlign w:val="center"/>
          </w:tcPr>
          <w:p w14:paraId="6104EBB4" w14:textId="77777777" w:rsidR="00EF6D24" w:rsidRDefault="00EF6D24">
            <w:pPr>
              <w:pStyle w:val="ConsPlusNormal"/>
              <w:jc w:val="center"/>
            </w:pPr>
            <w:r>
              <w:t>-</w:t>
            </w:r>
          </w:p>
        </w:tc>
        <w:tc>
          <w:tcPr>
            <w:tcW w:w="603" w:type="dxa"/>
            <w:vMerge w:val="restart"/>
            <w:vAlign w:val="center"/>
          </w:tcPr>
          <w:p w14:paraId="14D332FB" w14:textId="77777777" w:rsidR="00EF6D24" w:rsidRDefault="00EF6D24">
            <w:pPr>
              <w:pStyle w:val="ConsPlusNormal"/>
              <w:jc w:val="center"/>
            </w:pPr>
            <w:r>
              <w:t>-</w:t>
            </w:r>
          </w:p>
        </w:tc>
        <w:tc>
          <w:tcPr>
            <w:tcW w:w="2381" w:type="dxa"/>
            <w:vMerge w:val="restart"/>
            <w:vAlign w:val="center"/>
          </w:tcPr>
          <w:p w14:paraId="055791D1" w14:textId="77777777" w:rsidR="00EF6D24" w:rsidRDefault="00EF6D24">
            <w:pPr>
              <w:pStyle w:val="ConsPlusNormal"/>
              <w:jc w:val="center"/>
            </w:pPr>
            <w:r>
              <w:t>Проводится конкурсный отбор микрофинансовых организаций предпринимательского финансирования как юридических лиц, одним из учредителей (участников) или акционеров которых является Республика Саха (Якутия)</w:t>
            </w:r>
          </w:p>
        </w:tc>
        <w:tc>
          <w:tcPr>
            <w:tcW w:w="2438" w:type="dxa"/>
            <w:vAlign w:val="center"/>
          </w:tcPr>
          <w:p w14:paraId="0B81AF1C" w14:textId="77777777" w:rsidR="00EF6D24" w:rsidRDefault="00EF6D24">
            <w:pPr>
              <w:pStyle w:val="ConsPlusNormal"/>
            </w:pPr>
            <w:r>
              <w:t>Всего</w:t>
            </w:r>
          </w:p>
        </w:tc>
        <w:tc>
          <w:tcPr>
            <w:tcW w:w="1304" w:type="dxa"/>
            <w:vAlign w:val="center"/>
          </w:tcPr>
          <w:p w14:paraId="092770C9" w14:textId="77777777" w:rsidR="00EF6D24" w:rsidRDefault="00EF6D24">
            <w:pPr>
              <w:pStyle w:val="ConsPlusNormal"/>
              <w:jc w:val="center"/>
            </w:pPr>
            <w:r>
              <w:t>5 243,74</w:t>
            </w:r>
          </w:p>
        </w:tc>
        <w:tc>
          <w:tcPr>
            <w:tcW w:w="1417" w:type="dxa"/>
            <w:vAlign w:val="center"/>
          </w:tcPr>
          <w:p w14:paraId="491E778E" w14:textId="77777777" w:rsidR="00EF6D24" w:rsidRDefault="00EF6D24">
            <w:pPr>
              <w:pStyle w:val="ConsPlusNormal"/>
              <w:jc w:val="center"/>
            </w:pPr>
            <w:r>
              <w:t>11 543,64</w:t>
            </w:r>
          </w:p>
        </w:tc>
        <w:tc>
          <w:tcPr>
            <w:tcW w:w="1304" w:type="dxa"/>
            <w:vAlign w:val="center"/>
          </w:tcPr>
          <w:p w14:paraId="30DD66B1" w14:textId="77777777" w:rsidR="00EF6D24" w:rsidRDefault="00EF6D24">
            <w:pPr>
              <w:pStyle w:val="ConsPlusNormal"/>
              <w:jc w:val="center"/>
            </w:pPr>
            <w:r>
              <w:t>11 638,83</w:t>
            </w:r>
          </w:p>
        </w:tc>
        <w:tc>
          <w:tcPr>
            <w:tcW w:w="1304" w:type="dxa"/>
            <w:vAlign w:val="center"/>
          </w:tcPr>
          <w:p w14:paraId="38B9618D" w14:textId="77777777" w:rsidR="00EF6D24" w:rsidRDefault="00EF6D24">
            <w:pPr>
              <w:pStyle w:val="ConsPlusNormal"/>
              <w:jc w:val="center"/>
            </w:pPr>
            <w:r>
              <w:t>11 638,83</w:t>
            </w:r>
          </w:p>
        </w:tc>
        <w:tc>
          <w:tcPr>
            <w:tcW w:w="1247" w:type="dxa"/>
            <w:vAlign w:val="center"/>
          </w:tcPr>
          <w:p w14:paraId="3AE0427A" w14:textId="77777777" w:rsidR="00EF6D24" w:rsidRDefault="00EF6D24">
            <w:pPr>
              <w:pStyle w:val="ConsPlusNormal"/>
              <w:jc w:val="center"/>
            </w:pPr>
            <w:r>
              <w:t>11 638,83</w:t>
            </w:r>
          </w:p>
        </w:tc>
      </w:tr>
      <w:tr w:rsidR="00EF6D24" w14:paraId="1CF42EED" w14:textId="77777777">
        <w:tc>
          <w:tcPr>
            <w:tcW w:w="794" w:type="dxa"/>
            <w:vMerge/>
          </w:tcPr>
          <w:p w14:paraId="1D6FE03E" w14:textId="77777777" w:rsidR="00EF6D24" w:rsidRDefault="00EF6D24"/>
        </w:tc>
        <w:tc>
          <w:tcPr>
            <w:tcW w:w="2211" w:type="dxa"/>
            <w:vMerge/>
          </w:tcPr>
          <w:p w14:paraId="67FA6018" w14:textId="77777777" w:rsidR="00EF6D24" w:rsidRDefault="00EF6D24"/>
        </w:tc>
        <w:tc>
          <w:tcPr>
            <w:tcW w:w="2665" w:type="dxa"/>
            <w:vMerge/>
          </w:tcPr>
          <w:p w14:paraId="0B45740E" w14:textId="77777777" w:rsidR="00EF6D24" w:rsidRDefault="00EF6D24"/>
        </w:tc>
        <w:tc>
          <w:tcPr>
            <w:tcW w:w="4025" w:type="dxa"/>
            <w:vMerge/>
          </w:tcPr>
          <w:p w14:paraId="0281EFD1" w14:textId="77777777" w:rsidR="00EF6D24" w:rsidRDefault="00EF6D24"/>
        </w:tc>
        <w:tc>
          <w:tcPr>
            <w:tcW w:w="4139" w:type="dxa"/>
            <w:vMerge/>
          </w:tcPr>
          <w:p w14:paraId="4DD9D747" w14:textId="77777777" w:rsidR="00EF6D24" w:rsidRDefault="00EF6D24"/>
        </w:tc>
        <w:tc>
          <w:tcPr>
            <w:tcW w:w="725" w:type="dxa"/>
            <w:vMerge/>
          </w:tcPr>
          <w:p w14:paraId="39249B08" w14:textId="77777777" w:rsidR="00EF6D24" w:rsidRDefault="00EF6D24"/>
        </w:tc>
        <w:tc>
          <w:tcPr>
            <w:tcW w:w="603" w:type="dxa"/>
            <w:vMerge/>
          </w:tcPr>
          <w:p w14:paraId="4C5C6363" w14:textId="77777777" w:rsidR="00EF6D24" w:rsidRDefault="00EF6D24"/>
        </w:tc>
        <w:tc>
          <w:tcPr>
            <w:tcW w:w="2381" w:type="dxa"/>
            <w:vMerge/>
          </w:tcPr>
          <w:p w14:paraId="0F5DB2DF" w14:textId="77777777" w:rsidR="00EF6D24" w:rsidRDefault="00EF6D24"/>
        </w:tc>
        <w:tc>
          <w:tcPr>
            <w:tcW w:w="2438" w:type="dxa"/>
            <w:vAlign w:val="center"/>
          </w:tcPr>
          <w:p w14:paraId="18A3C9B0" w14:textId="77777777" w:rsidR="00EF6D24" w:rsidRDefault="00EF6D24">
            <w:pPr>
              <w:pStyle w:val="ConsPlusNormal"/>
            </w:pPr>
            <w:r>
              <w:t>Государственный бюджет Республики Саха (Якутия)</w:t>
            </w:r>
          </w:p>
        </w:tc>
        <w:tc>
          <w:tcPr>
            <w:tcW w:w="1304" w:type="dxa"/>
            <w:vAlign w:val="center"/>
          </w:tcPr>
          <w:p w14:paraId="5E7D3303" w14:textId="77777777" w:rsidR="00EF6D24" w:rsidRDefault="00EF6D24">
            <w:pPr>
              <w:pStyle w:val="ConsPlusNormal"/>
              <w:jc w:val="center"/>
            </w:pPr>
            <w:r>
              <w:t>52,44</w:t>
            </w:r>
          </w:p>
        </w:tc>
        <w:tc>
          <w:tcPr>
            <w:tcW w:w="1417" w:type="dxa"/>
            <w:vAlign w:val="center"/>
          </w:tcPr>
          <w:p w14:paraId="041ADE46" w14:textId="77777777" w:rsidR="00EF6D24" w:rsidRDefault="00EF6D24">
            <w:pPr>
              <w:pStyle w:val="ConsPlusNormal"/>
              <w:jc w:val="center"/>
            </w:pPr>
            <w:r>
              <w:t>115,44</w:t>
            </w:r>
          </w:p>
        </w:tc>
        <w:tc>
          <w:tcPr>
            <w:tcW w:w="1304" w:type="dxa"/>
            <w:vAlign w:val="center"/>
          </w:tcPr>
          <w:p w14:paraId="15CDD14A" w14:textId="77777777" w:rsidR="00EF6D24" w:rsidRDefault="00EF6D24">
            <w:pPr>
              <w:pStyle w:val="ConsPlusNormal"/>
              <w:jc w:val="center"/>
            </w:pPr>
            <w:r>
              <w:t>459,63</w:t>
            </w:r>
          </w:p>
        </w:tc>
        <w:tc>
          <w:tcPr>
            <w:tcW w:w="1304" w:type="dxa"/>
            <w:vAlign w:val="center"/>
          </w:tcPr>
          <w:p w14:paraId="13E2BDA8" w14:textId="77777777" w:rsidR="00EF6D24" w:rsidRDefault="00EF6D24">
            <w:pPr>
              <w:pStyle w:val="ConsPlusNormal"/>
              <w:jc w:val="center"/>
            </w:pPr>
            <w:r>
              <w:t>459,63</w:t>
            </w:r>
          </w:p>
        </w:tc>
        <w:tc>
          <w:tcPr>
            <w:tcW w:w="1247" w:type="dxa"/>
            <w:vAlign w:val="center"/>
          </w:tcPr>
          <w:p w14:paraId="7C928B3A" w14:textId="77777777" w:rsidR="00EF6D24" w:rsidRDefault="00EF6D24">
            <w:pPr>
              <w:pStyle w:val="ConsPlusNormal"/>
              <w:jc w:val="center"/>
            </w:pPr>
            <w:r>
              <w:t>459,63</w:t>
            </w:r>
          </w:p>
        </w:tc>
      </w:tr>
      <w:tr w:rsidR="00EF6D24" w14:paraId="2B52E9FF" w14:textId="77777777">
        <w:tc>
          <w:tcPr>
            <w:tcW w:w="794" w:type="dxa"/>
            <w:vMerge/>
          </w:tcPr>
          <w:p w14:paraId="5EB90181" w14:textId="77777777" w:rsidR="00EF6D24" w:rsidRDefault="00EF6D24"/>
        </w:tc>
        <w:tc>
          <w:tcPr>
            <w:tcW w:w="2211" w:type="dxa"/>
            <w:vMerge/>
          </w:tcPr>
          <w:p w14:paraId="7A7B8FAC" w14:textId="77777777" w:rsidR="00EF6D24" w:rsidRDefault="00EF6D24"/>
        </w:tc>
        <w:tc>
          <w:tcPr>
            <w:tcW w:w="2665" w:type="dxa"/>
            <w:vMerge/>
          </w:tcPr>
          <w:p w14:paraId="7143A335" w14:textId="77777777" w:rsidR="00EF6D24" w:rsidRDefault="00EF6D24"/>
        </w:tc>
        <w:tc>
          <w:tcPr>
            <w:tcW w:w="4025" w:type="dxa"/>
            <w:vMerge/>
          </w:tcPr>
          <w:p w14:paraId="4AD90D7B" w14:textId="77777777" w:rsidR="00EF6D24" w:rsidRDefault="00EF6D24"/>
        </w:tc>
        <w:tc>
          <w:tcPr>
            <w:tcW w:w="4139" w:type="dxa"/>
            <w:vMerge/>
          </w:tcPr>
          <w:p w14:paraId="03E710D0" w14:textId="77777777" w:rsidR="00EF6D24" w:rsidRDefault="00EF6D24"/>
        </w:tc>
        <w:tc>
          <w:tcPr>
            <w:tcW w:w="725" w:type="dxa"/>
            <w:vMerge/>
          </w:tcPr>
          <w:p w14:paraId="527CA8F8" w14:textId="77777777" w:rsidR="00EF6D24" w:rsidRDefault="00EF6D24"/>
        </w:tc>
        <w:tc>
          <w:tcPr>
            <w:tcW w:w="603" w:type="dxa"/>
            <w:vMerge/>
          </w:tcPr>
          <w:p w14:paraId="136B0EC8" w14:textId="77777777" w:rsidR="00EF6D24" w:rsidRDefault="00EF6D24"/>
        </w:tc>
        <w:tc>
          <w:tcPr>
            <w:tcW w:w="2381" w:type="dxa"/>
            <w:vMerge/>
          </w:tcPr>
          <w:p w14:paraId="0D22DC96" w14:textId="77777777" w:rsidR="00EF6D24" w:rsidRDefault="00EF6D24"/>
        </w:tc>
        <w:tc>
          <w:tcPr>
            <w:tcW w:w="2438" w:type="dxa"/>
            <w:vAlign w:val="center"/>
          </w:tcPr>
          <w:p w14:paraId="0D751660" w14:textId="77777777" w:rsidR="00EF6D24" w:rsidRDefault="00EF6D24">
            <w:pPr>
              <w:pStyle w:val="ConsPlusNormal"/>
            </w:pPr>
            <w:r>
              <w:t>Федеральный бюджет</w:t>
            </w:r>
          </w:p>
        </w:tc>
        <w:tc>
          <w:tcPr>
            <w:tcW w:w="1304" w:type="dxa"/>
            <w:vAlign w:val="center"/>
          </w:tcPr>
          <w:p w14:paraId="5FE816F9" w14:textId="77777777" w:rsidR="00EF6D24" w:rsidRDefault="00EF6D24">
            <w:pPr>
              <w:pStyle w:val="ConsPlusNormal"/>
              <w:jc w:val="center"/>
            </w:pPr>
            <w:r>
              <w:t>5 191,30</w:t>
            </w:r>
          </w:p>
        </w:tc>
        <w:tc>
          <w:tcPr>
            <w:tcW w:w="1417" w:type="dxa"/>
            <w:vAlign w:val="center"/>
          </w:tcPr>
          <w:p w14:paraId="65C62DD7" w14:textId="77777777" w:rsidR="00EF6D24" w:rsidRDefault="00EF6D24">
            <w:pPr>
              <w:pStyle w:val="ConsPlusNormal"/>
              <w:jc w:val="center"/>
            </w:pPr>
            <w:r>
              <w:t>11 428,20</w:t>
            </w:r>
          </w:p>
        </w:tc>
        <w:tc>
          <w:tcPr>
            <w:tcW w:w="1304" w:type="dxa"/>
            <w:vAlign w:val="center"/>
          </w:tcPr>
          <w:p w14:paraId="7ED973B5" w14:textId="77777777" w:rsidR="00EF6D24" w:rsidRDefault="00EF6D24">
            <w:pPr>
              <w:pStyle w:val="ConsPlusNormal"/>
              <w:jc w:val="center"/>
            </w:pPr>
            <w:r>
              <w:t>11 179,20</w:t>
            </w:r>
          </w:p>
        </w:tc>
        <w:tc>
          <w:tcPr>
            <w:tcW w:w="1304" w:type="dxa"/>
            <w:vAlign w:val="center"/>
          </w:tcPr>
          <w:p w14:paraId="7738E874" w14:textId="77777777" w:rsidR="00EF6D24" w:rsidRDefault="00EF6D24">
            <w:pPr>
              <w:pStyle w:val="ConsPlusNormal"/>
              <w:jc w:val="center"/>
            </w:pPr>
            <w:r>
              <w:t>11 179,20</w:t>
            </w:r>
          </w:p>
        </w:tc>
        <w:tc>
          <w:tcPr>
            <w:tcW w:w="1247" w:type="dxa"/>
            <w:vAlign w:val="center"/>
          </w:tcPr>
          <w:p w14:paraId="5D3A942A" w14:textId="77777777" w:rsidR="00EF6D24" w:rsidRDefault="00EF6D24">
            <w:pPr>
              <w:pStyle w:val="ConsPlusNormal"/>
              <w:jc w:val="center"/>
            </w:pPr>
            <w:r>
              <w:t>11 179,20</w:t>
            </w:r>
          </w:p>
        </w:tc>
      </w:tr>
      <w:tr w:rsidR="00EF6D24" w14:paraId="0494C22D" w14:textId="77777777">
        <w:tc>
          <w:tcPr>
            <w:tcW w:w="794" w:type="dxa"/>
            <w:vMerge/>
          </w:tcPr>
          <w:p w14:paraId="26E7B434" w14:textId="77777777" w:rsidR="00EF6D24" w:rsidRDefault="00EF6D24"/>
        </w:tc>
        <w:tc>
          <w:tcPr>
            <w:tcW w:w="2211" w:type="dxa"/>
            <w:vMerge/>
          </w:tcPr>
          <w:p w14:paraId="21F8FD31" w14:textId="77777777" w:rsidR="00EF6D24" w:rsidRDefault="00EF6D24"/>
        </w:tc>
        <w:tc>
          <w:tcPr>
            <w:tcW w:w="2665" w:type="dxa"/>
            <w:vMerge/>
          </w:tcPr>
          <w:p w14:paraId="68161385" w14:textId="77777777" w:rsidR="00EF6D24" w:rsidRDefault="00EF6D24"/>
        </w:tc>
        <w:tc>
          <w:tcPr>
            <w:tcW w:w="4025" w:type="dxa"/>
            <w:vMerge/>
          </w:tcPr>
          <w:p w14:paraId="31F7C389" w14:textId="77777777" w:rsidR="00EF6D24" w:rsidRDefault="00EF6D24"/>
        </w:tc>
        <w:tc>
          <w:tcPr>
            <w:tcW w:w="4139" w:type="dxa"/>
            <w:vMerge/>
          </w:tcPr>
          <w:p w14:paraId="09154008" w14:textId="77777777" w:rsidR="00EF6D24" w:rsidRDefault="00EF6D24"/>
        </w:tc>
        <w:tc>
          <w:tcPr>
            <w:tcW w:w="725" w:type="dxa"/>
            <w:vMerge/>
          </w:tcPr>
          <w:p w14:paraId="0F461D8B" w14:textId="77777777" w:rsidR="00EF6D24" w:rsidRDefault="00EF6D24"/>
        </w:tc>
        <w:tc>
          <w:tcPr>
            <w:tcW w:w="603" w:type="dxa"/>
            <w:vMerge/>
          </w:tcPr>
          <w:p w14:paraId="0FE81E8A" w14:textId="77777777" w:rsidR="00EF6D24" w:rsidRDefault="00EF6D24"/>
        </w:tc>
        <w:tc>
          <w:tcPr>
            <w:tcW w:w="2381" w:type="dxa"/>
            <w:vMerge/>
          </w:tcPr>
          <w:p w14:paraId="56E83AB8" w14:textId="77777777" w:rsidR="00EF6D24" w:rsidRDefault="00EF6D24"/>
        </w:tc>
        <w:tc>
          <w:tcPr>
            <w:tcW w:w="2438" w:type="dxa"/>
            <w:vAlign w:val="center"/>
          </w:tcPr>
          <w:p w14:paraId="26219397" w14:textId="77777777" w:rsidR="00EF6D24" w:rsidRDefault="00EF6D24">
            <w:pPr>
              <w:pStyle w:val="ConsPlusNormal"/>
            </w:pPr>
            <w:r>
              <w:t>Местные бюджеты</w:t>
            </w:r>
          </w:p>
        </w:tc>
        <w:tc>
          <w:tcPr>
            <w:tcW w:w="1304" w:type="dxa"/>
            <w:vAlign w:val="center"/>
          </w:tcPr>
          <w:p w14:paraId="7127CD29" w14:textId="77777777" w:rsidR="00EF6D24" w:rsidRDefault="00EF6D24">
            <w:pPr>
              <w:pStyle w:val="ConsPlusNormal"/>
              <w:jc w:val="center"/>
            </w:pPr>
            <w:r>
              <w:t>0,00</w:t>
            </w:r>
          </w:p>
        </w:tc>
        <w:tc>
          <w:tcPr>
            <w:tcW w:w="1417" w:type="dxa"/>
            <w:vAlign w:val="center"/>
          </w:tcPr>
          <w:p w14:paraId="1EF69EC6" w14:textId="77777777" w:rsidR="00EF6D24" w:rsidRDefault="00EF6D24">
            <w:pPr>
              <w:pStyle w:val="ConsPlusNormal"/>
              <w:jc w:val="center"/>
            </w:pPr>
            <w:r>
              <w:t>0,00</w:t>
            </w:r>
          </w:p>
        </w:tc>
        <w:tc>
          <w:tcPr>
            <w:tcW w:w="1304" w:type="dxa"/>
            <w:vAlign w:val="center"/>
          </w:tcPr>
          <w:p w14:paraId="7635D596" w14:textId="77777777" w:rsidR="00EF6D24" w:rsidRDefault="00EF6D24">
            <w:pPr>
              <w:pStyle w:val="ConsPlusNormal"/>
              <w:jc w:val="center"/>
            </w:pPr>
            <w:r>
              <w:t>0,00</w:t>
            </w:r>
          </w:p>
        </w:tc>
        <w:tc>
          <w:tcPr>
            <w:tcW w:w="1304" w:type="dxa"/>
            <w:vAlign w:val="center"/>
          </w:tcPr>
          <w:p w14:paraId="0A4FDC86" w14:textId="77777777" w:rsidR="00EF6D24" w:rsidRDefault="00EF6D24">
            <w:pPr>
              <w:pStyle w:val="ConsPlusNormal"/>
              <w:jc w:val="center"/>
            </w:pPr>
            <w:r>
              <w:t>0,00</w:t>
            </w:r>
          </w:p>
        </w:tc>
        <w:tc>
          <w:tcPr>
            <w:tcW w:w="1247" w:type="dxa"/>
            <w:vAlign w:val="center"/>
          </w:tcPr>
          <w:p w14:paraId="34CBAC10" w14:textId="77777777" w:rsidR="00EF6D24" w:rsidRDefault="00EF6D24">
            <w:pPr>
              <w:pStyle w:val="ConsPlusNormal"/>
              <w:jc w:val="center"/>
            </w:pPr>
            <w:r>
              <w:t>0,00</w:t>
            </w:r>
          </w:p>
        </w:tc>
      </w:tr>
      <w:tr w:rsidR="00EF6D24" w14:paraId="2482B143" w14:textId="77777777">
        <w:tc>
          <w:tcPr>
            <w:tcW w:w="794" w:type="dxa"/>
            <w:vMerge/>
          </w:tcPr>
          <w:p w14:paraId="59E9DC16" w14:textId="77777777" w:rsidR="00EF6D24" w:rsidRDefault="00EF6D24"/>
        </w:tc>
        <w:tc>
          <w:tcPr>
            <w:tcW w:w="2211" w:type="dxa"/>
            <w:vMerge/>
          </w:tcPr>
          <w:p w14:paraId="7BAD2A7B" w14:textId="77777777" w:rsidR="00EF6D24" w:rsidRDefault="00EF6D24"/>
        </w:tc>
        <w:tc>
          <w:tcPr>
            <w:tcW w:w="2665" w:type="dxa"/>
            <w:vMerge/>
          </w:tcPr>
          <w:p w14:paraId="3D439F81" w14:textId="77777777" w:rsidR="00EF6D24" w:rsidRDefault="00EF6D24"/>
        </w:tc>
        <w:tc>
          <w:tcPr>
            <w:tcW w:w="4025" w:type="dxa"/>
            <w:vMerge/>
          </w:tcPr>
          <w:p w14:paraId="664AE437" w14:textId="77777777" w:rsidR="00EF6D24" w:rsidRDefault="00EF6D24"/>
        </w:tc>
        <w:tc>
          <w:tcPr>
            <w:tcW w:w="4139" w:type="dxa"/>
            <w:vMerge/>
          </w:tcPr>
          <w:p w14:paraId="6221EF57" w14:textId="77777777" w:rsidR="00EF6D24" w:rsidRDefault="00EF6D24"/>
        </w:tc>
        <w:tc>
          <w:tcPr>
            <w:tcW w:w="725" w:type="dxa"/>
            <w:vMerge/>
          </w:tcPr>
          <w:p w14:paraId="4AE7C2E2" w14:textId="77777777" w:rsidR="00EF6D24" w:rsidRDefault="00EF6D24"/>
        </w:tc>
        <w:tc>
          <w:tcPr>
            <w:tcW w:w="603" w:type="dxa"/>
            <w:vMerge/>
          </w:tcPr>
          <w:p w14:paraId="382C2F9E" w14:textId="77777777" w:rsidR="00EF6D24" w:rsidRDefault="00EF6D24"/>
        </w:tc>
        <w:tc>
          <w:tcPr>
            <w:tcW w:w="2381" w:type="dxa"/>
            <w:vMerge/>
          </w:tcPr>
          <w:p w14:paraId="122BA03C" w14:textId="77777777" w:rsidR="00EF6D24" w:rsidRDefault="00EF6D24"/>
        </w:tc>
        <w:tc>
          <w:tcPr>
            <w:tcW w:w="2438" w:type="dxa"/>
            <w:vAlign w:val="center"/>
          </w:tcPr>
          <w:p w14:paraId="2EAEDD7D" w14:textId="77777777" w:rsidR="00EF6D24" w:rsidRDefault="00EF6D24">
            <w:pPr>
              <w:pStyle w:val="ConsPlusNormal"/>
            </w:pPr>
            <w:r>
              <w:t>Внебюджетные средства</w:t>
            </w:r>
          </w:p>
        </w:tc>
        <w:tc>
          <w:tcPr>
            <w:tcW w:w="1304" w:type="dxa"/>
            <w:vAlign w:val="center"/>
          </w:tcPr>
          <w:p w14:paraId="0573C706" w14:textId="77777777" w:rsidR="00EF6D24" w:rsidRDefault="00EF6D24">
            <w:pPr>
              <w:pStyle w:val="ConsPlusNormal"/>
              <w:jc w:val="center"/>
            </w:pPr>
            <w:r>
              <w:t>0,00</w:t>
            </w:r>
          </w:p>
        </w:tc>
        <w:tc>
          <w:tcPr>
            <w:tcW w:w="1417" w:type="dxa"/>
            <w:vAlign w:val="center"/>
          </w:tcPr>
          <w:p w14:paraId="45A6F703" w14:textId="77777777" w:rsidR="00EF6D24" w:rsidRDefault="00EF6D24">
            <w:pPr>
              <w:pStyle w:val="ConsPlusNormal"/>
              <w:jc w:val="center"/>
            </w:pPr>
            <w:r>
              <w:t>0,00</w:t>
            </w:r>
          </w:p>
        </w:tc>
        <w:tc>
          <w:tcPr>
            <w:tcW w:w="1304" w:type="dxa"/>
            <w:vAlign w:val="center"/>
          </w:tcPr>
          <w:p w14:paraId="315F1305" w14:textId="77777777" w:rsidR="00EF6D24" w:rsidRDefault="00EF6D24">
            <w:pPr>
              <w:pStyle w:val="ConsPlusNormal"/>
              <w:jc w:val="center"/>
            </w:pPr>
            <w:r>
              <w:t>0,00</w:t>
            </w:r>
          </w:p>
        </w:tc>
        <w:tc>
          <w:tcPr>
            <w:tcW w:w="1304" w:type="dxa"/>
            <w:vAlign w:val="center"/>
          </w:tcPr>
          <w:p w14:paraId="276973FF" w14:textId="77777777" w:rsidR="00EF6D24" w:rsidRDefault="00EF6D24">
            <w:pPr>
              <w:pStyle w:val="ConsPlusNormal"/>
              <w:jc w:val="center"/>
            </w:pPr>
            <w:r>
              <w:t>0,00</w:t>
            </w:r>
          </w:p>
        </w:tc>
        <w:tc>
          <w:tcPr>
            <w:tcW w:w="1247" w:type="dxa"/>
            <w:vAlign w:val="center"/>
          </w:tcPr>
          <w:p w14:paraId="1393B490" w14:textId="77777777" w:rsidR="00EF6D24" w:rsidRDefault="00EF6D24">
            <w:pPr>
              <w:pStyle w:val="ConsPlusNormal"/>
              <w:jc w:val="center"/>
            </w:pPr>
            <w:r>
              <w:t>0,00</w:t>
            </w:r>
          </w:p>
        </w:tc>
      </w:tr>
      <w:tr w:rsidR="00EF6D24" w14:paraId="3A103264" w14:textId="77777777">
        <w:tc>
          <w:tcPr>
            <w:tcW w:w="794" w:type="dxa"/>
            <w:vMerge w:val="restart"/>
            <w:vAlign w:val="center"/>
          </w:tcPr>
          <w:p w14:paraId="44D70C9D" w14:textId="77777777" w:rsidR="00EF6D24" w:rsidRDefault="00EF6D24">
            <w:pPr>
              <w:pStyle w:val="ConsPlusNormal"/>
              <w:jc w:val="center"/>
            </w:pPr>
            <w:r>
              <w:t>1.5.</w:t>
            </w:r>
          </w:p>
        </w:tc>
        <w:tc>
          <w:tcPr>
            <w:tcW w:w="2211" w:type="dxa"/>
            <w:vMerge/>
          </w:tcPr>
          <w:p w14:paraId="090BC27F" w14:textId="77777777" w:rsidR="00EF6D24" w:rsidRDefault="00EF6D24"/>
        </w:tc>
        <w:tc>
          <w:tcPr>
            <w:tcW w:w="2665" w:type="dxa"/>
            <w:vMerge/>
          </w:tcPr>
          <w:p w14:paraId="23314559" w14:textId="77777777" w:rsidR="00EF6D24" w:rsidRDefault="00EF6D24"/>
        </w:tc>
        <w:tc>
          <w:tcPr>
            <w:tcW w:w="4025" w:type="dxa"/>
            <w:vMerge/>
          </w:tcPr>
          <w:p w14:paraId="343E3E8D" w14:textId="77777777" w:rsidR="00EF6D24" w:rsidRDefault="00EF6D24"/>
        </w:tc>
        <w:tc>
          <w:tcPr>
            <w:tcW w:w="4139" w:type="dxa"/>
            <w:vMerge w:val="restart"/>
            <w:vAlign w:val="center"/>
          </w:tcPr>
          <w:p w14:paraId="52F26B2F" w14:textId="77777777" w:rsidR="00EF6D24" w:rsidRDefault="00EF6D24">
            <w:pPr>
              <w:pStyle w:val="ConsPlusNormal"/>
            </w:pPr>
            <w:r>
              <w:t>Создание и (или) развитие микрофинансовых организаций</w:t>
            </w:r>
          </w:p>
        </w:tc>
        <w:tc>
          <w:tcPr>
            <w:tcW w:w="3709" w:type="dxa"/>
            <w:gridSpan w:val="3"/>
            <w:vMerge w:val="restart"/>
            <w:vAlign w:val="center"/>
          </w:tcPr>
          <w:p w14:paraId="3906BA40" w14:textId="77777777" w:rsidR="00EF6D24" w:rsidRDefault="00EF6D24">
            <w:pPr>
              <w:pStyle w:val="ConsPlusNormal"/>
              <w:jc w:val="center"/>
            </w:pPr>
            <w:r>
              <w:t>ВСЕГО</w:t>
            </w:r>
          </w:p>
        </w:tc>
        <w:tc>
          <w:tcPr>
            <w:tcW w:w="2438" w:type="dxa"/>
            <w:vAlign w:val="center"/>
          </w:tcPr>
          <w:p w14:paraId="5223EA5D" w14:textId="77777777" w:rsidR="00EF6D24" w:rsidRDefault="00EF6D24">
            <w:pPr>
              <w:pStyle w:val="ConsPlusNormal"/>
            </w:pPr>
            <w:r>
              <w:t>Всего</w:t>
            </w:r>
          </w:p>
        </w:tc>
        <w:tc>
          <w:tcPr>
            <w:tcW w:w="1304" w:type="dxa"/>
            <w:vAlign w:val="center"/>
          </w:tcPr>
          <w:p w14:paraId="46E2C5B4" w14:textId="77777777" w:rsidR="00EF6D24" w:rsidRDefault="00EF6D24">
            <w:pPr>
              <w:pStyle w:val="ConsPlusNormal"/>
              <w:jc w:val="center"/>
            </w:pPr>
            <w:r>
              <w:t>215 000,00</w:t>
            </w:r>
          </w:p>
        </w:tc>
        <w:tc>
          <w:tcPr>
            <w:tcW w:w="1417" w:type="dxa"/>
            <w:vAlign w:val="center"/>
          </w:tcPr>
          <w:p w14:paraId="04C77504" w14:textId="77777777" w:rsidR="00EF6D24" w:rsidRDefault="00EF6D24">
            <w:pPr>
              <w:pStyle w:val="ConsPlusNormal"/>
              <w:jc w:val="center"/>
            </w:pPr>
            <w:r>
              <w:t>217 000,00</w:t>
            </w:r>
          </w:p>
        </w:tc>
        <w:tc>
          <w:tcPr>
            <w:tcW w:w="1304" w:type="dxa"/>
            <w:vAlign w:val="center"/>
          </w:tcPr>
          <w:p w14:paraId="72E0E022" w14:textId="77777777" w:rsidR="00EF6D24" w:rsidRDefault="00EF6D24">
            <w:pPr>
              <w:pStyle w:val="ConsPlusNormal"/>
              <w:jc w:val="center"/>
            </w:pPr>
            <w:r>
              <w:t>218 000,00</w:t>
            </w:r>
          </w:p>
        </w:tc>
        <w:tc>
          <w:tcPr>
            <w:tcW w:w="1304" w:type="dxa"/>
            <w:vAlign w:val="center"/>
          </w:tcPr>
          <w:p w14:paraId="380375B5" w14:textId="77777777" w:rsidR="00EF6D24" w:rsidRDefault="00EF6D24">
            <w:pPr>
              <w:pStyle w:val="ConsPlusNormal"/>
              <w:jc w:val="center"/>
            </w:pPr>
            <w:r>
              <w:t>228 000,00</w:t>
            </w:r>
          </w:p>
        </w:tc>
        <w:tc>
          <w:tcPr>
            <w:tcW w:w="1247" w:type="dxa"/>
            <w:vAlign w:val="center"/>
          </w:tcPr>
          <w:p w14:paraId="77C7763E" w14:textId="77777777" w:rsidR="00EF6D24" w:rsidRDefault="00EF6D24">
            <w:pPr>
              <w:pStyle w:val="ConsPlusNormal"/>
              <w:jc w:val="center"/>
            </w:pPr>
            <w:r>
              <w:t>235 000,00</w:t>
            </w:r>
          </w:p>
        </w:tc>
      </w:tr>
      <w:tr w:rsidR="00EF6D24" w14:paraId="7C70EE46" w14:textId="77777777">
        <w:tc>
          <w:tcPr>
            <w:tcW w:w="794" w:type="dxa"/>
            <w:vMerge/>
          </w:tcPr>
          <w:p w14:paraId="1A6A0890" w14:textId="77777777" w:rsidR="00EF6D24" w:rsidRDefault="00EF6D24"/>
        </w:tc>
        <w:tc>
          <w:tcPr>
            <w:tcW w:w="2211" w:type="dxa"/>
            <w:vMerge/>
          </w:tcPr>
          <w:p w14:paraId="70D734CE" w14:textId="77777777" w:rsidR="00EF6D24" w:rsidRDefault="00EF6D24"/>
        </w:tc>
        <w:tc>
          <w:tcPr>
            <w:tcW w:w="2665" w:type="dxa"/>
            <w:vMerge/>
          </w:tcPr>
          <w:p w14:paraId="0B11C165" w14:textId="77777777" w:rsidR="00EF6D24" w:rsidRDefault="00EF6D24"/>
        </w:tc>
        <w:tc>
          <w:tcPr>
            <w:tcW w:w="4025" w:type="dxa"/>
            <w:vMerge/>
          </w:tcPr>
          <w:p w14:paraId="4334EB3A" w14:textId="77777777" w:rsidR="00EF6D24" w:rsidRDefault="00EF6D24"/>
        </w:tc>
        <w:tc>
          <w:tcPr>
            <w:tcW w:w="4139" w:type="dxa"/>
            <w:vMerge/>
          </w:tcPr>
          <w:p w14:paraId="6030D800" w14:textId="77777777" w:rsidR="00EF6D24" w:rsidRDefault="00EF6D24"/>
        </w:tc>
        <w:tc>
          <w:tcPr>
            <w:tcW w:w="3709" w:type="dxa"/>
            <w:gridSpan w:val="3"/>
            <w:vMerge/>
          </w:tcPr>
          <w:p w14:paraId="4CDB603A" w14:textId="77777777" w:rsidR="00EF6D24" w:rsidRDefault="00EF6D24"/>
        </w:tc>
        <w:tc>
          <w:tcPr>
            <w:tcW w:w="2438" w:type="dxa"/>
            <w:vAlign w:val="center"/>
          </w:tcPr>
          <w:p w14:paraId="17075DF3" w14:textId="77777777" w:rsidR="00EF6D24" w:rsidRDefault="00EF6D24">
            <w:pPr>
              <w:pStyle w:val="ConsPlusNormal"/>
            </w:pPr>
            <w:r>
              <w:t xml:space="preserve">Государственный бюджет Республики </w:t>
            </w:r>
            <w:r>
              <w:lastRenderedPageBreak/>
              <w:t>Саха (Якутия)</w:t>
            </w:r>
          </w:p>
        </w:tc>
        <w:tc>
          <w:tcPr>
            <w:tcW w:w="1304" w:type="dxa"/>
            <w:vAlign w:val="center"/>
          </w:tcPr>
          <w:p w14:paraId="10ABF4B1" w14:textId="77777777" w:rsidR="00EF6D24" w:rsidRDefault="00EF6D24">
            <w:pPr>
              <w:pStyle w:val="ConsPlusNormal"/>
              <w:jc w:val="center"/>
            </w:pPr>
            <w:r>
              <w:lastRenderedPageBreak/>
              <w:t>0,00</w:t>
            </w:r>
          </w:p>
        </w:tc>
        <w:tc>
          <w:tcPr>
            <w:tcW w:w="1417" w:type="dxa"/>
            <w:vAlign w:val="center"/>
          </w:tcPr>
          <w:p w14:paraId="2FD6F3BB" w14:textId="77777777" w:rsidR="00EF6D24" w:rsidRDefault="00EF6D24">
            <w:pPr>
              <w:pStyle w:val="ConsPlusNormal"/>
              <w:jc w:val="center"/>
            </w:pPr>
            <w:r>
              <w:t>0,00</w:t>
            </w:r>
          </w:p>
        </w:tc>
        <w:tc>
          <w:tcPr>
            <w:tcW w:w="1304" w:type="dxa"/>
            <w:vAlign w:val="center"/>
          </w:tcPr>
          <w:p w14:paraId="64512712" w14:textId="77777777" w:rsidR="00EF6D24" w:rsidRDefault="00EF6D24">
            <w:pPr>
              <w:pStyle w:val="ConsPlusNormal"/>
              <w:jc w:val="center"/>
            </w:pPr>
            <w:r>
              <w:t>0,00</w:t>
            </w:r>
          </w:p>
        </w:tc>
        <w:tc>
          <w:tcPr>
            <w:tcW w:w="1304" w:type="dxa"/>
            <w:vAlign w:val="center"/>
          </w:tcPr>
          <w:p w14:paraId="1854CB16" w14:textId="77777777" w:rsidR="00EF6D24" w:rsidRDefault="00EF6D24">
            <w:pPr>
              <w:pStyle w:val="ConsPlusNormal"/>
              <w:jc w:val="center"/>
            </w:pPr>
            <w:r>
              <w:t>0,00</w:t>
            </w:r>
          </w:p>
        </w:tc>
        <w:tc>
          <w:tcPr>
            <w:tcW w:w="1247" w:type="dxa"/>
            <w:vAlign w:val="center"/>
          </w:tcPr>
          <w:p w14:paraId="07FFD3E7" w14:textId="77777777" w:rsidR="00EF6D24" w:rsidRDefault="00EF6D24">
            <w:pPr>
              <w:pStyle w:val="ConsPlusNormal"/>
              <w:jc w:val="center"/>
            </w:pPr>
            <w:r>
              <w:t>0,00</w:t>
            </w:r>
          </w:p>
        </w:tc>
      </w:tr>
      <w:tr w:rsidR="00EF6D24" w14:paraId="74F1A570" w14:textId="77777777">
        <w:tc>
          <w:tcPr>
            <w:tcW w:w="794" w:type="dxa"/>
            <w:vMerge/>
          </w:tcPr>
          <w:p w14:paraId="1371FDD3" w14:textId="77777777" w:rsidR="00EF6D24" w:rsidRDefault="00EF6D24"/>
        </w:tc>
        <w:tc>
          <w:tcPr>
            <w:tcW w:w="2211" w:type="dxa"/>
            <w:vMerge/>
          </w:tcPr>
          <w:p w14:paraId="17234E03" w14:textId="77777777" w:rsidR="00EF6D24" w:rsidRDefault="00EF6D24"/>
        </w:tc>
        <w:tc>
          <w:tcPr>
            <w:tcW w:w="2665" w:type="dxa"/>
            <w:vMerge/>
          </w:tcPr>
          <w:p w14:paraId="40749212" w14:textId="77777777" w:rsidR="00EF6D24" w:rsidRDefault="00EF6D24"/>
        </w:tc>
        <w:tc>
          <w:tcPr>
            <w:tcW w:w="4025" w:type="dxa"/>
            <w:vMerge/>
          </w:tcPr>
          <w:p w14:paraId="5314933B" w14:textId="77777777" w:rsidR="00EF6D24" w:rsidRDefault="00EF6D24"/>
        </w:tc>
        <w:tc>
          <w:tcPr>
            <w:tcW w:w="4139" w:type="dxa"/>
            <w:vMerge/>
          </w:tcPr>
          <w:p w14:paraId="57611E57" w14:textId="77777777" w:rsidR="00EF6D24" w:rsidRDefault="00EF6D24"/>
        </w:tc>
        <w:tc>
          <w:tcPr>
            <w:tcW w:w="3709" w:type="dxa"/>
            <w:gridSpan w:val="3"/>
            <w:vMerge/>
          </w:tcPr>
          <w:p w14:paraId="43D5DCA0" w14:textId="77777777" w:rsidR="00EF6D24" w:rsidRDefault="00EF6D24"/>
        </w:tc>
        <w:tc>
          <w:tcPr>
            <w:tcW w:w="2438" w:type="dxa"/>
            <w:vAlign w:val="center"/>
          </w:tcPr>
          <w:p w14:paraId="7E7DCAFA" w14:textId="77777777" w:rsidR="00EF6D24" w:rsidRDefault="00EF6D24">
            <w:pPr>
              <w:pStyle w:val="ConsPlusNormal"/>
            </w:pPr>
            <w:r>
              <w:t>Федеральный бюджет</w:t>
            </w:r>
          </w:p>
        </w:tc>
        <w:tc>
          <w:tcPr>
            <w:tcW w:w="1304" w:type="dxa"/>
            <w:vAlign w:val="center"/>
          </w:tcPr>
          <w:p w14:paraId="3AE0C564" w14:textId="77777777" w:rsidR="00EF6D24" w:rsidRDefault="00EF6D24">
            <w:pPr>
              <w:pStyle w:val="ConsPlusNormal"/>
              <w:jc w:val="center"/>
            </w:pPr>
            <w:r>
              <w:t>0,00</w:t>
            </w:r>
          </w:p>
        </w:tc>
        <w:tc>
          <w:tcPr>
            <w:tcW w:w="1417" w:type="dxa"/>
            <w:vAlign w:val="center"/>
          </w:tcPr>
          <w:p w14:paraId="5C016ECF" w14:textId="77777777" w:rsidR="00EF6D24" w:rsidRDefault="00EF6D24">
            <w:pPr>
              <w:pStyle w:val="ConsPlusNormal"/>
              <w:jc w:val="center"/>
            </w:pPr>
            <w:r>
              <w:t>0,00</w:t>
            </w:r>
          </w:p>
        </w:tc>
        <w:tc>
          <w:tcPr>
            <w:tcW w:w="1304" w:type="dxa"/>
            <w:vAlign w:val="center"/>
          </w:tcPr>
          <w:p w14:paraId="3E04E11A" w14:textId="77777777" w:rsidR="00EF6D24" w:rsidRDefault="00EF6D24">
            <w:pPr>
              <w:pStyle w:val="ConsPlusNormal"/>
              <w:jc w:val="center"/>
            </w:pPr>
            <w:r>
              <w:t>0,00</w:t>
            </w:r>
          </w:p>
        </w:tc>
        <w:tc>
          <w:tcPr>
            <w:tcW w:w="1304" w:type="dxa"/>
            <w:vAlign w:val="center"/>
          </w:tcPr>
          <w:p w14:paraId="5C3C7D7B" w14:textId="77777777" w:rsidR="00EF6D24" w:rsidRDefault="00EF6D24">
            <w:pPr>
              <w:pStyle w:val="ConsPlusNormal"/>
              <w:jc w:val="center"/>
            </w:pPr>
            <w:r>
              <w:t>0,00</w:t>
            </w:r>
          </w:p>
        </w:tc>
        <w:tc>
          <w:tcPr>
            <w:tcW w:w="1247" w:type="dxa"/>
            <w:vAlign w:val="center"/>
          </w:tcPr>
          <w:p w14:paraId="17A6CC20" w14:textId="77777777" w:rsidR="00EF6D24" w:rsidRDefault="00EF6D24">
            <w:pPr>
              <w:pStyle w:val="ConsPlusNormal"/>
              <w:jc w:val="center"/>
            </w:pPr>
            <w:r>
              <w:t>0,00</w:t>
            </w:r>
          </w:p>
        </w:tc>
      </w:tr>
      <w:tr w:rsidR="00EF6D24" w14:paraId="33FA188A" w14:textId="77777777">
        <w:tc>
          <w:tcPr>
            <w:tcW w:w="794" w:type="dxa"/>
            <w:vMerge/>
          </w:tcPr>
          <w:p w14:paraId="7564B444" w14:textId="77777777" w:rsidR="00EF6D24" w:rsidRDefault="00EF6D24"/>
        </w:tc>
        <w:tc>
          <w:tcPr>
            <w:tcW w:w="2211" w:type="dxa"/>
            <w:vMerge/>
          </w:tcPr>
          <w:p w14:paraId="33649B33" w14:textId="77777777" w:rsidR="00EF6D24" w:rsidRDefault="00EF6D24"/>
        </w:tc>
        <w:tc>
          <w:tcPr>
            <w:tcW w:w="2665" w:type="dxa"/>
            <w:vMerge/>
          </w:tcPr>
          <w:p w14:paraId="35A2CF2A" w14:textId="77777777" w:rsidR="00EF6D24" w:rsidRDefault="00EF6D24"/>
        </w:tc>
        <w:tc>
          <w:tcPr>
            <w:tcW w:w="4025" w:type="dxa"/>
            <w:vMerge/>
          </w:tcPr>
          <w:p w14:paraId="41F25DB7" w14:textId="77777777" w:rsidR="00EF6D24" w:rsidRDefault="00EF6D24"/>
        </w:tc>
        <w:tc>
          <w:tcPr>
            <w:tcW w:w="4139" w:type="dxa"/>
            <w:vMerge/>
          </w:tcPr>
          <w:p w14:paraId="0A021F0F" w14:textId="77777777" w:rsidR="00EF6D24" w:rsidRDefault="00EF6D24"/>
        </w:tc>
        <w:tc>
          <w:tcPr>
            <w:tcW w:w="3709" w:type="dxa"/>
            <w:gridSpan w:val="3"/>
            <w:vMerge/>
          </w:tcPr>
          <w:p w14:paraId="0E6E334E" w14:textId="77777777" w:rsidR="00EF6D24" w:rsidRDefault="00EF6D24"/>
        </w:tc>
        <w:tc>
          <w:tcPr>
            <w:tcW w:w="2438" w:type="dxa"/>
            <w:vAlign w:val="center"/>
          </w:tcPr>
          <w:p w14:paraId="34B2FB4C" w14:textId="77777777" w:rsidR="00EF6D24" w:rsidRDefault="00EF6D24">
            <w:pPr>
              <w:pStyle w:val="ConsPlusNormal"/>
            </w:pPr>
            <w:r>
              <w:t>Местные бюджеты</w:t>
            </w:r>
          </w:p>
        </w:tc>
        <w:tc>
          <w:tcPr>
            <w:tcW w:w="1304" w:type="dxa"/>
            <w:vAlign w:val="center"/>
          </w:tcPr>
          <w:p w14:paraId="515F62C8" w14:textId="77777777" w:rsidR="00EF6D24" w:rsidRDefault="00EF6D24">
            <w:pPr>
              <w:pStyle w:val="ConsPlusNormal"/>
              <w:jc w:val="center"/>
            </w:pPr>
            <w:r>
              <w:t>0,00</w:t>
            </w:r>
          </w:p>
        </w:tc>
        <w:tc>
          <w:tcPr>
            <w:tcW w:w="1417" w:type="dxa"/>
            <w:vAlign w:val="center"/>
          </w:tcPr>
          <w:p w14:paraId="535D7A22" w14:textId="77777777" w:rsidR="00EF6D24" w:rsidRDefault="00EF6D24">
            <w:pPr>
              <w:pStyle w:val="ConsPlusNormal"/>
              <w:jc w:val="center"/>
            </w:pPr>
            <w:r>
              <w:t>0,00</w:t>
            </w:r>
          </w:p>
        </w:tc>
        <w:tc>
          <w:tcPr>
            <w:tcW w:w="1304" w:type="dxa"/>
            <w:vAlign w:val="center"/>
          </w:tcPr>
          <w:p w14:paraId="44233E45" w14:textId="77777777" w:rsidR="00EF6D24" w:rsidRDefault="00EF6D24">
            <w:pPr>
              <w:pStyle w:val="ConsPlusNormal"/>
              <w:jc w:val="center"/>
            </w:pPr>
            <w:r>
              <w:t>0,00</w:t>
            </w:r>
          </w:p>
        </w:tc>
        <w:tc>
          <w:tcPr>
            <w:tcW w:w="1304" w:type="dxa"/>
            <w:vAlign w:val="center"/>
          </w:tcPr>
          <w:p w14:paraId="1718C7B1" w14:textId="77777777" w:rsidR="00EF6D24" w:rsidRDefault="00EF6D24">
            <w:pPr>
              <w:pStyle w:val="ConsPlusNormal"/>
              <w:jc w:val="center"/>
            </w:pPr>
            <w:r>
              <w:t>0,00</w:t>
            </w:r>
          </w:p>
        </w:tc>
        <w:tc>
          <w:tcPr>
            <w:tcW w:w="1247" w:type="dxa"/>
            <w:vAlign w:val="center"/>
          </w:tcPr>
          <w:p w14:paraId="2CB196FC" w14:textId="77777777" w:rsidR="00EF6D24" w:rsidRDefault="00EF6D24">
            <w:pPr>
              <w:pStyle w:val="ConsPlusNormal"/>
              <w:jc w:val="center"/>
            </w:pPr>
            <w:r>
              <w:t>0,00</w:t>
            </w:r>
          </w:p>
        </w:tc>
      </w:tr>
      <w:tr w:rsidR="00EF6D24" w14:paraId="1736ACE3" w14:textId="77777777">
        <w:tc>
          <w:tcPr>
            <w:tcW w:w="794" w:type="dxa"/>
            <w:vMerge/>
          </w:tcPr>
          <w:p w14:paraId="1C8C3B8E" w14:textId="77777777" w:rsidR="00EF6D24" w:rsidRDefault="00EF6D24"/>
        </w:tc>
        <w:tc>
          <w:tcPr>
            <w:tcW w:w="2211" w:type="dxa"/>
            <w:vMerge/>
          </w:tcPr>
          <w:p w14:paraId="4AD56CC2" w14:textId="77777777" w:rsidR="00EF6D24" w:rsidRDefault="00EF6D24"/>
        </w:tc>
        <w:tc>
          <w:tcPr>
            <w:tcW w:w="2665" w:type="dxa"/>
            <w:vMerge/>
          </w:tcPr>
          <w:p w14:paraId="78BA34D3" w14:textId="77777777" w:rsidR="00EF6D24" w:rsidRDefault="00EF6D24"/>
        </w:tc>
        <w:tc>
          <w:tcPr>
            <w:tcW w:w="4025" w:type="dxa"/>
            <w:vMerge/>
          </w:tcPr>
          <w:p w14:paraId="1A898781" w14:textId="77777777" w:rsidR="00EF6D24" w:rsidRDefault="00EF6D24"/>
        </w:tc>
        <w:tc>
          <w:tcPr>
            <w:tcW w:w="4139" w:type="dxa"/>
            <w:vMerge/>
          </w:tcPr>
          <w:p w14:paraId="2920154A" w14:textId="77777777" w:rsidR="00EF6D24" w:rsidRDefault="00EF6D24"/>
        </w:tc>
        <w:tc>
          <w:tcPr>
            <w:tcW w:w="3709" w:type="dxa"/>
            <w:gridSpan w:val="3"/>
            <w:vMerge/>
          </w:tcPr>
          <w:p w14:paraId="4EDD7EEA" w14:textId="77777777" w:rsidR="00EF6D24" w:rsidRDefault="00EF6D24"/>
        </w:tc>
        <w:tc>
          <w:tcPr>
            <w:tcW w:w="2438" w:type="dxa"/>
            <w:vAlign w:val="center"/>
          </w:tcPr>
          <w:p w14:paraId="225AB858" w14:textId="77777777" w:rsidR="00EF6D24" w:rsidRDefault="00EF6D24">
            <w:pPr>
              <w:pStyle w:val="ConsPlusNormal"/>
            </w:pPr>
            <w:r>
              <w:t>Внебюджетные средства</w:t>
            </w:r>
          </w:p>
        </w:tc>
        <w:tc>
          <w:tcPr>
            <w:tcW w:w="1304" w:type="dxa"/>
            <w:vAlign w:val="center"/>
          </w:tcPr>
          <w:p w14:paraId="0D5EB993" w14:textId="77777777" w:rsidR="00EF6D24" w:rsidRDefault="00EF6D24">
            <w:pPr>
              <w:pStyle w:val="ConsPlusNormal"/>
              <w:jc w:val="center"/>
            </w:pPr>
            <w:r>
              <w:t>215 000,00</w:t>
            </w:r>
          </w:p>
        </w:tc>
        <w:tc>
          <w:tcPr>
            <w:tcW w:w="1417" w:type="dxa"/>
            <w:vAlign w:val="center"/>
          </w:tcPr>
          <w:p w14:paraId="0601F953" w14:textId="77777777" w:rsidR="00EF6D24" w:rsidRDefault="00EF6D24">
            <w:pPr>
              <w:pStyle w:val="ConsPlusNormal"/>
              <w:jc w:val="center"/>
            </w:pPr>
            <w:r>
              <w:t>217 000,00</w:t>
            </w:r>
          </w:p>
        </w:tc>
        <w:tc>
          <w:tcPr>
            <w:tcW w:w="1304" w:type="dxa"/>
            <w:vAlign w:val="center"/>
          </w:tcPr>
          <w:p w14:paraId="14C68C1E" w14:textId="77777777" w:rsidR="00EF6D24" w:rsidRDefault="00EF6D24">
            <w:pPr>
              <w:pStyle w:val="ConsPlusNormal"/>
              <w:jc w:val="center"/>
            </w:pPr>
            <w:r>
              <w:t>218 000,00</w:t>
            </w:r>
          </w:p>
        </w:tc>
        <w:tc>
          <w:tcPr>
            <w:tcW w:w="1304" w:type="dxa"/>
            <w:vAlign w:val="center"/>
          </w:tcPr>
          <w:p w14:paraId="1FFA1FC3" w14:textId="77777777" w:rsidR="00EF6D24" w:rsidRDefault="00EF6D24">
            <w:pPr>
              <w:pStyle w:val="ConsPlusNormal"/>
              <w:jc w:val="center"/>
            </w:pPr>
            <w:r>
              <w:t>228 000,00</w:t>
            </w:r>
          </w:p>
        </w:tc>
        <w:tc>
          <w:tcPr>
            <w:tcW w:w="1247" w:type="dxa"/>
            <w:vAlign w:val="center"/>
          </w:tcPr>
          <w:p w14:paraId="59A12C8B" w14:textId="77777777" w:rsidR="00EF6D24" w:rsidRDefault="00EF6D24">
            <w:pPr>
              <w:pStyle w:val="ConsPlusNormal"/>
              <w:jc w:val="center"/>
            </w:pPr>
            <w:r>
              <w:t>235 000,00</w:t>
            </w:r>
          </w:p>
        </w:tc>
      </w:tr>
      <w:tr w:rsidR="00EF6D24" w14:paraId="66685657" w14:textId="77777777">
        <w:tc>
          <w:tcPr>
            <w:tcW w:w="794" w:type="dxa"/>
            <w:vMerge w:val="restart"/>
            <w:vAlign w:val="center"/>
          </w:tcPr>
          <w:p w14:paraId="27933285" w14:textId="77777777" w:rsidR="00EF6D24" w:rsidRDefault="00EF6D24">
            <w:pPr>
              <w:pStyle w:val="ConsPlusNormal"/>
              <w:jc w:val="center"/>
            </w:pPr>
            <w:r>
              <w:t>1.5.1.</w:t>
            </w:r>
          </w:p>
        </w:tc>
        <w:tc>
          <w:tcPr>
            <w:tcW w:w="2211" w:type="dxa"/>
            <w:tcBorders>
              <w:bottom w:val="nil"/>
            </w:tcBorders>
            <w:vAlign w:val="center"/>
          </w:tcPr>
          <w:p w14:paraId="5505D8AE" w14:textId="77777777" w:rsidR="00EF6D24" w:rsidRDefault="00EF6D24">
            <w:pPr>
              <w:pStyle w:val="ConsPlusNormal"/>
            </w:pPr>
          </w:p>
        </w:tc>
        <w:tc>
          <w:tcPr>
            <w:tcW w:w="2665" w:type="dxa"/>
            <w:vMerge w:val="restart"/>
            <w:vAlign w:val="center"/>
          </w:tcPr>
          <w:p w14:paraId="5C56662C" w14:textId="77777777" w:rsidR="00EF6D24" w:rsidRDefault="00EF6D24">
            <w:pPr>
              <w:pStyle w:val="ConsPlusNormal"/>
            </w:pPr>
          </w:p>
        </w:tc>
        <w:tc>
          <w:tcPr>
            <w:tcW w:w="4025" w:type="dxa"/>
            <w:vMerge w:val="restart"/>
            <w:vAlign w:val="center"/>
          </w:tcPr>
          <w:p w14:paraId="799A9374" w14:textId="77777777" w:rsidR="00EF6D24" w:rsidRDefault="00EF6D24">
            <w:pPr>
              <w:pStyle w:val="ConsPlusNormal"/>
            </w:pPr>
          </w:p>
        </w:tc>
        <w:tc>
          <w:tcPr>
            <w:tcW w:w="4139" w:type="dxa"/>
            <w:vMerge w:val="restart"/>
            <w:vAlign w:val="center"/>
          </w:tcPr>
          <w:p w14:paraId="3A17B171" w14:textId="77777777" w:rsidR="00EF6D24" w:rsidRDefault="00EF6D24">
            <w:pPr>
              <w:pStyle w:val="ConsPlusNormal"/>
            </w:pPr>
          </w:p>
        </w:tc>
        <w:tc>
          <w:tcPr>
            <w:tcW w:w="725" w:type="dxa"/>
            <w:vMerge w:val="restart"/>
            <w:vAlign w:val="center"/>
          </w:tcPr>
          <w:p w14:paraId="39FF0FE5" w14:textId="77777777" w:rsidR="00EF6D24" w:rsidRDefault="00EF6D24">
            <w:pPr>
              <w:pStyle w:val="ConsPlusNormal"/>
              <w:jc w:val="center"/>
            </w:pPr>
            <w:r>
              <w:t>-</w:t>
            </w:r>
          </w:p>
        </w:tc>
        <w:tc>
          <w:tcPr>
            <w:tcW w:w="603" w:type="dxa"/>
            <w:vMerge w:val="restart"/>
            <w:vAlign w:val="center"/>
          </w:tcPr>
          <w:p w14:paraId="0911A7DA" w14:textId="77777777" w:rsidR="00EF6D24" w:rsidRDefault="00EF6D24">
            <w:pPr>
              <w:pStyle w:val="ConsPlusNormal"/>
              <w:jc w:val="center"/>
            </w:pPr>
            <w:r>
              <w:t>-</w:t>
            </w:r>
          </w:p>
        </w:tc>
        <w:tc>
          <w:tcPr>
            <w:tcW w:w="2381" w:type="dxa"/>
            <w:vMerge w:val="restart"/>
            <w:vAlign w:val="center"/>
          </w:tcPr>
          <w:p w14:paraId="0560F9A4" w14:textId="77777777" w:rsidR="00EF6D24" w:rsidRDefault="00EF6D24">
            <w:pPr>
              <w:pStyle w:val="ConsPlusNormal"/>
              <w:jc w:val="center"/>
            </w:pPr>
            <w:r>
              <w:t>Проводится конкурсный отбор микрофинансовых организаций предпринимательского финансирования как юридических лиц, одним из учредителей (участников) или акционеров которых является Республика Саха (Якутия)</w:t>
            </w:r>
          </w:p>
        </w:tc>
        <w:tc>
          <w:tcPr>
            <w:tcW w:w="2438" w:type="dxa"/>
            <w:vAlign w:val="center"/>
          </w:tcPr>
          <w:p w14:paraId="7455B8D4" w14:textId="77777777" w:rsidR="00EF6D24" w:rsidRDefault="00EF6D24">
            <w:pPr>
              <w:pStyle w:val="ConsPlusNormal"/>
            </w:pPr>
            <w:r>
              <w:t>Всего</w:t>
            </w:r>
          </w:p>
        </w:tc>
        <w:tc>
          <w:tcPr>
            <w:tcW w:w="1304" w:type="dxa"/>
            <w:vAlign w:val="center"/>
          </w:tcPr>
          <w:p w14:paraId="17A09C52" w14:textId="77777777" w:rsidR="00EF6D24" w:rsidRDefault="00EF6D24">
            <w:pPr>
              <w:pStyle w:val="ConsPlusNormal"/>
              <w:jc w:val="center"/>
            </w:pPr>
            <w:r>
              <w:t>215 000,00</w:t>
            </w:r>
          </w:p>
        </w:tc>
        <w:tc>
          <w:tcPr>
            <w:tcW w:w="1417" w:type="dxa"/>
            <w:vAlign w:val="center"/>
          </w:tcPr>
          <w:p w14:paraId="0799C0A5" w14:textId="77777777" w:rsidR="00EF6D24" w:rsidRDefault="00EF6D24">
            <w:pPr>
              <w:pStyle w:val="ConsPlusNormal"/>
              <w:jc w:val="center"/>
            </w:pPr>
            <w:r>
              <w:t>217 000,00</w:t>
            </w:r>
          </w:p>
        </w:tc>
        <w:tc>
          <w:tcPr>
            <w:tcW w:w="1304" w:type="dxa"/>
            <w:vAlign w:val="center"/>
          </w:tcPr>
          <w:p w14:paraId="30803F07" w14:textId="77777777" w:rsidR="00EF6D24" w:rsidRDefault="00EF6D24">
            <w:pPr>
              <w:pStyle w:val="ConsPlusNormal"/>
              <w:jc w:val="center"/>
            </w:pPr>
            <w:r>
              <w:t>218 000,00</w:t>
            </w:r>
          </w:p>
        </w:tc>
        <w:tc>
          <w:tcPr>
            <w:tcW w:w="1304" w:type="dxa"/>
            <w:vAlign w:val="center"/>
          </w:tcPr>
          <w:p w14:paraId="42FEB527" w14:textId="77777777" w:rsidR="00EF6D24" w:rsidRDefault="00EF6D24">
            <w:pPr>
              <w:pStyle w:val="ConsPlusNormal"/>
              <w:jc w:val="center"/>
            </w:pPr>
            <w:r>
              <w:t>228 000,00</w:t>
            </w:r>
          </w:p>
        </w:tc>
        <w:tc>
          <w:tcPr>
            <w:tcW w:w="1247" w:type="dxa"/>
            <w:vAlign w:val="center"/>
          </w:tcPr>
          <w:p w14:paraId="40786931" w14:textId="77777777" w:rsidR="00EF6D24" w:rsidRDefault="00EF6D24">
            <w:pPr>
              <w:pStyle w:val="ConsPlusNormal"/>
              <w:jc w:val="center"/>
            </w:pPr>
            <w:r>
              <w:t>235 000,00</w:t>
            </w:r>
          </w:p>
        </w:tc>
      </w:tr>
      <w:tr w:rsidR="00EF6D24" w14:paraId="4544C1D6" w14:textId="77777777">
        <w:tc>
          <w:tcPr>
            <w:tcW w:w="794" w:type="dxa"/>
            <w:vMerge/>
          </w:tcPr>
          <w:p w14:paraId="4BC523C4" w14:textId="77777777" w:rsidR="00EF6D24" w:rsidRDefault="00EF6D24"/>
        </w:tc>
        <w:tc>
          <w:tcPr>
            <w:tcW w:w="2211" w:type="dxa"/>
            <w:tcBorders>
              <w:top w:val="nil"/>
              <w:bottom w:val="nil"/>
            </w:tcBorders>
            <w:vAlign w:val="center"/>
          </w:tcPr>
          <w:p w14:paraId="64FA0013" w14:textId="77777777" w:rsidR="00EF6D24" w:rsidRDefault="00EF6D24">
            <w:pPr>
              <w:pStyle w:val="ConsPlusNormal"/>
            </w:pPr>
          </w:p>
        </w:tc>
        <w:tc>
          <w:tcPr>
            <w:tcW w:w="2665" w:type="dxa"/>
            <w:vMerge/>
          </w:tcPr>
          <w:p w14:paraId="65E1CBFD" w14:textId="77777777" w:rsidR="00EF6D24" w:rsidRDefault="00EF6D24"/>
        </w:tc>
        <w:tc>
          <w:tcPr>
            <w:tcW w:w="4025" w:type="dxa"/>
            <w:vMerge/>
          </w:tcPr>
          <w:p w14:paraId="225BA91D" w14:textId="77777777" w:rsidR="00EF6D24" w:rsidRDefault="00EF6D24"/>
        </w:tc>
        <w:tc>
          <w:tcPr>
            <w:tcW w:w="4139" w:type="dxa"/>
            <w:vMerge/>
          </w:tcPr>
          <w:p w14:paraId="31738F35" w14:textId="77777777" w:rsidR="00EF6D24" w:rsidRDefault="00EF6D24"/>
        </w:tc>
        <w:tc>
          <w:tcPr>
            <w:tcW w:w="725" w:type="dxa"/>
            <w:vMerge/>
          </w:tcPr>
          <w:p w14:paraId="3949BDA5" w14:textId="77777777" w:rsidR="00EF6D24" w:rsidRDefault="00EF6D24"/>
        </w:tc>
        <w:tc>
          <w:tcPr>
            <w:tcW w:w="603" w:type="dxa"/>
            <w:vMerge/>
          </w:tcPr>
          <w:p w14:paraId="5CFD312A" w14:textId="77777777" w:rsidR="00EF6D24" w:rsidRDefault="00EF6D24"/>
        </w:tc>
        <w:tc>
          <w:tcPr>
            <w:tcW w:w="2381" w:type="dxa"/>
            <w:vMerge/>
          </w:tcPr>
          <w:p w14:paraId="78540A5F" w14:textId="77777777" w:rsidR="00EF6D24" w:rsidRDefault="00EF6D24"/>
        </w:tc>
        <w:tc>
          <w:tcPr>
            <w:tcW w:w="2438" w:type="dxa"/>
            <w:vAlign w:val="center"/>
          </w:tcPr>
          <w:p w14:paraId="4B1ED0DA" w14:textId="77777777" w:rsidR="00EF6D24" w:rsidRDefault="00EF6D24">
            <w:pPr>
              <w:pStyle w:val="ConsPlusNormal"/>
            </w:pPr>
            <w:r>
              <w:t>Государственный бюджет Республики Саха (Якутия)</w:t>
            </w:r>
          </w:p>
        </w:tc>
        <w:tc>
          <w:tcPr>
            <w:tcW w:w="1304" w:type="dxa"/>
            <w:vAlign w:val="center"/>
          </w:tcPr>
          <w:p w14:paraId="783F1C39" w14:textId="77777777" w:rsidR="00EF6D24" w:rsidRDefault="00EF6D24">
            <w:pPr>
              <w:pStyle w:val="ConsPlusNormal"/>
              <w:jc w:val="center"/>
            </w:pPr>
            <w:r>
              <w:t>0,00</w:t>
            </w:r>
          </w:p>
        </w:tc>
        <w:tc>
          <w:tcPr>
            <w:tcW w:w="1417" w:type="dxa"/>
            <w:vAlign w:val="center"/>
          </w:tcPr>
          <w:p w14:paraId="282ABF87" w14:textId="77777777" w:rsidR="00EF6D24" w:rsidRDefault="00EF6D24">
            <w:pPr>
              <w:pStyle w:val="ConsPlusNormal"/>
              <w:jc w:val="center"/>
            </w:pPr>
            <w:r>
              <w:t>0,00</w:t>
            </w:r>
          </w:p>
        </w:tc>
        <w:tc>
          <w:tcPr>
            <w:tcW w:w="1304" w:type="dxa"/>
            <w:vAlign w:val="center"/>
          </w:tcPr>
          <w:p w14:paraId="0B026B99" w14:textId="77777777" w:rsidR="00EF6D24" w:rsidRDefault="00EF6D24">
            <w:pPr>
              <w:pStyle w:val="ConsPlusNormal"/>
              <w:jc w:val="center"/>
            </w:pPr>
            <w:r>
              <w:t>0,00</w:t>
            </w:r>
          </w:p>
        </w:tc>
        <w:tc>
          <w:tcPr>
            <w:tcW w:w="1304" w:type="dxa"/>
            <w:vAlign w:val="center"/>
          </w:tcPr>
          <w:p w14:paraId="76E67FFB" w14:textId="77777777" w:rsidR="00EF6D24" w:rsidRDefault="00EF6D24">
            <w:pPr>
              <w:pStyle w:val="ConsPlusNormal"/>
              <w:jc w:val="center"/>
            </w:pPr>
            <w:r>
              <w:t>0,00</w:t>
            </w:r>
          </w:p>
        </w:tc>
        <w:tc>
          <w:tcPr>
            <w:tcW w:w="1247" w:type="dxa"/>
            <w:vAlign w:val="center"/>
          </w:tcPr>
          <w:p w14:paraId="03C8B141" w14:textId="77777777" w:rsidR="00EF6D24" w:rsidRDefault="00EF6D24">
            <w:pPr>
              <w:pStyle w:val="ConsPlusNormal"/>
              <w:jc w:val="center"/>
            </w:pPr>
            <w:r>
              <w:t>0,00</w:t>
            </w:r>
          </w:p>
        </w:tc>
      </w:tr>
      <w:tr w:rsidR="00EF6D24" w14:paraId="6726A068" w14:textId="77777777">
        <w:tc>
          <w:tcPr>
            <w:tcW w:w="794" w:type="dxa"/>
            <w:vMerge/>
          </w:tcPr>
          <w:p w14:paraId="79CD038F" w14:textId="77777777" w:rsidR="00EF6D24" w:rsidRDefault="00EF6D24"/>
        </w:tc>
        <w:tc>
          <w:tcPr>
            <w:tcW w:w="2211" w:type="dxa"/>
            <w:tcBorders>
              <w:top w:val="nil"/>
              <w:bottom w:val="nil"/>
            </w:tcBorders>
            <w:vAlign w:val="center"/>
          </w:tcPr>
          <w:p w14:paraId="490E7677" w14:textId="77777777" w:rsidR="00EF6D24" w:rsidRDefault="00EF6D24">
            <w:pPr>
              <w:pStyle w:val="ConsPlusNormal"/>
            </w:pPr>
          </w:p>
        </w:tc>
        <w:tc>
          <w:tcPr>
            <w:tcW w:w="2665" w:type="dxa"/>
            <w:vMerge/>
          </w:tcPr>
          <w:p w14:paraId="4AE39443" w14:textId="77777777" w:rsidR="00EF6D24" w:rsidRDefault="00EF6D24"/>
        </w:tc>
        <w:tc>
          <w:tcPr>
            <w:tcW w:w="4025" w:type="dxa"/>
            <w:vMerge/>
          </w:tcPr>
          <w:p w14:paraId="17BBB0CC" w14:textId="77777777" w:rsidR="00EF6D24" w:rsidRDefault="00EF6D24"/>
        </w:tc>
        <w:tc>
          <w:tcPr>
            <w:tcW w:w="4139" w:type="dxa"/>
            <w:vMerge/>
          </w:tcPr>
          <w:p w14:paraId="167A4F83" w14:textId="77777777" w:rsidR="00EF6D24" w:rsidRDefault="00EF6D24"/>
        </w:tc>
        <w:tc>
          <w:tcPr>
            <w:tcW w:w="725" w:type="dxa"/>
            <w:vMerge/>
          </w:tcPr>
          <w:p w14:paraId="6D49206A" w14:textId="77777777" w:rsidR="00EF6D24" w:rsidRDefault="00EF6D24"/>
        </w:tc>
        <w:tc>
          <w:tcPr>
            <w:tcW w:w="603" w:type="dxa"/>
            <w:vMerge/>
          </w:tcPr>
          <w:p w14:paraId="296D7BD2" w14:textId="77777777" w:rsidR="00EF6D24" w:rsidRDefault="00EF6D24"/>
        </w:tc>
        <w:tc>
          <w:tcPr>
            <w:tcW w:w="2381" w:type="dxa"/>
            <w:vMerge/>
          </w:tcPr>
          <w:p w14:paraId="6833DDC3" w14:textId="77777777" w:rsidR="00EF6D24" w:rsidRDefault="00EF6D24"/>
        </w:tc>
        <w:tc>
          <w:tcPr>
            <w:tcW w:w="2438" w:type="dxa"/>
            <w:vAlign w:val="center"/>
          </w:tcPr>
          <w:p w14:paraId="28CF5DB4" w14:textId="77777777" w:rsidR="00EF6D24" w:rsidRDefault="00EF6D24">
            <w:pPr>
              <w:pStyle w:val="ConsPlusNormal"/>
            </w:pPr>
            <w:r>
              <w:t>Федеральный бюджет</w:t>
            </w:r>
          </w:p>
        </w:tc>
        <w:tc>
          <w:tcPr>
            <w:tcW w:w="1304" w:type="dxa"/>
            <w:vAlign w:val="center"/>
          </w:tcPr>
          <w:p w14:paraId="364A9064" w14:textId="77777777" w:rsidR="00EF6D24" w:rsidRDefault="00EF6D24">
            <w:pPr>
              <w:pStyle w:val="ConsPlusNormal"/>
              <w:jc w:val="center"/>
            </w:pPr>
            <w:r>
              <w:t>0,00</w:t>
            </w:r>
          </w:p>
        </w:tc>
        <w:tc>
          <w:tcPr>
            <w:tcW w:w="1417" w:type="dxa"/>
            <w:vAlign w:val="center"/>
          </w:tcPr>
          <w:p w14:paraId="65922989" w14:textId="77777777" w:rsidR="00EF6D24" w:rsidRDefault="00EF6D24">
            <w:pPr>
              <w:pStyle w:val="ConsPlusNormal"/>
              <w:jc w:val="center"/>
            </w:pPr>
            <w:r>
              <w:t>0,00</w:t>
            </w:r>
          </w:p>
        </w:tc>
        <w:tc>
          <w:tcPr>
            <w:tcW w:w="1304" w:type="dxa"/>
            <w:vAlign w:val="center"/>
          </w:tcPr>
          <w:p w14:paraId="33506B79" w14:textId="77777777" w:rsidR="00EF6D24" w:rsidRDefault="00EF6D24">
            <w:pPr>
              <w:pStyle w:val="ConsPlusNormal"/>
              <w:jc w:val="center"/>
            </w:pPr>
            <w:r>
              <w:t>0,00</w:t>
            </w:r>
          </w:p>
        </w:tc>
        <w:tc>
          <w:tcPr>
            <w:tcW w:w="1304" w:type="dxa"/>
            <w:vAlign w:val="center"/>
          </w:tcPr>
          <w:p w14:paraId="2F37E0B7" w14:textId="77777777" w:rsidR="00EF6D24" w:rsidRDefault="00EF6D24">
            <w:pPr>
              <w:pStyle w:val="ConsPlusNormal"/>
              <w:jc w:val="center"/>
            </w:pPr>
            <w:r>
              <w:t>0,00</w:t>
            </w:r>
          </w:p>
        </w:tc>
        <w:tc>
          <w:tcPr>
            <w:tcW w:w="1247" w:type="dxa"/>
            <w:vAlign w:val="center"/>
          </w:tcPr>
          <w:p w14:paraId="0DB4AB91" w14:textId="77777777" w:rsidR="00EF6D24" w:rsidRDefault="00EF6D24">
            <w:pPr>
              <w:pStyle w:val="ConsPlusNormal"/>
              <w:jc w:val="center"/>
            </w:pPr>
            <w:r>
              <w:t>0,00</w:t>
            </w:r>
          </w:p>
        </w:tc>
      </w:tr>
      <w:tr w:rsidR="00EF6D24" w14:paraId="3A15505E" w14:textId="77777777">
        <w:tc>
          <w:tcPr>
            <w:tcW w:w="794" w:type="dxa"/>
            <w:vMerge/>
          </w:tcPr>
          <w:p w14:paraId="4FE4A19A" w14:textId="77777777" w:rsidR="00EF6D24" w:rsidRDefault="00EF6D24"/>
        </w:tc>
        <w:tc>
          <w:tcPr>
            <w:tcW w:w="2211" w:type="dxa"/>
            <w:tcBorders>
              <w:top w:val="nil"/>
              <w:bottom w:val="nil"/>
            </w:tcBorders>
            <w:vAlign w:val="center"/>
          </w:tcPr>
          <w:p w14:paraId="11187966" w14:textId="77777777" w:rsidR="00EF6D24" w:rsidRDefault="00EF6D24">
            <w:pPr>
              <w:pStyle w:val="ConsPlusNormal"/>
            </w:pPr>
          </w:p>
        </w:tc>
        <w:tc>
          <w:tcPr>
            <w:tcW w:w="2665" w:type="dxa"/>
            <w:vMerge/>
          </w:tcPr>
          <w:p w14:paraId="72F5F978" w14:textId="77777777" w:rsidR="00EF6D24" w:rsidRDefault="00EF6D24"/>
        </w:tc>
        <w:tc>
          <w:tcPr>
            <w:tcW w:w="4025" w:type="dxa"/>
            <w:vMerge/>
          </w:tcPr>
          <w:p w14:paraId="6170725E" w14:textId="77777777" w:rsidR="00EF6D24" w:rsidRDefault="00EF6D24"/>
        </w:tc>
        <w:tc>
          <w:tcPr>
            <w:tcW w:w="4139" w:type="dxa"/>
            <w:vMerge/>
          </w:tcPr>
          <w:p w14:paraId="31E07111" w14:textId="77777777" w:rsidR="00EF6D24" w:rsidRDefault="00EF6D24"/>
        </w:tc>
        <w:tc>
          <w:tcPr>
            <w:tcW w:w="725" w:type="dxa"/>
            <w:vMerge/>
          </w:tcPr>
          <w:p w14:paraId="0A5E68C1" w14:textId="77777777" w:rsidR="00EF6D24" w:rsidRDefault="00EF6D24"/>
        </w:tc>
        <w:tc>
          <w:tcPr>
            <w:tcW w:w="603" w:type="dxa"/>
            <w:vMerge/>
          </w:tcPr>
          <w:p w14:paraId="62E563D7" w14:textId="77777777" w:rsidR="00EF6D24" w:rsidRDefault="00EF6D24"/>
        </w:tc>
        <w:tc>
          <w:tcPr>
            <w:tcW w:w="2381" w:type="dxa"/>
            <w:vMerge/>
          </w:tcPr>
          <w:p w14:paraId="153423FF" w14:textId="77777777" w:rsidR="00EF6D24" w:rsidRDefault="00EF6D24"/>
        </w:tc>
        <w:tc>
          <w:tcPr>
            <w:tcW w:w="2438" w:type="dxa"/>
            <w:vAlign w:val="center"/>
          </w:tcPr>
          <w:p w14:paraId="0C55AEE7" w14:textId="77777777" w:rsidR="00EF6D24" w:rsidRDefault="00EF6D24">
            <w:pPr>
              <w:pStyle w:val="ConsPlusNormal"/>
            </w:pPr>
            <w:r>
              <w:t>Местные бюджеты</w:t>
            </w:r>
          </w:p>
        </w:tc>
        <w:tc>
          <w:tcPr>
            <w:tcW w:w="1304" w:type="dxa"/>
            <w:vAlign w:val="center"/>
          </w:tcPr>
          <w:p w14:paraId="4E238F69" w14:textId="77777777" w:rsidR="00EF6D24" w:rsidRDefault="00EF6D24">
            <w:pPr>
              <w:pStyle w:val="ConsPlusNormal"/>
              <w:jc w:val="center"/>
            </w:pPr>
            <w:r>
              <w:t>0,00</w:t>
            </w:r>
          </w:p>
        </w:tc>
        <w:tc>
          <w:tcPr>
            <w:tcW w:w="1417" w:type="dxa"/>
            <w:vAlign w:val="center"/>
          </w:tcPr>
          <w:p w14:paraId="45419186" w14:textId="77777777" w:rsidR="00EF6D24" w:rsidRDefault="00EF6D24">
            <w:pPr>
              <w:pStyle w:val="ConsPlusNormal"/>
              <w:jc w:val="center"/>
            </w:pPr>
            <w:r>
              <w:t>0,00</w:t>
            </w:r>
          </w:p>
        </w:tc>
        <w:tc>
          <w:tcPr>
            <w:tcW w:w="1304" w:type="dxa"/>
            <w:vAlign w:val="center"/>
          </w:tcPr>
          <w:p w14:paraId="7F78AE79" w14:textId="77777777" w:rsidR="00EF6D24" w:rsidRDefault="00EF6D24">
            <w:pPr>
              <w:pStyle w:val="ConsPlusNormal"/>
              <w:jc w:val="center"/>
            </w:pPr>
            <w:r>
              <w:t>0,00</w:t>
            </w:r>
          </w:p>
        </w:tc>
        <w:tc>
          <w:tcPr>
            <w:tcW w:w="1304" w:type="dxa"/>
            <w:vAlign w:val="center"/>
          </w:tcPr>
          <w:p w14:paraId="53CA4E45" w14:textId="77777777" w:rsidR="00EF6D24" w:rsidRDefault="00EF6D24">
            <w:pPr>
              <w:pStyle w:val="ConsPlusNormal"/>
              <w:jc w:val="center"/>
            </w:pPr>
            <w:r>
              <w:t>0,00</w:t>
            </w:r>
          </w:p>
        </w:tc>
        <w:tc>
          <w:tcPr>
            <w:tcW w:w="1247" w:type="dxa"/>
            <w:vAlign w:val="center"/>
          </w:tcPr>
          <w:p w14:paraId="13297FB7" w14:textId="77777777" w:rsidR="00EF6D24" w:rsidRDefault="00EF6D24">
            <w:pPr>
              <w:pStyle w:val="ConsPlusNormal"/>
              <w:jc w:val="center"/>
            </w:pPr>
            <w:r>
              <w:t>0,00</w:t>
            </w:r>
          </w:p>
        </w:tc>
      </w:tr>
      <w:tr w:rsidR="00EF6D24" w14:paraId="44CFEC3A" w14:textId="77777777">
        <w:tc>
          <w:tcPr>
            <w:tcW w:w="794" w:type="dxa"/>
            <w:vMerge/>
          </w:tcPr>
          <w:p w14:paraId="5EB90B86" w14:textId="77777777" w:rsidR="00EF6D24" w:rsidRDefault="00EF6D24"/>
        </w:tc>
        <w:tc>
          <w:tcPr>
            <w:tcW w:w="2211" w:type="dxa"/>
            <w:tcBorders>
              <w:top w:val="nil"/>
              <w:bottom w:val="nil"/>
            </w:tcBorders>
            <w:vAlign w:val="center"/>
          </w:tcPr>
          <w:p w14:paraId="7BFC0AAA" w14:textId="77777777" w:rsidR="00EF6D24" w:rsidRDefault="00EF6D24">
            <w:pPr>
              <w:pStyle w:val="ConsPlusNormal"/>
            </w:pPr>
          </w:p>
        </w:tc>
        <w:tc>
          <w:tcPr>
            <w:tcW w:w="2665" w:type="dxa"/>
            <w:vMerge/>
          </w:tcPr>
          <w:p w14:paraId="0F3206AF" w14:textId="77777777" w:rsidR="00EF6D24" w:rsidRDefault="00EF6D24"/>
        </w:tc>
        <w:tc>
          <w:tcPr>
            <w:tcW w:w="4025" w:type="dxa"/>
            <w:vMerge/>
          </w:tcPr>
          <w:p w14:paraId="0D3722D9" w14:textId="77777777" w:rsidR="00EF6D24" w:rsidRDefault="00EF6D24"/>
        </w:tc>
        <w:tc>
          <w:tcPr>
            <w:tcW w:w="4139" w:type="dxa"/>
            <w:vMerge/>
          </w:tcPr>
          <w:p w14:paraId="174085F3" w14:textId="77777777" w:rsidR="00EF6D24" w:rsidRDefault="00EF6D24"/>
        </w:tc>
        <w:tc>
          <w:tcPr>
            <w:tcW w:w="725" w:type="dxa"/>
            <w:vMerge/>
          </w:tcPr>
          <w:p w14:paraId="215F67B6" w14:textId="77777777" w:rsidR="00EF6D24" w:rsidRDefault="00EF6D24"/>
        </w:tc>
        <w:tc>
          <w:tcPr>
            <w:tcW w:w="603" w:type="dxa"/>
            <w:vMerge/>
          </w:tcPr>
          <w:p w14:paraId="641A7FF1" w14:textId="77777777" w:rsidR="00EF6D24" w:rsidRDefault="00EF6D24"/>
        </w:tc>
        <w:tc>
          <w:tcPr>
            <w:tcW w:w="2381" w:type="dxa"/>
            <w:vMerge/>
          </w:tcPr>
          <w:p w14:paraId="67AB1DAF" w14:textId="77777777" w:rsidR="00EF6D24" w:rsidRDefault="00EF6D24"/>
        </w:tc>
        <w:tc>
          <w:tcPr>
            <w:tcW w:w="2438" w:type="dxa"/>
            <w:vAlign w:val="center"/>
          </w:tcPr>
          <w:p w14:paraId="2A9EBA50" w14:textId="77777777" w:rsidR="00EF6D24" w:rsidRDefault="00EF6D24">
            <w:pPr>
              <w:pStyle w:val="ConsPlusNormal"/>
            </w:pPr>
            <w:r>
              <w:t>Внебюджетные средства</w:t>
            </w:r>
          </w:p>
        </w:tc>
        <w:tc>
          <w:tcPr>
            <w:tcW w:w="1304" w:type="dxa"/>
            <w:vAlign w:val="center"/>
          </w:tcPr>
          <w:p w14:paraId="265E4C95" w14:textId="77777777" w:rsidR="00EF6D24" w:rsidRDefault="00EF6D24">
            <w:pPr>
              <w:pStyle w:val="ConsPlusNormal"/>
              <w:jc w:val="center"/>
            </w:pPr>
            <w:r>
              <w:t>215 000,00</w:t>
            </w:r>
          </w:p>
        </w:tc>
        <w:tc>
          <w:tcPr>
            <w:tcW w:w="1417" w:type="dxa"/>
            <w:vAlign w:val="center"/>
          </w:tcPr>
          <w:p w14:paraId="0AACA87B" w14:textId="77777777" w:rsidR="00EF6D24" w:rsidRDefault="00EF6D24">
            <w:pPr>
              <w:pStyle w:val="ConsPlusNormal"/>
              <w:jc w:val="center"/>
            </w:pPr>
            <w:r>
              <w:t>217 000,00</w:t>
            </w:r>
          </w:p>
        </w:tc>
        <w:tc>
          <w:tcPr>
            <w:tcW w:w="1304" w:type="dxa"/>
            <w:vAlign w:val="center"/>
          </w:tcPr>
          <w:p w14:paraId="1CC81A94" w14:textId="77777777" w:rsidR="00EF6D24" w:rsidRDefault="00EF6D24">
            <w:pPr>
              <w:pStyle w:val="ConsPlusNormal"/>
              <w:jc w:val="center"/>
            </w:pPr>
            <w:r>
              <w:t>218 000,00</w:t>
            </w:r>
          </w:p>
        </w:tc>
        <w:tc>
          <w:tcPr>
            <w:tcW w:w="1304" w:type="dxa"/>
            <w:vAlign w:val="center"/>
          </w:tcPr>
          <w:p w14:paraId="43B05377" w14:textId="77777777" w:rsidR="00EF6D24" w:rsidRDefault="00EF6D24">
            <w:pPr>
              <w:pStyle w:val="ConsPlusNormal"/>
              <w:jc w:val="center"/>
            </w:pPr>
            <w:r>
              <w:t>228 000,00</w:t>
            </w:r>
          </w:p>
        </w:tc>
        <w:tc>
          <w:tcPr>
            <w:tcW w:w="1247" w:type="dxa"/>
            <w:vAlign w:val="center"/>
          </w:tcPr>
          <w:p w14:paraId="5E7EE2CE" w14:textId="77777777" w:rsidR="00EF6D24" w:rsidRDefault="00EF6D24">
            <w:pPr>
              <w:pStyle w:val="ConsPlusNormal"/>
              <w:jc w:val="center"/>
            </w:pPr>
            <w:r>
              <w:t>235 000,00</w:t>
            </w:r>
          </w:p>
        </w:tc>
      </w:tr>
      <w:tr w:rsidR="00EF6D24" w14:paraId="2F22AA24" w14:textId="77777777">
        <w:tc>
          <w:tcPr>
            <w:tcW w:w="794" w:type="dxa"/>
            <w:vMerge w:val="restart"/>
            <w:vAlign w:val="center"/>
          </w:tcPr>
          <w:p w14:paraId="77A63C6B" w14:textId="77777777" w:rsidR="00EF6D24" w:rsidRDefault="00EF6D24">
            <w:pPr>
              <w:pStyle w:val="ConsPlusNormal"/>
              <w:jc w:val="center"/>
            </w:pPr>
            <w:r>
              <w:t>2.</w:t>
            </w:r>
          </w:p>
        </w:tc>
        <w:tc>
          <w:tcPr>
            <w:tcW w:w="2211" w:type="dxa"/>
            <w:tcBorders>
              <w:top w:val="nil"/>
              <w:bottom w:val="nil"/>
            </w:tcBorders>
            <w:vAlign w:val="center"/>
          </w:tcPr>
          <w:p w14:paraId="3F68BC6C" w14:textId="77777777" w:rsidR="00EF6D24" w:rsidRDefault="00EF6D24">
            <w:pPr>
              <w:pStyle w:val="ConsPlusNormal"/>
            </w:pPr>
          </w:p>
        </w:tc>
        <w:tc>
          <w:tcPr>
            <w:tcW w:w="2665" w:type="dxa"/>
            <w:vMerge w:val="restart"/>
            <w:vAlign w:val="center"/>
          </w:tcPr>
          <w:p w14:paraId="30115646" w14:textId="77777777" w:rsidR="00EF6D24" w:rsidRDefault="00EF6D24">
            <w:pPr>
              <w:pStyle w:val="ConsPlusNormal"/>
              <w:jc w:val="center"/>
            </w:pPr>
            <w:r>
              <w:t>Основное мероприятие N 2.3. "Реализация регионального проекта "Популяризация предпринимательства"</w:t>
            </w:r>
          </w:p>
        </w:tc>
        <w:tc>
          <w:tcPr>
            <w:tcW w:w="11873" w:type="dxa"/>
            <w:gridSpan w:val="5"/>
            <w:vMerge w:val="restart"/>
            <w:vAlign w:val="center"/>
          </w:tcPr>
          <w:p w14:paraId="24278982" w14:textId="77777777" w:rsidR="00EF6D24" w:rsidRDefault="00EF6D24">
            <w:pPr>
              <w:pStyle w:val="ConsPlusNormal"/>
              <w:jc w:val="center"/>
            </w:pPr>
            <w:r>
              <w:t>ВСЕГО</w:t>
            </w:r>
          </w:p>
        </w:tc>
        <w:tc>
          <w:tcPr>
            <w:tcW w:w="2438" w:type="dxa"/>
            <w:vAlign w:val="center"/>
          </w:tcPr>
          <w:p w14:paraId="1BD2FE0C" w14:textId="77777777" w:rsidR="00EF6D24" w:rsidRDefault="00EF6D24">
            <w:pPr>
              <w:pStyle w:val="ConsPlusNormal"/>
            </w:pPr>
            <w:r>
              <w:t>Всего</w:t>
            </w:r>
          </w:p>
        </w:tc>
        <w:tc>
          <w:tcPr>
            <w:tcW w:w="1304" w:type="dxa"/>
            <w:vAlign w:val="center"/>
          </w:tcPr>
          <w:p w14:paraId="0868C038" w14:textId="77777777" w:rsidR="00EF6D24" w:rsidRDefault="00EF6D24">
            <w:pPr>
              <w:pStyle w:val="ConsPlusNormal"/>
              <w:jc w:val="center"/>
            </w:pPr>
            <w:r>
              <w:t>3 974,85</w:t>
            </w:r>
          </w:p>
        </w:tc>
        <w:tc>
          <w:tcPr>
            <w:tcW w:w="1417" w:type="dxa"/>
            <w:vAlign w:val="center"/>
          </w:tcPr>
          <w:p w14:paraId="35A2DE1D" w14:textId="77777777" w:rsidR="00EF6D24" w:rsidRDefault="00EF6D24">
            <w:pPr>
              <w:pStyle w:val="ConsPlusNormal"/>
              <w:jc w:val="center"/>
            </w:pPr>
            <w:r>
              <w:t>3 974,95</w:t>
            </w:r>
          </w:p>
        </w:tc>
        <w:tc>
          <w:tcPr>
            <w:tcW w:w="1304" w:type="dxa"/>
            <w:vAlign w:val="center"/>
          </w:tcPr>
          <w:p w14:paraId="442FDA19" w14:textId="77777777" w:rsidR="00EF6D24" w:rsidRDefault="00EF6D24">
            <w:pPr>
              <w:pStyle w:val="ConsPlusNormal"/>
              <w:jc w:val="center"/>
            </w:pPr>
            <w:r>
              <w:t>3 998,80</w:t>
            </w:r>
          </w:p>
        </w:tc>
        <w:tc>
          <w:tcPr>
            <w:tcW w:w="1304" w:type="dxa"/>
            <w:vAlign w:val="center"/>
          </w:tcPr>
          <w:p w14:paraId="7ACEC992" w14:textId="77777777" w:rsidR="00EF6D24" w:rsidRDefault="00EF6D24">
            <w:pPr>
              <w:pStyle w:val="ConsPlusNormal"/>
              <w:jc w:val="center"/>
            </w:pPr>
            <w:r>
              <w:t>3 998,80</w:t>
            </w:r>
          </w:p>
        </w:tc>
        <w:tc>
          <w:tcPr>
            <w:tcW w:w="1247" w:type="dxa"/>
            <w:vAlign w:val="center"/>
          </w:tcPr>
          <w:p w14:paraId="6A17D3BB" w14:textId="77777777" w:rsidR="00EF6D24" w:rsidRDefault="00EF6D24">
            <w:pPr>
              <w:pStyle w:val="ConsPlusNormal"/>
              <w:jc w:val="center"/>
            </w:pPr>
            <w:r>
              <w:t>3 998,80</w:t>
            </w:r>
          </w:p>
        </w:tc>
      </w:tr>
      <w:tr w:rsidR="00EF6D24" w14:paraId="09424D77" w14:textId="77777777">
        <w:tc>
          <w:tcPr>
            <w:tcW w:w="794" w:type="dxa"/>
            <w:vMerge/>
          </w:tcPr>
          <w:p w14:paraId="5FE5EE8F" w14:textId="77777777" w:rsidR="00EF6D24" w:rsidRDefault="00EF6D24"/>
        </w:tc>
        <w:tc>
          <w:tcPr>
            <w:tcW w:w="2211" w:type="dxa"/>
            <w:tcBorders>
              <w:top w:val="nil"/>
              <w:bottom w:val="nil"/>
            </w:tcBorders>
            <w:vAlign w:val="center"/>
          </w:tcPr>
          <w:p w14:paraId="12FDC8BB" w14:textId="77777777" w:rsidR="00EF6D24" w:rsidRDefault="00EF6D24">
            <w:pPr>
              <w:pStyle w:val="ConsPlusNormal"/>
            </w:pPr>
          </w:p>
        </w:tc>
        <w:tc>
          <w:tcPr>
            <w:tcW w:w="2665" w:type="dxa"/>
            <w:vMerge/>
          </w:tcPr>
          <w:p w14:paraId="2D0A6D2D" w14:textId="77777777" w:rsidR="00EF6D24" w:rsidRDefault="00EF6D24"/>
        </w:tc>
        <w:tc>
          <w:tcPr>
            <w:tcW w:w="11873" w:type="dxa"/>
            <w:gridSpan w:val="5"/>
            <w:vMerge/>
          </w:tcPr>
          <w:p w14:paraId="040B1684" w14:textId="77777777" w:rsidR="00EF6D24" w:rsidRDefault="00EF6D24"/>
        </w:tc>
        <w:tc>
          <w:tcPr>
            <w:tcW w:w="2438" w:type="dxa"/>
            <w:vAlign w:val="center"/>
          </w:tcPr>
          <w:p w14:paraId="386B7E26" w14:textId="77777777" w:rsidR="00EF6D24" w:rsidRDefault="00EF6D24">
            <w:pPr>
              <w:pStyle w:val="ConsPlusNormal"/>
            </w:pPr>
            <w:r>
              <w:t>Государственный бюджет Республики Саха (Якутия)</w:t>
            </w:r>
          </w:p>
        </w:tc>
        <w:tc>
          <w:tcPr>
            <w:tcW w:w="1304" w:type="dxa"/>
            <w:vAlign w:val="center"/>
          </w:tcPr>
          <w:p w14:paraId="0ED35A7D" w14:textId="77777777" w:rsidR="00EF6D24" w:rsidRDefault="00EF6D24">
            <w:pPr>
              <w:pStyle w:val="ConsPlusNormal"/>
              <w:jc w:val="center"/>
            </w:pPr>
            <w:r>
              <w:t>39,75</w:t>
            </w:r>
          </w:p>
        </w:tc>
        <w:tc>
          <w:tcPr>
            <w:tcW w:w="1417" w:type="dxa"/>
            <w:vAlign w:val="center"/>
          </w:tcPr>
          <w:p w14:paraId="5D43295A" w14:textId="77777777" w:rsidR="00EF6D24" w:rsidRDefault="00EF6D24">
            <w:pPr>
              <w:pStyle w:val="ConsPlusNormal"/>
              <w:jc w:val="center"/>
            </w:pPr>
            <w:r>
              <w:t>39,75</w:t>
            </w:r>
          </w:p>
        </w:tc>
        <w:tc>
          <w:tcPr>
            <w:tcW w:w="1304" w:type="dxa"/>
            <w:vAlign w:val="center"/>
          </w:tcPr>
          <w:p w14:paraId="74964785" w14:textId="77777777" w:rsidR="00EF6D24" w:rsidRDefault="00EF6D24">
            <w:pPr>
              <w:pStyle w:val="ConsPlusNormal"/>
              <w:jc w:val="center"/>
            </w:pPr>
            <w:r>
              <w:t>63,60</w:t>
            </w:r>
          </w:p>
        </w:tc>
        <w:tc>
          <w:tcPr>
            <w:tcW w:w="1304" w:type="dxa"/>
            <w:vAlign w:val="center"/>
          </w:tcPr>
          <w:p w14:paraId="4442B3C0" w14:textId="77777777" w:rsidR="00EF6D24" w:rsidRDefault="00EF6D24">
            <w:pPr>
              <w:pStyle w:val="ConsPlusNormal"/>
              <w:jc w:val="center"/>
            </w:pPr>
            <w:r>
              <w:t>63,60</w:t>
            </w:r>
          </w:p>
        </w:tc>
        <w:tc>
          <w:tcPr>
            <w:tcW w:w="1247" w:type="dxa"/>
            <w:vAlign w:val="center"/>
          </w:tcPr>
          <w:p w14:paraId="4DF69F18" w14:textId="77777777" w:rsidR="00EF6D24" w:rsidRDefault="00EF6D24">
            <w:pPr>
              <w:pStyle w:val="ConsPlusNormal"/>
              <w:jc w:val="center"/>
            </w:pPr>
            <w:r>
              <w:t>63,60</w:t>
            </w:r>
          </w:p>
        </w:tc>
      </w:tr>
      <w:tr w:rsidR="00EF6D24" w14:paraId="5B3A6CA7" w14:textId="77777777">
        <w:tc>
          <w:tcPr>
            <w:tcW w:w="794" w:type="dxa"/>
            <w:vMerge/>
          </w:tcPr>
          <w:p w14:paraId="4FA2775E" w14:textId="77777777" w:rsidR="00EF6D24" w:rsidRDefault="00EF6D24"/>
        </w:tc>
        <w:tc>
          <w:tcPr>
            <w:tcW w:w="2211" w:type="dxa"/>
            <w:tcBorders>
              <w:top w:val="nil"/>
              <w:bottom w:val="nil"/>
            </w:tcBorders>
            <w:vAlign w:val="center"/>
          </w:tcPr>
          <w:p w14:paraId="26CA2046" w14:textId="77777777" w:rsidR="00EF6D24" w:rsidRDefault="00EF6D24">
            <w:pPr>
              <w:pStyle w:val="ConsPlusNormal"/>
            </w:pPr>
          </w:p>
        </w:tc>
        <w:tc>
          <w:tcPr>
            <w:tcW w:w="2665" w:type="dxa"/>
            <w:vMerge/>
          </w:tcPr>
          <w:p w14:paraId="3344F014" w14:textId="77777777" w:rsidR="00EF6D24" w:rsidRDefault="00EF6D24"/>
        </w:tc>
        <w:tc>
          <w:tcPr>
            <w:tcW w:w="11873" w:type="dxa"/>
            <w:gridSpan w:val="5"/>
            <w:vMerge/>
          </w:tcPr>
          <w:p w14:paraId="76BAF027" w14:textId="77777777" w:rsidR="00EF6D24" w:rsidRDefault="00EF6D24"/>
        </w:tc>
        <w:tc>
          <w:tcPr>
            <w:tcW w:w="2438" w:type="dxa"/>
            <w:vAlign w:val="center"/>
          </w:tcPr>
          <w:p w14:paraId="7C9BED8B" w14:textId="77777777" w:rsidR="00EF6D24" w:rsidRDefault="00EF6D24">
            <w:pPr>
              <w:pStyle w:val="ConsPlusNormal"/>
            </w:pPr>
            <w:r>
              <w:t>Федеральный бюджет</w:t>
            </w:r>
          </w:p>
        </w:tc>
        <w:tc>
          <w:tcPr>
            <w:tcW w:w="1304" w:type="dxa"/>
            <w:vAlign w:val="center"/>
          </w:tcPr>
          <w:p w14:paraId="04F4E490" w14:textId="77777777" w:rsidR="00EF6D24" w:rsidRDefault="00EF6D24">
            <w:pPr>
              <w:pStyle w:val="ConsPlusNormal"/>
              <w:jc w:val="center"/>
            </w:pPr>
            <w:r>
              <w:t>3 935,10</w:t>
            </w:r>
          </w:p>
        </w:tc>
        <w:tc>
          <w:tcPr>
            <w:tcW w:w="1417" w:type="dxa"/>
            <w:vAlign w:val="center"/>
          </w:tcPr>
          <w:p w14:paraId="41F10D8D" w14:textId="77777777" w:rsidR="00EF6D24" w:rsidRDefault="00EF6D24">
            <w:pPr>
              <w:pStyle w:val="ConsPlusNormal"/>
              <w:jc w:val="center"/>
            </w:pPr>
            <w:r>
              <w:t>3 935,20</w:t>
            </w:r>
          </w:p>
        </w:tc>
        <w:tc>
          <w:tcPr>
            <w:tcW w:w="1304" w:type="dxa"/>
            <w:vAlign w:val="center"/>
          </w:tcPr>
          <w:p w14:paraId="57A1BEA0" w14:textId="77777777" w:rsidR="00EF6D24" w:rsidRDefault="00EF6D24">
            <w:pPr>
              <w:pStyle w:val="ConsPlusNormal"/>
              <w:jc w:val="center"/>
            </w:pPr>
            <w:r>
              <w:t>3 935,20</w:t>
            </w:r>
          </w:p>
        </w:tc>
        <w:tc>
          <w:tcPr>
            <w:tcW w:w="1304" w:type="dxa"/>
            <w:vAlign w:val="center"/>
          </w:tcPr>
          <w:p w14:paraId="731AE93F" w14:textId="77777777" w:rsidR="00EF6D24" w:rsidRDefault="00EF6D24">
            <w:pPr>
              <w:pStyle w:val="ConsPlusNormal"/>
              <w:jc w:val="center"/>
            </w:pPr>
            <w:r>
              <w:t>3 935,20</w:t>
            </w:r>
          </w:p>
        </w:tc>
        <w:tc>
          <w:tcPr>
            <w:tcW w:w="1247" w:type="dxa"/>
            <w:vAlign w:val="center"/>
          </w:tcPr>
          <w:p w14:paraId="6A731005" w14:textId="77777777" w:rsidR="00EF6D24" w:rsidRDefault="00EF6D24">
            <w:pPr>
              <w:pStyle w:val="ConsPlusNormal"/>
              <w:jc w:val="center"/>
            </w:pPr>
            <w:r>
              <w:t>3 935,20</w:t>
            </w:r>
          </w:p>
        </w:tc>
      </w:tr>
      <w:tr w:rsidR="00EF6D24" w14:paraId="34F17F9E" w14:textId="77777777">
        <w:tc>
          <w:tcPr>
            <w:tcW w:w="794" w:type="dxa"/>
            <w:vMerge/>
          </w:tcPr>
          <w:p w14:paraId="6B671E87" w14:textId="77777777" w:rsidR="00EF6D24" w:rsidRDefault="00EF6D24"/>
        </w:tc>
        <w:tc>
          <w:tcPr>
            <w:tcW w:w="2211" w:type="dxa"/>
            <w:tcBorders>
              <w:top w:val="nil"/>
              <w:bottom w:val="nil"/>
            </w:tcBorders>
            <w:vAlign w:val="center"/>
          </w:tcPr>
          <w:p w14:paraId="6E0B1567" w14:textId="77777777" w:rsidR="00EF6D24" w:rsidRDefault="00EF6D24">
            <w:pPr>
              <w:pStyle w:val="ConsPlusNormal"/>
            </w:pPr>
          </w:p>
        </w:tc>
        <w:tc>
          <w:tcPr>
            <w:tcW w:w="2665" w:type="dxa"/>
            <w:vMerge/>
          </w:tcPr>
          <w:p w14:paraId="3A411411" w14:textId="77777777" w:rsidR="00EF6D24" w:rsidRDefault="00EF6D24"/>
        </w:tc>
        <w:tc>
          <w:tcPr>
            <w:tcW w:w="11873" w:type="dxa"/>
            <w:gridSpan w:val="5"/>
            <w:vMerge/>
          </w:tcPr>
          <w:p w14:paraId="6DABAF8F" w14:textId="77777777" w:rsidR="00EF6D24" w:rsidRDefault="00EF6D24"/>
        </w:tc>
        <w:tc>
          <w:tcPr>
            <w:tcW w:w="2438" w:type="dxa"/>
            <w:vAlign w:val="center"/>
          </w:tcPr>
          <w:p w14:paraId="6E7AE38D" w14:textId="77777777" w:rsidR="00EF6D24" w:rsidRDefault="00EF6D24">
            <w:pPr>
              <w:pStyle w:val="ConsPlusNormal"/>
            </w:pPr>
            <w:r>
              <w:t>Местные бюджеты</w:t>
            </w:r>
          </w:p>
        </w:tc>
        <w:tc>
          <w:tcPr>
            <w:tcW w:w="1304" w:type="dxa"/>
            <w:vAlign w:val="center"/>
          </w:tcPr>
          <w:p w14:paraId="7B7899EC" w14:textId="77777777" w:rsidR="00EF6D24" w:rsidRDefault="00EF6D24">
            <w:pPr>
              <w:pStyle w:val="ConsPlusNormal"/>
              <w:jc w:val="center"/>
            </w:pPr>
            <w:r>
              <w:t>0,00</w:t>
            </w:r>
          </w:p>
        </w:tc>
        <w:tc>
          <w:tcPr>
            <w:tcW w:w="1417" w:type="dxa"/>
            <w:vAlign w:val="center"/>
          </w:tcPr>
          <w:p w14:paraId="5CB5DCC2" w14:textId="77777777" w:rsidR="00EF6D24" w:rsidRDefault="00EF6D24">
            <w:pPr>
              <w:pStyle w:val="ConsPlusNormal"/>
              <w:jc w:val="center"/>
            </w:pPr>
            <w:r>
              <w:t>0,00</w:t>
            </w:r>
          </w:p>
        </w:tc>
        <w:tc>
          <w:tcPr>
            <w:tcW w:w="1304" w:type="dxa"/>
            <w:vAlign w:val="center"/>
          </w:tcPr>
          <w:p w14:paraId="47E2D937" w14:textId="77777777" w:rsidR="00EF6D24" w:rsidRDefault="00EF6D24">
            <w:pPr>
              <w:pStyle w:val="ConsPlusNormal"/>
              <w:jc w:val="center"/>
            </w:pPr>
            <w:r>
              <w:t>0,00</w:t>
            </w:r>
          </w:p>
        </w:tc>
        <w:tc>
          <w:tcPr>
            <w:tcW w:w="1304" w:type="dxa"/>
            <w:vAlign w:val="center"/>
          </w:tcPr>
          <w:p w14:paraId="64B3EB8B" w14:textId="77777777" w:rsidR="00EF6D24" w:rsidRDefault="00EF6D24">
            <w:pPr>
              <w:pStyle w:val="ConsPlusNormal"/>
              <w:jc w:val="center"/>
            </w:pPr>
            <w:r>
              <w:t>0,00</w:t>
            </w:r>
          </w:p>
        </w:tc>
        <w:tc>
          <w:tcPr>
            <w:tcW w:w="1247" w:type="dxa"/>
            <w:vAlign w:val="center"/>
          </w:tcPr>
          <w:p w14:paraId="65602828" w14:textId="77777777" w:rsidR="00EF6D24" w:rsidRDefault="00EF6D24">
            <w:pPr>
              <w:pStyle w:val="ConsPlusNormal"/>
              <w:jc w:val="center"/>
            </w:pPr>
            <w:r>
              <w:t>0,00</w:t>
            </w:r>
          </w:p>
        </w:tc>
      </w:tr>
      <w:tr w:rsidR="00EF6D24" w14:paraId="6686404E" w14:textId="77777777">
        <w:tc>
          <w:tcPr>
            <w:tcW w:w="794" w:type="dxa"/>
            <w:vMerge/>
          </w:tcPr>
          <w:p w14:paraId="2FB99842" w14:textId="77777777" w:rsidR="00EF6D24" w:rsidRDefault="00EF6D24"/>
        </w:tc>
        <w:tc>
          <w:tcPr>
            <w:tcW w:w="2211" w:type="dxa"/>
            <w:tcBorders>
              <w:top w:val="nil"/>
              <w:bottom w:val="nil"/>
            </w:tcBorders>
            <w:vAlign w:val="center"/>
          </w:tcPr>
          <w:p w14:paraId="7E12D6DE" w14:textId="77777777" w:rsidR="00EF6D24" w:rsidRDefault="00EF6D24">
            <w:pPr>
              <w:pStyle w:val="ConsPlusNormal"/>
            </w:pPr>
          </w:p>
        </w:tc>
        <w:tc>
          <w:tcPr>
            <w:tcW w:w="2665" w:type="dxa"/>
            <w:vMerge/>
          </w:tcPr>
          <w:p w14:paraId="33C9FA03" w14:textId="77777777" w:rsidR="00EF6D24" w:rsidRDefault="00EF6D24"/>
        </w:tc>
        <w:tc>
          <w:tcPr>
            <w:tcW w:w="11873" w:type="dxa"/>
            <w:gridSpan w:val="5"/>
            <w:vMerge/>
          </w:tcPr>
          <w:p w14:paraId="66890633" w14:textId="77777777" w:rsidR="00EF6D24" w:rsidRDefault="00EF6D24"/>
        </w:tc>
        <w:tc>
          <w:tcPr>
            <w:tcW w:w="2438" w:type="dxa"/>
            <w:vAlign w:val="center"/>
          </w:tcPr>
          <w:p w14:paraId="31BFCCD0" w14:textId="77777777" w:rsidR="00EF6D24" w:rsidRDefault="00EF6D24">
            <w:pPr>
              <w:pStyle w:val="ConsPlusNormal"/>
            </w:pPr>
            <w:r>
              <w:t>Внебюджетные средства</w:t>
            </w:r>
          </w:p>
        </w:tc>
        <w:tc>
          <w:tcPr>
            <w:tcW w:w="1304" w:type="dxa"/>
            <w:vAlign w:val="center"/>
          </w:tcPr>
          <w:p w14:paraId="26210BD3" w14:textId="77777777" w:rsidR="00EF6D24" w:rsidRDefault="00EF6D24">
            <w:pPr>
              <w:pStyle w:val="ConsPlusNormal"/>
              <w:jc w:val="center"/>
            </w:pPr>
            <w:r>
              <w:t>0,00</w:t>
            </w:r>
          </w:p>
        </w:tc>
        <w:tc>
          <w:tcPr>
            <w:tcW w:w="1417" w:type="dxa"/>
            <w:vAlign w:val="center"/>
          </w:tcPr>
          <w:p w14:paraId="5CCF6356" w14:textId="77777777" w:rsidR="00EF6D24" w:rsidRDefault="00EF6D24">
            <w:pPr>
              <w:pStyle w:val="ConsPlusNormal"/>
              <w:jc w:val="center"/>
            </w:pPr>
            <w:r>
              <w:t>0,00</w:t>
            </w:r>
          </w:p>
        </w:tc>
        <w:tc>
          <w:tcPr>
            <w:tcW w:w="1304" w:type="dxa"/>
            <w:vAlign w:val="center"/>
          </w:tcPr>
          <w:p w14:paraId="1B22B13D" w14:textId="77777777" w:rsidR="00EF6D24" w:rsidRDefault="00EF6D24">
            <w:pPr>
              <w:pStyle w:val="ConsPlusNormal"/>
              <w:jc w:val="center"/>
            </w:pPr>
            <w:r>
              <w:t>0,00</w:t>
            </w:r>
          </w:p>
        </w:tc>
        <w:tc>
          <w:tcPr>
            <w:tcW w:w="1304" w:type="dxa"/>
            <w:vAlign w:val="center"/>
          </w:tcPr>
          <w:p w14:paraId="1CF62038" w14:textId="77777777" w:rsidR="00EF6D24" w:rsidRDefault="00EF6D24">
            <w:pPr>
              <w:pStyle w:val="ConsPlusNormal"/>
              <w:jc w:val="center"/>
            </w:pPr>
            <w:r>
              <w:t>0,00</w:t>
            </w:r>
          </w:p>
        </w:tc>
        <w:tc>
          <w:tcPr>
            <w:tcW w:w="1247" w:type="dxa"/>
            <w:vAlign w:val="center"/>
          </w:tcPr>
          <w:p w14:paraId="293EBA85" w14:textId="77777777" w:rsidR="00EF6D24" w:rsidRDefault="00EF6D24">
            <w:pPr>
              <w:pStyle w:val="ConsPlusNormal"/>
              <w:jc w:val="center"/>
            </w:pPr>
            <w:r>
              <w:t>0,00</w:t>
            </w:r>
          </w:p>
        </w:tc>
      </w:tr>
      <w:tr w:rsidR="00EF6D24" w14:paraId="210E0088" w14:textId="77777777">
        <w:tc>
          <w:tcPr>
            <w:tcW w:w="794" w:type="dxa"/>
            <w:vMerge w:val="restart"/>
            <w:vAlign w:val="center"/>
          </w:tcPr>
          <w:p w14:paraId="475DCED2" w14:textId="77777777" w:rsidR="00EF6D24" w:rsidRDefault="00EF6D24">
            <w:pPr>
              <w:pStyle w:val="ConsPlusNormal"/>
              <w:jc w:val="center"/>
            </w:pPr>
            <w:r>
              <w:t>2.1.</w:t>
            </w:r>
          </w:p>
        </w:tc>
        <w:tc>
          <w:tcPr>
            <w:tcW w:w="2211" w:type="dxa"/>
            <w:tcBorders>
              <w:top w:val="nil"/>
              <w:bottom w:val="nil"/>
            </w:tcBorders>
            <w:vAlign w:val="center"/>
          </w:tcPr>
          <w:p w14:paraId="74D42A00" w14:textId="77777777" w:rsidR="00EF6D24" w:rsidRDefault="00EF6D24">
            <w:pPr>
              <w:pStyle w:val="ConsPlusNormal"/>
            </w:pPr>
          </w:p>
        </w:tc>
        <w:tc>
          <w:tcPr>
            <w:tcW w:w="2665" w:type="dxa"/>
            <w:vMerge/>
          </w:tcPr>
          <w:p w14:paraId="0A5C286E" w14:textId="77777777" w:rsidR="00EF6D24" w:rsidRDefault="00EF6D24"/>
        </w:tc>
        <w:tc>
          <w:tcPr>
            <w:tcW w:w="4025" w:type="dxa"/>
            <w:vMerge w:val="restart"/>
            <w:vAlign w:val="center"/>
          </w:tcPr>
          <w:p w14:paraId="0C87C321" w14:textId="77777777" w:rsidR="00EF6D24" w:rsidRDefault="00EF6D24">
            <w:pPr>
              <w:pStyle w:val="ConsPlusNormal"/>
            </w:pPr>
            <w:r>
              <w:t xml:space="preserve">В Республике Саха (Якутия) проведены </w:t>
            </w:r>
            <w:r>
              <w:lastRenderedPageBreak/>
              <w:t>социологические исследования и глубинные интервью в целях выявления наиболее значимых факторов, определяющих интерес граждан к осуществлению предпринимательской деятельности</w:t>
            </w:r>
          </w:p>
        </w:tc>
        <w:tc>
          <w:tcPr>
            <w:tcW w:w="4139" w:type="dxa"/>
            <w:vMerge w:val="restart"/>
            <w:vAlign w:val="center"/>
          </w:tcPr>
          <w:p w14:paraId="4F55812F" w14:textId="77777777" w:rsidR="00EF6D24" w:rsidRDefault="00EF6D24">
            <w:pPr>
              <w:pStyle w:val="ConsPlusNormal"/>
            </w:pPr>
            <w:r>
              <w:lastRenderedPageBreak/>
              <w:t xml:space="preserve">Проведение социологических </w:t>
            </w:r>
            <w:r>
              <w:lastRenderedPageBreak/>
              <w:t>исследований и глубинных интервью в целях выявления наиболее значимых факторов, определяющих интерес граждан к осуществлению предпринимательской деятельности</w:t>
            </w:r>
          </w:p>
        </w:tc>
        <w:tc>
          <w:tcPr>
            <w:tcW w:w="3709" w:type="dxa"/>
            <w:gridSpan w:val="3"/>
            <w:vMerge w:val="restart"/>
            <w:vAlign w:val="center"/>
          </w:tcPr>
          <w:p w14:paraId="1E49CAC2" w14:textId="77777777" w:rsidR="00EF6D24" w:rsidRDefault="00EF6D24">
            <w:pPr>
              <w:pStyle w:val="ConsPlusNormal"/>
              <w:jc w:val="center"/>
            </w:pPr>
            <w:r>
              <w:lastRenderedPageBreak/>
              <w:t>ВСЕГО</w:t>
            </w:r>
          </w:p>
        </w:tc>
        <w:tc>
          <w:tcPr>
            <w:tcW w:w="2438" w:type="dxa"/>
            <w:vAlign w:val="center"/>
          </w:tcPr>
          <w:p w14:paraId="0FF4306C" w14:textId="77777777" w:rsidR="00EF6D24" w:rsidRDefault="00EF6D24">
            <w:pPr>
              <w:pStyle w:val="ConsPlusNormal"/>
            </w:pPr>
            <w:r>
              <w:t>Всего</w:t>
            </w:r>
          </w:p>
        </w:tc>
        <w:tc>
          <w:tcPr>
            <w:tcW w:w="1304" w:type="dxa"/>
            <w:vAlign w:val="center"/>
          </w:tcPr>
          <w:p w14:paraId="25F25EB3" w14:textId="77777777" w:rsidR="00EF6D24" w:rsidRDefault="00EF6D24">
            <w:pPr>
              <w:pStyle w:val="ConsPlusNormal"/>
              <w:jc w:val="center"/>
            </w:pPr>
            <w:r>
              <w:t>0,00</w:t>
            </w:r>
          </w:p>
        </w:tc>
        <w:tc>
          <w:tcPr>
            <w:tcW w:w="1417" w:type="dxa"/>
            <w:vAlign w:val="center"/>
          </w:tcPr>
          <w:p w14:paraId="5E27CD18" w14:textId="77777777" w:rsidR="00EF6D24" w:rsidRDefault="00EF6D24">
            <w:pPr>
              <w:pStyle w:val="ConsPlusNormal"/>
              <w:jc w:val="center"/>
            </w:pPr>
            <w:r>
              <w:t>0,00</w:t>
            </w:r>
          </w:p>
        </w:tc>
        <w:tc>
          <w:tcPr>
            <w:tcW w:w="1304" w:type="dxa"/>
            <w:vAlign w:val="center"/>
          </w:tcPr>
          <w:p w14:paraId="37F40A47" w14:textId="77777777" w:rsidR="00EF6D24" w:rsidRDefault="00EF6D24">
            <w:pPr>
              <w:pStyle w:val="ConsPlusNormal"/>
              <w:jc w:val="center"/>
            </w:pPr>
            <w:r>
              <w:t>0,00</w:t>
            </w:r>
          </w:p>
        </w:tc>
        <w:tc>
          <w:tcPr>
            <w:tcW w:w="1304" w:type="dxa"/>
            <w:vAlign w:val="center"/>
          </w:tcPr>
          <w:p w14:paraId="283B2999" w14:textId="77777777" w:rsidR="00EF6D24" w:rsidRDefault="00EF6D24">
            <w:pPr>
              <w:pStyle w:val="ConsPlusNormal"/>
              <w:jc w:val="center"/>
            </w:pPr>
            <w:r>
              <w:t>0,00</w:t>
            </w:r>
          </w:p>
        </w:tc>
        <w:tc>
          <w:tcPr>
            <w:tcW w:w="1247" w:type="dxa"/>
            <w:vAlign w:val="center"/>
          </w:tcPr>
          <w:p w14:paraId="00B7AA54" w14:textId="77777777" w:rsidR="00EF6D24" w:rsidRDefault="00EF6D24">
            <w:pPr>
              <w:pStyle w:val="ConsPlusNormal"/>
              <w:jc w:val="center"/>
            </w:pPr>
            <w:r>
              <w:t>0,00</w:t>
            </w:r>
          </w:p>
        </w:tc>
      </w:tr>
      <w:tr w:rsidR="00EF6D24" w14:paraId="39286DEF" w14:textId="77777777">
        <w:tc>
          <w:tcPr>
            <w:tcW w:w="794" w:type="dxa"/>
            <w:vMerge/>
          </w:tcPr>
          <w:p w14:paraId="313714BC" w14:textId="77777777" w:rsidR="00EF6D24" w:rsidRDefault="00EF6D24"/>
        </w:tc>
        <w:tc>
          <w:tcPr>
            <w:tcW w:w="2211" w:type="dxa"/>
            <w:tcBorders>
              <w:top w:val="nil"/>
              <w:bottom w:val="nil"/>
            </w:tcBorders>
            <w:vAlign w:val="center"/>
          </w:tcPr>
          <w:p w14:paraId="29233F89" w14:textId="77777777" w:rsidR="00EF6D24" w:rsidRDefault="00EF6D24">
            <w:pPr>
              <w:pStyle w:val="ConsPlusNormal"/>
            </w:pPr>
          </w:p>
        </w:tc>
        <w:tc>
          <w:tcPr>
            <w:tcW w:w="2665" w:type="dxa"/>
            <w:vMerge/>
          </w:tcPr>
          <w:p w14:paraId="484934B0" w14:textId="77777777" w:rsidR="00EF6D24" w:rsidRDefault="00EF6D24"/>
        </w:tc>
        <w:tc>
          <w:tcPr>
            <w:tcW w:w="4025" w:type="dxa"/>
            <w:vMerge/>
          </w:tcPr>
          <w:p w14:paraId="3B7711D3" w14:textId="77777777" w:rsidR="00EF6D24" w:rsidRDefault="00EF6D24"/>
        </w:tc>
        <w:tc>
          <w:tcPr>
            <w:tcW w:w="4139" w:type="dxa"/>
            <w:vMerge/>
          </w:tcPr>
          <w:p w14:paraId="61F3B18E" w14:textId="77777777" w:rsidR="00EF6D24" w:rsidRDefault="00EF6D24"/>
        </w:tc>
        <w:tc>
          <w:tcPr>
            <w:tcW w:w="3709" w:type="dxa"/>
            <w:gridSpan w:val="3"/>
            <w:vMerge/>
          </w:tcPr>
          <w:p w14:paraId="5CEF6F9F" w14:textId="77777777" w:rsidR="00EF6D24" w:rsidRDefault="00EF6D24"/>
        </w:tc>
        <w:tc>
          <w:tcPr>
            <w:tcW w:w="2438" w:type="dxa"/>
            <w:vAlign w:val="center"/>
          </w:tcPr>
          <w:p w14:paraId="689A1B33" w14:textId="77777777" w:rsidR="00EF6D24" w:rsidRDefault="00EF6D24">
            <w:pPr>
              <w:pStyle w:val="ConsPlusNormal"/>
            </w:pPr>
            <w:r>
              <w:t>Государственный бюджет Республики Саха (Якутия)</w:t>
            </w:r>
          </w:p>
        </w:tc>
        <w:tc>
          <w:tcPr>
            <w:tcW w:w="1304" w:type="dxa"/>
            <w:vAlign w:val="center"/>
          </w:tcPr>
          <w:p w14:paraId="7B1257B4" w14:textId="77777777" w:rsidR="00EF6D24" w:rsidRDefault="00EF6D24">
            <w:pPr>
              <w:pStyle w:val="ConsPlusNormal"/>
              <w:jc w:val="center"/>
            </w:pPr>
            <w:r>
              <w:t>0,00</w:t>
            </w:r>
          </w:p>
        </w:tc>
        <w:tc>
          <w:tcPr>
            <w:tcW w:w="1417" w:type="dxa"/>
            <w:vAlign w:val="center"/>
          </w:tcPr>
          <w:p w14:paraId="09BB8EFA" w14:textId="77777777" w:rsidR="00EF6D24" w:rsidRDefault="00EF6D24">
            <w:pPr>
              <w:pStyle w:val="ConsPlusNormal"/>
              <w:jc w:val="center"/>
            </w:pPr>
            <w:r>
              <w:t>0,00</w:t>
            </w:r>
          </w:p>
        </w:tc>
        <w:tc>
          <w:tcPr>
            <w:tcW w:w="1304" w:type="dxa"/>
            <w:vAlign w:val="center"/>
          </w:tcPr>
          <w:p w14:paraId="7B68C696" w14:textId="77777777" w:rsidR="00EF6D24" w:rsidRDefault="00EF6D24">
            <w:pPr>
              <w:pStyle w:val="ConsPlusNormal"/>
              <w:jc w:val="center"/>
            </w:pPr>
            <w:r>
              <w:t>0,00</w:t>
            </w:r>
          </w:p>
        </w:tc>
        <w:tc>
          <w:tcPr>
            <w:tcW w:w="1304" w:type="dxa"/>
            <w:vAlign w:val="center"/>
          </w:tcPr>
          <w:p w14:paraId="7D976A6A" w14:textId="77777777" w:rsidR="00EF6D24" w:rsidRDefault="00EF6D24">
            <w:pPr>
              <w:pStyle w:val="ConsPlusNormal"/>
              <w:jc w:val="center"/>
            </w:pPr>
            <w:r>
              <w:t>0,00</w:t>
            </w:r>
          </w:p>
        </w:tc>
        <w:tc>
          <w:tcPr>
            <w:tcW w:w="1247" w:type="dxa"/>
            <w:vAlign w:val="center"/>
          </w:tcPr>
          <w:p w14:paraId="34DA6383" w14:textId="77777777" w:rsidR="00EF6D24" w:rsidRDefault="00EF6D24">
            <w:pPr>
              <w:pStyle w:val="ConsPlusNormal"/>
              <w:jc w:val="center"/>
            </w:pPr>
            <w:r>
              <w:t>0,00</w:t>
            </w:r>
          </w:p>
        </w:tc>
      </w:tr>
      <w:tr w:rsidR="00EF6D24" w14:paraId="177B85E4" w14:textId="77777777">
        <w:tc>
          <w:tcPr>
            <w:tcW w:w="794" w:type="dxa"/>
            <w:vMerge/>
          </w:tcPr>
          <w:p w14:paraId="5F0E3F64" w14:textId="77777777" w:rsidR="00EF6D24" w:rsidRDefault="00EF6D24"/>
        </w:tc>
        <w:tc>
          <w:tcPr>
            <w:tcW w:w="2211" w:type="dxa"/>
            <w:tcBorders>
              <w:top w:val="nil"/>
              <w:bottom w:val="nil"/>
            </w:tcBorders>
            <w:vAlign w:val="center"/>
          </w:tcPr>
          <w:p w14:paraId="40A2C9CD" w14:textId="77777777" w:rsidR="00EF6D24" w:rsidRDefault="00EF6D24">
            <w:pPr>
              <w:pStyle w:val="ConsPlusNormal"/>
            </w:pPr>
          </w:p>
        </w:tc>
        <w:tc>
          <w:tcPr>
            <w:tcW w:w="2665" w:type="dxa"/>
            <w:vMerge/>
          </w:tcPr>
          <w:p w14:paraId="40249B95" w14:textId="77777777" w:rsidR="00EF6D24" w:rsidRDefault="00EF6D24"/>
        </w:tc>
        <w:tc>
          <w:tcPr>
            <w:tcW w:w="4025" w:type="dxa"/>
            <w:vMerge/>
          </w:tcPr>
          <w:p w14:paraId="5771825D" w14:textId="77777777" w:rsidR="00EF6D24" w:rsidRDefault="00EF6D24"/>
        </w:tc>
        <w:tc>
          <w:tcPr>
            <w:tcW w:w="4139" w:type="dxa"/>
            <w:vMerge/>
          </w:tcPr>
          <w:p w14:paraId="38A2FE74" w14:textId="77777777" w:rsidR="00EF6D24" w:rsidRDefault="00EF6D24"/>
        </w:tc>
        <w:tc>
          <w:tcPr>
            <w:tcW w:w="3709" w:type="dxa"/>
            <w:gridSpan w:val="3"/>
            <w:vMerge/>
          </w:tcPr>
          <w:p w14:paraId="60088BB8" w14:textId="77777777" w:rsidR="00EF6D24" w:rsidRDefault="00EF6D24"/>
        </w:tc>
        <w:tc>
          <w:tcPr>
            <w:tcW w:w="2438" w:type="dxa"/>
            <w:vAlign w:val="center"/>
          </w:tcPr>
          <w:p w14:paraId="42E4FB0B" w14:textId="77777777" w:rsidR="00EF6D24" w:rsidRDefault="00EF6D24">
            <w:pPr>
              <w:pStyle w:val="ConsPlusNormal"/>
            </w:pPr>
            <w:r>
              <w:t>Федеральный бюджет</w:t>
            </w:r>
          </w:p>
        </w:tc>
        <w:tc>
          <w:tcPr>
            <w:tcW w:w="1304" w:type="dxa"/>
            <w:vAlign w:val="center"/>
          </w:tcPr>
          <w:p w14:paraId="657FAFBB" w14:textId="77777777" w:rsidR="00EF6D24" w:rsidRDefault="00EF6D24">
            <w:pPr>
              <w:pStyle w:val="ConsPlusNormal"/>
              <w:jc w:val="center"/>
            </w:pPr>
            <w:r>
              <w:t>0,00</w:t>
            </w:r>
          </w:p>
        </w:tc>
        <w:tc>
          <w:tcPr>
            <w:tcW w:w="1417" w:type="dxa"/>
            <w:vAlign w:val="center"/>
          </w:tcPr>
          <w:p w14:paraId="6E8597DC" w14:textId="77777777" w:rsidR="00EF6D24" w:rsidRDefault="00EF6D24">
            <w:pPr>
              <w:pStyle w:val="ConsPlusNormal"/>
              <w:jc w:val="center"/>
            </w:pPr>
            <w:r>
              <w:t>0,00</w:t>
            </w:r>
          </w:p>
        </w:tc>
        <w:tc>
          <w:tcPr>
            <w:tcW w:w="1304" w:type="dxa"/>
            <w:vAlign w:val="center"/>
          </w:tcPr>
          <w:p w14:paraId="161FC797" w14:textId="77777777" w:rsidR="00EF6D24" w:rsidRDefault="00EF6D24">
            <w:pPr>
              <w:pStyle w:val="ConsPlusNormal"/>
              <w:jc w:val="center"/>
            </w:pPr>
            <w:r>
              <w:t>0,00</w:t>
            </w:r>
          </w:p>
        </w:tc>
        <w:tc>
          <w:tcPr>
            <w:tcW w:w="1304" w:type="dxa"/>
            <w:vAlign w:val="center"/>
          </w:tcPr>
          <w:p w14:paraId="5C389849" w14:textId="77777777" w:rsidR="00EF6D24" w:rsidRDefault="00EF6D24">
            <w:pPr>
              <w:pStyle w:val="ConsPlusNormal"/>
              <w:jc w:val="center"/>
            </w:pPr>
            <w:r>
              <w:t>0,00</w:t>
            </w:r>
          </w:p>
        </w:tc>
        <w:tc>
          <w:tcPr>
            <w:tcW w:w="1247" w:type="dxa"/>
            <w:vAlign w:val="center"/>
          </w:tcPr>
          <w:p w14:paraId="02371DB6" w14:textId="77777777" w:rsidR="00EF6D24" w:rsidRDefault="00EF6D24">
            <w:pPr>
              <w:pStyle w:val="ConsPlusNormal"/>
              <w:jc w:val="center"/>
            </w:pPr>
            <w:r>
              <w:t>0,00</w:t>
            </w:r>
          </w:p>
        </w:tc>
      </w:tr>
      <w:tr w:rsidR="00EF6D24" w14:paraId="66197101" w14:textId="77777777">
        <w:tc>
          <w:tcPr>
            <w:tcW w:w="794" w:type="dxa"/>
            <w:vMerge/>
          </w:tcPr>
          <w:p w14:paraId="78CC4D33" w14:textId="77777777" w:rsidR="00EF6D24" w:rsidRDefault="00EF6D24"/>
        </w:tc>
        <w:tc>
          <w:tcPr>
            <w:tcW w:w="2211" w:type="dxa"/>
            <w:tcBorders>
              <w:top w:val="nil"/>
              <w:bottom w:val="nil"/>
            </w:tcBorders>
            <w:vAlign w:val="center"/>
          </w:tcPr>
          <w:p w14:paraId="50BA9869" w14:textId="77777777" w:rsidR="00EF6D24" w:rsidRDefault="00EF6D24">
            <w:pPr>
              <w:pStyle w:val="ConsPlusNormal"/>
            </w:pPr>
          </w:p>
        </w:tc>
        <w:tc>
          <w:tcPr>
            <w:tcW w:w="2665" w:type="dxa"/>
            <w:vMerge/>
          </w:tcPr>
          <w:p w14:paraId="2175C9CA" w14:textId="77777777" w:rsidR="00EF6D24" w:rsidRDefault="00EF6D24"/>
        </w:tc>
        <w:tc>
          <w:tcPr>
            <w:tcW w:w="4025" w:type="dxa"/>
            <w:vMerge/>
          </w:tcPr>
          <w:p w14:paraId="3ECB1576" w14:textId="77777777" w:rsidR="00EF6D24" w:rsidRDefault="00EF6D24"/>
        </w:tc>
        <w:tc>
          <w:tcPr>
            <w:tcW w:w="4139" w:type="dxa"/>
            <w:vMerge/>
          </w:tcPr>
          <w:p w14:paraId="100329DC" w14:textId="77777777" w:rsidR="00EF6D24" w:rsidRDefault="00EF6D24"/>
        </w:tc>
        <w:tc>
          <w:tcPr>
            <w:tcW w:w="3709" w:type="dxa"/>
            <w:gridSpan w:val="3"/>
            <w:vMerge/>
          </w:tcPr>
          <w:p w14:paraId="6469962A" w14:textId="77777777" w:rsidR="00EF6D24" w:rsidRDefault="00EF6D24"/>
        </w:tc>
        <w:tc>
          <w:tcPr>
            <w:tcW w:w="2438" w:type="dxa"/>
            <w:vAlign w:val="center"/>
          </w:tcPr>
          <w:p w14:paraId="41B2C0C5" w14:textId="77777777" w:rsidR="00EF6D24" w:rsidRDefault="00EF6D24">
            <w:pPr>
              <w:pStyle w:val="ConsPlusNormal"/>
            </w:pPr>
            <w:r>
              <w:t>Местные бюджеты</w:t>
            </w:r>
          </w:p>
        </w:tc>
        <w:tc>
          <w:tcPr>
            <w:tcW w:w="1304" w:type="dxa"/>
            <w:vAlign w:val="center"/>
          </w:tcPr>
          <w:p w14:paraId="019A148C" w14:textId="77777777" w:rsidR="00EF6D24" w:rsidRDefault="00EF6D24">
            <w:pPr>
              <w:pStyle w:val="ConsPlusNormal"/>
              <w:jc w:val="center"/>
            </w:pPr>
            <w:r>
              <w:t>0,00</w:t>
            </w:r>
          </w:p>
        </w:tc>
        <w:tc>
          <w:tcPr>
            <w:tcW w:w="1417" w:type="dxa"/>
            <w:vAlign w:val="center"/>
          </w:tcPr>
          <w:p w14:paraId="0F12DD35" w14:textId="77777777" w:rsidR="00EF6D24" w:rsidRDefault="00EF6D24">
            <w:pPr>
              <w:pStyle w:val="ConsPlusNormal"/>
              <w:jc w:val="center"/>
            </w:pPr>
            <w:r>
              <w:t>0,00</w:t>
            </w:r>
          </w:p>
        </w:tc>
        <w:tc>
          <w:tcPr>
            <w:tcW w:w="1304" w:type="dxa"/>
            <w:vAlign w:val="center"/>
          </w:tcPr>
          <w:p w14:paraId="61BD0362" w14:textId="77777777" w:rsidR="00EF6D24" w:rsidRDefault="00EF6D24">
            <w:pPr>
              <w:pStyle w:val="ConsPlusNormal"/>
              <w:jc w:val="center"/>
            </w:pPr>
            <w:r>
              <w:t>0,00</w:t>
            </w:r>
          </w:p>
        </w:tc>
        <w:tc>
          <w:tcPr>
            <w:tcW w:w="1304" w:type="dxa"/>
            <w:vAlign w:val="center"/>
          </w:tcPr>
          <w:p w14:paraId="2B37B6BC" w14:textId="77777777" w:rsidR="00EF6D24" w:rsidRDefault="00EF6D24">
            <w:pPr>
              <w:pStyle w:val="ConsPlusNormal"/>
              <w:jc w:val="center"/>
            </w:pPr>
            <w:r>
              <w:t>0,00</w:t>
            </w:r>
          </w:p>
        </w:tc>
        <w:tc>
          <w:tcPr>
            <w:tcW w:w="1247" w:type="dxa"/>
            <w:vAlign w:val="center"/>
          </w:tcPr>
          <w:p w14:paraId="136A0A4A" w14:textId="77777777" w:rsidR="00EF6D24" w:rsidRDefault="00EF6D24">
            <w:pPr>
              <w:pStyle w:val="ConsPlusNormal"/>
              <w:jc w:val="center"/>
            </w:pPr>
            <w:r>
              <w:t>0,00</w:t>
            </w:r>
          </w:p>
        </w:tc>
      </w:tr>
      <w:tr w:rsidR="00EF6D24" w14:paraId="6694381E" w14:textId="77777777">
        <w:tc>
          <w:tcPr>
            <w:tcW w:w="794" w:type="dxa"/>
            <w:vMerge/>
          </w:tcPr>
          <w:p w14:paraId="79110F13" w14:textId="77777777" w:rsidR="00EF6D24" w:rsidRDefault="00EF6D24"/>
        </w:tc>
        <w:tc>
          <w:tcPr>
            <w:tcW w:w="2211" w:type="dxa"/>
            <w:tcBorders>
              <w:top w:val="nil"/>
              <w:bottom w:val="nil"/>
            </w:tcBorders>
            <w:vAlign w:val="center"/>
          </w:tcPr>
          <w:p w14:paraId="1E7C3255" w14:textId="77777777" w:rsidR="00EF6D24" w:rsidRDefault="00EF6D24">
            <w:pPr>
              <w:pStyle w:val="ConsPlusNormal"/>
            </w:pPr>
          </w:p>
        </w:tc>
        <w:tc>
          <w:tcPr>
            <w:tcW w:w="2665" w:type="dxa"/>
            <w:vMerge/>
          </w:tcPr>
          <w:p w14:paraId="1DA3A60C" w14:textId="77777777" w:rsidR="00EF6D24" w:rsidRDefault="00EF6D24"/>
        </w:tc>
        <w:tc>
          <w:tcPr>
            <w:tcW w:w="4025" w:type="dxa"/>
            <w:vMerge/>
          </w:tcPr>
          <w:p w14:paraId="2A25D28F" w14:textId="77777777" w:rsidR="00EF6D24" w:rsidRDefault="00EF6D24"/>
        </w:tc>
        <w:tc>
          <w:tcPr>
            <w:tcW w:w="4139" w:type="dxa"/>
            <w:vMerge/>
          </w:tcPr>
          <w:p w14:paraId="080B7445" w14:textId="77777777" w:rsidR="00EF6D24" w:rsidRDefault="00EF6D24"/>
        </w:tc>
        <w:tc>
          <w:tcPr>
            <w:tcW w:w="3709" w:type="dxa"/>
            <w:gridSpan w:val="3"/>
            <w:vMerge/>
          </w:tcPr>
          <w:p w14:paraId="3A783702" w14:textId="77777777" w:rsidR="00EF6D24" w:rsidRDefault="00EF6D24"/>
        </w:tc>
        <w:tc>
          <w:tcPr>
            <w:tcW w:w="2438" w:type="dxa"/>
            <w:vAlign w:val="center"/>
          </w:tcPr>
          <w:p w14:paraId="30E32D8E" w14:textId="77777777" w:rsidR="00EF6D24" w:rsidRDefault="00EF6D24">
            <w:pPr>
              <w:pStyle w:val="ConsPlusNormal"/>
            </w:pPr>
            <w:r>
              <w:t>Внебюджетные средства</w:t>
            </w:r>
          </w:p>
        </w:tc>
        <w:tc>
          <w:tcPr>
            <w:tcW w:w="1304" w:type="dxa"/>
            <w:vAlign w:val="center"/>
          </w:tcPr>
          <w:p w14:paraId="165774A9" w14:textId="77777777" w:rsidR="00EF6D24" w:rsidRDefault="00EF6D24">
            <w:pPr>
              <w:pStyle w:val="ConsPlusNormal"/>
              <w:jc w:val="center"/>
            </w:pPr>
            <w:r>
              <w:t>0,00</w:t>
            </w:r>
          </w:p>
        </w:tc>
        <w:tc>
          <w:tcPr>
            <w:tcW w:w="1417" w:type="dxa"/>
            <w:vAlign w:val="center"/>
          </w:tcPr>
          <w:p w14:paraId="3423233B" w14:textId="77777777" w:rsidR="00EF6D24" w:rsidRDefault="00EF6D24">
            <w:pPr>
              <w:pStyle w:val="ConsPlusNormal"/>
              <w:jc w:val="center"/>
            </w:pPr>
            <w:r>
              <w:t>0,00</w:t>
            </w:r>
          </w:p>
        </w:tc>
        <w:tc>
          <w:tcPr>
            <w:tcW w:w="1304" w:type="dxa"/>
            <w:vAlign w:val="center"/>
          </w:tcPr>
          <w:p w14:paraId="430B4BE0" w14:textId="77777777" w:rsidR="00EF6D24" w:rsidRDefault="00EF6D24">
            <w:pPr>
              <w:pStyle w:val="ConsPlusNormal"/>
              <w:jc w:val="center"/>
            </w:pPr>
            <w:r>
              <w:t>0,00</w:t>
            </w:r>
          </w:p>
        </w:tc>
        <w:tc>
          <w:tcPr>
            <w:tcW w:w="1304" w:type="dxa"/>
            <w:vAlign w:val="center"/>
          </w:tcPr>
          <w:p w14:paraId="236AA81E" w14:textId="77777777" w:rsidR="00EF6D24" w:rsidRDefault="00EF6D24">
            <w:pPr>
              <w:pStyle w:val="ConsPlusNormal"/>
              <w:jc w:val="center"/>
            </w:pPr>
            <w:r>
              <w:t>0,00</w:t>
            </w:r>
          </w:p>
        </w:tc>
        <w:tc>
          <w:tcPr>
            <w:tcW w:w="1247" w:type="dxa"/>
            <w:vAlign w:val="center"/>
          </w:tcPr>
          <w:p w14:paraId="4DC05546" w14:textId="77777777" w:rsidR="00EF6D24" w:rsidRDefault="00EF6D24">
            <w:pPr>
              <w:pStyle w:val="ConsPlusNormal"/>
              <w:jc w:val="center"/>
            </w:pPr>
            <w:r>
              <w:t>0,00</w:t>
            </w:r>
          </w:p>
        </w:tc>
      </w:tr>
      <w:tr w:rsidR="00EF6D24" w14:paraId="586D331B" w14:textId="77777777">
        <w:tc>
          <w:tcPr>
            <w:tcW w:w="794" w:type="dxa"/>
            <w:vMerge w:val="restart"/>
            <w:vAlign w:val="center"/>
          </w:tcPr>
          <w:p w14:paraId="5F39C0FF" w14:textId="77777777" w:rsidR="00EF6D24" w:rsidRDefault="00EF6D24">
            <w:pPr>
              <w:pStyle w:val="ConsPlusNormal"/>
              <w:jc w:val="center"/>
            </w:pPr>
            <w:r>
              <w:t>2.1.1.</w:t>
            </w:r>
          </w:p>
        </w:tc>
        <w:tc>
          <w:tcPr>
            <w:tcW w:w="2211" w:type="dxa"/>
            <w:tcBorders>
              <w:top w:val="nil"/>
              <w:bottom w:val="nil"/>
            </w:tcBorders>
            <w:vAlign w:val="center"/>
          </w:tcPr>
          <w:p w14:paraId="45ADD845" w14:textId="77777777" w:rsidR="00EF6D24" w:rsidRDefault="00EF6D24">
            <w:pPr>
              <w:pStyle w:val="ConsPlusNormal"/>
            </w:pPr>
          </w:p>
        </w:tc>
        <w:tc>
          <w:tcPr>
            <w:tcW w:w="2665" w:type="dxa"/>
            <w:vMerge/>
          </w:tcPr>
          <w:p w14:paraId="394E9C8B" w14:textId="77777777" w:rsidR="00EF6D24" w:rsidRDefault="00EF6D24"/>
        </w:tc>
        <w:tc>
          <w:tcPr>
            <w:tcW w:w="4025" w:type="dxa"/>
            <w:vMerge/>
          </w:tcPr>
          <w:p w14:paraId="17D8534B" w14:textId="77777777" w:rsidR="00EF6D24" w:rsidRDefault="00EF6D24"/>
        </w:tc>
        <w:tc>
          <w:tcPr>
            <w:tcW w:w="4139" w:type="dxa"/>
            <w:vMerge/>
          </w:tcPr>
          <w:p w14:paraId="61003312" w14:textId="77777777" w:rsidR="00EF6D24" w:rsidRDefault="00EF6D24"/>
        </w:tc>
        <w:tc>
          <w:tcPr>
            <w:tcW w:w="725" w:type="dxa"/>
            <w:vMerge w:val="restart"/>
            <w:vAlign w:val="center"/>
          </w:tcPr>
          <w:p w14:paraId="5FB416AC" w14:textId="77777777" w:rsidR="00EF6D24" w:rsidRDefault="00EF6D24">
            <w:pPr>
              <w:pStyle w:val="ConsPlusNormal"/>
              <w:jc w:val="center"/>
            </w:pPr>
            <w:r>
              <w:t>-</w:t>
            </w:r>
          </w:p>
        </w:tc>
        <w:tc>
          <w:tcPr>
            <w:tcW w:w="603" w:type="dxa"/>
            <w:vMerge w:val="restart"/>
            <w:vAlign w:val="center"/>
          </w:tcPr>
          <w:p w14:paraId="1AD6BC39" w14:textId="77777777" w:rsidR="00EF6D24" w:rsidRDefault="00EF6D24">
            <w:pPr>
              <w:pStyle w:val="ConsPlusNormal"/>
              <w:jc w:val="center"/>
            </w:pPr>
            <w:r>
              <w:t>-</w:t>
            </w:r>
          </w:p>
        </w:tc>
        <w:tc>
          <w:tcPr>
            <w:tcW w:w="2381" w:type="dxa"/>
            <w:vMerge w:val="restart"/>
            <w:vAlign w:val="center"/>
          </w:tcPr>
          <w:p w14:paraId="3AFF9439" w14:textId="77777777" w:rsidR="00EF6D24" w:rsidRDefault="00EF6D24">
            <w:pPr>
              <w:pStyle w:val="ConsPlusNormal"/>
              <w:jc w:val="center"/>
            </w:pPr>
            <w:r>
              <w:t>ГАУ РС(Я) "Центр "Мой бизнес", АУ ДПО "Бизнес-школа" Республики Саха (Якутия)</w:t>
            </w:r>
          </w:p>
        </w:tc>
        <w:tc>
          <w:tcPr>
            <w:tcW w:w="2438" w:type="dxa"/>
            <w:vAlign w:val="center"/>
          </w:tcPr>
          <w:p w14:paraId="79E62D6A" w14:textId="77777777" w:rsidR="00EF6D24" w:rsidRDefault="00EF6D24">
            <w:pPr>
              <w:pStyle w:val="ConsPlusNormal"/>
            </w:pPr>
            <w:r>
              <w:t>Всего</w:t>
            </w:r>
          </w:p>
        </w:tc>
        <w:tc>
          <w:tcPr>
            <w:tcW w:w="1304" w:type="dxa"/>
            <w:vAlign w:val="center"/>
          </w:tcPr>
          <w:p w14:paraId="0E692C21" w14:textId="77777777" w:rsidR="00EF6D24" w:rsidRDefault="00EF6D24">
            <w:pPr>
              <w:pStyle w:val="ConsPlusNormal"/>
              <w:jc w:val="center"/>
            </w:pPr>
            <w:r>
              <w:t>0,00</w:t>
            </w:r>
          </w:p>
        </w:tc>
        <w:tc>
          <w:tcPr>
            <w:tcW w:w="1417" w:type="dxa"/>
            <w:vAlign w:val="center"/>
          </w:tcPr>
          <w:p w14:paraId="73CEA1C3" w14:textId="77777777" w:rsidR="00EF6D24" w:rsidRDefault="00EF6D24">
            <w:pPr>
              <w:pStyle w:val="ConsPlusNormal"/>
              <w:jc w:val="center"/>
            </w:pPr>
            <w:r>
              <w:t>0,00</w:t>
            </w:r>
          </w:p>
        </w:tc>
        <w:tc>
          <w:tcPr>
            <w:tcW w:w="1304" w:type="dxa"/>
            <w:vAlign w:val="center"/>
          </w:tcPr>
          <w:p w14:paraId="5920A362" w14:textId="77777777" w:rsidR="00EF6D24" w:rsidRDefault="00EF6D24">
            <w:pPr>
              <w:pStyle w:val="ConsPlusNormal"/>
              <w:jc w:val="center"/>
            </w:pPr>
            <w:r>
              <w:t>0,00</w:t>
            </w:r>
          </w:p>
        </w:tc>
        <w:tc>
          <w:tcPr>
            <w:tcW w:w="1304" w:type="dxa"/>
            <w:vAlign w:val="center"/>
          </w:tcPr>
          <w:p w14:paraId="5428D605" w14:textId="77777777" w:rsidR="00EF6D24" w:rsidRDefault="00EF6D24">
            <w:pPr>
              <w:pStyle w:val="ConsPlusNormal"/>
              <w:jc w:val="center"/>
            </w:pPr>
            <w:r>
              <w:t>0,00</w:t>
            </w:r>
          </w:p>
        </w:tc>
        <w:tc>
          <w:tcPr>
            <w:tcW w:w="1247" w:type="dxa"/>
            <w:vAlign w:val="center"/>
          </w:tcPr>
          <w:p w14:paraId="3DA75B7A" w14:textId="77777777" w:rsidR="00EF6D24" w:rsidRDefault="00EF6D24">
            <w:pPr>
              <w:pStyle w:val="ConsPlusNormal"/>
              <w:jc w:val="center"/>
            </w:pPr>
            <w:r>
              <w:t>0,00</w:t>
            </w:r>
          </w:p>
        </w:tc>
      </w:tr>
      <w:tr w:rsidR="00EF6D24" w14:paraId="5908790F" w14:textId="77777777">
        <w:tc>
          <w:tcPr>
            <w:tcW w:w="794" w:type="dxa"/>
            <w:vMerge/>
          </w:tcPr>
          <w:p w14:paraId="704E8034" w14:textId="77777777" w:rsidR="00EF6D24" w:rsidRDefault="00EF6D24"/>
        </w:tc>
        <w:tc>
          <w:tcPr>
            <w:tcW w:w="2211" w:type="dxa"/>
            <w:tcBorders>
              <w:top w:val="nil"/>
              <w:bottom w:val="nil"/>
            </w:tcBorders>
            <w:vAlign w:val="center"/>
          </w:tcPr>
          <w:p w14:paraId="0E992C3A" w14:textId="77777777" w:rsidR="00EF6D24" w:rsidRDefault="00EF6D24">
            <w:pPr>
              <w:pStyle w:val="ConsPlusNormal"/>
            </w:pPr>
          </w:p>
        </w:tc>
        <w:tc>
          <w:tcPr>
            <w:tcW w:w="2665" w:type="dxa"/>
            <w:vMerge/>
          </w:tcPr>
          <w:p w14:paraId="25425EC0" w14:textId="77777777" w:rsidR="00EF6D24" w:rsidRDefault="00EF6D24"/>
        </w:tc>
        <w:tc>
          <w:tcPr>
            <w:tcW w:w="4025" w:type="dxa"/>
            <w:vMerge/>
          </w:tcPr>
          <w:p w14:paraId="7E39AFA2" w14:textId="77777777" w:rsidR="00EF6D24" w:rsidRDefault="00EF6D24"/>
        </w:tc>
        <w:tc>
          <w:tcPr>
            <w:tcW w:w="4139" w:type="dxa"/>
            <w:vMerge/>
          </w:tcPr>
          <w:p w14:paraId="0613C96C" w14:textId="77777777" w:rsidR="00EF6D24" w:rsidRDefault="00EF6D24"/>
        </w:tc>
        <w:tc>
          <w:tcPr>
            <w:tcW w:w="725" w:type="dxa"/>
            <w:vMerge/>
          </w:tcPr>
          <w:p w14:paraId="4022F98B" w14:textId="77777777" w:rsidR="00EF6D24" w:rsidRDefault="00EF6D24"/>
        </w:tc>
        <w:tc>
          <w:tcPr>
            <w:tcW w:w="603" w:type="dxa"/>
            <w:vMerge/>
          </w:tcPr>
          <w:p w14:paraId="18CC2403" w14:textId="77777777" w:rsidR="00EF6D24" w:rsidRDefault="00EF6D24"/>
        </w:tc>
        <w:tc>
          <w:tcPr>
            <w:tcW w:w="2381" w:type="dxa"/>
            <w:vMerge/>
          </w:tcPr>
          <w:p w14:paraId="6A8E4ABF" w14:textId="77777777" w:rsidR="00EF6D24" w:rsidRDefault="00EF6D24"/>
        </w:tc>
        <w:tc>
          <w:tcPr>
            <w:tcW w:w="2438" w:type="dxa"/>
            <w:vAlign w:val="center"/>
          </w:tcPr>
          <w:p w14:paraId="6FD68269" w14:textId="77777777" w:rsidR="00EF6D24" w:rsidRDefault="00EF6D24">
            <w:pPr>
              <w:pStyle w:val="ConsPlusNormal"/>
            </w:pPr>
            <w:r>
              <w:t>Государственный бюджет Республики Саха (Якутия)</w:t>
            </w:r>
          </w:p>
        </w:tc>
        <w:tc>
          <w:tcPr>
            <w:tcW w:w="1304" w:type="dxa"/>
            <w:vAlign w:val="center"/>
          </w:tcPr>
          <w:p w14:paraId="1355EE1C" w14:textId="77777777" w:rsidR="00EF6D24" w:rsidRDefault="00EF6D24">
            <w:pPr>
              <w:pStyle w:val="ConsPlusNormal"/>
              <w:jc w:val="center"/>
            </w:pPr>
            <w:r>
              <w:t>0,00</w:t>
            </w:r>
          </w:p>
        </w:tc>
        <w:tc>
          <w:tcPr>
            <w:tcW w:w="1417" w:type="dxa"/>
            <w:vAlign w:val="center"/>
          </w:tcPr>
          <w:p w14:paraId="629C544E" w14:textId="77777777" w:rsidR="00EF6D24" w:rsidRDefault="00EF6D24">
            <w:pPr>
              <w:pStyle w:val="ConsPlusNormal"/>
              <w:jc w:val="center"/>
            </w:pPr>
            <w:r>
              <w:t>0,00</w:t>
            </w:r>
          </w:p>
        </w:tc>
        <w:tc>
          <w:tcPr>
            <w:tcW w:w="1304" w:type="dxa"/>
            <w:vAlign w:val="center"/>
          </w:tcPr>
          <w:p w14:paraId="225B0DA7" w14:textId="77777777" w:rsidR="00EF6D24" w:rsidRDefault="00EF6D24">
            <w:pPr>
              <w:pStyle w:val="ConsPlusNormal"/>
              <w:jc w:val="center"/>
            </w:pPr>
            <w:r>
              <w:t>0,00</w:t>
            </w:r>
          </w:p>
        </w:tc>
        <w:tc>
          <w:tcPr>
            <w:tcW w:w="1304" w:type="dxa"/>
            <w:vAlign w:val="center"/>
          </w:tcPr>
          <w:p w14:paraId="1A2786ED" w14:textId="77777777" w:rsidR="00EF6D24" w:rsidRDefault="00EF6D24">
            <w:pPr>
              <w:pStyle w:val="ConsPlusNormal"/>
              <w:jc w:val="center"/>
            </w:pPr>
            <w:r>
              <w:t>0,00</w:t>
            </w:r>
          </w:p>
        </w:tc>
        <w:tc>
          <w:tcPr>
            <w:tcW w:w="1247" w:type="dxa"/>
            <w:vAlign w:val="center"/>
          </w:tcPr>
          <w:p w14:paraId="797001F8" w14:textId="77777777" w:rsidR="00EF6D24" w:rsidRDefault="00EF6D24">
            <w:pPr>
              <w:pStyle w:val="ConsPlusNormal"/>
              <w:jc w:val="center"/>
            </w:pPr>
            <w:r>
              <w:t>0,00</w:t>
            </w:r>
          </w:p>
        </w:tc>
      </w:tr>
      <w:tr w:rsidR="00EF6D24" w14:paraId="2A8FA8D5" w14:textId="77777777">
        <w:tc>
          <w:tcPr>
            <w:tcW w:w="794" w:type="dxa"/>
            <w:vMerge/>
          </w:tcPr>
          <w:p w14:paraId="351918EE" w14:textId="77777777" w:rsidR="00EF6D24" w:rsidRDefault="00EF6D24"/>
        </w:tc>
        <w:tc>
          <w:tcPr>
            <w:tcW w:w="2211" w:type="dxa"/>
            <w:tcBorders>
              <w:top w:val="nil"/>
              <w:bottom w:val="nil"/>
            </w:tcBorders>
            <w:vAlign w:val="center"/>
          </w:tcPr>
          <w:p w14:paraId="1EDE2C31" w14:textId="77777777" w:rsidR="00EF6D24" w:rsidRDefault="00EF6D24">
            <w:pPr>
              <w:pStyle w:val="ConsPlusNormal"/>
            </w:pPr>
          </w:p>
        </w:tc>
        <w:tc>
          <w:tcPr>
            <w:tcW w:w="2665" w:type="dxa"/>
            <w:vMerge/>
          </w:tcPr>
          <w:p w14:paraId="4C522373" w14:textId="77777777" w:rsidR="00EF6D24" w:rsidRDefault="00EF6D24"/>
        </w:tc>
        <w:tc>
          <w:tcPr>
            <w:tcW w:w="4025" w:type="dxa"/>
            <w:vMerge/>
          </w:tcPr>
          <w:p w14:paraId="0626CFD8" w14:textId="77777777" w:rsidR="00EF6D24" w:rsidRDefault="00EF6D24"/>
        </w:tc>
        <w:tc>
          <w:tcPr>
            <w:tcW w:w="4139" w:type="dxa"/>
            <w:vMerge/>
          </w:tcPr>
          <w:p w14:paraId="1A003583" w14:textId="77777777" w:rsidR="00EF6D24" w:rsidRDefault="00EF6D24"/>
        </w:tc>
        <w:tc>
          <w:tcPr>
            <w:tcW w:w="725" w:type="dxa"/>
            <w:vMerge/>
          </w:tcPr>
          <w:p w14:paraId="1511A43B" w14:textId="77777777" w:rsidR="00EF6D24" w:rsidRDefault="00EF6D24"/>
        </w:tc>
        <w:tc>
          <w:tcPr>
            <w:tcW w:w="603" w:type="dxa"/>
            <w:vMerge/>
          </w:tcPr>
          <w:p w14:paraId="60D62367" w14:textId="77777777" w:rsidR="00EF6D24" w:rsidRDefault="00EF6D24"/>
        </w:tc>
        <w:tc>
          <w:tcPr>
            <w:tcW w:w="2381" w:type="dxa"/>
            <w:vMerge/>
          </w:tcPr>
          <w:p w14:paraId="12191A8F" w14:textId="77777777" w:rsidR="00EF6D24" w:rsidRDefault="00EF6D24"/>
        </w:tc>
        <w:tc>
          <w:tcPr>
            <w:tcW w:w="2438" w:type="dxa"/>
            <w:vAlign w:val="center"/>
          </w:tcPr>
          <w:p w14:paraId="681CA841" w14:textId="77777777" w:rsidR="00EF6D24" w:rsidRDefault="00EF6D24">
            <w:pPr>
              <w:pStyle w:val="ConsPlusNormal"/>
            </w:pPr>
            <w:r>
              <w:t>Федеральный бюджет</w:t>
            </w:r>
          </w:p>
        </w:tc>
        <w:tc>
          <w:tcPr>
            <w:tcW w:w="1304" w:type="dxa"/>
            <w:vAlign w:val="center"/>
          </w:tcPr>
          <w:p w14:paraId="2E6FAA51" w14:textId="77777777" w:rsidR="00EF6D24" w:rsidRDefault="00EF6D24">
            <w:pPr>
              <w:pStyle w:val="ConsPlusNormal"/>
              <w:jc w:val="center"/>
            </w:pPr>
            <w:r>
              <w:t>0,00</w:t>
            </w:r>
          </w:p>
        </w:tc>
        <w:tc>
          <w:tcPr>
            <w:tcW w:w="1417" w:type="dxa"/>
            <w:vAlign w:val="center"/>
          </w:tcPr>
          <w:p w14:paraId="0CE5C410" w14:textId="77777777" w:rsidR="00EF6D24" w:rsidRDefault="00EF6D24">
            <w:pPr>
              <w:pStyle w:val="ConsPlusNormal"/>
              <w:jc w:val="center"/>
            </w:pPr>
            <w:r>
              <w:t>0,00</w:t>
            </w:r>
          </w:p>
        </w:tc>
        <w:tc>
          <w:tcPr>
            <w:tcW w:w="1304" w:type="dxa"/>
            <w:vAlign w:val="center"/>
          </w:tcPr>
          <w:p w14:paraId="659F5D19" w14:textId="77777777" w:rsidR="00EF6D24" w:rsidRDefault="00EF6D24">
            <w:pPr>
              <w:pStyle w:val="ConsPlusNormal"/>
              <w:jc w:val="center"/>
            </w:pPr>
            <w:r>
              <w:t>0,00</w:t>
            </w:r>
          </w:p>
        </w:tc>
        <w:tc>
          <w:tcPr>
            <w:tcW w:w="1304" w:type="dxa"/>
            <w:vAlign w:val="center"/>
          </w:tcPr>
          <w:p w14:paraId="2DC36645" w14:textId="77777777" w:rsidR="00EF6D24" w:rsidRDefault="00EF6D24">
            <w:pPr>
              <w:pStyle w:val="ConsPlusNormal"/>
              <w:jc w:val="center"/>
            </w:pPr>
            <w:r>
              <w:t>0,00</w:t>
            </w:r>
          </w:p>
        </w:tc>
        <w:tc>
          <w:tcPr>
            <w:tcW w:w="1247" w:type="dxa"/>
            <w:vAlign w:val="center"/>
          </w:tcPr>
          <w:p w14:paraId="3C3724E8" w14:textId="77777777" w:rsidR="00EF6D24" w:rsidRDefault="00EF6D24">
            <w:pPr>
              <w:pStyle w:val="ConsPlusNormal"/>
              <w:jc w:val="center"/>
            </w:pPr>
            <w:r>
              <w:t>0,00</w:t>
            </w:r>
          </w:p>
        </w:tc>
      </w:tr>
      <w:tr w:rsidR="00EF6D24" w14:paraId="3EE5CB1A" w14:textId="77777777">
        <w:tc>
          <w:tcPr>
            <w:tcW w:w="794" w:type="dxa"/>
            <w:vMerge/>
          </w:tcPr>
          <w:p w14:paraId="644CB0F8" w14:textId="77777777" w:rsidR="00EF6D24" w:rsidRDefault="00EF6D24"/>
        </w:tc>
        <w:tc>
          <w:tcPr>
            <w:tcW w:w="2211" w:type="dxa"/>
            <w:tcBorders>
              <w:top w:val="nil"/>
              <w:bottom w:val="nil"/>
            </w:tcBorders>
            <w:vAlign w:val="center"/>
          </w:tcPr>
          <w:p w14:paraId="6D2DFFC5" w14:textId="77777777" w:rsidR="00EF6D24" w:rsidRDefault="00EF6D24">
            <w:pPr>
              <w:pStyle w:val="ConsPlusNormal"/>
            </w:pPr>
          </w:p>
        </w:tc>
        <w:tc>
          <w:tcPr>
            <w:tcW w:w="2665" w:type="dxa"/>
            <w:vMerge/>
          </w:tcPr>
          <w:p w14:paraId="18BA1511" w14:textId="77777777" w:rsidR="00EF6D24" w:rsidRDefault="00EF6D24"/>
        </w:tc>
        <w:tc>
          <w:tcPr>
            <w:tcW w:w="4025" w:type="dxa"/>
            <w:vMerge/>
          </w:tcPr>
          <w:p w14:paraId="35C6E140" w14:textId="77777777" w:rsidR="00EF6D24" w:rsidRDefault="00EF6D24"/>
        </w:tc>
        <w:tc>
          <w:tcPr>
            <w:tcW w:w="4139" w:type="dxa"/>
            <w:vMerge/>
          </w:tcPr>
          <w:p w14:paraId="29BC374F" w14:textId="77777777" w:rsidR="00EF6D24" w:rsidRDefault="00EF6D24"/>
        </w:tc>
        <w:tc>
          <w:tcPr>
            <w:tcW w:w="725" w:type="dxa"/>
            <w:vMerge/>
          </w:tcPr>
          <w:p w14:paraId="34A28A1F" w14:textId="77777777" w:rsidR="00EF6D24" w:rsidRDefault="00EF6D24"/>
        </w:tc>
        <w:tc>
          <w:tcPr>
            <w:tcW w:w="603" w:type="dxa"/>
            <w:vMerge/>
          </w:tcPr>
          <w:p w14:paraId="5A99987C" w14:textId="77777777" w:rsidR="00EF6D24" w:rsidRDefault="00EF6D24"/>
        </w:tc>
        <w:tc>
          <w:tcPr>
            <w:tcW w:w="2381" w:type="dxa"/>
            <w:vMerge/>
          </w:tcPr>
          <w:p w14:paraId="517BA2FD" w14:textId="77777777" w:rsidR="00EF6D24" w:rsidRDefault="00EF6D24"/>
        </w:tc>
        <w:tc>
          <w:tcPr>
            <w:tcW w:w="2438" w:type="dxa"/>
            <w:vAlign w:val="center"/>
          </w:tcPr>
          <w:p w14:paraId="0F28AADD" w14:textId="77777777" w:rsidR="00EF6D24" w:rsidRDefault="00EF6D24">
            <w:pPr>
              <w:pStyle w:val="ConsPlusNormal"/>
            </w:pPr>
            <w:r>
              <w:t>Местные бюджеты</w:t>
            </w:r>
          </w:p>
        </w:tc>
        <w:tc>
          <w:tcPr>
            <w:tcW w:w="1304" w:type="dxa"/>
            <w:vAlign w:val="center"/>
          </w:tcPr>
          <w:p w14:paraId="262FA9CB" w14:textId="77777777" w:rsidR="00EF6D24" w:rsidRDefault="00EF6D24">
            <w:pPr>
              <w:pStyle w:val="ConsPlusNormal"/>
              <w:jc w:val="center"/>
            </w:pPr>
            <w:r>
              <w:t>0,00</w:t>
            </w:r>
          </w:p>
        </w:tc>
        <w:tc>
          <w:tcPr>
            <w:tcW w:w="1417" w:type="dxa"/>
            <w:vAlign w:val="center"/>
          </w:tcPr>
          <w:p w14:paraId="0D918B7E" w14:textId="77777777" w:rsidR="00EF6D24" w:rsidRDefault="00EF6D24">
            <w:pPr>
              <w:pStyle w:val="ConsPlusNormal"/>
              <w:jc w:val="center"/>
            </w:pPr>
            <w:r>
              <w:t>0,00</w:t>
            </w:r>
          </w:p>
        </w:tc>
        <w:tc>
          <w:tcPr>
            <w:tcW w:w="1304" w:type="dxa"/>
            <w:vAlign w:val="center"/>
          </w:tcPr>
          <w:p w14:paraId="23A123D6" w14:textId="77777777" w:rsidR="00EF6D24" w:rsidRDefault="00EF6D24">
            <w:pPr>
              <w:pStyle w:val="ConsPlusNormal"/>
              <w:jc w:val="center"/>
            </w:pPr>
            <w:r>
              <w:t>0,00</w:t>
            </w:r>
          </w:p>
        </w:tc>
        <w:tc>
          <w:tcPr>
            <w:tcW w:w="1304" w:type="dxa"/>
            <w:vAlign w:val="center"/>
          </w:tcPr>
          <w:p w14:paraId="77E89205" w14:textId="77777777" w:rsidR="00EF6D24" w:rsidRDefault="00EF6D24">
            <w:pPr>
              <w:pStyle w:val="ConsPlusNormal"/>
              <w:jc w:val="center"/>
            </w:pPr>
            <w:r>
              <w:t>0,00</w:t>
            </w:r>
          </w:p>
        </w:tc>
        <w:tc>
          <w:tcPr>
            <w:tcW w:w="1247" w:type="dxa"/>
            <w:vAlign w:val="center"/>
          </w:tcPr>
          <w:p w14:paraId="3036BC62" w14:textId="77777777" w:rsidR="00EF6D24" w:rsidRDefault="00EF6D24">
            <w:pPr>
              <w:pStyle w:val="ConsPlusNormal"/>
              <w:jc w:val="center"/>
            </w:pPr>
            <w:r>
              <w:t>0,00</w:t>
            </w:r>
          </w:p>
        </w:tc>
      </w:tr>
      <w:tr w:rsidR="00EF6D24" w14:paraId="10FB2BAA" w14:textId="77777777">
        <w:tc>
          <w:tcPr>
            <w:tcW w:w="794" w:type="dxa"/>
            <w:vMerge/>
          </w:tcPr>
          <w:p w14:paraId="10AD7393" w14:textId="77777777" w:rsidR="00EF6D24" w:rsidRDefault="00EF6D24"/>
        </w:tc>
        <w:tc>
          <w:tcPr>
            <w:tcW w:w="2211" w:type="dxa"/>
            <w:tcBorders>
              <w:top w:val="nil"/>
              <w:bottom w:val="nil"/>
            </w:tcBorders>
            <w:vAlign w:val="center"/>
          </w:tcPr>
          <w:p w14:paraId="69377AAF" w14:textId="77777777" w:rsidR="00EF6D24" w:rsidRDefault="00EF6D24">
            <w:pPr>
              <w:pStyle w:val="ConsPlusNormal"/>
            </w:pPr>
          </w:p>
        </w:tc>
        <w:tc>
          <w:tcPr>
            <w:tcW w:w="2665" w:type="dxa"/>
            <w:vMerge/>
          </w:tcPr>
          <w:p w14:paraId="106A72D4" w14:textId="77777777" w:rsidR="00EF6D24" w:rsidRDefault="00EF6D24"/>
        </w:tc>
        <w:tc>
          <w:tcPr>
            <w:tcW w:w="4025" w:type="dxa"/>
            <w:vMerge/>
          </w:tcPr>
          <w:p w14:paraId="5EC3EE07" w14:textId="77777777" w:rsidR="00EF6D24" w:rsidRDefault="00EF6D24"/>
        </w:tc>
        <w:tc>
          <w:tcPr>
            <w:tcW w:w="4139" w:type="dxa"/>
            <w:vMerge/>
          </w:tcPr>
          <w:p w14:paraId="1D8F7988" w14:textId="77777777" w:rsidR="00EF6D24" w:rsidRDefault="00EF6D24"/>
        </w:tc>
        <w:tc>
          <w:tcPr>
            <w:tcW w:w="725" w:type="dxa"/>
            <w:vMerge/>
          </w:tcPr>
          <w:p w14:paraId="24361AF8" w14:textId="77777777" w:rsidR="00EF6D24" w:rsidRDefault="00EF6D24"/>
        </w:tc>
        <w:tc>
          <w:tcPr>
            <w:tcW w:w="603" w:type="dxa"/>
            <w:vMerge/>
          </w:tcPr>
          <w:p w14:paraId="4AB55749" w14:textId="77777777" w:rsidR="00EF6D24" w:rsidRDefault="00EF6D24"/>
        </w:tc>
        <w:tc>
          <w:tcPr>
            <w:tcW w:w="2381" w:type="dxa"/>
            <w:vMerge/>
          </w:tcPr>
          <w:p w14:paraId="29E27864" w14:textId="77777777" w:rsidR="00EF6D24" w:rsidRDefault="00EF6D24"/>
        </w:tc>
        <w:tc>
          <w:tcPr>
            <w:tcW w:w="2438" w:type="dxa"/>
            <w:vAlign w:val="center"/>
          </w:tcPr>
          <w:p w14:paraId="70316B3E" w14:textId="77777777" w:rsidR="00EF6D24" w:rsidRDefault="00EF6D24">
            <w:pPr>
              <w:pStyle w:val="ConsPlusNormal"/>
            </w:pPr>
            <w:r>
              <w:t>Внебюджетные средства</w:t>
            </w:r>
          </w:p>
        </w:tc>
        <w:tc>
          <w:tcPr>
            <w:tcW w:w="1304" w:type="dxa"/>
            <w:vAlign w:val="center"/>
          </w:tcPr>
          <w:p w14:paraId="32EC1E56" w14:textId="77777777" w:rsidR="00EF6D24" w:rsidRDefault="00EF6D24">
            <w:pPr>
              <w:pStyle w:val="ConsPlusNormal"/>
              <w:jc w:val="center"/>
            </w:pPr>
            <w:r>
              <w:t>0,00</w:t>
            </w:r>
          </w:p>
        </w:tc>
        <w:tc>
          <w:tcPr>
            <w:tcW w:w="1417" w:type="dxa"/>
            <w:vAlign w:val="center"/>
          </w:tcPr>
          <w:p w14:paraId="2754A9FA" w14:textId="77777777" w:rsidR="00EF6D24" w:rsidRDefault="00EF6D24">
            <w:pPr>
              <w:pStyle w:val="ConsPlusNormal"/>
              <w:jc w:val="center"/>
            </w:pPr>
            <w:r>
              <w:t>0,00</w:t>
            </w:r>
          </w:p>
        </w:tc>
        <w:tc>
          <w:tcPr>
            <w:tcW w:w="1304" w:type="dxa"/>
            <w:vAlign w:val="center"/>
          </w:tcPr>
          <w:p w14:paraId="7609A266" w14:textId="77777777" w:rsidR="00EF6D24" w:rsidRDefault="00EF6D24">
            <w:pPr>
              <w:pStyle w:val="ConsPlusNormal"/>
              <w:jc w:val="center"/>
            </w:pPr>
            <w:r>
              <w:t>0,00</w:t>
            </w:r>
          </w:p>
        </w:tc>
        <w:tc>
          <w:tcPr>
            <w:tcW w:w="1304" w:type="dxa"/>
            <w:vAlign w:val="center"/>
          </w:tcPr>
          <w:p w14:paraId="6AA8274D" w14:textId="77777777" w:rsidR="00EF6D24" w:rsidRDefault="00EF6D24">
            <w:pPr>
              <w:pStyle w:val="ConsPlusNormal"/>
              <w:jc w:val="center"/>
            </w:pPr>
            <w:r>
              <w:t>0,00</w:t>
            </w:r>
          </w:p>
        </w:tc>
        <w:tc>
          <w:tcPr>
            <w:tcW w:w="1247" w:type="dxa"/>
            <w:vAlign w:val="center"/>
          </w:tcPr>
          <w:p w14:paraId="4FF8A5BD" w14:textId="77777777" w:rsidR="00EF6D24" w:rsidRDefault="00EF6D24">
            <w:pPr>
              <w:pStyle w:val="ConsPlusNormal"/>
              <w:jc w:val="center"/>
            </w:pPr>
            <w:r>
              <w:t>0,00</w:t>
            </w:r>
          </w:p>
        </w:tc>
      </w:tr>
      <w:tr w:rsidR="00EF6D24" w14:paraId="2EE051F6" w14:textId="77777777">
        <w:tc>
          <w:tcPr>
            <w:tcW w:w="794" w:type="dxa"/>
            <w:vMerge w:val="restart"/>
            <w:vAlign w:val="center"/>
          </w:tcPr>
          <w:p w14:paraId="0EC6D0BC" w14:textId="77777777" w:rsidR="00EF6D24" w:rsidRDefault="00EF6D24">
            <w:pPr>
              <w:pStyle w:val="ConsPlusNormal"/>
              <w:jc w:val="center"/>
            </w:pPr>
            <w:r>
              <w:t>2.2.</w:t>
            </w:r>
          </w:p>
        </w:tc>
        <w:tc>
          <w:tcPr>
            <w:tcW w:w="2211" w:type="dxa"/>
            <w:tcBorders>
              <w:top w:val="nil"/>
              <w:bottom w:val="nil"/>
            </w:tcBorders>
            <w:vAlign w:val="center"/>
          </w:tcPr>
          <w:p w14:paraId="7C4263B5" w14:textId="77777777" w:rsidR="00EF6D24" w:rsidRDefault="00EF6D24">
            <w:pPr>
              <w:pStyle w:val="ConsPlusNormal"/>
            </w:pPr>
          </w:p>
        </w:tc>
        <w:tc>
          <w:tcPr>
            <w:tcW w:w="2665" w:type="dxa"/>
            <w:vMerge/>
          </w:tcPr>
          <w:p w14:paraId="19F8056D" w14:textId="77777777" w:rsidR="00EF6D24" w:rsidRDefault="00EF6D24"/>
        </w:tc>
        <w:tc>
          <w:tcPr>
            <w:tcW w:w="4025" w:type="dxa"/>
            <w:vMerge w:val="restart"/>
            <w:vAlign w:val="center"/>
          </w:tcPr>
          <w:p w14:paraId="5AF4E503" w14:textId="77777777" w:rsidR="00EF6D24" w:rsidRDefault="00EF6D24">
            <w:pPr>
              <w:pStyle w:val="ConsPlusNormal"/>
            </w:pPr>
            <w:r>
              <w:t>Сформирован комплекс показателей, основанных на выявленных факторах, для оценки эффективности мероприятий по популяризации предпринимательской деятельности в Республике Саха (Якутия)</w:t>
            </w:r>
          </w:p>
        </w:tc>
        <w:tc>
          <w:tcPr>
            <w:tcW w:w="4139" w:type="dxa"/>
            <w:vMerge w:val="restart"/>
            <w:vAlign w:val="center"/>
          </w:tcPr>
          <w:p w14:paraId="000289B2" w14:textId="77777777" w:rsidR="00EF6D24" w:rsidRDefault="00EF6D24">
            <w:pPr>
              <w:pStyle w:val="ConsPlusNormal"/>
            </w:pPr>
            <w:r>
              <w:t>Разработка Методических рекомендаций по оценке эффективности мероприятий по популяризации предпринимательской деятельности в Республике Саха (Якутия)</w:t>
            </w:r>
          </w:p>
        </w:tc>
        <w:tc>
          <w:tcPr>
            <w:tcW w:w="3709" w:type="dxa"/>
            <w:gridSpan w:val="3"/>
            <w:vMerge w:val="restart"/>
            <w:vAlign w:val="center"/>
          </w:tcPr>
          <w:p w14:paraId="7C6930D3" w14:textId="77777777" w:rsidR="00EF6D24" w:rsidRDefault="00EF6D24">
            <w:pPr>
              <w:pStyle w:val="ConsPlusNormal"/>
              <w:jc w:val="center"/>
            </w:pPr>
            <w:r>
              <w:t>ВСЕГО</w:t>
            </w:r>
          </w:p>
        </w:tc>
        <w:tc>
          <w:tcPr>
            <w:tcW w:w="2438" w:type="dxa"/>
            <w:vAlign w:val="center"/>
          </w:tcPr>
          <w:p w14:paraId="6A831393" w14:textId="77777777" w:rsidR="00EF6D24" w:rsidRDefault="00EF6D24">
            <w:pPr>
              <w:pStyle w:val="ConsPlusNormal"/>
            </w:pPr>
            <w:r>
              <w:t>Всего</w:t>
            </w:r>
          </w:p>
        </w:tc>
        <w:tc>
          <w:tcPr>
            <w:tcW w:w="1304" w:type="dxa"/>
            <w:vAlign w:val="center"/>
          </w:tcPr>
          <w:p w14:paraId="4192DF05" w14:textId="77777777" w:rsidR="00EF6D24" w:rsidRDefault="00EF6D24">
            <w:pPr>
              <w:pStyle w:val="ConsPlusNormal"/>
              <w:jc w:val="center"/>
            </w:pPr>
            <w:r>
              <w:t>0,00</w:t>
            </w:r>
          </w:p>
        </w:tc>
        <w:tc>
          <w:tcPr>
            <w:tcW w:w="1417" w:type="dxa"/>
            <w:vAlign w:val="center"/>
          </w:tcPr>
          <w:p w14:paraId="3A829CE2" w14:textId="77777777" w:rsidR="00EF6D24" w:rsidRDefault="00EF6D24">
            <w:pPr>
              <w:pStyle w:val="ConsPlusNormal"/>
              <w:jc w:val="center"/>
            </w:pPr>
            <w:r>
              <w:t>0,00</w:t>
            </w:r>
          </w:p>
        </w:tc>
        <w:tc>
          <w:tcPr>
            <w:tcW w:w="1304" w:type="dxa"/>
            <w:vAlign w:val="center"/>
          </w:tcPr>
          <w:p w14:paraId="3FC94A51" w14:textId="77777777" w:rsidR="00EF6D24" w:rsidRDefault="00EF6D24">
            <w:pPr>
              <w:pStyle w:val="ConsPlusNormal"/>
              <w:jc w:val="center"/>
            </w:pPr>
            <w:r>
              <w:t>0,00</w:t>
            </w:r>
          </w:p>
        </w:tc>
        <w:tc>
          <w:tcPr>
            <w:tcW w:w="1304" w:type="dxa"/>
            <w:vAlign w:val="center"/>
          </w:tcPr>
          <w:p w14:paraId="2834D274" w14:textId="77777777" w:rsidR="00EF6D24" w:rsidRDefault="00EF6D24">
            <w:pPr>
              <w:pStyle w:val="ConsPlusNormal"/>
              <w:jc w:val="center"/>
            </w:pPr>
            <w:r>
              <w:t>0,00</w:t>
            </w:r>
          </w:p>
        </w:tc>
        <w:tc>
          <w:tcPr>
            <w:tcW w:w="1247" w:type="dxa"/>
            <w:vAlign w:val="center"/>
          </w:tcPr>
          <w:p w14:paraId="0D7A7B7E" w14:textId="77777777" w:rsidR="00EF6D24" w:rsidRDefault="00EF6D24">
            <w:pPr>
              <w:pStyle w:val="ConsPlusNormal"/>
              <w:jc w:val="center"/>
            </w:pPr>
            <w:r>
              <w:t>0,00</w:t>
            </w:r>
          </w:p>
        </w:tc>
      </w:tr>
      <w:tr w:rsidR="00EF6D24" w14:paraId="79130578" w14:textId="77777777">
        <w:tc>
          <w:tcPr>
            <w:tcW w:w="794" w:type="dxa"/>
            <w:vMerge/>
          </w:tcPr>
          <w:p w14:paraId="6EB52541" w14:textId="77777777" w:rsidR="00EF6D24" w:rsidRDefault="00EF6D24"/>
        </w:tc>
        <w:tc>
          <w:tcPr>
            <w:tcW w:w="2211" w:type="dxa"/>
            <w:tcBorders>
              <w:top w:val="nil"/>
              <w:bottom w:val="nil"/>
            </w:tcBorders>
            <w:vAlign w:val="center"/>
          </w:tcPr>
          <w:p w14:paraId="3663151E" w14:textId="77777777" w:rsidR="00EF6D24" w:rsidRDefault="00EF6D24">
            <w:pPr>
              <w:pStyle w:val="ConsPlusNormal"/>
            </w:pPr>
          </w:p>
        </w:tc>
        <w:tc>
          <w:tcPr>
            <w:tcW w:w="2665" w:type="dxa"/>
            <w:vMerge/>
          </w:tcPr>
          <w:p w14:paraId="122DE5F6" w14:textId="77777777" w:rsidR="00EF6D24" w:rsidRDefault="00EF6D24"/>
        </w:tc>
        <w:tc>
          <w:tcPr>
            <w:tcW w:w="4025" w:type="dxa"/>
            <w:vMerge/>
          </w:tcPr>
          <w:p w14:paraId="05DBBB7A" w14:textId="77777777" w:rsidR="00EF6D24" w:rsidRDefault="00EF6D24"/>
        </w:tc>
        <w:tc>
          <w:tcPr>
            <w:tcW w:w="4139" w:type="dxa"/>
            <w:vMerge/>
          </w:tcPr>
          <w:p w14:paraId="59B3F822" w14:textId="77777777" w:rsidR="00EF6D24" w:rsidRDefault="00EF6D24"/>
        </w:tc>
        <w:tc>
          <w:tcPr>
            <w:tcW w:w="3709" w:type="dxa"/>
            <w:gridSpan w:val="3"/>
            <w:vMerge/>
          </w:tcPr>
          <w:p w14:paraId="68430EC2" w14:textId="77777777" w:rsidR="00EF6D24" w:rsidRDefault="00EF6D24"/>
        </w:tc>
        <w:tc>
          <w:tcPr>
            <w:tcW w:w="2438" w:type="dxa"/>
            <w:vAlign w:val="center"/>
          </w:tcPr>
          <w:p w14:paraId="6F9A2395" w14:textId="77777777" w:rsidR="00EF6D24" w:rsidRDefault="00EF6D24">
            <w:pPr>
              <w:pStyle w:val="ConsPlusNormal"/>
            </w:pPr>
            <w:r>
              <w:t>Государственный бюджет Республики Саха (Якутия)</w:t>
            </w:r>
          </w:p>
        </w:tc>
        <w:tc>
          <w:tcPr>
            <w:tcW w:w="1304" w:type="dxa"/>
            <w:vAlign w:val="center"/>
          </w:tcPr>
          <w:p w14:paraId="0753F5AE" w14:textId="77777777" w:rsidR="00EF6D24" w:rsidRDefault="00EF6D24">
            <w:pPr>
              <w:pStyle w:val="ConsPlusNormal"/>
              <w:jc w:val="center"/>
            </w:pPr>
            <w:r>
              <w:t>0,00</w:t>
            </w:r>
          </w:p>
        </w:tc>
        <w:tc>
          <w:tcPr>
            <w:tcW w:w="1417" w:type="dxa"/>
            <w:vAlign w:val="center"/>
          </w:tcPr>
          <w:p w14:paraId="3B04D314" w14:textId="77777777" w:rsidR="00EF6D24" w:rsidRDefault="00EF6D24">
            <w:pPr>
              <w:pStyle w:val="ConsPlusNormal"/>
              <w:jc w:val="center"/>
            </w:pPr>
            <w:r>
              <w:t>0,00</w:t>
            </w:r>
          </w:p>
        </w:tc>
        <w:tc>
          <w:tcPr>
            <w:tcW w:w="1304" w:type="dxa"/>
            <w:vAlign w:val="center"/>
          </w:tcPr>
          <w:p w14:paraId="432268F4" w14:textId="77777777" w:rsidR="00EF6D24" w:rsidRDefault="00EF6D24">
            <w:pPr>
              <w:pStyle w:val="ConsPlusNormal"/>
              <w:jc w:val="center"/>
            </w:pPr>
            <w:r>
              <w:t>0,00</w:t>
            </w:r>
          </w:p>
        </w:tc>
        <w:tc>
          <w:tcPr>
            <w:tcW w:w="1304" w:type="dxa"/>
            <w:vAlign w:val="center"/>
          </w:tcPr>
          <w:p w14:paraId="1A212572" w14:textId="77777777" w:rsidR="00EF6D24" w:rsidRDefault="00EF6D24">
            <w:pPr>
              <w:pStyle w:val="ConsPlusNormal"/>
              <w:jc w:val="center"/>
            </w:pPr>
            <w:r>
              <w:t>0,00</w:t>
            </w:r>
          </w:p>
        </w:tc>
        <w:tc>
          <w:tcPr>
            <w:tcW w:w="1247" w:type="dxa"/>
            <w:vAlign w:val="center"/>
          </w:tcPr>
          <w:p w14:paraId="04A640DD" w14:textId="77777777" w:rsidR="00EF6D24" w:rsidRDefault="00EF6D24">
            <w:pPr>
              <w:pStyle w:val="ConsPlusNormal"/>
              <w:jc w:val="center"/>
            </w:pPr>
            <w:r>
              <w:t>0,00</w:t>
            </w:r>
          </w:p>
        </w:tc>
      </w:tr>
      <w:tr w:rsidR="00EF6D24" w14:paraId="52B6BCA1" w14:textId="77777777">
        <w:tc>
          <w:tcPr>
            <w:tcW w:w="794" w:type="dxa"/>
            <w:vMerge/>
          </w:tcPr>
          <w:p w14:paraId="69C5CCB8" w14:textId="77777777" w:rsidR="00EF6D24" w:rsidRDefault="00EF6D24"/>
        </w:tc>
        <w:tc>
          <w:tcPr>
            <w:tcW w:w="2211" w:type="dxa"/>
            <w:tcBorders>
              <w:top w:val="nil"/>
              <w:bottom w:val="nil"/>
            </w:tcBorders>
            <w:vAlign w:val="center"/>
          </w:tcPr>
          <w:p w14:paraId="644BA00F" w14:textId="77777777" w:rsidR="00EF6D24" w:rsidRDefault="00EF6D24">
            <w:pPr>
              <w:pStyle w:val="ConsPlusNormal"/>
            </w:pPr>
          </w:p>
        </w:tc>
        <w:tc>
          <w:tcPr>
            <w:tcW w:w="2665" w:type="dxa"/>
            <w:vMerge/>
          </w:tcPr>
          <w:p w14:paraId="44484AE5" w14:textId="77777777" w:rsidR="00EF6D24" w:rsidRDefault="00EF6D24"/>
        </w:tc>
        <w:tc>
          <w:tcPr>
            <w:tcW w:w="4025" w:type="dxa"/>
            <w:vMerge/>
          </w:tcPr>
          <w:p w14:paraId="246E1F2A" w14:textId="77777777" w:rsidR="00EF6D24" w:rsidRDefault="00EF6D24"/>
        </w:tc>
        <w:tc>
          <w:tcPr>
            <w:tcW w:w="4139" w:type="dxa"/>
            <w:vMerge/>
          </w:tcPr>
          <w:p w14:paraId="2FAE5E48" w14:textId="77777777" w:rsidR="00EF6D24" w:rsidRDefault="00EF6D24"/>
        </w:tc>
        <w:tc>
          <w:tcPr>
            <w:tcW w:w="3709" w:type="dxa"/>
            <w:gridSpan w:val="3"/>
            <w:vMerge/>
          </w:tcPr>
          <w:p w14:paraId="4F63C9B2" w14:textId="77777777" w:rsidR="00EF6D24" w:rsidRDefault="00EF6D24"/>
        </w:tc>
        <w:tc>
          <w:tcPr>
            <w:tcW w:w="2438" w:type="dxa"/>
            <w:vAlign w:val="center"/>
          </w:tcPr>
          <w:p w14:paraId="423D8DD3" w14:textId="77777777" w:rsidR="00EF6D24" w:rsidRDefault="00EF6D24">
            <w:pPr>
              <w:pStyle w:val="ConsPlusNormal"/>
            </w:pPr>
            <w:r>
              <w:t>Федеральный бюджет</w:t>
            </w:r>
          </w:p>
        </w:tc>
        <w:tc>
          <w:tcPr>
            <w:tcW w:w="1304" w:type="dxa"/>
            <w:vAlign w:val="center"/>
          </w:tcPr>
          <w:p w14:paraId="4E76C187" w14:textId="77777777" w:rsidR="00EF6D24" w:rsidRDefault="00EF6D24">
            <w:pPr>
              <w:pStyle w:val="ConsPlusNormal"/>
              <w:jc w:val="center"/>
            </w:pPr>
            <w:r>
              <w:t>0,00</w:t>
            </w:r>
          </w:p>
        </w:tc>
        <w:tc>
          <w:tcPr>
            <w:tcW w:w="1417" w:type="dxa"/>
            <w:vAlign w:val="center"/>
          </w:tcPr>
          <w:p w14:paraId="3CEB24C5" w14:textId="77777777" w:rsidR="00EF6D24" w:rsidRDefault="00EF6D24">
            <w:pPr>
              <w:pStyle w:val="ConsPlusNormal"/>
              <w:jc w:val="center"/>
            </w:pPr>
            <w:r>
              <w:t>0,00</w:t>
            </w:r>
          </w:p>
        </w:tc>
        <w:tc>
          <w:tcPr>
            <w:tcW w:w="1304" w:type="dxa"/>
            <w:vAlign w:val="center"/>
          </w:tcPr>
          <w:p w14:paraId="23EE7368" w14:textId="77777777" w:rsidR="00EF6D24" w:rsidRDefault="00EF6D24">
            <w:pPr>
              <w:pStyle w:val="ConsPlusNormal"/>
              <w:jc w:val="center"/>
            </w:pPr>
            <w:r>
              <w:t>0,00</w:t>
            </w:r>
          </w:p>
        </w:tc>
        <w:tc>
          <w:tcPr>
            <w:tcW w:w="1304" w:type="dxa"/>
            <w:vAlign w:val="center"/>
          </w:tcPr>
          <w:p w14:paraId="0DCE2E75" w14:textId="77777777" w:rsidR="00EF6D24" w:rsidRDefault="00EF6D24">
            <w:pPr>
              <w:pStyle w:val="ConsPlusNormal"/>
              <w:jc w:val="center"/>
            </w:pPr>
            <w:r>
              <w:t>0,00</w:t>
            </w:r>
          </w:p>
        </w:tc>
        <w:tc>
          <w:tcPr>
            <w:tcW w:w="1247" w:type="dxa"/>
            <w:vAlign w:val="center"/>
          </w:tcPr>
          <w:p w14:paraId="39D8F188" w14:textId="77777777" w:rsidR="00EF6D24" w:rsidRDefault="00EF6D24">
            <w:pPr>
              <w:pStyle w:val="ConsPlusNormal"/>
              <w:jc w:val="center"/>
            </w:pPr>
            <w:r>
              <w:t>0,00</w:t>
            </w:r>
          </w:p>
        </w:tc>
      </w:tr>
      <w:tr w:rsidR="00EF6D24" w14:paraId="1E706C5E" w14:textId="77777777">
        <w:tc>
          <w:tcPr>
            <w:tcW w:w="794" w:type="dxa"/>
            <w:vMerge/>
          </w:tcPr>
          <w:p w14:paraId="476F5E9B" w14:textId="77777777" w:rsidR="00EF6D24" w:rsidRDefault="00EF6D24"/>
        </w:tc>
        <w:tc>
          <w:tcPr>
            <w:tcW w:w="2211" w:type="dxa"/>
            <w:tcBorders>
              <w:top w:val="nil"/>
              <w:bottom w:val="nil"/>
            </w:tcBorders>
            <w:vAlign w:val="center"/>
          </w:tcPr>
          <w:p w14:paraId="168D2C4A" w14:textId="77777777" w:rsidR="00EF6D24" w:rsidRDefault="00EF6D24">
            <w:pPr>
              <w:pStyle w:val="ConsPlusNormal"/>
            </w:pPr>
          </w:p>
        </w:tc>
        <w:tc>
          <w:tcPr>
            <w:tcW w:w="2665" w:type="dxa"/>
            <w:vMerge/>
          </w:tcPr>
          <w:p w14:paraId="40E8CD67" w14:textId="77777777" w:rsidR="00EF6D24" w:rsidRDefault="00EF6D24"/>
        </w:tc>
        <w:tc>
          <w:tcPr>
            <w:tcW w:w="4025" w:type="dxa"/>
            <w:vMerge/>
          </w:tcPr>
          <w:p w14:paraId="3E1CBCF0" w14:textId="77777777" w:rsidR="00EF6D24" w:rsidRDefault="00EF6D24"/>
        </w:tc>
        <w:tc>
          <w:tcPr>
            <w:tcW w:w="4139" w:type="dxa"/>
            <w:vMerge/>
          </w:tcPr>
          <w:p w14:paraId="6F8918D4" w14:textId="77777777" w:rsidR="00EF6D24" w:rsidRDefault="00EF6D24"/>
        </w:tc>
        <w:tc>
          <w:tcPr>
            <w:tcW w:w="3709" w:type="dxa"/>
            <w:gridSpan w:val="3"/>
            <w:vMerge/>
          </w:tcPr>
          <w:p w14:paraId="798A6E74" w14:textId="77777777" w:rsidR="00EF6D24" w:rsidRDefault="00EF6D24"/>
        </w:tc>
        <w:tc>
          <w:tcPr>
            <w:tcW w:w="2438" w:type="dxa"/>
            <w:vAlign w:val="center"/>
          </w:tcPr>
          <w:p w14:paraId="4EBC58A4" w14:textId="77777777" w:rsidR="00EF6D24" w:rsidRDefault="00EF6D24">
            <w:pPr>
              <w:pStyle w:val="ConsPlusNormal"/>
            </w:pPr>
            <w:r>
              <w:t>Местные бюджеты</w:t>
            </w:r>
          </w:p>
        </w:tc>
        <w:tc>
          <w:tcPr>
            <w:tcW w:w="1304" w:type="dxa"/>
            <w:vAlign w:val="center"/>
          </w:tcPr>
          <w:p w14:paraId="2AA17933" w14:textId="77777777" w:rsidR="00EF6D24" w:rsidRDefault="00EF6D24">
            <w:pPr>
              <w:pStyle w:val="ConsPlusNormal"/>
              <w:jc w:val="center"/>
            </w:pPr>
            <w:r>
              <w:t>0,00</w:t>
            </w:r>
          </w:p>
        </w:tc>
        <w:tc>
          <w:tcPr>
            <w:tcW w:w="1417" w:type="dxa"/>
            <w:vAlign w:val="center"/>
          </w:tcPr>
          <w:p w14:paraId="0FB36967" w14:textId="77777777" w:rsidR="00EF6D24" w:rsidRDefault="00EF6D24">
            <w:pPr>
              <w:pStyle w:val="ConsPlusNormal"/>
              <w:jc w:val="center"/>
            </w:pPr>
            <w:r>
              <w:t>0,00</w:t>
            </w:r>
          </w:p>
        </w:tc>
        <w:tc>
          <w:tcPr>
            <w:tcW w:w="1304" w:type="dxa"/>
            <w:vAlign w:val="center"/>
          </w:tcPr>
          <w:p w14:paraId="70DF6005" w14:textId="77777777" w:rsidR="00EF6D24" w:rsidRDefault="00EF6D24">
            <w:pPr>
              <w:pStyle w:val="ConsPlusNormal"/>
              <w:jc w:val="center"/>
            </w:pPr>
            <w:r>
              <w:t>0,00</w:t>
            </w:r>
          </w:p>
        </w:tc>
        <w:tc>
          <w:tcPr>
            <w:tcW w:w="1304" w:type="dxa"/>
            <w:vAlign w:val="center"/>
          </w:tcPr>
          <w:p w14:paraId="44738438" w14:textId="77777777" w:rsidR="00EF6D24" w:rsidRDefault="00EF6D24">
            <w:pPr>
              <w:pStyle w:val="ConsPlusNormal"/>
              <w:jc w:val="center"/>
            </w:pPr>
            <w:r>
              <w:t>0,00</w:t>
            </w:r>
          </w:p>
        </w:tc>
        <w:tc>
          <w:tcPr>
            <w:tcW w:w="1247" w:type="dxa"/>
            <w:vAlign w:val="center"/>
          </w:tcPr>
          <w:p w14:paraId="1EA44178" w14:textId="77777777" w:rsidR="00EF6D24" w:rsidRDefault="00EF6D24">
            <w:pPr>
              <w:pStyle w:val="ConsPlusNormal"/>
              <w:jc w:val="center"/>
            </w:pPr>
            <w:r>
              <w:t>0,00</w:t>
            </w:r>
          </w:p>
        </w:tc>
      </w:tr>
      <w:tr w:rsidR="00EF6D24" w14:paraId="33D62F98" w14:textId="77777777">
        <w:tc>
          <w:tcPr>
            <w:tcW w:w="794" w:type="dxa"/>
            <w:vMerge/>
          </w:tcPr>
          <w:p w14:paraId="59FA0878" w14:textId="77777777" w:rsidR="00EF6D24" w:rsidRDefault="00EF6D24"/>
        </w:tc>
        <w:tc>
          <w:tcPr>
            <w:tcW w:w="2211" w:type="dxa"/>
            <w:tcBorders>
              <w:top w:val="nil"/>
              <w:bottom w:val="nil"/>
            </w:tcBorders>
            <w:vAlign w:val="center"/>
          </w:tcPr>
          <w:p w14:paraId="6823D7E1" w14:textId="77777777" w:rsidR="00EF6D24" w:rsidRDefault="00EF6D24">
            <w:pPr>
              <w:pStyle w:val="ConsPlusNormal"/>
            </w:pPr>
          </w:p>
        </w:tc>
        <w:tc>
          <w:tcPr>
            <w:tcW w:w="2665" w:type="dxa"/>
            <w:vMerge/>
          </w:tcPr>
          <w:p w14:paraId="421DCF58" w14:textId="77777777" w:rsidR="00EF6D24" w:rsidRDefault="00EF6D24"/>
        </w:tc>
        <w:tc>
          <w:tcPr>
            <w:tcW w:w="4025" w:type="dxa"/>
            <w:vMerge/>
          </w:tcPr>
          <w:p w14:paraId="0CA83F6F" w14:textId="77777777" w:rsidR="00EF6D24" w:rsidRDefault="00EF6D24"/>
        </w:tc>
        <w:tc>
          <w:tcPr>
            <w:tcW w:w="4139" w:type="dxa"/>
            <w:vMerge/>
          </w:tcPr>
          <w:p w14:paraId="2D963E59" w14:textId="77777777" w:rsidR="00EF6D24" w:rsidRDefault="00EF6D24"/>
        </w:tc>
        <w:tc>
          <w:tcPr>
            <w:tcW w:w="3709" w:type="dxa"/>
            <w:gridSpan w:val="3"/>
            <w:vMerge/>
          </w:tcPr>
          <w:p w14:paraId="77E29892" w14:textId="77777777" w:rsidR="00EF6D24" w:rsidRDefault="00EF6D24"/>
        </w:tc>
        <w:tc>
          <w:tcPr>
            <w:tcW w:w="2438" w:type="dxa"/>
            <w:vAlign w:val="center"/>
          </w:tcPr>
          <w:p w14:paraId="4B041ABD" w14:textId="77777777" w:rsidR="00EF6D24" w:rsidRDefault="00EF6D24">
            <w:pPr>
              <w:pStyle w:val="ConsPlusNormal"/>
            </w:pPr>
            <w:r>
              <w:t>Внебюджетные средства</w:t>
            </w:r>
          </w:p>
        </w:tc>
        <w:tc>
          <w:tcPr>
            <w:tcW w:w="1304" w:type="dxa"/>
            <w:vAlign w:val="center"/>
          </w:tcPr>
          <w:p w14:paraId="7782AEAE" w14:textId="77777777" w:rsidR="00EF6D24" w:rsidRDefault="00EF6D24">
            <w:pPr>
              <w:pStyle w:val="ConsPlusNormal"/>
              <w:jc w:val="center"/>
            </w:pPr>
            <w:r>
              <w:t>0,00</w:t>
            </w:r>
          </w:p>
        </w:tc>
        <w:tc>
          <w:tcPr>
            <w:tcW w:w="1417" w:type="dxa"/>
            <w:vAlign w:val="center"/>
          </w:tcPr>
          <w:p w14:paraId="6B744A3C" w14:textId="77777777" w:rsidR="00EF6D24" w:rsidRDefault="00EF6D24">
            <w:pPr>
              <w:pStyle w:val="ConsPlusNormal"/>
              <w:jc w:val="center"/>
            </w:pPr>
            <w:r>
              <w:t>0,00</w:t>
            </w:r>
          </w:p>
        </w:tc>
        <w:tc>
          <w:tcPr>
            <w:tcW w:w="1304" w:type="dxa"/>
            <w:vAlign w:val="center"/>
          </w:tcPr>
          <w:p w14:paraId="6750D7E8" w14:textId="77777777" w:rsidR="00EF6D24" w:rsidRDefault="00EF6D24">
            <w:pPr>
              <w:pStyle w:val="ConsPlusNormal"/>
              <w:jc w:val="center"/>
            </w:pPr>
            <w:r>
              <w:t>0,00</w:t>
            </w:r>
          </w:p>
        </w:tc>
        <w:tc>
          <w:tcPr>
            <w:tcW w:w="1304" w:type="dxa"/>
            <w:vAlign w:val="center"/>
          </w:tcPr>
          <w:p w14:paraId="2377BFB7" w14:textId="77777777" w:rsidR="00EF6D24" w:rsidRDefault="00EF6D24">
            <w:pPr>
              <w:pStyle w:val="ConsPlusNormal"/>
              <w:jc w:val="center"/>
            </w:pPr>
            <w:r>
              <w:t>0,00</w:t>
            </w:r>
          </w:p>
        </w:tc>
        <w:tc>
          <w:tcPr>
            <w:tcW w:w="1247" w:type="dxa"/>
            <w:vAlign w:val="center"/>
          </w:tcPr>
          <w:p w14:paraId="4402A08E" w14:textId="77777777" w:rsidR="00EF6D24" w:rsidRDefault="00EF6D24">
            <w:pPr>
              <w:pStyle w:val="ConsPlusNormal"/>
              <w:jc w:val="center"/>
            </w:pPr>
            <w:r>
              <w:t>0,00</w:t>
            </w:r>
          </w:p>
        </w:tc>
      </w:tr>
      <w:tr w:rsidR="00EF6D24" w14:paraId="43851771" w14:textId="77777777">
        <w:tc>
          <w:tcPr>
            <w:tcW w:w="794" w:type="dxa"/>
            <w:vMerge w:val="restart"/>
            <w:vAlign w:val="center"/>
          </w:tcPr>
          <w:p w14:paraId="3AECA30D" w14:textId="77777777" w:rsidR="00EF6D24" w:rsidRDefault="00EF6D24">
            <w:pPr>
              <w:pStyle w:val="ConsPlusNormal"/>
              <w:jc w:val="center"/>
            </w:pPr>
            <w:r>
              <w:lastRenderedPageBreak/>
              <w:t>2.2.1.</w:t>
            </w:r>
          </w:p>
        </w:tc>
        <w:tc>
          <w:tcPr>
            <w:tcW w:w="2211" w:type="dxa"/>
            <w:tcBorders>
              <w:top w:val="nil"/>
              <w:bottom w:val="nil"/>
            </w:tcBorders>
            <w:vAlign w:val="center"/>
          </w:tcPr>
          <w:p w14:paraId="2337F27B" w14:textId="77777777" w:rsidR="00EF6D24" w:rsidRDefault="00EF6D24">
            <w:pPr>
              <w:pStyle w:val="ConsPlusNormal"/>
            </w:pPr>
          </w:p>
        </w:tc>
        <w:tc>
          <w:tcPr>
            <w:tcW w:w="2665" w:type="dxa"/>
            <w:vMerge/>
          </w:tcPr>
          <w:p w14:paraId="345E1A79" w14:textId="77777777" w:rsidR="00EF6D24" w:rsidRDefault="00EF6D24"/>
        </w:tc>
        <w:tc>
          <w:tcPr>
            <w:tcW w:w="4025" w:type="dxa"/>
            <w:vMerge/>
          </w:tcPr>
          <w:p w14:paraId="192A59DE" w14:textId="77777777" w:rsidR="00EF6D24" w:rsidRDefault="00EF6D24"/>
        </w:tc>
        <w:tc>
          <w:tcPr>
            <w:tcW w:w="4139" w:type="dxa"/>
            <w:vMerge/>
          </w:tcPr>
          <w:p w14:paraId="08C65F30" w14:textId="77777777" w:rsidR="00EF6D24" w:rsidRDefault="00EF6D24"/>
        </w:tc>
        <w:tc>
          <w:tcPr>
            <w:tcW w:w="725" w:type="dxa"/>
            <w:vMerge w:val="restart"/>
            <w:vAlign w:val="center"/>
          </w:tcPr>
          <w:p w14:paraId="3D3E5721" w14:textId="77777777" w:rsidR="00EF6D24" w:rsidRDefault="00EF6D24">
            <w:pPr>
              <w:pStyle w:val="ConsPlusNormal"/>
              <w:jc w:val="center"/>
            </w:pPr>
            <w:r>
              <w:t>-</w:t>
            </w:r>
          </w:p>
        </w:tc>
        <w:tc>
          <w:tcPr>
            <w:tcW w:w="603" w:type="dxa"/>
            <w:vMerge w:val="restart"/>
            <w:vAlign w:val="center"/>
          </w:tcPr>
          <w:p w14:paraId="1BA16AA7" w14:textId="77777777" w:rsidR="00EF6D24" w:rsidRDefault="00EF6D24">
            <w:pPr>
              <w:pStyle w:val="ConsPlusNormal"/>
              <w:jc w:val="center"/>
            </w:pPr>
            <w:r>
              <w:t>-</w:t>
            </w:r>
          </w:p>
        </w:tc>
        <w:tc>
          <w:tcPr>
            <w:tcW w:w="2381" w:type="dxa"/>
            <w:vMerge w:val="restart"/>
            <w:vAlign w:val="center"/>
          </w:tcPr>
          <w:p w14:paraId="1A853E18" w14:textId="77777777" w:rsidR="00EF6D24" w:rsidRDefault="00EF6D24">
            <w:pPr>
              <w:pStyle w:val="ConsPlusNormal"/>
              <w:jc w:val="center"/>
            </w:pPr>
            <w:r>
              <w:t>ГАУ РС(Я) "Центр "Мой бизнес"</w:t>
            </w:r>
          </w:p>
        </w:tc>
        <w:tc>
          <w:tcPr>
            <w:tcW w:w="2438" w:type="dxa"/>
            <w:vAlign w:val="center"/>
          </w:tcPr>
          <w:p w14:paraId="04ABE5C1" w14:textId="77777777" w:rsidR="00EF6D24" w:rsidRDefault="00EF6D24">
            <w:pPr>
              <w:pStyle w:val="ConsPlusNormal"/>
            </w:pPr>
            <w:r>
              <w:t>Всего</w:t>
            </w:r>
          </w:p>
        </w:tc>
        <w:tc>
          <w:tcPr>
            <w:tcW w:w="1304" w:type="dxa"/>
            <w:vAlign w:val="center"/>
          </w:tcPr>
          <w:p w14:paraId="5199D815" w14:textId="77777777" w:rsidR="00EF6D24" w:rsidRDefault="00EF6D24">
            <w:pPr>
              <w:pStyle w:val="ConsPlusNormal"/>
              <w:jc w:val="center"/>
            </w:pPr>
            <w:r>
              <w:t>0,00</w:t>
            </w:r>
          </w:p>
        </w:tc>
        <w:tc>
          <w:tcPr>
            <w:tcW w:w="1417" w:type="dxa"/>
            <w:vAlign w:val="center"/>
          </w:tcPr>
          <w:p w14:paraId="16037599" w14:textId="77777777" w:rsidR="00EF6D24" w:rsidRDefault="00EF6D24">
            <w:pPr>
              <w:pStyle w:val="ConsPlusNormal"/>
              <w:jc w:val="center"/>
            </w:pPr>
            <w:r>
              <w:t>0,00</w:t>
            </w:r>
          </w:p>
        </w:tc>
        <w:tc>
          <w:tcPr>
            <w:tcW w:w="1304" w:type="dxa"/>
            <w:vAlign w:val="center"/>
          </w:tcPr>
          <w:p w14:paraId="1DC32B80" w14:textId="77777777" w:rsidR="00EF6D24" w:rsidRDefault="00EF6D24">
            <w:pPr>
              <w:pStyle w:val="ConsPlusNormal"/>
              <w:jc w:val="center"/>
            </w:pPr>
            <w:r>
              <w:t>0,00</w:t>
            </w:r>
          </w:p>
        </w:tc>
        <w:tc>
          <w:tcPr>
            <w:tcW w:w="1304" w:type="dxa"/>
            <w:vAlign w:val="center"/>
          </w:tcPr>
          <w:p w14:paraId="63689AD3" w14:textId="77777777" w:rsidR="00EF6D24" w:rsidRDefault="00EF6D24">
            <w:pPr>
              <w:pStyle w:val="ConsPlusNormal"/>
              <w:jc w:val="center"/>
            </w:pPr>
            <w:r>
              <w:t>0,00</w:t>
            </w:r>
          </w:p>
        </w:tc>
        <w:tc>
          <w:tcPr>
            <w:tcW w:w="1247" w:type="dxa"/>
            <w:vAlign w:val="center"/>
          </w:tcPr>
          <w:p w14:paraId="3F087BE0" w14:textId="77777777" w:rsidR="00EF6D24" w:rsidRDefault="00EF6D24">
            <w:pPr>
              <w:pStyle w:val="ConsPlusNormal"/>
              <w:jc w:val="center"/>
            </w:pPr>
            <w:r>
              <w:t>0,00</w:t>
            </w:r>
          </w:p>
        </w:tc>
      </w:tr>
      <w:tr w:rsidR="00EF6D24" w14:paraId="4B823583" w14:textId="77777777">
        <w:tc>
          <w:tcPr>
            <w:tcW w:w="794" w:type="dxa"/>
            <w:vMerge/>
          </w:tcPr>
          <w:p w14:paraId="63E1266F" w14:textId="77777777" w:rsidR="00EF6D24" w:rsidRDefault="00EF6D24"/>
        </w:tc>
        <w:tc>
          <w:tcPr>
            <w:tcW w:w="2211" w:type="dxa"/>
            <w:tcBorders>
              <w:top w:val="nil"/>
              <w:bottom w:val="nil"/>
            </w:tcBorders>
            <w:vAlign w:val="center"/>
          </w:tcPr>
          <w:p w14:paraId="4F8C6F1A" w14:textId="77777777" w:rsidR="00EF6D24" w:rsidRDefault="00EF6D24">
            <w:pPr>
              <w:pStyle w:val="ConsPlusNormal"/>
            </w:pPr>
          </w:p>
        </w:tc>
        <w:tc>
          <w:tcPr>
            <w:tcW w:w="2665" w:type="dxa"/>
            <w:vMerge/>
          </w:tcPr>
          <w:p w14:paraId="598F1F2C" w14:textId="77777777" w:rsidR="00EF6D24" w:rsidRDefault="00EF6D24"/>
        </w:tc>
        <w:tc>
          <w:tcPr>
            <w:tcW w:w="4025" w:type="dxa"/>
            <w:vMerge/>
          </w:tcPr>
          <w:p w14:paraId="62ABB5F2" w14:textId="77777777" w:rsidR="00EF6D24" w:rsidRDefault="00EF6D24"/>
        </w:tc>
        <w:tc>
          <w:tcPr>
            <w:tcW w:w="4139" w:type="dxa"/>
            <w:vMerge/>
          </w:tcPr>
          <w:p w14:paraId="706FF262" w14:textId="77777777" w:rsidR="00EF6D24" w:rsidRDefault="00EF6D24"/>
        </w:tc>
        <w:tc>
          <w:tcPr>
            <w:tcW w:w="725" w:type="dxa"/>
            <w:vMerge/>
          </w:tcPr>
          <w:p w14:paraId="11B281E8" w14:textId="77777777" w:rsidR="00EF6D24" w:rsidRDefault="00EF6D24"/>
        </w:tc>
        <w:tc>
          <w:tcPr>
            <w:tcW w:w="603" w:type="dxa"/>
            <w:vMerge/>
          </w:tcPr>
          <w:p w14:paraId="082E4EC4" w14:textId="77777777" w:rsidR="00EF6D24" w:rsidRDefault="00EF6D24"/>
        </w:tc>
        <w:tc>
          <w:tcPr>
            <w:tcW w:w="2381" w:type="dxa"/>
            <w:vMerge/>
          </w:tcPr>
          <w:p w14:paraId="7390727E" w14:textId="77777777" w:rsidR="00EF6D24" w:rsidRDefault="00EF6D24"/>
        </w:tc>
        <w:tc>
          <w:tcPr>
            <w:tcW w:w="2438" w:type="dxa"/>
            <w:vAlign w:val="center"/>
          </w:tcPr>
          <w:p w14:paraId="07853BF2" w14:textId="77777777" w:rsidR="00EF6D24" w:rsidRDefault="00EF6D24">
            <w:pPr>
              <w:pStyle w:val="ConsPlusNormal"/>
            </w:pPr>
            <w:r>
              <w:t>Государственный бюджет Республики Саха (Якутия)</w:t>
            </w:r>
          </w:p>
        </w:tc>
        <w:tc>
          <w:tcPr>
            <w:tcW w:w="1304" w:type="dxa"/>
            <w:vAlign w:val="center"/>
          </w:tcPr>
          <w:p w14:paraId="1D59633F" w14:textId="77777777" w:rsidR="00EF6D24" w:rsidRDefault="00EF6D24">
            <w:pPr>
              <w:pStyle w:val="ConsPlusNormal"/>
              <w:jc w:val="center"/>
            </w:pPr>
            <w:r>
              <w:t>0,00</w:t>
            </w:r>
          </w:p>
        </w:tc>
        <w:tc>
          <w:tcPr>
            <w:tcW w:w="1417" w:type="dxa"/>
            <w:vAlign w:val="center"/>
          </w:tcPr>
          <w:p w14:paraId="0941216F" w14:textId="77777777" w:rsidR="00EF6D24" w:rsidRDefault="00EF6D24">
            <w:pPr>
              <w:pStyle w:val="ConsPlusNormal"/>
              <w:jc w:val="center"/>
            </w:pPr>
            <w:r>
              <w:t>0,00</w:t>
            </w:r>
          </w:p>
        </w:tc>
        <w:tc>
          <w:tcPr>
            <w:tcW w:w="1304" w:type="dxa"/>
            <w:vAlign w:val="center"/>
          </w:tcPr>
          <w:p w14:paraId="22AC65FC" w14:textId="77777777" w:rsidR="00EF6D24" w:rsidRDefault="00EF6D24">
            <w:pPr>
              <w:pStyle w:val="ConsPlusNormal"/>
              <w:jc w:val="center"/>
            </w:pPr>
            <w:r>
              <w:t>0,00</w:t>
            </w:r>
          </w:p>
        </w:tc>
        <w:tc>
          <w:tcPr>
            <w:tcW w:w="1304" w:type="dxa"/>
            <w:vAlign w:val="center"/>
          </w:tcPr>
          <w:p w14:paraId="4AD13309" w14:textId="77777777" w:rsidR="00EF6D24" w:rsidRDefault="00EF6D24">
            <w:pPr>
              <w:pStyle w:val="ConsPlusNormal"/>
              <w:jc w:val="center"/>
            </w:pPr>
            <w:r>
              <w:t>0,00</w:t>
            </w:r>
          </w:p>
        </w:tc>
        <w:tc>
          <w:tcPr>
            <w:tcW w:w="1247" w:type="dxa"/>
            <w:vAlign w:val="center"/>
          </w:tcPr>
          <w:p w14:paraId="569FCCD7" w14:textId="77777777" w:rsidR="00EF6D24" w:rsidRDefault="00EF6D24">
            <w:pPr>
              <w:pStyle w:val="ConsPlusNormal"/>
              <w:jc w:val="center"/>
            </w:pPr>
            <w:r>
              <w:t>0,00</w:t>
            </w:r>
          </w:p>
        </w:tc>
      </w:tr>
      <w:tr w:rsidR="00EF6D24" w14:paraId="7AD4940C" w14:textId="77777777">
        <w:tc>
          <w:tcPr>
            <w:tcW w:w="794" w:type="dxa"/>
            <w:vMerge/>
          </w:tcPr>
          <w:p w14:paraId="5D4BC186" w14:textId="77777777" w:rsidR="00EF6D24" w:rsidRDefault="00EF6D24"/>
        </w:tc>
        <w:tc>
          <w:tcPr>
            <w:tcW w:w="2211" w:type="dxa"/>
            <w:tcBorders>
              <w:top w:val="nil"/>
              <w:bottom w:val="nil"/>
            </w:tcBorders>
            <w:vAlign w:val="center"/>
          </w:tcPr>
          <w:p w14:paraId="3E4C10D7" w14:textId="77777777" w:rsidR="00EF6D24" w:rsidRDefault="00EF6D24">
            <w:pPr>
              <w:pStyle w:val="ConsPlusNormal"/>
            </w:pPr>
          </w:p>
        </w:tc>
        <w:tc>
          <w:tcPr>
            <w:tcW w:w="2665" w:type="dxa"/>
            <w:vMerge/>
          </w:tcPr>
          <w:p w14:paraId="072ED5CF" w14:textId="77777777" w:rsidR="00EF6D24" w:rsidRDefault="00EF6D24"/>
        </w:tc>
        <w:tc>
          <w:tcPr>
            <w:tcW w:w="4025" w:type="dxa"/>
            <w:vMerge/>
          </w:tcPr>
          <w:p w14:paraId="2ACD278A" w14:textId="77777777" w:rsidR="00EF6D24" w:rsidRDefault="00EF6D24"/>
        </w:tc>
        <w:tc>
          <w:tcPr>
            <w:tcW w:w="4139" w:type="dxa"/>
            <w:vMerge/>
          </w:tcPr>
          <w:p w14:paraId="1B729B99" w14:textId="77777777" w:rsidR="00EF6D24" w:rsidRDefault="00EF6D24"/>
        </w:tc>
        <w:tc>
          <w:tcPr>
            <w:tcW w:w="725" w:type="dxa"/>
            <w:vMerge/>
          </w:tcPr>
          <w:p w14:paraId="16C7F47B" w14:textId="77777777" w:rsidR="00EF6D24" w:rsidRDefault="00EF6D24"/>
        </w:tc>
        <w:tc>
          <w:tcPr>
            <w:tcW w:w="603" w:type="dxa"/>
            <w:vMerge/>
          </w:tcPr>
          <w:p w14:paraId="0FFAD97E" w14:textId="77777777" w:rsidR="00EF6D24" w:rsidRDefault="00EF6D24"/>
        </w:tc>
        <w:tc>
          <w:tcPr>
            <w:tcW w:w="2381" w:type="dxa"/>
            <w:vMerge/>
          </w:tcPr>
          <w:p w14:paraId="25768334" w14:textId="77777777" w:rsidR="00EF6D24" w:rsidRDefault="00EF6D24"/>
        </w:tc>
        <w:tc>
          <w:tcPr>
            <w:tcW w:w="2438" w:type="dxa"/>
            <w:vAlign w:val="center"/>
          </w:tcPr>
          <w:p w14:paraId="4E941FDB" w14:textId="77777777" w:rsidR="00EF6D24" w:rsidRDefault="00EF6D24">
            <w:pPr>
              <w:pStyle w:val="ConsPlusNormal"/>
            </w:pPr>
            <w:r>
              <w:t>Федеральный бюджет</w:t>
            </w:r>
          </w:p>
        </w:tc>
        <w:tc>
          <w:tcPr>
            <w:tcW w:w="1304" w:type="dxa"/>
            <w:vAlign w:val="center"/>
          </w:tcPr>
          <w:p w14:paraId="2396F6B7" w14:textId="77777777" w:rsidR="00EF6D24" w:rsidRDefault="00EF6D24">
            <w:pPr>
              <w:pStyle w:val="ConsPlusNormal"/>
              <w:jc w:val="center"/>
            </w:pPr>
            <w:r>
              <w:t>0,00</w:t>
            </w:r>
          </w:p>
        </w:tc>
        <w:tc>
          <w:tcPr>
            <w:tcW w:w="1417" w:type="dxa"/>
            <w:vAlign w:val="center"/>
          </w:tcPr>
          <w:p w14:paraId="7183A25E" w14:textId="77777777" w:rsidR="00EF6D24" w:rsidRDefault="00EF6D24">
            <w:pPr>
              <w:pStyle w:val="ConsPlusNormal"/>
              <w:jc w:val="center"/>
            </w:pPr>
            <w:r>
              <w:t>0,00</w:t>
            </w:r>
          </w:p>
        </w:tc>
        <w:tc>
          <w:tcPr>
            <w:tcW w:w="1304" w:type="dxa"/>
            <w:vAlign w:val="center"/>
          </w:tcPr>
          <w:p w14:paraId="61F8F2D2" w14:textId="77777777" w:rsidR="00EF6D24" w:rsidRDefault="00EF6D24">
            <w:pPr>
              <w:pStyle w:val="ConsPlusNormal"/>
              <w:jc w:val="center"/>
            </w:pPr>
            <w:r>
              <w:t>0,00</w:t>
            </w:r>
          </w:p>
        </w:tc>
        <w:tc>
          <w:tcPr>
            <w:tcW w:w="1304" w:type="dxa"/>
            <w:vAlign w:val="center"/>
          </w:tcPr>
          <w:p w14:paraId="26885A1A" w14:textId="77777777" w:rsidR="00EF6D24" w:rsidRDefault="00EF6D24">
            <w:pPr>
              <w:pStyle w:val="ConsPlusNormal"/>
              <w:jc w:val="center"/>
            </w:pPr>
            <w:r>
              <w:t>0,00</w:t>
            </w:r>
          </w:p>
        </w:tc>
        <w:tc>
          <w:tcPr>
            <w:tcW w:w="1247" w:type="dxa"/>
            <w:vAlign w:val="center"/>
          </w:tcPr>
          <w:p w14:paraId="57F55BEE" w14:textId="77777777" w:rsidR="00EF6D24" w:rsidRDefault="00EF6D24">
            <w:pPr>
              <w:pStyle w:val="ConsPlusNormal"/>
              <w:jc w:val="center"/>
            </w:pPr>
            <w:r>
              <w:t>0,00</w:t>
            </w:r>
          </w:p>
        </w:tc>
      </w:tr>
      <w:tr w:rsidR="00EF6D24" w14:paraId="0480EED2" w14:textId="77777777">
        <w:tc>
          <w:tcPr>
            <w:tcW w:w="794" w:type="dxa"/>
            <w:vMerge/>
          </w:tcPr>
          <w:p w14:paraId="4840815A" w14:textId="77777777" w:rsidR="00EF6D24" w:rsidRDefault="00EF6D24"/>
        </w:tc>
        <w:tc>
          <w:tcPr>
            <w:tcW w:w="2211" w:type="dxa"/>
            <w:tcBorders>
              <w:top w:val="nil"/>
              <w:bottom w:val="nil"/>
            </w:tcBorders>
            <w:vAlign w:val="center"/>
          </w:tcPr>
          <w:p w14:paraId="6DAF303C" w14:textId="77777777" w:rsidR="00EF6D24" w:rsidRDefault="00EF6D24">
            <w:pPr>
              <w:pStyle w:val="ConsPlusNormal"/>
            </w:pPr>
          </w:p>
        </w:tc>
        <w:tc>
          <w:tcPr>
            <w:tcW w:w="2665" w:type="dxa"/>
            <w:vMerge/>
          </w:tcPr>
          <w:p w14:paraId="74DA6621" w14:textId="77777777" w:rsidR="00EF6D24" w:rsidRDefault="00EF6D24"/>
        </w:tc>
        <w:tc>
          <w:tcPr>
            <w:tcW w:w="4025" w:type="dxa"/>
            <w:vMerge/>
          </w:tcPr>
          <w:p w14:paraId="798CF566" w14:textId="77777777" w:rsidR="00EF6D24" w:rsidRDefault="00EF6D24"/>
        </w:tc>
        <w:tc>
          <w:tcPr>
            <w:tcW w:w="4139" w:type="dxa"/>
            <w:vMerge/>
          </w:tcPr>
          <w:p w14:paraId="2FAF3C2C" w14:textId="77777777" w:rsidR="00EF6D24" w:rsidRDefault="00EF6D24"/>
        </w:tc>
        <w:tc>
          <w:tcPr>
            <w:tcW w:w="725" w:type="dxa"/>
            <w:vMerge/>
          </w:tcPr>
          <w:p w14:paraId="70A43009" w14:textId="77777777" w:rsidR="00EF6D24" w:rsidRDefault="00EF6D24"/>
        </w:tc>
        <w:tc>
          <w:tcPr>
            <w:tcW w:w="603" w:type="dxa"/>
            <w:vMerge/>
          </w:tcPr>
          <w:p w14:paraId="65D3B11E" w14:textId="77777777" w:rsidR="00EF6D24" w:rsidRDefault="00EF6D24"/>
        </w:tc>
        <w:tc>
          <w:tcPr>
            <w:tcW w:w="2381" w:type="dxa"/>
            <w:vMerge/>
          </w:tcPr>
          <w:p w14:paraId="053EC2D0" w14:textId="77777777" w:rsidR="00EF6D24" w:rsidRDefault="00EF6D24"/>
        </w:tc>
        <w:tc>
          <w:tcPr>
            <w:tcW w:w="2438" w:type="dxa"/>
            <w:vAlign w:val="center"/>
          </w:tcPr>
          <w:p w14:paraId="53C46327" w14:textId="77777777" w:rsidR="00EF6D24" w:rsidRDefault="00EF6D24">
            <w:pPr>
              <w:pStyle w:val="ConsPlusNormal"/>
            </w:pPr>
            <w:r>
              <w:t>Местные бюджеты</w:t>
            </w:r>
          </w:p>
        </w:tc>
        <w:tc>
          <w:tcPr>
            <w:tcW w:w="1304" w:type="dxa"/>
            <w:vAlign w:val="center"/>
          </w:tcPr>
          <w:p w14:paraId="301CB4D9" w14:textId="77777777" w:rsidR="00EF6D24" w:rsidRDefault="00EF6D24">
            <w:pPr>
              <w:pStyle w:val="ConsPlusNormal"/>
              <w:jc w:val="center"/>
            </w:pPr>
            <w:r>
              <w:t>0,00</w:t>
            </w:r>
          </w:p>
        </w:tc>
        <w:tc>
          <w:tcPr>
            <w:tcW w:w="1417" w:type="dxa"/>
            <w:vAlign w:val="center"/>
          </w:tcPr>
          <w:p w14:paraId="5852AEF7" w14:textId="77777777" w:rsidR="00EF6D24" w:rsidRDefault="00EF6D24">
            <w:pPr>
              <w:pStyle w:val="ConsPlusNormal"/>
              <w:jc w:val="center"/>
            </w:pPr>
            <w:r>
              <w:t>0,00</w:t>
            </w:r>
          </w:p>
        </w:tc>
        <w:tc>
          <w:tcPr>
            <w:tcW w:w="1304" w:type="dxa"/>
            <w:vAlign w:val="center"/>
          </w:tcPr>
          <w:p w14:paraId="770F142A" w14:textId="77777777" w:rsidR="00EF6D24" w:rsidRDefault="00EF6D24">
            <w:pPr>
              <w:pStyle w:val="ConsPlusNormal"/>
              <w:jc w:val="center"/>
            </w:pPr>
            <w:r>
              <w:t>0,00</w:t>
            </w:r>
          </w:p>
        </w:tc>
        <w:tc>
          <w:tcPr>
            <w:tcW w:w="1304" w:type="dxa"/>
            <w:vAlign w:val="center"/>
          </w:tcPr>
          <w:p w14:paraId="188598AE" w14:textId="77777777" w:rsidR="00EF6D24" w:rsidRDefault="00EF6D24">
            <w:pPr>
              <w:pStyle w:val="ConsPlusNormal"/>
              <w:jc w:val="center"/>
            </w:pPr>
            <w:r>
              <w:t>0,00</w:t>
            </w:r>
          </w:p>
        </w:tc>
        <w:tc>
          <w:tcPr>
            <w:tcW w:w="1247" w:type="dxa"/>
            <w:vAlign w:val="center"/>
          </w:tcPr>
          <w:p w14:paraId="583F03C8" w14:textId="77777777" w:rsidR="00EF6D24" w:rsidRDefault="00EF6D24">
            <w:pPr>
              <w:pStyle w:val="ConsPlusNormal"/>
              <w:jc w:val="center"/>
            </w:pPr>
            <w:r>
              <w:t>0,00</w:t>
            </w:r>
          </w:p>
        </w:tc>
      </w:tr>
      <w:tr w:rsidR="00EF6D24" w14:paraId="325CCBEF" w14:textId="77777777">
        <w:tc>
          <w:tcPr>
            <w:tcW w:w="794" w:type="dxa"/>
            <w:vMerge/>
          </w:tcPr>
          <w:p w14:paraId="615695A0" w14:textId="77777777" w:rsidR="00EF6D24" w:rsidRDefault="00EF6D24"/>
        </w:tc>
        <w:tc>
          <w:tcPr>
            <w:tcW w:w="2211" w:type="dxa"/>
            <w:tcBorders>
              <w:top w:val="nil"/>
              <w:bottom w:val="nil"/>
            </w:tcBorders>
            <w:vAlign w:val="center"/>
          </w:tcPr>
          <w:p w14:paraId="51B702D3" w14:textId="77777777" w:rsidR="00EF6D24" w:rsidRDefault="00EF6D24">
            <w:pPr>
              <w:pStyle w:val="ConsPlusNormal"/>
            </w:pPr>
          </w:p>
        </w:tc>
        <w:tc>
          <w:tcPr>
            <w:tcW w:w="2665" w:type="dxa"/>
            <w:vMerge/>
          </w:tcPr>
          <w:p w14:paraId="74F44179" w14:textId="77777777" w:rsidR="00EF6D24" w:rsidRDefault="00EF6D24"/>
        </w:tc>
        <w:tc>
          <w:tcPr>
            <w:tcW w:w="4025" w:type="dxa"/>
            <w:vMerge/>
          </w:tcPr>
          <w:p w14:paraId="5980C394" w14:textId="77777777" w:rsidR="00EF6D24" w:rsidRDefault="00EF6D24"/>
        </w:tc>
        <w:tc>
          <w:tcPr>
            <w:tcW w:w="4139" w:type="dxa"/>
            <w:vMerge/>
          </w:tcPr>
          <w:p w14:paraId="3BDBF216" w14:textId="77777777" w:rsidR="00EF6D24" w:rsidRDefault="00EF6D24"/>
        </w:tc>
        <w:tc>
          <w:tcPr>
            <w:tcW w:w="725" w:type="dxa"/>
            <w:vMerge/>
          </w:tcPr>
          <w:p w14:paraId="7FE3105A" w14:textId="77777777" w:rsidR="00EF6D24" w:rsidRDefault="00EF6D24"/>
        </w:tc>
        <w:tc>
          <w:tcPr>
            <w:tcW w:w="603" w:type="dxa"/>
            <w:vMerge/>
          </w:tcPr>
          <w:p w14:paraId="44F74F25" w14:textId="77777777" w:rsidR="00EF6D24" w:rsidRDefault="00EF6D24"/>
        </w:tc>
        <w:tc>
          <w:tcPr>
            <w:tcW w:w="2381" w:type="dxa"/>
            <w:vMerge/>
          </w:tcPr>
          <w:p w14:paraId="5EA4216C" w14:textId="77777777" w:rsidR="00EF6D24" w:rsidRDefault="00EF6D24"/>
        </w:tc>
        <w:tc>
          <w:tcPr>
            <w:tcW w:w="2438" w:type="dxa"/>
            <w:vAlign w:val="center"/>
          </w:tcPr>
          <w:p w14:paraId="59A3040D" w14:textId="77777777" w:rsidR="00EF6D24" w:rsidRDefault="00EF6D24">
            <w:pPr>
              <w:pStyle w:val="ConsPlusNormal"/>
            </w:pPr>
            <w:r>
              <w:t>Внебюджетные средства</w:t>
            </w:r>
          </w:p>
        </w:tc>
        <w:tc>
          <w:tcPr>
            <w:tcW w:w="1304" w:type="dxa"/>
            <w:vAlign w:val="center"/>
          </w:tcPr>
          <w:p w14:paraId="5DDF3C11" w14:textId="77777777" w:rsidR="00EF6D24" w:rsidRDefault="00EF6D24">
            <w:pPr>
              <w:pStyle w:val="ConsPlusNormal"/>
              <w:jc w:val="center"/>
            </w:pPr>
            <w:r>
              <w:t>0,00</w:t>
            </w:r>
          </w:p>
        </w:tc>
        <w:tc>
          <w:tcPr>
            <w:tcW w:w="1417" w:type="dxa"/>
            <w:vAlign w:val="center"/>
          </w:tcPr>
          <w:p w14:paraId="58102DBE" w14:textId="77777777" w:rsidR="00EF6D24" w:rsidRDefault="00EF6D24">
            <w:pPr>
              <w:pStyle w:val="ConsPlusNormal"/>
              <w:jc w:val="center"/>
            </w:pPr>
            <w:r>
              <w:t>0,00</w:t>
            </w:r>
          </w:p>
        </w:tc>
        <w:tc>
          <w:tcPr>
            <w:tcW w:w="1304" w:type="dxa"/>
            <w:vAlign w:val="center"/>
          </w:tcPr>
          <w:p w14:paraId="7FB7BC7E" w14:textId="77777777" w:rsidR="00EF6D24" w:rsidRDefault="00EF6D24">
            <w:pPr>
              <w:pStyle w:val="ConsPlusNormal"/>
              <w:jc w:val="center"/>
            </w:pPr>
            <w:r>
              <w:t>0,00</w:t>
            </w:r>
          </w:p>
        </w:tc>
        <w:tc>
          <w:tcPr>
            <w:tcW w:w="1304" w:type="dxa"/>
            <w:vAlign w:val="center"/>
          </w:tcPr>
          <w:p w14:paraId="46C7323F" w14:textId="77777777" w:rsidR="00EF6D24" w:rsidRDefault="00EF6D24">
            <w:pPr>
              <w:pStyle w:val="ConsPlusNormal"/>
              <w:jc w:val="center"/>
            </w:pPr>
            <w:r>
              <w:t>0,00</w:t>
            </w:r>
          </w:p>
        </w:tc>
        <w:tc>
          <w:tcPr>
            <w:tcW w:w="1247" w:type="dxa"/>
            <w:vAlign w:val="center"/>
          </w:tcPr>
          <w:p w14:paraId="62DF7A1E" w14:textId="77777777" w:rsidR="00EF6D24" w:rsidRDefault="00EF6D24">
            <w:pPr>
              <w:pStyle w:val="ConsPlusNormal"/>
              <w:jc w:val="center"/>
            </w:pPr>
            <w:r>
              <w:t>0,00</w:t>
            </w:r>
          </w:p>
        </w:tc>
      </w:tr>
      <w:tr w:rsidR="00EF6D24" w14:paraId="3C59E746" w14:textId="77777777">
        <w:tc>
          <w:tcPr>
            <w:tcW w:w="794" w:type="dxa"/>
            <w:vMerge w:val="restart"/>
            <w:vAlign w:val="center"/>
          </w:tcPr>
          <w:p w14:paraId="2D084D0B" w14:textId="77777777" w:rsidR="00EF6D24" w:rsidRDefault="00EF6D24">
            <w:pPr>
              <w:pStyle w:val="ConsPlusNormal"/>
              <w:jc w:val="center"/>
            </w:pPr>
            <w:r>
              <w:t>2.3.</w:t>
            </w:r>
          </w:p>
        </w:tc>
        <w:tc>
          <w:tcPr>
            <w:tcW w:w="2211" w:type="dxa"/>
            <w:tcBorders>
              <w:top w:val="nil"/>
              <w:bottom w:val="nil"/>
            </w:tcBorders>
            <w:vAlign w:val="center"/>
          </w:tcPr>
          <w:p w14:paraId="328061D5" w14:textId="77777777" w:rsidR="00EF6D24" w:rsidRDefault="00EF6D24">
            <w:pPr>
              <w:pStyle w:val="ConsPlusNormal"/>
            </w:pPr>
          </w:p>
        </w:tc>
        <w:tc>
          <w:tcPr>
            <w:tcW w:w="2665" w:type="dxa"/>
            <w:vMerge/>
          </w:tcPr>
          <w:p w14:paraId="0236031F" w14:textId="77777777" w:rsidR="00EF6D24" w:rsidRDefault="00EF6D24"/>
        </w:tc>
        <w:tc>
          <w:tcPr>
            <w:tcW w:w="4025" w:type="dxa"/>
            <w:vMerge w:val="restart"/>
            <w:vAlign w:val="center"/>
          </w:tcPr>
          <w:p w14:paraId="6D226E76" w14:textId="77777777" w:rsidR="00EF6D24" w:rsidRDefault="00EF6D24">
            <w:pPr>
              <w:pStyle w:val="ConsPlusNormal"/>
            </w:pPr>
            <w:r>
              <w:t>Реализованы республиканские информационные кампании по популяризации предпринимательства, включающие продвижение образа предпринимателя в сети "Интернет" и социальных сетях, создание специализированных медиа-проектов. Реализованы соответствующие кампании на муниципальном уровне с учетом особенностей целевых групп</w:t>
            </w:r>
          </w:p>
        </w:tc>
        <w:tc>
          <w:tcPr>
            <w:tcW w:w="4139" w:type="dxa"/>
            <w:vMerge w:val="restart"/>
            <w:vAlign w:val="center"/>
          </w:tcPr>
          <w:p w14:paraId="5CF49988" w14:textId="77777777" w:rsidR="00EF6D24" w:rsidRDefault="00EF6D24">
            <w:pPr>
              <w:pStyle w:val="ConsPlusNormal"/>
            </w:pPr>
            <w:r>
              <w:t>Реализация информационных кампаний по популяризации предпринимательства в Республике Саха (Якутия)</w:t>
            </w:r>
          </w:p>
        </w:tc>
        <w:tc>
          <w:tcPr>
            <w:tcW w:w="3709" w:type="dxa"/>
            <w:gridSpan w:val="3"/>
            <w:vMerge w:val="restart"/>
            <w:vAlign w:val="center"/>
          </w:tcPr>
          <w:p w14:paraId="2EB2E022" w14:textId="77777777" w:rsidR="00EF6D24" w:rsidRDefault="00EF6D24">
            <w:pPr>
              <w:pStyle w:val="ConsPlusNormal"/>
              <w:jc w:val="center"/>
            </w:pPr>
            <w:r>
              <w:t>ВСЕГО</w:t>
            </w:r>
          </w:p>
        </w:tc>
        <w:tc>
          <w:tcPr>
            <w:tcW w:w="2438" w:type="dxa"/>
            <w:vAlign w:val="center"/>
          </w:tcPr>
          <w:p w14:paraId="1F4D3725" w14:textId="77777777" w:rsidR="00EF6D24" w:rsidRDefault="00EF6D24">
            <w:pPr>
              <w:pStyle w:val="ConsPlusNormal"/>
            </w:pPr>
            <w:r>
              <w:t>Всего</w:t>
            </w:r>
          </w:p>
        </w:tc>
        <w:tc>
          <w:tcPr>
            <w:tcW w:w="1304" w:type="dxa"/>
            <w:vAlign w:val="center"/>
          </w:tcPr>
          <w:p w14:paraId="70494228" w14:textId="77777777" w:rsidR="00EF6D24" w:rsidRDefault="00EF6D24">
            <w:pPr>
              <w:pStyle w:val="ConsPlusNormal"/>
              <w:jc w:val="center"/>
            </w:pPr>
            <w:r>
              <w:t>0,00</w:t>
            </w:r>
          </w:p>
        </w:tc>
        <w:tc>
          <w:tcPr>
            <w:tcW w:w="1417" w:type="dxa"/>
            <w:vAlign w:val="center"/>
          </w:tcPr>
          <w:p w14:paraId="457BEFD1" w14:textId="77777777" w:rsidR="00EF6D24" w:rsidRDefault="00EF6D24">
            <w:pPr>
              <w:pStyle w:val="ConsPlusNormal"/>
              <w:jc w:val="center"/>
            </w:pPr>
            <w:r>
              <w:t>0,00</w:t>
            </w:r>
          </w:p>
        </w:tc>
        <w:tc>
          <w:tcPr>
            <w:tcW w:w="1304" w:type="dxa"/>
            <w:vAlign w:val="center"/>
          </w:tcPr>
          <w:p w14:paraId="3EAC055C" w14:textId="77777777" w:rsidR="00EF6D24" w:rsidRDefault="00EF6D24">
            <w:pPr>
              <w:pStyle w:val="ConsPlusNormal"/>
              <w:jc w:val="center"/>
            </w:pPr>
            <w:r>
              <w:t>0,00</w:t>
            </w:r>
          </w:p>
        </w:tc>
        <w:tc>
          <w:tcPr>
            <w:tcW w:w="1304" w:type="dxa"/>
            <w:vAlign w:val="center"/>
          </w:tcPr>
          <w:p w14:paraId="68566B7E" w14:textId="77777777" w:rsidR="00EF6D24" w:rsidRDefault="00EF6D24">
            <w:pPr>
              <w:pStyle w:val="ConsPlusNormal"/>
              <w:jc w:val="center"/>
            </w:pPr>
            <w:r>
              <w:t>0,00</w:t>
            </w:r>
          </w:p>
        </w:tc>
        <w:tc>
          <w:tcPr>
            <w:tcW w:w="1247" w:type="dxa"/>
            <w:vAlign w:val="center"/>
          </w:tcPr>
          <w:p w14:paraId="5666AF24" w14:textId="77777777" w:rsidR="00EF6D24" w:rsidRDefault="00EF6D24">
            <w:pPr>
              <w:pStyle w:val="ConsPlusNormal"/>
              <w:jc w:val="center"/>
            </w:pPr>
            <w:r>
              <w:t>0,00</w:t>
            </w:r>
          </w:p>
        </w:tc>
      </w:tr>
      <w:tr w:rsidR="00EF6D24" w14:paraId="6C99FEF1" w14:textId="77777777">
        <w:tc>
          <w:tcPr>
            <w:tcW w:w="794" w:type="dxa"/>
            <w:vMerge/>
          </w:tcPr>
          <w:p w14:paraId="600A312F" w14:textId="77777777" w:rsidR="00EF6D24" w:rsidRDefault="00EF6D24"/>
        </w:tc>
        <w:tc>
          <w:tcPr>
            <w:tcW w:w="2211" w:type="dxa"/>
            <w:tcBorders>
              <w:top w:val="nil"/>
              <w:bottom w:val="nil"/>
            </w:tcBorders>
            <w:vAlign w:val="center"/>
          </w:tcPr>
          <w:p w14:paraId="020DC03B" w14:textId="77777777" w:rsidR="00EF6D24" w:rsidRDefault="00EF6D24">
            <w:pPr>
              <w:pStyle w:val="ConsPlusNormal"/>
            </w:pPr>
          </w:p>
        </w:tc>
        <w:tc>
          <w:tcPr>
            <w:tcW w:w="2665" w:type="dxa"/>
            <w:vMerge/>
          </w:tcPr>
          <w:p w14:paraId="649436FA" w14:textId="77777777" w:rsidR="00EF6D24" w:rsidRDefault="00EF6D24"/>
        </w:tc>
        <w:tc>
          <w:tcPr>
            <w:tcW w:w="4025" w:type="dxa"/>
            <w:vMerge/>
          </w:tcPr>
          <w:p w14:paraId="250E00B9" w14:textId="77777777" w:rsidR="00EF6D24" w:rsidRDefault="00EF6D24"/>
        </w:tc>
        <w:tc>
          <w:tcPr>
            <w:tcW w:w="4139" w:type="dxa"/>
            <w:vMerge/>
          </w:tcPr>
          <w:p w14:paraId="253E72E7" w14:textId="77777777" w:rsidR="00EF6D24" w:rsidRDefault="00EF6D24"/>
        </w:tc>
        <w:tc>
          <w:tcPr>
            <w:tcW w:w="3709" w:type="dxa"/>
            <w:gridSpan w:val="3"/>
            <w:vMerge/>
          </w:tcPr>
          <w:p w14:paraId="67CADC83" w14:textId="77777777" w:rsidR="00EF6D24" w:rsidRDefault="00EF6D24"/>
        </w:tc>
        <w:tc>
          <w:tcPr>
            <w:tcW w:w="2438" w:type="dxa"/>
            <w:vAlign w:val="center"/>
          </w:tcPr>
          <w:p w14:paraId="6C7A6A33" w14:textId="77777777" w:rsidR="00EF6D24" w:rsidRDefault="00EF6D24">
            <w:pPr>
              <w:pStyle w:val="ConsPlusNormal"/>
            </w:pPr>
            <w:r>
              <w:t>Государственный бюджет Республики Саха (Якутия)</w:t>
            </w:r>
          </w:p>
        </w:tc>
        <w:tc>
          <w:tcPr>
            <w:tcW w:w="1304" w:type="dxa"/>
            <w:vAlign w:val="center"/>
          </w:tcPr>
          <w:p w14:paraId="2F4913D9" w14:textId="77777777" w:rsidR="00EF6D24" w:rsidRDefault="00EF6D24">
            <w:pPr>
              <w:pStyle w:val="ConsPlusNormal"/>
              <w:jc w:val="center"/>
            </w:pPr>
            <w:r>
              <w:t>0,00</w:t>
            </w:r>
          </w:p>
        </w:tc>
        <w:tc>
          <w:tcPr>
            <w:tcW w:w="1417" w:type="dxa"/>
            <w:vAlign w:val="center"/>
          </w:tcPr>
          <w:p w14:paraId="218B4646" w14:textId="77777777" w:rsidR="00EF6D24" w:rsidRDefault="00EF6D24">
            <w:pPr>
              <w:pStyle w:val="ConsPlusNormal"/>
              <w:jc w:val="center"/>
            </w:pPr>
            <w:r>
              <w:t>0,00</w:t>
            </w:r>
          </w:p>
        </w:tc>
        <w:tc>
          <w:tcPr>
            <w:tcW w:w="1304" w:type="dxa"/>
            <w:vAlign w:val="center"/>
          </w:tcPr>
          <w:p w14:paraId="7713A81E" w14:textId="77777777" w:rsidR="00EF6D24" w:rsidRDefault="00EF6D24">
            <w:pPr>
              <w:pStyle w:val="ConsPlusNormal"/>
              <w:jc w:val="center"/>
            </w:pPr>
            <w:r>
              <w:t>0,00</w:t>
            </w:r>
          </w:p>
        </w:tc>
        <w:tc>
          <w:tcPr>
            <w:tcW w:w="1304" w:type="dxa"/>
            <w:vAlign w:val="center"/>
          </w:tcPr>
          <w:p w14:paraId="48258C0C" w14:textId="77777777" w:rsidR="00EF6D24" w:rsidRDefault="00EF6D24">
            <w:pPr>
              <w:pStyle w:val="ConsPlusNormal"/>
              <w:jc w:val="center"/>
            </w:pPr>
            <w:r>
              <w:t>0,00</w:t>
            </w:r>
          </w:p>
        </w:tc>
        <w:tc>
          <w:tcPr>
            <w:tcW w:w="1247" w:type="dxa"/>
            <w:vAlign w:val="center"/>
          </w:tcPr>
          <w:p w14:paraId="637A79A8" w14:textId="77777777" w:rsidR="00EF6D24" w:rsidRDefault="00EF6D24">
            <w:pPr>
              <w:pStyle w:val="ConsPlusNormal"/>
              <w:jc w:val="center"/>
            </w:pPr>
            <w:r>
              <w:t>0,00</w:t>
            </w:r>
          </w:p>
        </w:tc>
      </w:tr>
      <w:tr w:rsidR="00EF6D24" w14:paraId="203BEB6E" w14:textId="77777777">
        <w:tc>
          <w:tcPr>
            <w:tcW w:w="794" w:type="dxa"/>
            <w:vMerge/>
          </w:tcPr>
          <w:p w14:paraId="6AD64661" w14:textId="77777777" w:rsidR="00EF6D24" w:rsidRDefault="00EF6D24"/>
        </w:tc>
        <w:tc>
          <w:tcPr>
            <w:tcW w:w="2211" w:type="dxa"/>
            <w:tcBorders>
              <w:top w:val="nil"/>
              <w:bottom w:val="nil"/>
            </w:tcBorders>
            <w:vAlign w:val="center"/>
          </w:tcPr>
          <w:p w14:paraId="3956E78E" w14:textId="77777777" w:rsidR="00EF6D24" w:rsidRDefault="00EF6D24">
            <w:pPr>
              <w:pStyle w:val="ConsPlusNormal"/>
            </w:pPr>
          </w:p>
        </w:tc>
        <w:tc>
          <w:tcPr>
            <w:tcW w:w="2665" w:type="dxa"/>
            <w:vMerge/>
          </w:tcPr>
          <w:p w14:paraId="55FE1737" w14:textId="77777777" w:rsidR="00EF6D24" w:rsidRDefault="00EF6D24"/>
        </w:tc>
        <w:tc>
          <w:tcPr>
            <w:tcW w:w="4025" w:type="dxa"/>
            <w:vMerge/>
          </w:tcPr>
          <w:p w14:paraId="0FCD70A6" w14:textId="77777777" w:rsidR="00EF6D24" w:rsidRDefault="00EF6D24"/>
        </w:tc>
        <w:tc>
          <w:tcPr>
            <w:tcW w:w="4139" w:type="dxa"/>
            <w:vMerge/>
          </w:tcPr>
          <w:p w14:paraId="576757B6" w14:textId="77777777" w:rsidR="00EF6D24" w:rsidRDefault="00EF6D24"/>
        </w:tc>
        <w:tc>
          <w:tcPr>
            <w:tcW w:w="3709" w:type="dxa"/>
            <w:gridSpan w:val="3"/>
            <w:vMerge/>
          </w:tcPr>
          <w:p w14:paraId="329CBEEE" w14:textId="77777777" w:rsidR="00EF6D24" w:rsidRDefault="00EF6D24"/>
        </w:tc>
        <w:tc>
          <w:tcPr>
            <w:tcW w:w="2438" w:type="dxa"/>
            <w:vAlign w:val="center"/>
          </w:tcPr>
          <w:p w14:paraId="425573D2" w14:textId="77777777" w:rsidR="00EF6D24" w:rsidRDefault="00EF6D24">
            <w:pPr>
              <w:pStyle w:val="ConsPlusNormal"/>
            </w:pPr>
            <w:r>
              <w:t>Федеральный бюджет</w:t>
            </w:r>
          </w:p>
        </w:tc>
        <w:tc>
          <w:tcPr>
            <w:tcW w:w="1304" w:type="dxa"/>
            <w:vAlign w:val="center"/>
          </w:tcPr>
          <w:p w14:paraId="63492471" w14:textId="77777777" w:rsidR="00EF6D24" w:rsidRDefault="00EF6D24">
            <w:pPr>
              <w:pStyle w:val="ConsPlusNormal"/>
              <w:jc w:val="center"/>
            </w:pPr>
            <w:r>
              <w:t>0,00</w:t>
            </w:r>
          </w:p>
        </w:tc>
        <w:tc>
          <w:tcPr>
            <w:tcW w:w="1417" w:type="dxa"/>
            <w:vAlign w:val="center"/>
          </w:tcPr>
          <w:p w14:paraId="0807E523" w14:textId="77777777" w:rsidR="00EF6D24" w:rsidRDefault="00EF6D24">
            <w:pPr>
              <w:pStyle w:val="ConsPlusNormal"/>
              <w:jc w:val="center"/>
            </w:pPr>
            <w:r>
              <w:t>0,00</w:t>
            </w:r>
          </w:p>
        </w:tc>
        <w:tc>
          <w:tcPr>
            <w:tcW w:w="1304" w:type="dxa"/>
            <w:vAlign w:val="center"/>
          </w:tcPr>
          <w:p w14:paraId="31EE1A46" w14:textId="77777777" w:rsidR="00EF6D24" w:rsidRDefault="00EF6D24">
            <w:pPr>
              <w:pStyle w:val="ConsPlusNormal"/>
              <w:jc w:val="center"/>
            </w:pPr>
            <w:r>
              <w:t>0,00</w:t>
            </w:r>
          </w:p>
        </w:tc>
        <w:tc>
          <w:tcPr>
            <w:tcW w:w="1304" w:type="dxa"/>
            <w:vAlign w:val="center"/>
          </w:tcPr>
          <w:p w14:paraId="1672CFDE" w14:textId="77777777" w:rsidR="00EF6D24" w:rsidRDefault="00EF6D24">
            <w:pPr>
              <w:pStyle w:val="ConsPlusNormal"/>
              <w:jc w:val="center"/>
            </w:pPr>
            <w:r>
              <w:t>0,00</w:t>
            </w:r>
          </w:p>
        </w:tc>
        <w:tc>
          <w:tcPr>
            <w:tcW w:w="1247" w:type="dxa"/>
            <w:vAlign w:val="center"/>
          </w:tcPr>
          <w:p w14:paraId="4D9D225B" w14:textId="77777777" w:rsidR="00EF6D24" w:rsidRDefault="00EF6D24">
            <w:pPr>
              <w:pStyle w:val="ConsPlusNormal"/>
              <w:jc w:val="center"/>
            </w:pPr>
            <w:r>
              <w:t>0,00</w:t>
            </w:r>
          </w:p>
        </w:tc>
      </w:tr>
      <w:tr w:rsidR="00EF6D24" w14:paraId="7C4A9495" w14:textId="77777777">
        <w:tc>
          <w:tcPr>
            <w:tcW w:w="794" w:type="dxa"/>
            <w:vMerge/>
          </w:tcPr>
          <w:p w14:paraId="35C3A3CB" w14:textId="77777777" w:rsidR="00EF6D24" w:rsidRDefault="00EF6D24"/>
        </w:tc>
        <w:tc>
          <w:tcPr>
            <w:tcW w:w="2211" w:type="dxa"/>
            <w:tcBorders>
              <w:top w:val="nil"/>
              <w:bottom w:val="nil"/>
            </w:tcBorders>
            <w:vAlign w:val="center"/>
          </w:tcPr>
          <w:p w14:paraId="2D6F6B81" w14:textId="77777777" w:rsidR="00EF6D24" w:rsidRDefault="00EF6D24">
            <w:pPr>
              <w:pStyle w:val="ConsPlusNormal"/>
            </w:pPr>
          </w:p>
        </w:tc>
        <w:tc>
          <w:tcPr>
            <w:tcW w:w="2665" w:type="dxa"/>
            <w:vMerge/>
          </w:tcPr>
          <w:p w14:paraId="267BF5A7" w14:textId="77777777" w:rsidR="00EF6D24" w:rsidRDefault="00EF6D24"/>
        </w:tc>
        <w:tc>
          <w:tcPr>
            <w:tcW w:w="4025" w:type="dxa"/>
            <w:vMerge/>
          </w:tcPr>
          <w:p w14:paraId="7C8BCD93" w14:textId="77777777" w:rsidR="00EF6D24" w:rsidRDefault="00EF6D24"/>
        </w:tc>
        <w:tc>
          <w:tcPr>
            <w:tcW w:w="4139" w:type="dxa"/>
            <w:vMerge/>
          </w:tcPr>
          <w:p w14:paraId="1A5A6C4D" w14:textId="77777777" w:rsidR="00EF6D24" w:rsidRDefault="00EF6D24"/>
        </w:tc>
        <w:tc>
          <w:tcPr>
            <w:tcW w:w="3709" w:type="dxa"/>
            <w:gridSpan w:val="3"/>
            <w:vMerge/>
          </w:tcPr>
          <w:p w14:paraId="19F98F08" w14:textId="77777777" w:rsidR="00EF6D24" w:rsidRDefault="00EF6D24"/>
        </w:tc>
        <w:tc>
          <w:tcPr>
            <w:tcW w:w="2438" w:type="dxa"/>
            <w:vAlign w:val="center"/>
          </w:tcPr>
          <w:p w14:paraId="15F0DD35" w14:textId="77777777" w:rsidR="00EF6D24" w:rsidRDefault="00EF6D24">
            <w:pPr>
              <w:pStyle w:val="ConsPlusNormal"/>
            </w:pPr>
            <w:r>
              <w:t>Местные бюджеты</w:t>
            </w:r>
          </w:p>
        </w:tc>
        <w:tc>
          <w:tcPr>
            <w:tcW w:w="1304" w:type="dxa"/>
            <w:vAlign w:val="center"/>
          </w:tcPr>
          <w:p w14:paraId="5462EFAD" w14:textId="77777777" w:rsidR="00EF6D24" w:rsidRDefault="00EF6D24">
            <w:pPr>
              <w:pStyle w:val="ConsPlusNormal"/>
              <w:jc w:val="center"/>
            </w:pPr>
            <w:r>
              <w:t>0,00</w:t>
            </w:r>
          </w:p>
        </w:tc>
        <w:tc>
          <w:tcPr>
            <w:tcW w:w="1417" w:type="dxa"/>
            <w:vAlign w:val="center"/>
          </w:tcPr>
          <w:p w14:paraId="7291AD3D" w14:textId="77777777" w:rsidR="00EF6D24" w:rsidRDefault="00EF6D24">
            <w:pPr>
              <w:pStyle w:val="ConsPlusNormal"/>
              <w:jc w:val="center"/>
            </w:pPr>
            <w:r>
              <w:t>0,00</w:t>
            </w:r>
          </w:p>
        </w:tc>
        <w:tc>
          <w:tcPr>
            <w:tcW w:w="1304" w:type="dxa"/>
            <w:vAlign w:val="center"/>
          </w:tcPr>
          <w:p w14:paraId="59B004DB" w14:textId="77777777" w:rsidR="00EF6D24" w:rsidRDefault="00EF6D24">
            <w:pPr>
              <w:pStyle w:val="ConsPlusNormal"/>
              <w:jc w:val="center"/>
            </w:pPr>
            <w:r>
              <w:t>0,00</w:t>
            </w:r>
          </w:p>
        </w:tc>
        <w:tc>
          <w:tcPr>
            <w:tcW w:w="1304" w:type="dxa"/>
            <w:vAlign w:val="center"/>
          </w:tcPr>
          <w:p w14:paraId="50B71D99" w14:textId="77777777" w:rsidR="00EF6D24" w:rsidRDefault="00EF6D24">
            <w:pPr>
              <w:pStyle w:val="ConsPlusNormal"/>
              <w:jc w:val="center"/>
            </w:pPr>
            <w:r>
              <w:t>0,00</w:t>
            </w:r>
          </w:p>
        </w:tc>
        <w:tc>
          <w:tcPr>
            <w:tcW w:w="1247" w:type="dxa"/>
            <w:vAlign w:val="center"/>
          </w:tcPr>
          <w:p w14:paraId="1BF760D5" w14:textId="77777777" w:rsidR="00EF6D24" w:rsidRDefault="00EF6D24">
            <w:pPr>
              <w:pStyle w:val="ConsPlusNormal"/>
              <w:jc w:val="center"/>
            </w:pPr>
            <w:r>
              <w:t>0,00</w:t>
            </w:r>
          </w:p>
        </w:tc>
      </w:tr>
      <w:tr w:rsidR="00EF6D24" w14:paraId="05C9B755" w14:textId="77777777">
        <w:tc>
          <w:tcPr>
            <w:tcW w:w="794" w:type="dxa"/>
            <w:vMerge/>
          </w:tcPr>
          <w:p w14:paraId="543303BA" w14:textId="77777777" w:rsidR="00EF6D24" w:rsidRDefault="00EF6D24"/>
        </w:tc>
        <w:tc>
          <w:tcPr>
            <w:tcW w:w="2211" w:type="dxa"/>
            <w:tcBorders>
              <w:top w:val="nil"/>
              <w:bottom w:val="nil"/>
            </w:tcBorders>
            <w:vAlign w:val="center"/>
          </w:tcPr>
          <w:p w14:paraId="4422CA1E" w14:textId="77777777" w:rsidR="00EF6D24" w:rsidRDefault="00EF6D24">
            <w:pPr>
              <w:pStyle w:val="ConsPlusNormal"/>
            </w:pPr>
          </w:p>
        </w:tc>
        <w:tc>
          <w:tcPr>
            <w:tcW w:w="2665" w:type="dxa"/>
            <w:vMerge/>
          </w:tcPr>
          <w:p w14:paraId="05B0A8AF" w14:textId="77777777" w:rsidR="00EF6D24" w:rsidRDefault="00EF6D24"/>
        </w:tc>
        <w:tc>
          <w:tcPr>
            <w:tcW w:w="4025" w:type="dxa"/>
            <w:vMerge/>
          </w:tcPr>
          <w:p w14:paraId="6543F57F" w14:textId="77777777" w:rsidR="00EF6D24" w:rsidRDefault="00EF6D24"/>
        </w:tc>
        <w:tc>
          <w:tcPr>
            <w:tcW w:w="4139" w:type="dxa"/>
            <w:vMerge/>
          </w:tcPr>
          <w:p w14:paraId="7B2E049E" w14:textId="77777777" w:rsidR="00EF6D24" w:rsidRDefault="00EF6D24"/>
        </w:tc>
        <w:tc>
          <w:tcPr>
            <w:tcW w:w="3709" w:type="dxa"/>
            <w:gridSpan w:val="3"/>
            <w:vMerge/>
          </w:tcPr>
          <w:p w14:paraId="2F74086D" w14:textId="77777777" w:rsidR="00EF6D24" w:rsidRDefault="00EF6D24"/>
        </w:tc>
        <w:tc>
          <w:tcPr>
            <w:tcW w:w="2438" w:type="dxa"/>
            <w:vAlign w:val="center"/>
          </w:tcPr>
          <w:p w14:paraId="11740E26" w14:textId="77777777" w:rsidR="00EF6D24" w:rsidRDefault="00EF6D24">
            <w:pPr>
              <w:pStyle w:val="ConsPlusNormal"/>
            </w:pPr>
            <w:r>
              <w:t>Внебюджетные средства</w:t>
            </w:r>
          </w:p>
        </w:tc>
        <w:tc>
          <w:tcPr>
            <w:tcW w:w="1304" w:type="dxa"/>
            <w:vAlign w:val="center"/>
          </w:tcPr>
          <w:p w14:paraId="2C4F8566" w14:textId="77777777" w:rsidR="00EF6D24" w:rsidRDefault="00EF6D24">
            <w:pPr>
              <w:pStyle w:val="ConsPlusNormal"/>
              <w:jc w:val="center"/>
            </w:pPr>
            <w:r>
              <w:t>0,00</w:t>
            </w:r>
          </w:p>
        </w:tc>
        <w:tc>
          <w:tcPr>
            <w:tcW w:w="1417" w:type="dxa"/>
            <w:vAlign w:val="center"/>
          </w:tcPr>
          <w:p w14:paraId="01BD5960" w14:textId="77777777" w:rsidR="00EF6D24" w:rsidRDefault="00EF6D24">
            <w:pPr>
              <w:pStyle w:val="ConsPlusNormal"/>
              <w:jc w:val="center"/>
            </w:pPr>
            <w:r>
              <w:t>0,00</w:t>
            </w:r>
          </w:p>
        </w:tc>
        <w:tc>
          <w:tcPr>
            <w:tcW w:w="1304" w:type="dxa"/>
            <w:vAlign w:val="center"/>
          </w:tcPr>
          <w:p w14:paraId="581A57A5" w14:textId="77777777" w:rsidR="00EF6D24" w:rsidRDefault="00EF6D24">
            <w:pPr>
              <w:pStyle w:val="ConsPlusNormal"/>
              <w:jc w:val="center"/>
            </w:pPr>
            <w:r>
              <w:t>0,00</w:t>
            </w:r>
          </w:p>
        </w:tc>
        <w:tc>
          <w:tcPr>
            <w:tcW w:w="1304" w:type="dxa"/>
            <w:vAlign w:val="center"/>
          </w:tcPr>
          <w:p w14:paraId="05A12F63" w14:textId="77777777" w:rsidR="00EF6D24" w:rsidRDefault="00EF6D24">
            <w:pPr>
              <w:pStyle w:val="ConsPlusNormal"/>
              <w:jc w:val="center"/>
            </w:pPr>
            <w:r>
              <w:t>0,00</w:t>
            </w:r>
          </w:p>
        </w:tc>
        <w:tc>
          <w:tcPr>
            <w:tcW w:w="1247" w:type="dxa"/>
            <w:vAlign w:val="center"/>
          </w:tcPr>
          <w:p w14:paraId="13A3964D" w14:textId="77777777" w:rsidR="00EF6D24" w:rsidRDefault="00EF6D24">
            <w:pPr>
              <w:pStyle w:val="ConsPlusNormal"/>
              <w:jc w:val="center"/>
            </w:pPr>
            <w:r>
              <w:t>0,00</w:t>
            </w:r>
          </w:p>
        </w:tc>
      </w:tr>
      <w:tr w:rsidR="00EF6D24" w14:paraId="6ACAB087" w14:textId="77777777">
        <w:tc>
          <w:tcPr>
            <w:tcW w:w="794" w:type="dxa"/>
            <w:vMerge w:val="restart"/>
            <w:vAlign w:val="center"/>
          </w:tcPr>
          <w:p w14:paraId="268AE390" w14:textId="77777777" w:rsidR="00EF6D24" w:rsidRDefault="00EF6D24">
            <w:pPr>
              <w:pStyle w:val="ConsPlusNormal"/>
              <w:jc w:val="center"/>
            </w:pPr>
            <w:r>
              <w:t>2.3.1.</w:t>
            </w:r>
          </w:p>
        </w:tc>
        <w:tc>
          <w:tcPr>
            <w:tcW w:w="2211" w:type="dxa"/>
            <w:tcBorders>
              <w:top w:val="nil"/>
              <w:bottom w:val="nil"/>
            </w:tcBorders>
            <w:vAlign w:val="center"/>
          </w:tcPr>
          <w:p w14:paraId="3948E12E" w14:textId="77777777" w:rsidR="00EF6D24" w:rsidRDefault="00EF6D24">
            <w:pPr>
              <w:pStyle w:val="ConsPlusNormal"/>
            </w:pPr>
          </w:p>
        </w:tc>
        <w:tc>
          <w:tcPr>
            <w:tcW w:w="2665" w:type="dxa"/>
            <w:vMerge/>
          </w:tcPr>
          <w:p w14:paraId="3BF381B2" w14:textId="77777777" w:rsidR="00EF6D24" w:rsidRDefault="00EF6D24"/>
        </w:tc>
        <w:tc>
          <w:tcPr>
            <w:tcW w:w="4025" w:type="dxa"/>
            <w:vMerge/>
          </w:tcPr>
          <w:p w14:paraId="07C3574B" w14:textId="77777777" w:rsidR="00EF6D24" w:rsidRDefault="00EF6D24"/>
        </w:tc>
        <w:tc>
          <w:tcPr>
            <w:tcW w:w="4139" w:type="dxa"/>
            <w:vMerge/>
          </w:tcPr>
          <w:p w14:paraId="6BF8929D" w14:textId="77777777" w:rsidR="00EF6D24" w:rsidRDefault="00EF6D24"/>
        </w:tc>
        <w:tc>
          <w:tcPr>
            <w:tcW w:w="725" w:type="dxa"/>
            <w:vMerge w:val="restart"/>
            <w:vAlign w:val="center"/>
          </w:tcPr>
          <w:p w14:paraId="3A1D7DFB" w14:textId="77777777" w:rsidR="00EF6D24" w:rsidRDefault="00EF6D24">
            <w:pPr>
              <w:pStyle w:val="ConsPlusNormal"/>
              <w:jc w:val="center"/>
            </w:pPr>
            <w:r>
              <w:t>-</w:t>
            </w:r>
          </w:p>
        </w:tc>
        <w:tc>
          <w:tcPr>
            <w:tcW w:w="603" w:type="dxa"/>
            <w:vMerge w:val="restart"/>
            <w:vAlign w:val="center"/>
          </w:tcPr>
          <w:p w14:paraId="1876E439" w14:textId="77777777" w:rsidR="00EF6D24" w:rsidRDefault="00EF6D24">
            <w:pPr>
              <w:pStyle w:val="ConsPlusNormal"/>
              <w:jc w:val="center"/>
            </w:pPr>
            <w:r>
              <w:t>-</w:t>
            </w:r>
          </w:p>
        </w:tc>
        <w:tc>
          <w:tcPr>
            <w:tcW w:w="2381" w:type="dxa"/>
            <w:vMerge w:val="restart"/>
            <w:vAlign w:val="center"/>
          </w:tcPr>
          <w:p w14:paraId="241E109C" w14:textId="77777777" w:rsidR="00EF6D24" w:rsidRDefault="00EF6D24">
            <w:pPr>
              <w:pStyle w:val="ConsPlusNormal"/>
              <w:jc w:val="center"/>
            </w:pPr>
            <w:r>
              <w:t>АУ ДПО "Бизнес-школа" Республики Саха (Якутия)</w:t>
            </w:r>
          </w:p>
        </w:tc>
        <w:tc>
          <w:tcPr>
            <w:tcW w:w="2438" w:type="dxa"/>
            <w:vAlign w:val="center"/>
          </w:tcPr>
          <w:p w14:paraId="30700977" w14:textId="77777777" w:rsidR="00EF6D24" w:rsidRDefault="00EF6D24">
            <w:pPr>
              <w:pStyle w:val="ConsPlusNormal"/>
            </w:pPr>
            <w:r>
              <w:t>Всего</w:t>
            </w:r>
          </w:p>
        </w:tc>
        <w:tc>
          <w:tcPr>
            <w:tcW w:w="1304" w:type="dxa"/>
            <w:vAlign w:val="center"/>
          </w:tcPr>
          <w:p w14:paraId="5527D712" w14:textId="77777777" w:rsidR="00EF6D24" w:rsidRDefault="00EF6D24">
            <w:pPr>
              <w:pStyle w:val="ConsPlusNormal"/>
              <w:jc w:val="center"/>
            </w:pPr>
            <w:r>
              <w:t>0,00</w:t>
            </w:r>
          </w:p>
        </w:tc>
        <w:tc>
          <w:tcPr>
            <w:tcW w:w="1417" w:type="dxa"/>
            <w:vAlign w:val="center"/>
          </w:tcPr>
          <w:p w14:paraId="7472BA42" w14:textId="77777777" w:rsidR="00EF6D24" w:rsidRDefault="00EF6D24">
            <w:pPr>
              <w:pStyle w:val="ConsPlusNormal"/>
              <w:jc w:val="center"/>
            </w:pPr>
            <w:r>
              <w:t>0,00</w:t>
            </w:r>
          </w:p>
        </w:tc>
        <w:tc>
          <w:tcPr>
            <w:tcW w:w="1304" w:type="dxa"/>
            <w:vAlign w:val="center"/>
          </w:tcPr>
          <w:p w14:paraId="70606551" w14:textId="77777777" w:rsidR="00EF6D24" w:rsidRDefault="00EF6D24">
            <w:pPr>
              <w:pStyle w:val="ConsPlusNormal"/>
              <w:jc w:val="center"/>
            </w:pPr>
            <w:r>
              <w:t>0,00</w:t>
            </w:r>
          </w:p>
        </w:tc>
        <w:tc>
          <w:tcPr>
            <w:tcW w:w="1304" w:type="dxa"/>
            <w:vAlign w:val="center"/>
          </w:tcPr>
          <w:p w14:paraId="3D1BD1A2" w14:textId="77777777" w:rsidR="00EF6D24" w:rsidRDefault="00EF6D24">
            <w:pPr>
              <w:pStyle w:val="ConsPlusNormal"/>
              <w:jc w:val="center"/>
            </w:pPr>
            <w:r>
              <w:t>0,00</w:t>
            </w:r>
          </w:p>
        </w:tc>
        <w:tc>
          <w:tcPr>
            <w:tcW w:w="1247" w:type="dxa"/>
            <w:vAlign w:val="center"/>
          </w:tcPr>
          <w:p w14:paraId="6F45FB68" w14:textId="77777777" w:rsidR="00EF6D24" w:rsidRDefault="00EF6D24">
            <w:pPr>
              <w:pStyle w:val="ConsPlusNormal"/>
              <w:jc w:val="center"/>
            </w:pPr>
            <w:r>
              <w:t>0,00</w:t>
            </w:r>
          </w:p>
        </w:tc>
      </w:tr>
      <w:tr w:rsidR="00EF6D24" w14:paraId="249E63ED" w14:textId="77777777">
        <w:tc>
          <w:tcPr>
            <w:tcW w:w="794" w:type="dxa"/>
            <w:vMerge/>
          </w:tcPr>
          <w:p w14:paraId="7CE30CAC" w14:textId="77777777" w:rsidR="00EF6D24" w:rsidRDefault="00EF6D24"/>
        </w:tc>
        <w:tc>
          <w:tcPr>
            <w:tcW w:w="2211" w:type="dxa"/>
            <w:tcBorders>
              <w:top w:val="nil"/>
              <w:bottom w:val="nil"/>
            </w:tcBorders>
            <w:vAlign w:val="center"/>
          </w:tcPr>
          <w:p w14:paraId="2D6A1666" w14:textId="77777777" w:rsidR="00EF6D24" w:rsidRDefault="00EF6D24">
            <w:pPr>
              <w:pStyle w:val="ConsPlusNormal"/>
            </w:pPr>
          </w:p>
        </w:tc>
        <w:tc>
          <w:tcPr>
            <w:tcW w:w="2665" w:type="dxa"/>
            <w:vMerge/>
          </w:tcPr>
          <w:p w14:paraId="59EA20E4" w14:textId="77777777" w:rsidR="00EF6D24" w:rsidRDefault="00EF6D24"/>
        </w:tc>
        <w:tc>
          <w:tcPr>
            <w:tcW w:w="4025" w:type="dxa"/>
            <w:vMerge/>
          </w:tcPr>
          <w:p w14:paraId="05FCC2DE" w14:textId="77777777" w:rsidR="00EF6D24" w:rsidRDefault="00EF6D24"/>
        </w:tc>
        <w:tc>
          <w:tcPr>
            <w:tcW w:w="4139" w:type="dxa"/>
            <w:vMerge/>
          </w:tcPr>
          <w:p w14:paraId="4CCC71AD" w14:textId="77777777" w:rsidR="00EF6D24" w:rsidRDefault="00EF6D24"/>
        </w:tc>
        <w:tc>
          <w:tcPr>
            <w:tcW w:w="725" w:type="dxa"/>
            <w:vMerge/>
          </w:tcPr>
          <w:p w14:paraId="5A31C812" w14:textId="77777777" w:rsidR="00EF6D24" w:rsidRDefault="00EF6D24"/>
        </w:tc>
        <w:tc>
          <w:tcPr>
            <w:tcW w:w="603" w:type="dxa"/>
            <w:vMerge/>
          </w:tcPr>
          <w:p w14:paraId="42D54CA8" w14:textId="77777777" w:rsidR="00EF6D24" w:rsidRDefault="00EF6D24"/>
        </w:tc>
        <w:tc>
          <w:tcPr>
            <w:tcW w:w="2381" w:type="dxa"/>
            <w:vMerge/>
          </w:tcPr>
          <w:p w14:paraId="0BEA9503" w14:textId="77777777" w:rsidR="00EF6D24" w:rsidRDefault="00EF6D24"/>
        </w:tc>
        <w:tc>
          <w:tcPr>
            <w:tcW w:w="2438" w:type="dxa"/>
            <w:vAlign w:val="center"/>
          </w:tcPr>
          <w:p w14:paraId="41634E9C" w14:textId="77777777" w:rsidR="00EF6D24" w:rsidRDefault="00EF6D24">
            <w:pPr>
              <w:pStyle w:val="ConsPlusNormal"/>
            </w:pPr>
            <w:r>
              <w:t>Государственный бюджет Республики Саха (Якутия)</w:t>
            </w:r>
          </w:p>
        </w:tc>
        <w:tc>
          <w:tcPr>
            <w:tcW w:w="1304" w:type="dxa"/>
            <w:vAlign w:val="center"/>
          </w:tcPr>
          <w:p w14:paraId="19CB8B32" w14:textId="77777777" w:rsidR="00EF6D24" w:rsidRDefault="00EF6D24">
            <w:pPr>
              <w:pStyle w:val="ConsPlusNormal"/>
              <w:jc w:val="center"/>
            </w:pPr>
            <w:r>
              <w:t>0,00</w:t>
            </w:r>
          </w:p>
        </w:tc>
        <w:tc>
          <w:tcPr>
            <w:tcW w:w="1417" w:type="dxa"/>
            <w:vAlign w:val="center"/>
          </w:tcPr>
          <w:p w14:paraId="30A7AC72" w14:textId="77777777" w:rsidR="00EF6D24" w:rsidRDefault="00EF6D24">
            <w:pPr>
              <w:pStyle w:val="ConsPlusNormal"/>
              <w:jc w:val="center"/>
            </w:pPr>
            <w:r>
              <w:t>0,00</w:t>
            </w:r>
          </w:p>
        </w:tc>
        <w:tc>
          <w:tcPr>
            <w:tcW w:w="1304" w:type="dxa"/>
            <w:vAlign w:val="center"/>
          </w:tcPr>
          <w:p w14:paraId="2B8F5C7E" w14:textId="77777777" w:rsidR="00EF6D24" w:rsidRDefault="00EF6D24">
            <w:pPr>
              <w:pStyle w:val="ConsPlusNormal"/>
              <w:jc w:val="center"/>
            </w:pPr>
            <w:r>
              <w:t>0,00</w:t>
            </w:r>
          </w:p>
        </w:tc>
        <w:tc>
          <w:tcPr>
            <w:tcW w:w="1304" w:type="dxa"/>
            <w:vAlign w:val="center"/>
          </w:tcPr>
          <w:p w14:paraId="35DC27C3" w14:textId="77777777" w:rsidR="00EF6D24" w:rsidRDefault="00EF6D24">
            <w:pPr>
              <w:pStyle w:val="ConsPlusNormal"/>
              <w:jc w:val="center"/>
            </w:pPr>
            <w:r>
              <w:t>0,00</w:t>
            </w:r>
          </w:p>
        </w:tc>
        <w:tc>
          <w:tcPr>
            <w:tcW w:w="1247" w:type="dxa"/>
            <w:vAlign w:val="center"/>
          </w:tcPr>
          <w:p w14:paraId="59EE4372" w14:textId="77777777" w:rsidR="00EF6D24" w:rsidRDefault="00EF6D24">
            <w:pPr>
              <w:pStyle w:val="ConsPlusNormal"/>
              <w:jc w:val="center"/>
            </w:pPr>
            <w:r>
              <w:t>0,00</w:t>
            </w:r>
          </w:p>
        </w:tc>
      </w:tr>
      <w:tr w:rsidR="00EF6D24" w14:paraId="3645EADB" w14:textId="77777777">
        <w:tc>
          <w:tcPr>
            <w:tcW w:w="794" w:type="dxa"/>
            <w:vMerge/>
          </w:tcPr>
          <w:p w14:paraId="6B6C4A12" w14:textId="77777777" w:rsidR="00EF6D24" w:rsidRDefault="00EF6D24"/>
        </w:tc>
        <w:tc>
          <w:tcPr>
            <w:tcW w:w="2211" w:type="dxa"/>
            <w:tcBorders>
              <w:top w:val="nil"/>
              <w:bottom w:val="nil"/>
            </w:tcBorders>
            <w:vAlign w:val="center"/>
          </w:tcPr>
          <w:p w14:paraId="34627F9D" w14:textId="77777777" w:rsidR="00EF6D24" w:rsidRDefault="00EF6D24">
            <w:pPr>
              <w:pStyle w:val="ConsPlusNormal"/>
            </w:pPr>
          </w:p>
        </w:tc>
        <w:tc>
          <w:tcPr>
            <w:tcW w:w="2665" w:type="dxa"/>
            <w:vMerge/>
          </w:tcPr>
          <w:p w14:paraId="41C6733E" w14:textId="77777777" w:rsidR="00EF6D24" w:rsidRDefault="00EF6D24"/>
        </w:tc>
        <w:tc>
          <w:tcPr>
            <w:tcW w:w="4025" w:type="dxa"/>
            <w:vMerge/>
          </w:tcPr>
          <w:p w14:paraId="753FD6C1" w14:textId="77777777" w:rsidR="00EF6D24" w:rsidRDefault="00EF6D24"/>
        </w:tc>
        <w:tc>
          <w:tcPr>
            <w:tcW w:w="4139" w:type="dxa"/>
            <w:vMerge/>
          </w:tcPr>
          <w:p w14:paraId="2D1EA406" w14:textId="77777777" w:rsidR="00EF6D24" w:rsidRDefault="00EF6D24"/>
        </w:tc>
        <w:tc>
          <w:tcPr>
            <w:tcW w:w="725" w:type="dxa"/>
            <w:vMerge/>
          </w:tcPr>
          <w:p w14:paraId="0B87420A" w14:textId="77777777" w:rsidR="00EF6D24" w:rsidRDefault="00EF6D24"/>
        </w:tc>
        <w:tc>
          <w:tcPr>
            <w:tcW w:w="603" w:type="dxa"/>
            <w:vMerge/>
          </w:tcPr>
          <w:p w14:paraId="5EFD3486" w14:textId="77777777" w:rsidR="00EF6D24" w:rsidRDefault="00EF6D24"/>
        </w:tc>
        <w:tc>
          <w:tcPr>
            <w:tcW w:w="2381" w:type="dxa"/>
            <w:vMerge/>
          </w:tcPr>
          <w:p w14:paraId="32D4F00B" w14:textId="77777777" w:rsidR="00EF6D24" w:rsidRDefault="00EF6D24"/>
        </w:tc>
        <w:tc>
          <w:tcPr>
            <w:tcW w:w="2438" w:type="dxa"/>
            <w:vAlign w:val="center"/>
          </w:tcPr>
          <w:p w14:paraId="2E099709" w14:textId="77777777" w:rsidR="00EF6D24" w:rsidRDefault="00EF6D24">
            <w:pPr>
              <w:pStyle w:val="ConsPlusNormal"/>
            </w:pPr>
            <w:r>
              <w:t>Федеральный бюджет</w:t>
            </w:r>
          </w:p>
        </w:tc>
        <w:tc>
          <w:tcPr>
            <w:tcW w:w="1304" w:type="dxa"/>
            <w:vAlign w:val="center"/>
          </w:tcPr>
          <w:p w14:paraId="40F40139" w14:textId="77777777" w:rsidR="00EF6D24" w:rsidRDefault="00EF6D24">
            <w:pPr>
              <w:pStyle w:val="ConsPlusNormal"/>
              <w:jc w:val="center"/>
            </w:pPr>
            <w:r>
              <w:t>0,00</w:t>
            </w:r>
          </w:p>
        </w:tc>
        <w:tc>
          <w:tcPr>
            <w:tcW w:w="1417" w:type="dxa"/>
            <w:vAlign w:val="center"/>
          </w:tcPr>
          <w:p w14:paraId="6BDFB016" w14:textId="77777777" w:rsidR="00EF6D24" w:rsidRDefault="00EF6D24">
            <w:pPr>
              <w:pStyle w:val="ConsPlusNormal"/>
              <w:jc w:val="center"/>
            </w:pPr>
            <w:r>
              <w:t>0,00</w:t>
            </w:r>
          </w:p>
        </w:tc>
        <w:tc>
          <w:tcPr>
            <w:tcW w:w="1304" w:type="dxa"/>
            <w:vAlign w:val="center"/>
          </w:tcPr>
          <w:p w14:paraId="7F7327A9" w14:textId="77777777" w:rsidR="00EF6D24" w:rsidRDefault="00EF6D24">
            <w:pPr>
              <w:pStyle w:val="ConsPlusNormal"/>
              <w:jc w:val="center"/>
            </w:pPr>
            <w:r>
              <w:t>0,00</w:t>
            </w:r>
          </w:p>
        </w:tc>
        <w:tc>
          <w:tcPr>
            <w:tcW w:w="1304" w:type="dxa"/>
            <w:vAlign w:val="center"/>
          </w:tcPr>
          <w:p w14:paraId="7FC57F58" w14:textId="77777777" w:rsidR="00EF6D24" w:rsidRDefault="00EF6D24">
            <w:pPr>
              <w:pStyle w:val="ConsPlusNormal"/>
              <w:jc w:val="center"/>
            </w:pPr>
            <w:r>
              <w:t>0,00</w:t>
            </w:r>
          </w:p>
        </w:tc>
        <w:tc>
          <w:tcPr>
            <w:tcW w:w="1247" w:type="dxa"/>
            <w:vAlign w:val="center"/>
          </w:tcPr>
          <w:p w14:paraId="56B34409" w14:textId="77777777" w:rsidR="00EF6D24" w:rsidRDefault="00EF6D24">
            <w:pPr>
              <w:pStyle w:val="ConsPlusNormal"/>
              <w:jc w:val="center"/>
            </w:pPr>
            <w:r>
              <w:t>0,00</w:t>
            </w:r>
          </w:p>
        </w:tc>
      </w:tr>
      <w:tr w:rsidR="00EF6D24" w14:paraId="234CAB98" w14:textId="77777777">
        <w:tc>
          <w:tcPr>
            <w:tcW w:w="794" w:type="dxa"/>
            <w:vMerge/>
          </w:tcPr>
          <w:p w14:paraId="334FA861" w14:textId="77777777" w:rsidR="00EF6D24" w:rsidRDefault="00EF6D24"/>
        </w:tc>
        <w:tc>
          <w:tcPr>
            <w:tcW w:w="2211" w:type="dxa"/>
            <w:tcBorders>
              <w:top w:val="nil"/>
              <w:bottom w:val="nil"/>
            </w:tcBorders>
            <w:vAlign w:val="center"/>
          </w:tcPr>
          <w:p w14:paraId="11FB5C65" w14:textId="77777777" w:rsidR="00EF6D24" w:rsidRDefault="00EF6D24">
            <w:pPr>
              <w:pStyle w:val="ConsPlusNormal"/>
            </w:pPr>
          </w:p>
        </w:tc>
        <w:tc>
          <w:tcPr>
            <w:tcW w:w="2665" w:type="dxa"/>
            <w:vMerge/>
          </w:tcPr>
          <w:p w14:paraId="73144948" w14:textId="77777777" w:rsidR="00EF6D24" w:rsidRDefault="00EF6D24"/>
        </w:tc>
        <w:tc>
          <w:tcPr>
            <w:tcW w:w="4025" w:type="dxa"/>
            <w:vMerge/>
          </w:tcPr>
          <w:p w14:paraId="6C4C5101" w14:textId="77777777" w:rsidR="00EF6D24" w:rsidRDefault="00EF6D24"/>
        </w:tc>
        <w:tc>
          <w:tcPr>
            <w:tcW w:w="4139" w:type="dxa"/>
            <w:vMerge/>
          </w:tcPr>
          <w:p w14:paraId="46CC8B53" w14:textId="77777777" w:rsidR="00EF6D24" w:rsidRDefault="00EF6D24"/>
        </w:tc>
        <w:tc>
          <w:tcPr>
            <w:tcW w:w="725" w:type="dxa"/>
            <w:vMerge/>
          </w:tcPr>
          <w:p w14:paraId="3009C1A6" w14:textId="77777777" w:rsidR="00EF6D24" w:rsidRDefault="00EF6D24"/>
        </w:tc>
        <w:tc>
          <w:tcPr>
            <w:tcW w:w="603" w:type="dxa"/>
            <w:vMerge/>
          </w:tcPr>
          <w:p w14:paraId="0156D6A0" w14:textId="77777777" w:rsidR="00EF6D24" w:rsidRDefault="00EF6D24"/>
        </w:tc>
        <w:tc>
          <w:tcPr>
            <w:tcW w:w="2381" w:type="dxa"/>
            <w:vMerge/>
          </w:tcPr>
          <w:p w14:paraId="7B745904" w14:textId="77777777" w:rsidR="00EF6D24" w:rsidRDefault="00EF6D24"/>
        </w:tc>
        <w:tc>
          <w:tcPr>
            <w:tcW w:w="2438" w:type="dxa"/>
            <w:vAlign w:val="center"/>
          </w:tcPr>
          <w:p w14:paraId="3987E4B1" w14:textId="77777777" w:rsidR="00EF6D24" w:rsidRDefault="00EF6D24">
            <w:pPr>
              <w:pStyle w:val="ConsPlusNormal"/>
            </w:pPr>
            <w:r>
              <w:t>Местные бюджеты</w:t>
            </w:r>
          </w:p>
        </w:tc>
        <w:tc>
          <w:tcPr>
            <w:tcW w:w="1304" w:type="dxa"/>
            <w:vAlign w:val="center"/>
          </w:tcPr>
          <w:p w14:paraId="2D5D3172" w14:textId="77777777" w:rsidR="00EF6D24" w:rsidRDefault="00EF6D24">
            <w:pPr>
              <w:pStyle w:val="ConsPlusNormal"/>
              <w:jc w:val="center"/>
            </w:pPr>
            <w:r>
              <w:t>0,00</w:t>
            </w:r>
          </w:p>
        </w:tc>
        <w:tc>
          <w:tcPr>
            <w:tcW w:w="1417" w:type="dxa"/>
            <w:vAlign w:val="center"/>
          </w:tcPr>
          <w:p w14:paraId="6B3E9F67" w14:textId="77777777" w:rsidR="00EF6D24" w:rsidRDefault="00EF6D24">
            <w:pPr>
              <w:pStyle w:val="ConsPlusNormal"/>
              <w:jc w:val="center"/>
            </w:pPr>
            <w:r>
              <w:t>0,00</w:t>
            </w:r>
          </w:p>
        </w:tc>
        <w:tc>
          <w:tcPr>
            <w:tcW w:w="1304" w:type="dxa"/>
            <w:vAlign w:val="center"/>
          </w:tcPr>
          <w:p w14:paraId="5C762D13" w14:textId="77777777" w:rsidR="00EF6D24" w:rsidRDefault="00EF6D24">
            <w:pPr>
              <w:pStyle w:val="ConsPlusNormal"/>
              <w:jc w:val="center"/>
            </w:pPr>
            <w:r>
              <w:t>0,00</w:t>
            </w:r>
          </w:p>
        </w:tc>
        <w:tc>
          <w:tcPr>
            <w:tcW w:w="1304" w:type="dxa"/>
            <w:vAlign w:val="center"/>
          </w:tcPr>
          <w:p w14:paraId="3CAC1914" w14:textId="77777777" w:rsidR="00EF6D24" w:rsidRDefault="00EF6D24">
            <w:pPr>
              <w:pStyle w:val="ConsPlusNormal"/>
              <w:jc w:val="center"/>
            </w:pPr>
            <w:r>
              <w:t>0,00</w:t>
            </w:r>
          </w:p>
        </w:tc>
        <w:tc>
          <w:tcPr>
            <w:tcW w:w="1247" w:type="dxa"/>
            <w:vAlign w:val="center"/>
          </w:tcPr>
          <w:p w14:paraId="314AF2AD" w14:textId="77777777" w:rsidR="00EF6D24" w:rsidRDefault="00EF6D24">
            <w:pPr>
              <w:pStyle w:val="ConsPlusNormal"/>
              <w:jc w:val="center"/>
            </w:pPr>
            <w:r>
              <w:t>0,00</w:t>
            </w:r>
          </w:p>
        </w:tc>
      </w:tr>
      <w:tr w:rsidR="00EF6D24" w14:paraId="13C88F32" w14:textId="77777777">
        <w:tc>
          <w:tcPr>
            <w:tcW w:w="794" w:type="dxa"/>
            <w:vMerge/>
          </w:tcPr>
          <w:p w14:paraId="4F5FAA67" w14:textId="77777777" w:rsidR="00EF6D24" w:rsidRDefault="00EF6D24"/>
        </w:tc>
        <w:tc>
          <w:tcPr>
            <w:tcW w:w="2211" w:type="dxa"/>
            <w:tcBorders>
              <w:top w:val="nil"/>
              <w:bottom w:val="nil"/>
            </w:tcBorders>
            <w:vAlign w:val="center"/>
          </w:tcPr>
          <w:p w14:paraId="24191680" w14:textId="77777777" w:rsidR="00EF6D24" w:rsidRDefault="00EF6D24">
            <w:pPr>
              <w:pStyle w:val="ConsPlusNormal"/>
            </w:pPr>
          </w:p>
        </w:tc>
        <w:tc>
          <w:tcPr>
            <w:tcW w:w="2665" w:type="dxa"/>
            <w:vMerge/>
          </w:tcPr>
          <w:p w14:paraId="7180E13F" w14:textId="77777777" w:rsidR="00EF6D24" w:rsidRDefault="00EF6D24"/>
        </w:tc>
        <w:tc>
          <w:tcPr>
            <w:tcW w:w="4025" w:type="dxa"/>
            <w:vMerge/>
          </w:tcPr>
          <w:p w14:paraId="784E294A" w14:textId="77777777" w:rsidR="00EF6D24" w:rsidRDefault="00EF6D24"/>
        </w:tc>
        <w:tc>
          <w:tcPr>
            <w:tcW w:w="4139" w:type="dxa"/>
            <w:vMerge/>
          </w:tcPr>
          <w:p w14:paraId="69930260" w14:textId="77777777" w:rsidR="00EF6D24" w:rsidRDefault="00EF6D24"/>
        </w:tc>
        <w:tc>
          <w:tcPr>
            <w:tcW w:w="725" w:type="dxa"/>
            <w:vMerge/>
          </w:tcPr>
          <w:p w14:paraId="47CF1EE0" w14:textId="77777777" w:rsidR="00EF6D24" w:rsidRDefault="00EF6D24"/>
        </w:tc>
        <w:tc>
          <w:tcPr>
            <w:tcW w:w="603" w:type="dxa"/>
            <w:vMerge/>
          </w:tcPr>
          <w:p w14:paraId="6FE056D5" w14:textId="77777777" w:rsidR="00EF6D24" w:rsidRDefault="00EF6D24"/>
        </w:tc>
        <w:tc>
          <w:tcPr>
            <w:tcW w:w="2381" w:type="dxa"/>
            <w:vMerge/>
          </w:tcPr>
          <w:p w14:paraId="0C7012F5" w14:textId="77777777" w:rsidR="00EF6D24" w:rsidRDefault="00EF6D24"/>
        </w:tc>
        <w:tc>
          <w:tcPr>
            <w:tcW w:w="2438" w:type="dxa"/>
            <w:vAlign w:val="center"/>
          </w:tcPr>
          <w:p w14:paraId="4293F1EF" w14:textId="77777777" w:rsidR="00EF6D24" w:rsidRDefault="00EF6D24">
            <w:pPr>
              <w:pStyle w:val="ConsPlusNormal"/>
            </w:pPr>
            <w:r>
              <w:t>Внебюджетные средства</w:t>
            </w:r>
          </w:p>
        </w:tc>
        <w:tc>
          <w:tcPr>
            <w:tcW w:w="1304" w:type="dxa"/>
            <w:vAlign w:val="center"/>
          </w:tcPr>
          <w:p w14:paraId="40B528C1" w14:textId="77777777" w:rsidR="00EF6D24" w:rsidRDefault="00EF6D24">
            <w:pPr>
              <w:pStyle w:val="ConsPlusNormal"/>
              <w:jc w:val="center"/>
            </w:pPr>
            <w:r>
              <w:t>0,00</w:t>
            </w:r>
          </w:p>
        </w:tc>
        <w:tc>
          <w:tcPr>
            <w:tcW w:w="1417" w:type="dxa"/>
            <w:vAlign w:val="center"/>
          </w:tcPr>
          <w:p w14:paraId="00E9402B" w14:textId="77777777" w:rsidR="00EF6D24" w:rsidRDefault="00EF6D24">
            <w:pPr>
              <w:pStyle w:val="ConsPlusNormal"/>
              <w:jc w:val="center"/>
            </w:pPr>
            <w:r>
              <w:t>0,00</w:t>
            </w:r>
          </w:p>
        </w:tc>
        <w:tc>
          <w:tcPr>
            <w:tcW w:w="1304" w:type="dxa"/>
            <w:vAlign w:val="center"/>
          </w:tcPr>
          <w:p w14:paraId="0F4F731D" w14:textId="77777777" w:rsidR="00EF6D24" w:rsidRDefault="00EF6D24">
            <w:pPr>
              <w:pStyle w:val="ConsPlusNormal"/>
              <w:jc w:val="center"/>
            </w:pPr>
            <w:r>
              <w:t>0,00</w:t>
            </w:r>
          </w:p>
        </w:tc>
        <w:tc>
          <w:tcPr>
            <w:tcW w:w="1304" w:type="dxa"/>
            <w:vAlign w:val="center"/>
          </w:tcPr>
          <w:p w14:paraId="75FFC991" w14:textId="77777777" w:rsidR="00EF6D24" w:rsidRDefault="00EF6D24">
            <w:pPr>
              <w:pStyle w:val="ConsPlusNormal"/>
              <w:jc w:val="center"/>
            </w:pPr>
            <w:r>
              <w:t>0,00</w:t>
            </w:r>
          </w:p>
        </w:tc>
        <w:tc>
          <w:tcPr>
            <w:tcW w:w="1247" w:type="dxa"/>
            <w:vAlign w:val="center"/>
          </w:tcPr>
          <w:p w14:paraId="70E4C78E" w14:textId="77777777" w:rsidR="00EF6D24" w:rsidRDefault="00EF6D24">
            <w:pPr>
              <w:pStyle w:val="ConsPlusNormal"/>
              <w:jc w:val="center"/>
            </w:pPr>
            <w:r>
              <w:t>0,00</w:t>
            </w:r>
          </w:p>
        </w:tc>
      </w:tr>
      <w:tr w:rsidR="00EF6D24" w14:paraId="380AC531" w14:textId="77777777">
        <w:tc>
          <w:tcPr>
            <w:tcW w:w="794" w:type="dxa"/>
            <w:vMerge w:val="restart"/>
            <w:vAlign w:val="center"/>
          </w:tcPr>
          <w:p w14:paraId="102A2757" w14:textId="77777777" w:rsidR="00EF6D24" w:rsidRDefault="00EF6D24">
            <w:pPr>
              <w:pStyle w:val="ConsPlusNormal"/>
              <w:jc w:val="center"/>
            </w:pPr>
            <w:r>
              <w:t>2.4.</w:t>
            </w:r>
          </w:p>
        </w:tc>
        <w:tc>
          <w:tcPr>
            <w:tcW w:w="2211" w:type="dxa"/>
            <w:tcBorders>
              <w:top w:val="nil"/>
              <w:bottom w:val="nil"/>
            </w:tcBorders>
            <w:vAlign w:val="center"/>
          </w:tcPr>
          <w:p w14:paraId="3C33F498" w14:textId="77777777" w:rsidR="00EF6D24" w:rsidRDefault="00EF6D24">
            <w:pPr>
              <w:pStyle w:val="ConsPlusNormal"/>
            </w:pPr>
          </w:p>
        </w:tc>
        <w:tc>
          <w:tcPr>
            <w:tcW w:w="2665" w:type="dxa"/>
            <w:vMerge/>
          </w:tcPr>
          <w:p w14:paraId="303B49B4" w14:textId="77777777" w:rsidR="00EF6D24" w:rsidRDefault="00EF6D24"/>
        </w:tc>
        <w:tc>
          <w:tcPr>
            <w:tcW w:w="4025" w:type="dxa"/>
            <w:vMerge w:val="restart"/>
            <w:vAlign w:val="center"/>
          </w:tcPr>
          <w:p w14:paraId="6D875A1A" w14:textId="77777777" w:rsidR="00EF6D24" w:rsidRDefault="00EF6D24">
            <w:pPr>
              <w:pStyle w:val="ConsPlusNormal"/>
            </w:pPr>
            <w:r>
              <w:t>Запущен в работу онлайн-журнал "Предприниматель Якутии" в виде информационно-развлекательного сайта</w:t>
            </w:r>
          </w:p>
        </w:tc>
        <w:tc>
          <w:tcPr>
            <w:tcW w:w="4139" w:type="dxa"/>
            <w:vMerge w:val="restart"/>
            <w:vAlign w:val="center"/>
          </w:tcPr>
          <w:p w14:paraId="7C987DDE" w14:textId="77777777" w:rsidR="00EF6D24" w:rsidRDefault="00EF6D24">
            <w:pPr>
              <w:pStyle w:val="ConsPlusNormal"/>
            </w:pPr>
            <w:r>
              <w:t>Выпуск онлайн-журнала "Предприниматель Якутии" в виде информационно-развлекательного сайта</w:t>
            </w:r>
          </w:p>
        </w:tc>
        <w:tc>
          <w:tcPr>
            <w:tcW w:w="3709" w:type="dxa"/>
            <w:gridSpan w:val="3"/>
            <w:vMerge w:val="restart"/>
            <w:vAlign w:val="center"/>
          </w:tcPr>
          <w:p w14:paraId="0121B98B" w14:textId="77777777" w:rsidR="00EF6D24" w:rsidRDefault="00EF6D24">
            <w:pPr>
              <w:pStyle w:val="ConsPlusNormal"/>
              <w:jc w:val="center"/>
            </w:pPr>
            <w:r>
              <w:t>ВСЕГО</w:t>
            </w:r>
          </w:p>
        </w:tc>
        <w:tc>
          <w:tcPr>
            <w:tcW w:w="2438" w:type="dxa"/>
            <w:vAlign w:val="center"/>
          </w:tcPr>
          <w:p w14:paraId="05D7C1C5" w14:textId="77777777" w:rsidR="00EF6D24" w:rsidRDefault="00EF6D24">
            <w:pPr>
              <w:pStyle w:val="ConsPlusNormal"/>
            </w:pPr>
            <w:r>
              <w:t>Всего</w:t>
            </w:r>
          </w:p>
        </w:tc>
        <w:tc>
          <w:tcPr>
            <w:tcW w:w="1304" w:type="dxa"/>
            <w:vAlign w:val="center"/>
          </w:tcPr>
          <w:p w14:paraId="413165DA" w14:textId="77777777" w:rsidR="00EF6D24" w:rsidRDefault="00EF6D24">
            <w:pPr>
              <w:pStyle w:val="ConsPlusNormal"/>
              <w:jc w:val="center"/>
            </w:pPr>
            <w:r>
              <w:t>0,00</w:t>
            </w:r>
          </w:p>
        </w:tc>
        <w:tc>
          <w:tcPr>
            <w:tcW w:w="1417" w:type="dxa"/>
            <w:vAlign w:val="center"/>
          </w:tcPr>
          <w:p w14:paraId="1F1D45E1" w14:textId="77777777" w:rsidR="00EF6D24" w:rsidRDefault="00EF6D24">
            <w:pPr>
              <w:pStyle w:val="ConsPlusNormal"/>
              <w:jc w:val="center"/>
            </w:pPr>
            <w:r>
              <w:t>0,00</w:t>
            </w:r>
          </w:p>
        </w:tc>
        <w:tc>
          <w:tcPr>
            <w:tcW w:w="1304" w:type="dxa"/>
            <w:vAlign w:val="center"/>
          </w:tcPr>
          <w:p w14:paraId="410E8F9F" w14:textId="77777777" w:rsidR="00EF6D24" w:rsidRDefault="00EF6D24">
            <w:pPr>
              <w:pStyle w:val="ConsPlusNormal"/>
              <w:jc w:val="center"/>
            </w:pPr>
            <w:r>
              <w:t>0,00</w:t>
            </w:r>
          </w:p>
        </w:tc>
        <w:tc>
          <w:tcPr>
            <w:tcW w:w="1304" w:type="dxa"/>
            <w:vAlign w:val="center"/>
          </w:tcPr>
          <w:p w14:paraId="66A89A28" w14:textId="77777777" w:rsidR="00EF6D24" w:rsidRDefault="00EF6D24">
            <w:pPr>
              <w:pStyle w:val="ConsPlusNormal"/>
              <w:jc w:val="center"/>
            </w:pPr>
            <w:r>
              <w:t>0,00</w:t>
            </w:r>
          </w:p>
        </w:tc>
        <w:tc>
          <w:tcPr>
            <w:tcW w:w="1247" w:type="dxa"/>
            <w:vAlign w:val="center"/>
          </w:tcPr>
          <w:p w14:paraId="6D2ED0BD" w14:textId="77777777" w:rsidR="00EF6D24" w:rsidRDefault="00EF6D24">
            <w:pPr>
              <w:pStyle w:val="ConsPlusNormal"/>
              <w:jc w:val="center"/>
            </w:pPr>
            <w:r>
              <w:t>0,00</w:t>
            </w:r>
          </w:p>
        </w:tc>
      </w:tr>
      <w:tr w:rsidR="00EF6D24" w14:paraId="46098924" w14:textId="77777777">
        <w:tc>
          <w:tcPr>
            <w:tcW w:w="794" w:type="dxa"/>
            <w:vMerge/>
          </w:tcPr>
          <w:p w14:paraId="103BBD40" w14:textId="77777777" w:rsidR="00EF6D24" w:rsidRDefault="00EF6D24"/>
        </w:tc>
        <w:tc>
          <w:tcPr>
            <w:tcW w:w="2211" w:type="dxa"/>
            <w:tcBorders>
              <w:top w:val="nil"/>
              <w:bottom w:val="nil"/>
            </w:tcBorders>
            <w:vAlign w:val="center"/>
          </w:tcPr>
          <w:p w14:paraId="5ED7E88F" w14:textId="77777777" w:rsidR="00EF6D24" w:rsidRDefault="00EF6D24">
            <w:pPr>
              <w:pStyle w:val="ConsPlusNormal"/>
            </w:pPr>
          </w:p>
        </w:tc>
        <w:tc>
          <w:tcPr>
            <w:tcW w:w="2665" w:type="dxa"/>
            <w:vMerge/>
          </w:tcPr>
          <w:p w14:paraId="1C01AB84" w14:textId="77777777" w:rsidR="00EF6D24" w:rsidRDefault="00EF6D24"/>
        </w:tc>
        <w:tc>
          <w:tcPr>
            <w:tcW w:w="4025" w:type="dxa"/>
            <w:vMerge/>
          </w:tcPr>
          <w:p w14:paraId="071D9A35" w14:textId="77777777" w:rsidR="00EF6D24" w:rsidRDefault="00EF6D24"/>
        </w:tc>
        <w:tc>
          <w:tcPr>
            <w:tcW w:w="4139" w:type="dxa"/>
            <w:vMerge/>
          </w:tcPr>
          <w:p w14:paraId="15B1A006" w14:textId="77777777" w:rsidR="00EF6D24" w:rsidRDefault="00EF6D24"/>
        </w:tc>
        <w:tc>
          <w:tcPr>
            <w:tcW w:w="3709" w:type="dxa"/>
            <w:gridSpan w:val="3"/>
            <w:vMerge/>
          </w:tcPr>
          <w:p w14:paraId="5A54C591" w14:textId="77777777" w:rsidR="00EF6D24" w:rsidRDefault="00EF6D24"/>
        </w:tc>
        <w:tc>
          <w:tcPr>
            <w:tcW w:w="2438" w:type="dxa"/>
            <w:vAlign w:val="center"/>
          </w:tcPr>
          <w:p w14:paraId="012C3F25" w14:textId="77777777" w:rsidR="00EF6D24" w:rsidRDefault="00EF6D24">
            <w:pPr>
              <w:pStyle w:val="ConsPlusNormal"/>
            </w:pPr>
            <w:r>
              <w:t>Государственный бюджет Республики Саха (Якутия)</w:t>
            </w:r>
          </w:p>
        </w:tc>
        <w:tc>
          <w:tcPr>
            <w:tcW w:w="1304" w:type="dxa"/>
            <w:vAlign w:val="center"/>
          </w:tcPr>
          <w:p w14:paraId="197F1E66" w14:textId="77777777" w:rsidR="00EF6D24" w:rsidRDefault="00EF6D24">
            <w:pPr>
              <w:pStyle w:val="ConsPlusNormal"/>
              <w:jc w:val="center"/>
            </w:pPr>
            <w:r>
              <w:t>0,00</w:t>
            </w:r>
          </w:p>
        </w:tc>
        <w:tc>
          <w:tcPr>
            <w:tcW w:w="1417" w:type="dxa"/>
            <w:vAlign w:val="center"/>
          </w:tcPr>
          <w:p w14:paraId="3CBDEC1F" w14:textId="77777777" w:rsidR="00EF6D24" w:rsidRDefault="00EF6D24">
            <w:pPr>
              <w:pStyle w:val="ConsPlusNormal"/>
              <w:jc w:val="center"/>
            </w:pPr>
            <w:r>
              <w:t>0,00</w:t>
            </w:r>
          </w:p>
        </w:tc>
        <w:tc>
          <w:tcPr>
            <w:tcW w:w="1304" w:type="dxa"/>
            <w:vAlign w:val="center"/>
          </w:tcPr>
          <w:p w14:paraId="5D184806" w14:textId="77777777" w:rsidR="00EF6D24" w:rsidRDefault="00EF6D24">
            <w:pPr>
              <w:pStyle w:val="ConsPlusNormal"/>
              <w:jc w:val="center"/>
            </w:pPr>
            <w:r>
              <w:t>0,00</w:t>
            </w:r>
          </w:p>
        </w:tc>
        <w:tc>
          <w:tcPr>
            <w:tcW w:w="1304" w:type="dxa"/>
            <w:vAlign w:val="center"/>
          </w:tcPr>
          <w:p w14:paraId="078FFFC6" w14:textId="77777777" w:rsidR="00EF6D24" w:rsidRDefault="00EF6D24">
            <w:pPr>
              <w:pStyle w:val="ConsPlusNormal"/>
              <w:jc w:val="center"/>
            </w:pPr>
            <w:r>
              <w:t>0,00</w:t>
            </w:r>
          </w:p>
        </w:tc>
        <w:tc>
          <w:tcPr>
            <w:tcW w:w="1247" w:type="dxa"/>
            <w:vAlign w:val="center"/>
          </w:tcPr>
          <w:p w14:paraId="3A54107E" w14:textId="77777777" w:rsidR="00EF6D24" w:rsidRDefault="00EF6D24">
            <w:pPr>
              <w:pStyle w:val="ConsPlusNormal"/>
              <w:jc w:val="center"/>
            </w:pPr>
            <w:r>
              <w:t>0,00</w:t>
            </w:r>
          </w:p>
        </w:tc>
      </w:tr>
      <w:tr w:rsidR="00EF6D24" w14:paraId="29E8E727" w14:textId="77777777">
        <w:tc>
          <w:tcPr>
            <w:tcW w:w="794" w:type="dxa"/>
            <w:vMerge/>
          </w:tcPr>
          <w:p w14:paraId="76DEFBF9" w14:textId="77777777" w:rsidR="00EF6D24" w:rsidRDefault="00EF6D24"/>
        </w:tc>
        <w:tc>
          <w:tcPr>
            <w:tcW w:w="2211" w:type="dxa"/>
            <w:tcBorders>
              <w:top w:val="nil"/>
              <w:bottom w:val="nil"/>
            </w:tcBorders>
            <w:vAlign w:val="center"/>
          </w:tcPr>
          <w:p w14:paraId="63756DC0" w14:textId="77777777" w:rsidR="00EF6D24" w:rsidRDefault="00EF6D24">
            <w:pPr>
              <w:pStyle w:val="ConsPlusNormal"/>
            </w:pPr>
          </w:p>
        </w:tc>
        <w:tc>
          <w:tcPr>
            <w:tcW w:w="2665" w:type="dxa"/>
            <w:vMerge/>
          </w:tcPr>
          <w:p w14:paraId="2B0046FA" w14:textId="77777777" w:rsidR="00EF6D24" w:rsidRDefault="00EF6D24"/>
        </w:tc>
        <w:tc>
          <w:tcPr>
            <w:tcW w:w="4025" w:type="dxa"/>
            <w:vMerge/>
          </w:tcPr>
          <w:p w14:paraId="44AFB1B2" w14:textId="77777777" w:rsidR="00EF6D24" w:rsidRDefault="00EF6D24"/>
        </w:tc>
        <w:tc>
          <w:tcPr>
            <w:tcW w:w="4139" w:type="dxa"/>
            <w:vMerge/>
          </w:tcPr>
          <w:p w14:paraId="2340E171" w14:textId="77777777" w:rsidR="00EF6D24" w:rsidRDefault="00EF6D24"/>
        </w:tc>
        <w:tc>
          <w:tcPr>
            <w:tcW w:w="3709" w:type="dxa"/>
            <w:gridSpan w:val="3"/>
            <w:vMerge/>
          </w:tcPr>
          <w:p w14:paraId="0B15757C" w14:textId="77777777" w:rsidR="00EF6D24" w:rsidRDefault="00EF6D24"/>
        </w:tc>
        <w:tc>
          <w:tcPr>
            <w:tcW w:w="2438" w:type="dxa"/>
            <w:vAlign w:val="center"/>
          </w:tcPr>
          <w:p w14:paraId="5148C9D2" w14:textId="77777777" w:rsidR="00EF6D24" w:rsidRDefault="00EF6D24">
            <w:pPr>
              <w:pStyle w:val="ConsPlusNormal"/>
            </w:pPr>
            <w:r>
              <w:t>Федеральный бюджет</w:t>
            </w:r>
          </w:p>
        </w:tc>
        <w:tc>
          <w:tcPr>
            <w:tcW w:w="1304" w:type="dxa"/>
            <w:vAlign w:val="center"/>
          </w:tcPr>
          <w:p w14:paraId="70736AD5" w14:textId="77777777" w:rsidR="00EF6D24" w:rsidRDefault="00EF6D24">
            <w:pPr>
              <w:pStyle w:val="ConsPlusNormal"/>
              <w:jc w:val="center"/>
            </w:pPr>
            <w:r>
              <w:t>0,00</w:t>
            </w:r>
          </w:p>
        </w:tc>
        <w:tc>
          <w:tcPr>
            <w:tcW w:w="1417" w:type="dxa"/>
            <w:vAlign w:val="center"/>
          </w:tcPr>
          <w:p w14:paraId="16D65CA6" w14:textId="77777777" w:rsidR="00EF6D24" w:rsidRDefault="00EF6D24">
            <w:pPr>
              <w:pStyle w:val="ConsPlusNormal"/>
              <w:jc w:val="center"/>
            </w:pPr>
            <w:r>
              <w:t>0,00</w:t>
            </w:r>
          </w:p>
        </w:tc>
        <w:tc>
          <w:tcPr>
            <w:tcW w:w="1304" w:type="dxa"/>
            <w:vAlign w:val="center"/>
          </w:tcPr>
          <w:p w14:paraId="38AD1C1B" w14:textId="77777777" w:rsidR="00EF6D24" w:rsidRDefault="00EF6D24">
            <w:pPr>
              <w:pStyle w:val="ConsPlusNormal"/>
              <w:jc w:val="center"/>
            </w:pPr>
            <w:r>
              <w:t>0,00</w:t>
            </w:r>
          </w:p>
        </w:tc>
        <w:tc>
          <w:tcPr>
            <w:tcW w:w="1304" w:type="dxa"/>
            <w:vAlign w:val="center"/>
          </w:tcPr>
          <w:p w14:paraId="641BFC71" w14:textId="77777777" w:rsidR="00EF6D24" w:rsidRDefault="00EF6D24">
            <w:pPr>
              <w:pStyle w:val="ConsPlusNormal"/>
              <w:jc w:val="center"/>
            </w:pPr>
            <w:r>
              <w:t>0,00</w:t>
            </w:r>
          </w:p>
        </w:tc>
        <w:tc>
          <w:tcPr>
            <w:tcW w:w="1247" w:type="dxa"/>
            <w:vAlign w:val="center"/>
          </w:tcPr>
          <w:p w14:paraId="20B06394" w14:textId="77777777" w:rsidR="00EF6D24" w:rsidRDefault="00EF6D24">
            <w:pPr>
              <w:pStyle w:val="ConsPlusNormal"/>
              <w:jc w:val="center"/>
            </w:pPr>
            <w:r>
              <w:t>0,00</w:t>
            </w:r>
          </w:p>
        </w:tc>
      </w:tr>
      <w:tr w:rsidR="00EF6D24" w14:paraId="7B4CB85F" w14:textId="77777777">
        <w:tc>
          <w:tcPr>
            <w:tcW w:w="794" w:type="dxa"/>
            <w:vMerge/>
          </w:tcPr>
          <w:p w14:paraId="66F89A75" w14:textId="77777777" w:rsidR="00EF6D24" w:rsidRDefault="00EF6D24"/>
        </w:tc>
        <w:tc>
          <w:tcPr>
            <w:tcW w:w="2211" w:type="dxa"/>
            <w:tcBorders>
              <w:top w:val="nil"/>
              <w:bottom w:val="nil"/>
            </w:tcBorders>
            <w:vAlign w:val="center"/>
          </w:tcPr>
          <w:p w14:paraId="6A4A6BCB" w14:textId="77777777" w:rsidR="00EF6D24" w:rsidRDefault="00EF6D24">
            <w:pPr>
              <w:pStyle w:val="ConsPlusNormal"/>
            </w:pPr>
          </w:p>
        </w:tc>
        <w:tc>
          <w:tcPr>
            <w:tcW w:w="2665" w:type="dxa"/>
            <w:vMerge/>
          </w:tcPr>
          <w:p w14:paraId="44163D29" w14:textId="77777777" w:rsidR="00EF6D24" w:rsidRDefault="00EF6D24"/>
        </w:tc>
        <w:tc>
          <w:tcPr>
            <w:tcW w:w="4025" w:type="dxa"/>
            <w:vMerge/>
          </w:tcPr>
          <w:p w14:paraId="243535BF" w14:textId="77777777" w:rsidR="00EF6D24" w:rsidRDefault="00EF6D24"/>
        </w:tc>
        <w:tc>
          <w:tcPr>
            <w:tcW w:w="4139" w:type="dxa"/>
            <w:vMerge/>
          </w:tcPr>
          <w:p w14:paraId="285BB0C9" w14:textId="77777777" w:rsidR="00EF6D24" w:rsidRDefault="00EF6D24"/>
        </w:tc>
        <w:tc>
          <w:tcPr>
            <w:tcW w:w="3709" w:type="dxa"/>
            <w:gridSpan w:val="3"/>
            <w:vMerge/>
          </w:tcPr>
          <w:p w14:paraId="6099E509" w14:textId="77777777" w:rsidR="00EF6D24" w:rsidRDefault="00EF6D24"/>
        </w:tc>
        <w:tc>
          <w:tcPr>
            <w:tcW w:w="2438" w:type="dxa"/>
            <w:vAlign w:val="center"/>
          </w:tcPr>
          <w:p w14:paraId="0AF47831" w14:textId="77777777" w:rsidR="00EF6D24" w:rsidRDefault="00EF6D24">
            <w:pPr>
              <w:pStyle w:val="ConsPlusNormal"/>
            </w:pPr>
            <w:r>
              <w:t>Местные бюджеты</w:t>
            </w:r>
          </w:p>
        </w:tc>
        <w:tc>
          <w:tcPr>
            <w:tcW w:w="1304" w:type="dxa"/>
            <w:vAlign w:val="center"/>
          </w:tcPr>
          <w:p w14:paraId="5FB3B52F" w14:textId="77777777" w:rsidR="00EF6D24" w:rsidRDefault="00EF6D24">
            <w:pPr>
              <w:pStyle w:val="ConsPlusNormal"/>
              <w:jc w:val="center"/>
            </w:pPr>
            <w:r>
              <w:t>0,00</w:t>
            </w:r>
          </w:p>
        </w:tc>
        <w:tc>
          <w:tcPr>
            <w:tcW w:w="1417" w:type="dxa"/>
            <w:vAlign w:val="center"/>
          </w:tcPr>
          <w:p w14:paraId="0C3AAD8F" w14:textId="77777777" w:rsidR="00EF6D24" w:rsidRDefault="00EF6D24">
            <w:pPr>
              <w:pStyle w:val="ConsPlusNormal"/>
              <w:jc w:val="center"/>
            </w:pPr>
            <w:r>
              <w:t>0,00</w:t>
            </w:r>
          </w:p>
        </w:tc>
        <w:tc>
          <w:tcPr>
            <w:tcW w:w="1304" w:type="dxa"/>
            <w:vAlign w:val="center"/>
          </w:tcPr>
          <w:p w14:paraId="4221067D" w14:textId="77777777" w:rsidR="00EF6D24" w:rsidRDefault="00EF6D24">
            <w:pPr>
              <w:pStyle w:val="ConsPlusNormal"/>
              <w:jc w:val="center"/>
            </w:pPr>
            <w:r>
              <w:t>0,00</w:t>
            </w:r>
          </w:p>
        </w:tc>
        <w:tc>
          <w:tcPr>
            <w:tcW w:w="1304" w:type="dxa"/>
            <w:vAlign w:val="center"/>
          </w:tcPr>
          <w:p w14:paraId="0802C474" w14:textId="77777777" w:rsidR="00EF6D24" w:rsidRDefault="00EF6D24">
            <w:pPr>
              <w:pStyle w:val="ConsPlusNormal"/>
              <w:jc w:val="center"/>
            </w:pPr>
            <w:r>
              <w:t>0,00</w:t>
            </w:r>
          </w:p>
        </w:tc>
        <w:tc>
          <w:tcPr>
            <w:tcW w:w="1247" w:type="dxa"/>
            <w:vAlign w:val="center"/>
          </w:tcPr>
          <w:p w14:paraId="6D373DDA" w14:textId="77777777" w:rsidR="00EF6D24" w:rsidRDefault="00EF6D24">
            <w:pPr>
              <w:pStyle w:val="ConsPlusNormal"/>
              <w:jc w:val="center"/>
            </w:pPr>
            <w:r>
              <w:t>0,00</w:t>
            </w:r>
          </w:p>
        </w:tc>
      </w:tr>
      <w:tr w:rsidR="00EF6D24" w14:paraId="61858708" w14:textId="77777777">
        <w:tc>
          <w:tcPr>
            <w:tcW w:w="794" w:type="dxa"/>
            <w:vMerge/>
          </w:tcPr>
          <w:p w14:paraId="494A0F2B" w14:textId="77777777" w:rsidR="00EF6D24" w:rsidRDefault="00EF6D24"/>
        </w:tc>
        <w:tc>
          <w:tcPr>
            <w:tcW w:w="2211" w:type="dxa"/>
            <w:tcBorders>
              <w:top w:val="nil"/>
              <w:bottom w:val="nil"/>
            </w:tcBorders>
            <w:vAlign w:val="center"/>
          </w:tcPr>
          <w:p w14:paraId="3934CBCC" w14:textId="77777777" w:rsidR="00EF6D24" w:rsidRDefault="00EF6D24">
            <w:pPr>
              <w:pStyle w:val="ConsPlusNormal"/>
            </w:pPr>
          </w:p>
        </w:tc>
        <w:tc>
          <w:tcPr>
            <w:tcW w:w="2665" w:type="dxa"/>
            <w:vMerge/>
          </w:tcPr>
          <w:p w14:paraId="397B2F85" w14:textId="77777777" w:rsidR="00EF6D24" w:rsidRDefault="00EF6D24"/>
        </w:tc>
        <w:tc>
          <w:tcPr>
            <w:tcW w:w="4025" w:type="dxa"/>
            <w:vMerge/>
          </w:tcPr>
          <w:p w14:paraId="45DAD60F" w14:textId="77777777" w:rsidR="00EF6D24" w:rsidRDefault="00EF6D24"/>
        </w:tc>
        <w:tc>
          <w:tcPr>
            <w:tcW w:w="4139" w:type="dxa"/>
            <w:vMerge/>
          </w:tcPr>
          <w:p w14:paraId="7752E7FF" w14:textId="77777777" w:rsidR="00EF6D24" w:rsidRDefault="00EF6D24"/>
        </w:tc>
        <w:tc>
          <w:tcPr>
            <w:tcW w:w="3709" w:type="dxa"/>
            <w:gridSpan w:val="3"/>
            <w:vMerge/>
          </w:tcPr>
          <w:p w14:paraId="429B06B7" w14:textId="77777777" w:rsidR="00EF6D24" w:rsidRDefault="00EF6D24"/>
        </w:tc>
        <w:tc>
          <w:tcPr>
            <w:tcW w:w="2438" w:type="dxa"/>
            <w:vAlign w:val="center"/>
          </w:tcPr>
          <w:p w14:paraId="505D75AB" w14:textId="77777777" w:rsidR="00EF6D24" w:rsidRDefault="00EF6D24">
            <w:pPr>
              <w:pStyle w:val="ConsPlusNormal"/>
            </w:pPr>
            <w:r>
              <w:t>Внебюджетные средства</w:t>
            </w:r>
          </w:p>
        </w:tc>
        <w:tc>
          <w:tcPr>
            <w:tcW w:w="1304" w:type="dxa"/>
            <w:vAlign w:val="center"/>
          </w:tcPr>
          <w:p w14:paraId="2C77FD22" w14:textId="77777777" w:rsidR="00EF6D24" w:rsidRDefault="00EF6D24">
            <w:pPr>
              <w:pStyle w:val="ConsPlusNormal"/>
              <w:jc w:val="center"/>
            </w:pPr>
            <w:r>
              <w:t>0,00</w:t>
            </w:r>
          </w:p>
        </w:tc>
        <w:tc>
          <w:tcPr>
            <w:tcW w:w="1417" w:type="dxa"/>
            <w:vAlign w:val="center"/>
          </w:tcPr>
          <w:p w14:paraId="1236DD4B" w14:textId="77777777" w:rsidR="00EF6D24" w:rsidRDefault="00EF6D24">
            <w:pPr>
              <w:pStyle w:val="ConsPlusNormal"/>
              <w:jc w:val="center"/>
            </w:pPr>
            <w:r>
              <w:t>0,00</w:t>
            </w:r>
          </w:p>
        </w:tc>
        <w:tc>
          <w:tcPr>
            <w:tcW w:w="1304" w:type="dxa"/>
            <w:vAlign w:val="center"/>
          </w:tcPr>
          <w:p w14:paraId="5DD434DA" w14:textId="77777777" w:rsidR="00EF6D24" w:rsidRDefault="00EF6D24">
            <w:pPr>
              <w:pStyle w:val="ConsPlusNormal"/>
              <w:jc w:val="center"/>
            </w:pPr>
            <w:r>
              <w:t>0,00</w:t>
            </w:r>
          </w:p>
        </w:tc>
        <w:tc>
          <w:tcPr>
            <w:tcW w:w="1304" w:type="dxa"/>
            <w:vAlign w:val="center"/>
          </w:tcPr>
          <w:p w14:paraId="30FC6849" w14:textId="77777777" w:rsidR="00EF6D24" w:rsidRDefault="00EF6D24">
            <w:pPr>
              <w:pStyle w:val="ConsPlusNormal"/>
              <w:jc w:val="center"/>
            </w:pPr>
            <w:r>
              <w:t>0,00</w:t>
            </w:r>
          </w:p>
        </w:tc>
        <w:tc>
          <w:tcPr>
            <w:tcW w:w="1247" w:type="dxa"/>
            <w:vAlign w:val="center"/>
          </w:tcPr>
          <w:p w14:paraId="5E39913C" w14:textId="77777777" w:rsidR="00EF6D24" w:rsidRDefault="00EF6D24">
            <w:pPr>
              <w:pStyle w:val="ConsPlusNormal"/>
              <w:jc w:val="center"/>
            </w:pPr>
            <w:r>
              <w:t>0,00</w:t>
            </w:r>
          </w:p>
        </w:tc>
      </w:tr>
      <w:tr w:rsidR="00EF6D24" w14:paraId="6517784F" w14:textId="77777777">
        <w:tc>
          <w:tcPr>
            <w:tcW w:w="794" w:type="dxa"/>
            <w:vMerge w:val="restart"/>
            <w:vAlign w:val="center"/>
          </w:tcPr>
          <w:p w14:paraId="5A9A2EBF" w14:textId="77777777" w:rsidR="00EF6D24" w:rsidRDefault="00EF6D24">
            <w:pPr>
              <w:pStyle w:val="ConsPlusNormal"/>
              <w:jc w:val="center"/>
            </w:pPr>
            <w:r>
              <w:t>2.4.1.</w:t>
            </w:r>
          </w:p>
        </w:tc>
        <w:tc>
          <w:tcPr>
            <w:tcW w:w="2211" w:type="dxa"/>
            <w:tcBorders>
              <w:top w:val="nil"/>
              <w:bottom w:val="nil"/>
            </w:tcBorders>
            <w:vAlign w:val="center"/>
          </w:tcPr>
          <w:p w14:paraId="6800445A" w14:textId="77777777" w:rsidR="00EF6D24" w:rsidRDefault="00EF6D24">
            <w:pPr>
              <w:pStyle w:val="ConsPlusNormal"/>
            </w:pPr>
          </w:p>
        </w:tc>
        <w:tc>
          <w:tcPr>
            <w:tcW w:w="2665" w:type="dxa"/>
            <w:vMerge/>
          </w:tcPr>
          <w:p w14:paraId="6D4B3145" w14:textId="77777777" w:rsidR="00EF6D24" w:rsidRDefault="00EF6D24"/>
        </w:tc>
        <w:tc>
          <w:tcPr>
            <w:tcW w:w="4025" w:type="dxa"/>
            <w:vMerge/>
          </w:tcPr>
          <w:p w14:paraId="78AE1894" w14:textId="77777777" w:rsidR="00EF6D24" w:rsidRDefault="00EF6D24"/>
        </w:tc>
        <w:tc>
          <w:tcPr>
            <w:tcW w:w="4139" w:type="dxa"/>
            <w:vMerge/>
          </w:tcPr>
          <w:p w14:paraId="49F1D0FD" w14:textId="77777777" w:rsidR="00EF6D24" w:rsidRDefault="00EF6D24"/>
        </w:tc>
        <w:tc>
          <w:tcPr>
            <w:tcW w:w="725" w:type="dxa"/>
            <w:vMerge w:val="restart"/>
            <w:vAlign w:val="center"/>
          </w:tcPr>
          <w:p w14:paraId="5CEB510D" w14:textId="77777777" w:rsidR="00EF6D24" w:rsidRDefault="00EF6D24">
            <w:pPr>
              <w:pStyle w:val="ConsPlusNormal"/>
              <w:jc w:val="center"/>
            </w:pPr>
            <w:r>
              <w:t>-</w:t>
            </w:r>
          </w:p>
        </w:tc>
        <w:tc>
          <w:tcPr>
            <w:tcW w:w="603" w:type="dxa"/>
            <w:vMerge w:val="restart"/>
            <w:vAlign w:val="center"/>
          </w:tcPr>
          <w:p w14:paraId="4A914314" w14:textId="77777777" w:rsidR="00EF6D24" w:rsidRDefault="00EF6D24">
            <w:pPr>
              <w:pStyle w:val="ConsPlusNormal"/>
              <w:jc w:val="center"/>
            </w:pPr>
            <w:r>
              <w:t>-</w:t>
            </w:r>
          </w:p>
        </w:tc>
        <w:tc>
          <w:tcPr>
            <w:tcW w:w="2381" w:type="dxa"/>
            <w:vMerge w:val="restart"/>
            <w:vAlign w:val="center"/>
          </w:tcPr>
          <w:p w14:paraId="41C72A8F" w14:textId="77777777" w:rsidR="00EF6D24" w:rsidRDefault="00EF6D24">
            <w:pPr>
              <w:pStyle w:val="ConsPlusNormal"/>
              <w:jc w:val="center"/>
            </w:pPr>
            <w:r>
              <w:t>ГАУ РС(Я) "Центр "Мой бизнес"</w:t>
            </w:r>
          </w:p>
        </w:tc>
        <w:tc>
          <w:tcPr>
            <w:tcW w:w="2438" w:type="dxa"/>
            <w:vAlign w:val="center"/>
          </w:tcPr>
          <w:p w14:paraId="10B8970E" w14:textId="77777777" w:rsidR="00EF6D24" w:rsidRDefault="00EF6D24">
            <w:pPr>
              <w:pStyle w:val="ConsPlusNormal"/>
            </w:pPr>
            <w:r>
              <w:t>Всего</w:t>
            </w:r>
          </w:p>
        </w:tc>
        <w:tc>
          <w:tcPr>
            <w:tcW w:w="1304" w:type="dxa"/>
            <w:vAlign w:val="center"/>
          </w:tcPr>
          <w:p w14:paraId="1487A52B" w14:textId="77777777" w:rsidR="00EF6D24" w:rsidRDefault="00EF6D24">
            <w:pPr>
              <w:pStyle w:val="ConsPlusNormal"/>
              <w:jc w:val="center"/>
            </w:pPr>
            <w:r>
              <w:t>0,00</w:t>
            </w:r>
          </w:p>
        </w:tc>
        <w:tc>
          <w:tcPr>
            <w:tcW w:w="1417" w:type="dxa"/>
            <w:vAlign w:val="center"/>
          </w:tcPr>
          <w:p w14:paraId="32D81520" w14:textId="77777777" w:rsidR="00EF6D24" w:rsidRDefault="00EF6D24">
            <w:pPr>
              <w:pStyle w:val="ConsPlusNormal"/>
              <w:jc w:val="center"/>
            </w:pPr>
            <w:r>
              <w:t>0,00</w:t>
            </w:r>
          </w:p>
        </w:tc>
        <w:tc>
          <w:tcPr>
            <w:tcW w:w="1304" w:type="dxa"/>
            <w:vAlign w:val="center"/>
          </w:tcPr>
          <w:p w14:paraId="26AF3070" w14:textId="77777777" w:rsidR="00EF6D24" w:rsidRDefault="00EF6D24">
            <w:pPr>
              <w:pStyle w:val="ConsPlusNormal"/>
              <w:jc w:val="center"/>
            </w:pPr>
            <w:r>
              <w:t>0,00</w:t>
            </w:r>
          </w:p>
        </w:tc>
        <w:tc>
          <w:tcPr>
            <w:tcW w:w="1304" w:type="dxa"/>
            <w:vAlign w:val="center"/>
          </w:tcPr>
          <w:p w14:paraId="29E1FAED" w14:textId="77777777" w:rsidR="00EF6D24" w:rsidRDefault="00EF6D24">
            <w:pPr>
              <w:pStyle w:val="ConsPlusNormal"/>
              <w:jc w:val="center"/>
            </w:pPr>
            <w:r>
              <w:t>0,00</w:t>
            </w:r>
          </w:p>
        </w:tc>
        <w:tc>
          <w:tcPr>
            <w:tcW w:w="1247" w:type="dxa"/>
            <w:vAlign w:val="center"/>
          </w:tcPr>
          <w:p w14:paraId="5D641F73" w14:textId="77777777" w:rsidR="00EF6D24" w:rsidRDefault="00EF6D24">
            <w:pPr>
              <w:pStyle w:val="ConsPlusNormal"/>
              <w:jc w:val="center"/>
            </w:pPr>
            <w:r>
              <w:t>0,00</w:t>
            </w:r>
          </w:p>
        </w:tc>
      </w:tr>
      <w:tr w:rsidR="00EF6D24" w14:paraId="3D17DDF2" w14:textId="77777777">
        <w:tc>
          <w:tcPr>
            <w:tcW w:w="794" w:type="dxa"/>
            <w:vMerge/>
          </w:tcPr>
          <w:p w14:paraId="506F605D" w14:textId="77777777" w:rsidR="00EF6D24" w:rsidRDefault="00EF6D24"/>
        </w:tc>
        <w:tc>
          <w:tcPr>
            <w:tcW w:w="2211" w:type="dxa"/>
            <w:tcBorders>
              <w:top w:val="nil"/>
              <w:bottom w:val="nil"/>
            </w:tcBorders>
            <w:vAlign w:val="center"/>
          </w:tcPr>
          <w:p w14:paraId="5BD0BEAD" w14:textId="77777777" w:rsidR="00EF6D24" w:rsidRDefault="00EF6D24">
            <w:pPr>
              <w:pStyle w:val="ConsPlusNormal"/>
            </w:pPr>
          </w:p>
        </w:tc>
        <w:tc>
          <w:tcPr>
            <w:tcW w:w="2665" w:type="dxa"/>
            <w:vMerge/>
          </w:tcPr>
          <w:p w14:paraId="722FEC74" w14:textId="77777777" w:rsidR="00EF6D24" w:rsidRDefault="00EF6D24"/>
        </w:tc>
        <w:tc>
          <w:tcPr>
            <w:tcW w:w="4025" w:type="dxa"/>
            <w:vMerge/>
          </w:tcPr>
          <w:p w14:paraId="338F16C7" w14:textId="77777777" w:rsidR="00EF6D24" w:rsidRDefault="00EF6D24"/>
        </w:tc>
        <w:tc>
          <w:tcPr>
            <w:tcW w:w="4139" w:type="dxa"/>
            <w:vMerge/>
          </w:tcPr>
          <w:p w14:paraId="136994DB" w14:textId="77777777" w:rsidR="00EF6D24" w:rsidRDefault="00EF6D24"/>
        </w:tc>
        <w:tc>
          <w:tcPr>
            <w:tcW w:w="725" w:type="dxa"/>
            <w:vMerge/>
          </w:tcPr>
          <w:p w14:paraId="548050C0" w14:textId="77777777" w:rsidR="00EF6D24" w:rsidRDefault="00EF6D24"/>
        </w:tc>
        <w:tc>
          <w:tcPr>
            <w:tcW w:w="603" w:type="dxa"/>
            <w:vMerge/>
          </w:tcPr>
          <w:p w14:paraId="59A6C29F" w14:textId="77777777" w:rsidR="00EF6D24" w:rsidRDefault="00EF6D24"/>
        </w:tc>
        <w:tc>
          <w:tcPr>
            <w:tcW w:w="2381" w:type="dxa"/>
            <w:vMerge/>
          </w:tcPr>
          <w:p w14:paraId="6D8524AD" w14:textId="77777777" w:rsidR="00EF6D24" w:rsidRDefault="00EF6D24"/>
        </w:tc>
        <w:tc>
          <w:tcPr>
            <w:tcW w:w="2438" w:type="dxa"/>
            <w:vAlign w:val="center"/>
          </w:tcPr>
          <w:p w14:paraId="27DCF5AA" w14:textId="77777777" w:rsidR="00EF6D24" w:rsidRDefault="00EF6D24">
            <w:pPr>
              <w:pStyle w:val="ConsPlusNormal"/>
            </w:pPr>
            <w:r>
              <w:t>Государственный бюджет Республики Саха (Якутия)</w:t>
            </w:r>
          </w:p>
        </w:tc>
        <w:tc>
          <w:tcPr>
            <w:tcW w:w="1304" w:type="dxa"/>
            <w:vAlign w:val="center"/>
          </w:tcPr>
          <w:p w14:paraId="62C93520" w14:textId="77777777" w:rsidR="00EF6D24" w:rsidRDefault="00EF6D24">
            <w:pPr>
              <w:pStyle w:val="ConsPlusNormal"/>
              <w:jc w:val="center"/>
            </w:pPr>
            <w:r>
              <w:t>0,00</w:t>
            </w:r>
          </w:p>
        </w:tc>
        <w:tc>
          <w:tcPr>
            <w:tcW w:w="1417" w:type="dxa"/>
            <w:vAlign w:val="center"/>
          </w:tcPr>
          <w:p w14:paraId="5C07F992" w14:textId="77777777" w:rsidR="00EF6D24" w:rsidRDefault="00EF6D24">
            <w:pPr>
              <w:pStyle w:val="ConsPlusNormal"/>
              <w:jc w:val="center"/>
            </w:pPr>
            <w:r>
              <w:t>0,00</w:t>
            </w:r>
          </w:p>
        </w:tc>
        <w:tc>
          <w:tcPr>
            <w:tcW w:w="1304" w:type="dxa"/>
            <w:vAlign w:val="center"/>
          </w:tcPr>
          <w:p w14:paraId="38FE33ED" w14:textId="77777777" w:rsidR="00EF6D24" w:rsidRDefault="00EF6D24">
            <w:pPr>
              <w:pStyle w:val="ConsPlusNormal"/>
              <w:jc w:val="center"/>
            </w:pPr>
            <w:r>
              <w:t>0,00</w:t>
            </w:r>
          </w:p>
        </w:tc>
        <w:tc>
          <w:tcPr>
            <w:tcW w:w="1304" w:type="dxa"/>
            <w:vAlign w:val="center"/>
          </w:tcPr>
          <w:p w14:paraId="0B1AD56E" w14:textId="77777777" w:rsidR="00EF6D24" w:rsidRDefault="00EF6D24">
            <w:pPr>
              <w:pStyle w:val="ConsPlusNormal"/>
              <w:jc w:val="center"/>
            </w:pPr>
            <w:r>
              <w:t>0,00</w:t>
            </w:r>
          </w:p>
        </w:tc>
        <w:tc>
          <w:tcPr>
            <w:tcW w:w="1247" w:type="dxa"/>
            <w:vAlign w:val="center"/>
          </w:tcPr>
          <w:p w14:paraId="1F7A97A2" w14:textId="77777777" w:rsidR="00EF6D24" w:rsidRDefault="00EF6D24">
            <w:pPr>
              <w:pStyle w:val="ConsPlusNormal"/>
              <w:jc w:val="center"/>
            </w:pPr>
            <w:r>
              <w:t>0,00</w:t>
            </w:r>
          </w:p>
        </w:tc>
      </w:tr>
      <w:tr w:rsidR="00EF6D24" w14:paraId="766D71EB" w14:textId="77777777">
        <w:tc>
          <w:tcPr>
            <w:tcW w:w="794" w:type="dxa"/>
            <w:vMerge/>
          </w:tcPr>
          <w:p w14:paraId="57AA5A50" w14:textId="77777777" w:rsidR="00EF6D24" w:rsidRDefault="00EF6D24"/>
        </w:tc>
        <w:tc>
          <w:tcPr>
            <w:tcW w:w="2211" w:type="dxa"/>
            <w:tcBorders>
              <w:top w:val="nil"/>
              <w:bottom w:val="nil"/>
            </w:tcBorders>
            <w:vAlign w:val="center"/>
          </w:tcPr>
          <w:p w14:paraId="3D57A141" w14:textId="77777777" w:rsidR="00EF6D24" w:rsidRDefault="00EF6D24">
            <w:pPr>
              <w:pStyle w:val="ConsPlusNormal"/>
            </w:pPr>
          </w:p>
        </w:tc>
        <w:tc>
          <w:tcPr>
            <w:tcW w:w="2665" w:type="dxa"/>
            <w:vMerge/>
          </w:tcPr>
          <w:p w14:paraId="65D20D8F" w14:textId="77777777" w:rsidR="00EF6D24" w:rsidRDefault="00EF6D24"/>
        </w:tc>
        <w:tc>
          <w:tcPr>
            <w:tcW w:w="4025" w:type="dxa"/>
            <w:vMerge/>
          </w:tcPr>
          <w:p w14:paraId="465F03B6" w14:textId="77777777" w:rsidR="00EF6D24" w:rsidRDefault="00EF6D24"/>
        </w:tc>
        <w:tc>
          <w:tcPr>
            <w:tcW w:w="4139" w:type="dxa"/>
            <w:vMerge/>
          </w:tcPr>
          <w:p w14:paraId="461E3203" w14:textId="77777777" w:rsidR="00EF6D24" w:rsidRDefault="00EF6D24"/>
        </w:tc>
        <w:tc>
          <w:tcPr>
            <w:tcW w:w="725" w:type="dxa"/>
            <w:vMerge/>
          </w:tcPr>
          <w:p w14:paraId="0F716F37" w14:textId="77777777" w:rsidR="00EF6D24" w:rsidRDefault="00EF6D24"/>
        </w:tc>
        <w:tc>
          <w:tcPr>
            <w:tcW w:w="603" w:type="dxa"/>
            <w:vMerge/>
          </w:tcPr>
          <w:p w14:paraId="0DC44775" w14:textId="77777777" w:rsidR="00EF6D24" w:rsidRDefault="00EF6D24"/>
        </w:tc>
        <w:tc>
          <w:tcPr>
            <w:tcW w:w="2381" w:type="dxa"/>
            <w:vMerge/>
          </w:tcPr>
          <w:p w14:paraId="3DF60901" w14:textId="77777777" w:rsidR="00EF6D24" w:rsidRDefault="00EF6D24"/>
        </w:tc>
        <w:tc>
          <w:tcPr>
            <w:tcW w:w="2438" w:type="dxa"/>
            <w:vAlign w:val="center"/>
          </w:tcPr>
          <w:p w14:paraId="22C4395E" w14:textId="77777777" w:rsidR="00EF6D24" w:rsidRDefault="00EF6D24">
            <w:pPr>
              <w:pStyle w:val="ConsPlusNormal"/>
            </w:pPr>
            <w:r>
              <w:t>Федеральный бюджет</w:t>
            </w:r>
          </w:p>
        </w:tc>
        <w:tc>
          <w:tcPr>
            <w:tcW w:w="1304" w:type="dxa"/>
            <w:vAlign w:val="center"/>
          </w:tcPr>
          <w:p w14:paraId="5CD981FF" w14:textId="77777777" w:rsidR="00EF6D24" w:rsidRDefault="00EF6D24">
            <w:pPr>
              <w:pStyle w:val="ConsPlusNormal"/>
              <w:jc w:val="center"/>
            </w:pPr>
            <w:r>
              <w:t>0,00</w:t>
            </w:r>
          </w:p>
        </w:tc>
        <w:tc>
          <w:tcPr>
            <w:tcW w:w="1417" w:type="dxa"/>
            <w:vAlign w:val="center"/>
          </w:tcPr>
          <w:p w14:paraId="1F5CEBFB" w14:textId="77777777" w:rsidR="00EF6D24" w:rsidRDefault="00EF6D24">
            <w:pPr>
              <w:pStyle w:val="ConsPlusNormal"/>
              <w:jc w:val="center"/>
            </w:pPr>
            <w:r>
              <w:t>0,00</w:t>
            </w:r>
          </w:p>
        </w:tc>
        <w:tc>
          <w:tcPr>
            <w:tcW w:w="1304" w:type="dxa"/>
            <w:vAlign w:val="center"/>
          </w:tcPr>
          <w:p w14:paraId="4AD5B594" w14:textId="77777777" w:rsidR="00EF6D24" w:rsidRDefault="00EF6D24">
            <w:pPr>
              <w:pStyle w:val="ConsPlusNormal"/>
              <w:jc w:val="center"/>
            </w:pPr>
            <w:r>
              <w:t>0,00</w:t>
            </w:r>
          </w:p>
        </w:tc>
        <w:tc>
          <w:tcPr>
            <w:tcW w:w="1304" w:type="dxa"/>
            <w:vAlign w:val="center"/>
          </w:tcPr>
          <w:p w14:paraId="03A3CDDB" w14:textId="77777777" w:rsidR="00EF6D24" w:rsidRDefault="00EF6D24">
            <w:pPr>
              <w:pStyle w:val="ConsPlusNormal"/>
              <w:jc w:val="center"/>
            </w:pPr>
            <w:r>
              <w:t>0,00</w:t>
            </w:r>
          </w:p>
        </w:tc>
        <w:tc>
          <w:tcPr>
            <w:tcW w:w="1247" w:type="dxa"/>
            <w:vAlign w:val="center"/>
          </w:tcPr>
          <w:p w14:paraId="3E1CEAEE" w14:textId="77777777" w:rsidR="00EF6D24" w:rsidRDefault="00EF6D24">
            <w:pPr>
              <w:pStyle w:val="ConsPlusNormal"/>
              <w:jc w:val="center"/>
            </w:pPr>
            <w:r>
              <w:t>0,00</w:t>
            </w:r>
          </w:p>
        </w:tc>
      </w:tr>
      <w:tr w:rsidR="00EF6D24" w14:paraId="1849E460" w14:textId="77777777">
        <w:tc>
          <w:tcPr>
            <w:tcW w:w="794" w:type="dxa"/>
            <w:vMerge/>
          </w:tcPr>
          <w:p w14:paraId="5FB82CD2" w14:textId="77777777" w:rsidR="00EF6D24" w:rsidRDefault="00EF6D24"/>
        </w:tc>
        <w:tc>
          <w:tcPr>
            <w:tcW w:w="2211" w:type="dxa"/>
            <w:tcBorders>
              <w:top w:val="nil"/>
              <w:bottom w:val="nil"/>
            </w:tcBorders>
            <w:vAlign w:val="center"/>
          </w:tcPr>
          <w:p w14:paraId="379C5639" w14:textId="77777777" w:rsidR="00EF6D24" w:rsidRDefault="00EF6D24">
            <w:pPr>
              <w:pStyle w:val="ConsPlusNormal"/>
            </w:pPr>
          </w:p>
        </w:tc>
        <w:tc>
          <w:tcPr>
            <w:tcW w:w="2665" w:type="dxa"/>
            <w:vMerge/>
          </w:tcPr>
          <w:p w14:paraId="03A48BB2" w14:textId="77777777" w:rsidR="00EF6D24" w:rsidRDefault="00EF6D24"/>
        </w:tc>
        <w:tc>
          <w:tcPr>
            <w:tcW w:w="4025" w:type="dxa"/>
            <w:vMerge/>
          </w:tcPr>
          <w:p w14:paraId="5A8FEDF9" w14:textId="77777777" w:rsidR="00EF6D24" w:rsidRDefault="00EF6D24"/>
        </w:tc>
        <w:tc>
          <w:tcPr>
            <w:tcW w:w="4139" w:type="dxa"/>
            <w:vMerge/>
          </w:tcPr>
          <w:p w14:paraId="5EA96024" w14:textId="77777777" w:rsidR="00EF6D24" w:rsidRDefault="00EF6D24"/>
        </w:tc>
        <w:tc>
          <w:tcPr>
            <w:tcW w:w="725" w:type="dxa"/>
            <w:vMerge/>
          </w:tcPr>
          <w:p w14:paraId="22DA3A7E" w14:textId="77777777" w:rsidR="00EF6D24" w:rsidRDefault="00EF6D24"/>
        </w:tc>
        <w:tc>
          <w:tcPr>
            <w:tcW w:w="603" w:type="dxa"/>
            <w:vMerge/>
          </w:tcPr>
          <w:p w14:paraId="2902BF74" w14:textId="77777777" w:rsidR="00EF6D24" w:rsidRDefault="00EF6D24"/>
        </w:tc>
        <w:tc>
          <w:tcPr>
            <w:tcW w:w="2381" w:type="dxa"/>
            <w:vMerge/>
          </w:tcPr>
          <w:p w14:paraId="69778A26" w14:textId="77777777" w:rsidR="00EF6D24" w:rsidRDefault="00EF6D24"/>
        </w:tc>
        <w:tc>
          <w:tcPr>
            <w:tcW w:w="2438" w:type="dxa"/>
            <w:vAlign w:val="center"/>
          </w:tcPr>
          <w:p w14:paraId="29FBB8CF" w14:textId="77777777" w:rsidR="00EF6D24" w:rsidRDefault="00EF6D24">
            <w:pPr>
              <w:pStyle w:val="ConsPlusNormal"/>
            </w:pPr>
            <w:r>
              <w:t>Местные бюджеты</w:t>
            </w:r>
          </w:p>
        </w:tc>
        <w:tc>
          <w:tcPr>
            <w:tcW w:w="1304" w:type="dxa"/>
            <w:vAlign w:val="center"/>
          </w:tcPr>
          <w:p w14:paraId="38EDB158" w14:textId="77777777" w:rsidR="00EF6D24" w:rsidRDefault="00EF6D24">
            <w:pPr>
              <w:pStyle w:val="ConsPlusNormal"/>
              <w:jc w:val="center"/>
            </w:pPr>
            <w:r>
              <w:t>0,00</w:t>
            </w:r>
          </w:p>
        </w:tc>
        <w:tc>
          <w:tcPr>
            <w:tcW w:w="1417" w:type="dxa"/>
            <w:vAlign w:val="center"/>
          </w:tcPr>
          <w:p w14:paraId="11B95623" w14:textId="77777777" w:rsidR="00EF6D24" w:rsidRDefault="00EF6D24">
            <w:pPr>
              <w:pStyle w:val="ConsPlusNormal"/>
              <w:jc w:val="center"/>
            </w:pPr>
            <w:r>
              <w:t>0,00</w:t>
            </w:r>
          </w:p>
        </w:tc>
        <w:tc>
          <w:tcPr>
            <w:tcW w:w="1304" w:type="dxa"/>
            <w:vAlign w:val="center"/>
          </w:tcPr>
          <w:p w14:paraId="0E2A360A" w14:textId="77777777" w:rsidR="00EF6D24" w:rsidRDefault="00EF6D24">
            <w:pPr>
              <w:pStyle w:val="ConsPlusNormal"/>
              <w:jc w:val="center"/>
            </w:pPr>
            <w:r>
              <w:t>0,00</w:t>
            </w:r>
          </w:p>
        </w:tc>
        <w:tc>
          <w:tcPr>
            <w:tcW w:w="1304" w:type="dxa"/>
            <w:vAlign w:val="center"/>
          </w:tcPr>
          <w:p w14:paraId="0467CF64" w14:textId="77777777" w:rsidR="00EF6D24" w:rsidRDefault="00EF6D24">
            <w:pPr>
              <w:pStyle w:val="ConsPlusNormal"/>
              <w:jc w:val="center"/>
            </w:pPr>
            <w:r>
              <w:t>0,00</w:t>
            </w:r>
          </w:p>
        </w:tc>
        <w:tc>
          <w:tcPr>
            <w:tcW w:w="1247" w:type="dxa"/>
            <w:vAlign w:val="center"/>
          </w:tcPr>
          <w:p w14:paraId="1D8BD3D2" w14:textId="77777777" w:rsidR="00EF6D24" w:rsidRDefault="00EF6D24">
            <w:pPr>
              <w:pStyle w:val="ConsPlusNormal"/>
              <w:jc w:val="center"/>
            </w:pPr>
            <w:r>
              <w:t>0,00</w:t>
            </w:r>
          </w:p>
        </w:tc>
      </w:tr>
      <w:tr w:rsidR="00EF6D24" w14:paraId="4D7FD91A" w14:textId="77777777">
        <w:tc>
          <w:tcPr>
            <w:tcW w:w="794" w:type="dxa"/>
            <w:vMerge/>
          </w:tcPr>
          <w:p w14:paraId="65CAFC7B" w14:textId="77777777" w:rsidR="00EF6D24" w:rsidRDefault="00EF6D24"/>
        </w:tc>
        <w:tc>
          <w:tcPr>
            <w:tcW w:w="2211" w:type="dxa"/>
            <w:tcBorders>
              <w:top w:val="nil"/>
              <w:bottom w:val="nil"/>
            </w:tcBorders>
            <w:vAlign w:val="center"/>
          </w:tcPr>
          <w:p w14:paraId="3744F112" w14:textId="77777777" w:rsidR="00EF6D24" w:rsidRDefault="00EF6D24">
            <w:pPr>
              <w:pStyle w:val="ConsPlusNormal"/>
            </w:pPr>
          </w:p>
        </w:tc>
        <w:tc>
          <w:tcPr>
            <w:tcW w:w="2665" w:type="dxa"/>
            <w:vMerge/>
          </w:tcPr>
          <w:p w14:paraId="6AE11913" w14:textId="77777777" w:rsidR="00EF6D24" w:rsidRDefault="00EF6D24"/>
        </w:tc>
        <w:tc>
          <w:tcPr>
            <w:tcW w:w="4025" w:type="dxa"/>
            <w:vMerge/>
          </w:tcPr>
          <w:p w14:paraId="588BF06D" w14:textId="77777777" w:rsidR="00EF6D24" w:rsidRDefault="00EF6D24"/>
        </w:tc>
        <w:tc>
          <w:tcPr>
            <w:tcW w:w="4139" w:type="dxa"/>
            <w:vMerge/>
          </w:tcPr>
          <w:p w14:paraId="0B936FA0" w14:textId="77777777" w:rsidR="00EF6D24" w:rsidRDefault="00EF6D24"/>
        </w:tc>
        <w:tc>
          <w:tcPr>
            <w:tcW w:w="725" w:type="dxa"/>
            <w:vMerge/>
          </w:tcPr>
          <w:p w14:paraId="322E016D" w14:textId="77777777" w:rsidR="00EF6D24" w:rsidRDefault="00EF6D24"/>
        </w:tc>
        <w:tc>
          <w:tcPr>
            <w:tcW w:w="603" w:type="dxa"/>
            <w:vMerge/>
          </w:tcPr>
          <w:p w14:paraId="29F98432" w14:textId="77777777" w:rsidR="00EF6D24" w:rsidRDefault="00EF6D24"/>
        </w:tc>
        <w:tc>
          <w:tcPr>
            <w:tcW w:w="2381" w:type="dxa"/>
            <w:vMerge/>
          </w:tcPr>
          <w:p w14:paraId="64514495" w14:textId="77777777" w:rsidR="00EF6D24" w:rsidRDefault="00EF6D24"/>
        </w:tc>
        <w:tc>
          <w:tcPr>
            <w:tcW w:w="2438" w:type="dxa"/>
            <w:vAlign w:val="center"/>
          </w:tcPr>
          <w:p w14:paraId="1CC100D7" w14:textId="77777777" w:rsidR="00EF6D24" w:rsidRDefault="00EF6D24">
            <w:pPr>
              <w:pStyle w:val="ConsPlusNormal"/>
            </w:pPr>
            <w:r>
              <w:t>Внебюджетные средства</w:t>
            </w:r>
          </w:p>
        </w:tc>
        <w:tc>
          <w:tcPr>
            <w:tcW w:w="1304" w:type="dxa"/>
            <w:vAlign w:val="center"/>
          </w:tcPr>
          <w:p w14:paraId="334A037C" w14:textId="77777777" w:rsidR="00EF6D24" w:rsidRDefault="00EF6D24">
            <w:pPr>
              <w:pStyle w:val="ConsPlusNormal"/>
              <w:jc w:val="center"/>
            </w:pPr>
            <w:r>
              <w:t>0,00</w:t>
            </w:r>
          </w:p>
        </w:tc>
        <w:tc>
          <w:tcPr>
            <w:tcW w:w="1417" w:type="dxa"/>
            <w:vAlign w:val="center"/>
          </w:tcPr>
          <w:p w14:paraId="39747B8C" w14:textId="77777777" w:rsidR="00EF6D24" w:rsidRDefault="00EF6D24">
            <w:pPr>
              <w:pStyle w:val="ConsPlusNormal"/>
              <w:jc w:val="center"/>
            </w:pPr>
            <w:r>
              <w:t>0,00</w:t>
            </w:r>
          </w:p>
        </w:tc>
        <w:tc>
          <w:tcPr>
            <w:tcW w:w="1304" w:type="dxa"/>
            <w:vAlign w:val="center"/>
          </w:tcPr>
          <w:p w14:paraId="44B478FC" w14:textId="77777777" w:rsidR="00EF6D24" w:rsidRDefault="00EF6D24">
            <w:pPr>
              <w:pStyle w:val="ConsPlusNormal"/>
              <w:jc w:val="center"/>
            </w:pPr>
            <w:r>
              <w:t>0,00</w:t>
            </w:r>
          </w:p>
        </w:tc>
        <w:tc>
          <w:tcPr>
            <w:tcW w:w="1304" w:type="dxa"/>
            <w:vAlign w:val="center"/>
          </w:tcPr>
          <w:p w14:paraId="5A922E31" w14:textId="77777777" w:rsidR="00EF6D24" w:rsidRDefault="00EF6D24">
            <w:pPr>
              <w:pStyle w:val="ConsPlusNormal"/>
              <w:jc w:val="center"/>
            </w:pPr>
            <w:r>
              <w:t>0,00</w:t>
            </w:r>
          </w:p>
        </w:tc>
        <w:tc>
          <w:tcPr>
            <w:tcW w:w="1247" w:type="dxa"/>
            <w:vAlign w:val="center"/>
          </w:tcPr>
          <w:p w14:paraId="3502F50E" w14:textId="77777777" w:rsidR="00EF6D24" w:rsidRDefault="00EF6D24">
            <w:pPr>
              <w:pStyle w:val="ConsPlusNormal"/>
              <w:jc w:val="center"/>
            </w:pPr>
            <w:r>
              <w:t>0,00</w:t>
            </w:r>
          </w:p>
        </w:tc>
      </w:tr>
      <w:tr w:rsidR="00EF6D24" w14:paraId="728CBF23" w14:textId="77777777">
        <w:tc>
          <w:tcPr>
            <w:tcW w:w="794" w:type="dxa"/>
            <w:vMerge w:val="restart"/>
            <w:vAlign w:val="center"/>
          </w:tcPr>
          <w:p w14:paraId="3CB88B12" w14:textId="77777777" w:rsidR="00EF6D24" w:rsidRDefault="00EF6D24">
            <w:pPr>
              <w:pStyle w:val="ConsPlusNormal"/>
              <w:jc w:val="center"/>
            </w:pPr>
            <w:r>
              <w:t>2.5.</w:t>
            </w:r>
          </w:p>
        </w:tc>
        <w:tc>
          <w:tcPr>
            <w:tcW w:w="2211" w:type="dxa"/>
            <w:tcBorders>
              <w:top w:val="nil"/>
              <w:bottom w:val="nil"/>
            </w:tcBorders>
            <w:vAlign w:val="center"/>
          </w:tcPr>
          <w:p w14:paraId="0EBBF61A" w14:textId="77777777" w:rsidR="00EF6D24" w:rsidRDefault="00EF6D24">
            <w:pPr>
              <w:pStyle w:val="ConsPlusNormal"/>
            </w:pPr>
          </w:p>
        </w:tc>
        <w:tc>
          <w:tcPr>
            <w:tcW w:w="2665" w:type="dxa"/>
            <w:vMerge/>
          </w:tcPr>
          <w:p w14:paraId="5BDCFEA3" w14:textId="77777777" w:rsidR="00EF6D24" w:rsidRDefault="00EF6D24"/>
        </w:tc>
        <w:tc>
          <w:tcPr>
            <w:tcW w:w="4025" w:type="dxa"/>
            <w:vMerge w:val="restart"/>
            <w:vAlign w:val="center"/>
          </w:tcPr>
          <w:p w14:paraId="4821A016" w14:textId="77777777" w:rsidR="00EF6D24" w:rsidRDefault="00EF6D24">
            <w:pPr>
              <w:pStyle w:val="ConsPlusNormal"/>
            </w:pPr>
            <w:r>
              <w:t xml:space="preserve">Размещены не менее 1500 тематических публикаций в средствах массовой информации и социальных сетях по актуальным вопросам развития предпринимательства. К 2024 году обеспечено поступательное увеличение </w:t>
            </w:r>
            <w:r>
              <w:lastRenderedPageBreak/>
              <w:t>годового количества публикаций до 1500.</w:t>
            </w:r>
          </w:p>
          <w:p w14:paraId="4D0742E9" w14:textId="77777777" w:rsidR="00EF6D24" w:rsidRDefault="00EF6D24">
            <w:pPr>
              <w:pStyle w:val="ConsPlusNormal"/>
            </w:pPr>
            <w:r>
              <w:t>Увеличено количество подписчиков в социальных сетях, к концу 2024 года количество подписчиков увеличилось и составило 23 500 человек</w:t>
            </w:r>
          </w:p>
        </w:tc>
        <w:tc>
          <w:tcPr>
            <w:tcW w:w="4139" w:type="dxa"/>
            <w:vMerge w:val="restart"/>
            <w:vAlign w:val="center"/>
          </w:tcPr>
          <w:p w14:paraId="2A9EB319" w14:textId="77777777" w:rsidR="00EF6D24" w:rsidRDefault="00EF6D24">
            <w:pPr>
              <w:pStyle w:val="ConsPlusNormal"/>
            </w:pPr>
            <w:r>
              <w:lastRenderedPageBreak/>
              <w:t>Выпуск тематических публикаций в средствах массовой информации и социальных сетях по актуальным вопросам развития предпринимательства в Республике Саха (Якутия)</w:t>
            </w:r>
          </w:p>
        </w:tc>
        <w:tc>
          <w:tcPr>
            <w:tcW w:w="3709" w:type="dxa"/>
            <w:gridSpan w:val="3"/>
            <w:vMerge w:val="restart"/>
            <w:vAlign w:val="center"/>
          </w:tcPr>
          <w:p w14:paraId="25498061" w14:textId="77777777" w:rsidR="00EF6D24" w:rsidRDefault="00EF6D24">
            <w:pPr>
              <w:pStyle w:val="ConsPlusNormal"/>
              <w:jc w:val="center"/>
            </w:pPr>
            <w:r>
              <w:t>ВСЕГО</w:t>
            </w:r>
          </w:p>
        </w:tc>
        <w:tc>
          <w:tcPr>
            <w:tcW w:w="2438" w:type="dxa"/>
            <w:vAlign w:val="center"/>
          </w:tcPr>
          <w:p w14:paraId="0FCEC8DB" w14:textId="77777777" w:rsidR="00EF6D24" w:rsidRDefault="00EF6D24">
            <w:pPr>
              <w:pStyle w:val="ConsPlusNormal"/>
            </w:pPr>
            <w:r>
              <w:t>Всего</w:t>
            </w:r>
          </w:p>
        </w:tc>
        <w:tc>
          <w:tcPr>
            <w:tcW w:w="1304" w:type="dxa"/>
            <w:vAlign w:val="center"/>
          </w:tcPr>
          <w:p w14:paraId="0AFC3535" w14:textId="77777777" w:rsidR="00EF6D24" w:rsidRDefault="00EF6D24">
            <w:pPr>
              <w:pStyle w:val="ConsPlusNormal"/>
              <w:jc w:val="center"/>
            </w:pPr>
            <w:r>
              <w:t>0,00</w:t>
            </w:r>
          </w:p>
        </w:tc>
        <w:tc>
          <w:tcPr>
            <w:tcW w:w="1417" w:type="dxa"/>
            <w:vAlign w:val="center"/>
          </w:tcPr>
          <w:p w14:paraId="0891D5D9" w14:textId="77777777" w:rsidR="00EF6D24" w:rsidRDefault="00EF6D24">
            <w:pPr>
              <w:pStyle w:val="ConsPlusNormal"/>
              <w:jc w:val="center"/>
            </w:pPr>
            <w:r>
              <w:t>0,00</w:t>
            </w:r>
          </w:p>
        </w:tc>
        <w:tc>
          <w:tcPr>
            <w:tcW w:w="1304" w:type="dxa"/>
            <w:vAlign w:val="center"/>
          </w:tcPr>
          <w:p w14:paraId="5DC5A405" w14:textId="77777777" w:rsidR="00EF6D24" w:rsidRDefault="00EF6D24">
            <w:pPr>
              <w:pStyle w:val="ConsPlusNormal"/>
              <w:jc w:val="center"/>
            </w:pPr>
            <w:r>
              <w:t>0,00</w:t>
            </w:r>
          </w:p>
        </w:tc>
        <w:tc>
          <w:tcPr>
            <w:tcW w:w="1304" w:type="dxa"/>
            <w:vAlign w:val="center"/>
          </w:tcPr>
          <w:p w14:paraId="02324AE2" w14:textId="77777777" w:rsidR="00EF6D24" w:rsidRDefault="00EF6D24">
            <w:pPr>
              <w:pStyle w:val="ConsPlusNormal"/>
              <w:jc w:val="center"/>
            </w:pPr>
            <w:r>
              <w:t>0,00</w:t>
            </w:r>
          </w:p>
        </w:tc>
        <w:tc>
          <w:tcPr>
            <w:tcW w:w="1247" w:type="dxa"/>
            <w:vAlign w:val="center"/>
          </w:tcPr>
          <w:p w14:paraId="5E6F6544" w14:textId="77777777" w:rsidR="00EF6D24" w:rsidRDefault="00EF6D24">
            <w:pPr>
              <w:pStyle w:val="ConsPlusNormal"/>
              <w:jc w:val="center"/>
            </w:pPr>
            <w:r>
              <w:t>0,00</w:t>
            </w:r>
          </w:p>
        </w:tc>
      </w:tr>
      <w:tr w:rsidR="00EF6D24" w14:paraId="78F52670" w14:textId="77777777">
        <w:tc>
          <w:tcPr>
            <w:tcW w:w="794" w:type="dxa"/>
            <w:vMerge/>
          </w:tcPr>
          <w:p w14:paraId="1C8DA5F7" w14:textId="77777777" w:rsidR="00EF6D24" w:rsidRDefault="00EF6D24"/>
        </w:tc>
        <w:tc>
          <w:tcPr>
            <w:tcW w:w="2211" w:type="dxa"/>
            <w:tcBorders>
              <w:top w:val="nil"/>
              <w:bottom w:val="nil"/>
            </w:tcBorders>
            <w:vAlign w:val="center"/>
          </w:tcPr>
          <w:p w14:paraId="0124BF23" w14:textId="77777777" w:rsidR="00EF6D24" w:rsidRDefault="00EF6D24">
            <w:pPr>
              <w:pStyle w:val="ConsPlusNormal"/>
            </w:pPr>
          </w:p>
        </w:tc>
        <w:tc>
          <w:tcPr>
            <w:tcW w:w="2665" w:type="dxa"/>
            <w:vMerge/>
          </w:tcPr>
          <w:p w14:paraId="79C56359" w14:textId="77777777" w:rsidR="00EF6D24" w:rsidRDefault="00EF6D24"/>
        </w:tc>
        <w:tc>
          <w:tcPr>
            <w:tcW w:w="4025" w:type="dxa"/>
            <w:vMerge/>
          </w:tcPr>
          <w:p w14:paraId="24815209" w14:textId="77777777" w:rsidR="00EF6D24" w:rsidRDefault="00EF6D24"/>
        </w:tc>
        <w:tc>
          <w:tcPr>
            <w:tcW w:w="4139" w:type="dxa"/>
            <w:vMerge/>
          </w:tcPr>
          <w:p w14:paraId="1034D64D" w14:textId="77777777" w:rsidR="00EF6D24" w:rsidRDefault="00EF6D24"/>
        </w:tc>
        <w:tc>
          <w:tcPr>
            <w:tcW w:w="3709" w:type="dxa"/>
            <w:gridSpan w:val="3"/>
            <w:vMerge/>
          </w:tcPr>
          <w:p w14:paraId="560DEFD5" w14:textId="77777777" w:rsidR="00EF6D24" w:rsidRDefault="00EF6D24"/>
        </w:tc>
        <w:tc>
          <w:tcPr>
            <w:tcW w:w="2438" w:type="dxa"/>
            <w:vAlign w:val="center"/>
          </w:tcPr>
          <w:p w14:paraId="6FB6B07E" w14:textId="77777777" w:rsidR="00EF6D24" w:rsidRDefault="00EF6D24">
            <w:pPr>
              <w:pStyle w:val="ConsPlusNormal"/>
            </w:pPr>
            <w:r>
              <w:t>Государственный бюджет Республики Саха (Якутия)</w:t>
            </w:r>
          </w:p>
        </w:tc>
        <w:tc>
          <w:tcPr>
            <w:tcW w:w="1304" w:type="dxa"/>
            <w:vAlign w:val="center"/>
          </w:tcPr>
          <w:p w14:paraId="4E9DC41D" w14:textId="77777777" w:rsidR="00EF6D24" w:rsidRDefault="00EF6D24">
            <w:pPr>
              <w:pStyle w:val="ConsPlusNormal"/>
              <w:jc w:val="center"/>
            </w:pPr>
            <w:r>
              <w:t>0,00</w:t>
            </w:r>
          </w:p>
        </w:tc>
        <w:tc>
          <w:tcPr>
            <w:tcW w:w="1417" w:type="dxa"/>
            <w:vAlign w:val="center"/>
          </w:tcPr>
          <w:p w14:paraId="15796D92" w14:textId="77777777" w:rsidR="00EF6D24" w:rsidRDefault="00EF6D24">
            <w:pPr>
              <w:pStyle w:val="ConsPlusNormal"/>
              <w:jc w:val="center"/>
            </w:pPr>
            <w:r>
              <w:t>0,00</w:t>
            </w:r>
          </w:p>
        </w:tc>
        <w:tc>
          <w:tcPr>
            <w:tcW w:w="1304" w:type="dxa"/>
            <w:vAlign w:val="center"/>
          </w:tcPr>
          <w:p w14:paraId="6E6D3621" w14:textId="77777777" w:rsidR="00EF6D24" w:rsidRDefault="00EF6D24">
            <w:pPr>
              <w:pStyle w:val="ConsPlusNormal"/>
              <w:jc w:val="center"/>
            </w:pPr>
            <w:r>
              <w:t>0,00</w:t>
            </w:r>
          </w:p>
        </w:tc>
        <w:tc>
          <w:tcPr>
            <w:tcW w:w="1304" w:type="dxa"/>
            <w:vAlign w:val="center"/>
          </w:tcPr>
          <w:p w14:paraId="6EC283C0" w14:textId="77777777" w:rsidR="00EF6D24" w:rsidRDefault="00EF6D24">
            <w:pPr>
              <w:pStyle w:val="ConsPlusNormal"/>
              <w:jc w:val="center"/>
            </w:pPr>
            <w:r>
              <w:t>0,00</w:t>
            </w:r>
          </w:p>
        </w:tc>
        <w:tc>
          <w:tcPr>
            <w:tcW w:w="1247" w:type="dxa"/>
            <w:vAlign w:val="center"/>
          </w:tcPr>
          <w:p w14:paraId="37454F04" w14:textId="77777777" w:rsidR="00EF6D24" w:rsidRDefault="00EF6D24">
            <w:pPr>
              <w:pStyle w:val="ConsPlusNormal"/>
              <w:jc w:val="center"/>
            </w:pPr>
            <w:r>
              <w:t>0,00</w:t>
            </w:r>
          </w:p>
        </w:tc>
      </w:tr>
      <w:tr w:rsidR="00EF6D24" w14:paraId="62D96D39" w14:textId="77777777">
        <w:tc>
          <w:tcPr>
            <w:tcW w:w="794" w:type="dxa"/>
            <w:vMerge/>
          </w:tcPr>
          <w:p w14:paraId="6FD09CA8" w14:textId="77777777" w:rsidR="00EF6D24" w:rsidRDefault="00EF6D24"/>
        </w:tc>
        <w:tc>
          <w:tcPr>
            <w:tcW w:w="2211" w:type="dxa"/>
            <w:tcBorders>
              <w:top w:val="nil"/>
              <w:bottom w:val="nil"/>
            </w:tcBorders>
            <w:vAlign w:val="center"/>
          </w:tcPr>
          <w:p w14:paraId="3116D08B" w14:textId="77777777" w:rsidR="00EF6D24" w:rsidRDefault="00EF6D24">
            <w:pPr>
              <w:pStyle w:val="ConsPlusNormal"/>
            </w:pPr>
          </w:p>
        </w:tc>
        <w:tc>
          <w:tcPr>
            <w:tcW w:w="2665" w:type="dxa"/>
            <w:vMerge/>
          </w:tcPr>
          <w:p w14:paraId="534B338B" w14:textId="77777777" w:rsidR="00EF6D24" w:rsidRDefault="00EF6D24"/>
        </w:tc>
        <w:tc>
          <w:tcPr>
            <w:tcW w:w="4025" w:type="dxa"/>
            <w:vMerge/>
          </w:tcPr>
          <w:p w14:paraId="07054D8A" w14:textId="77777777" w:rsidR="00EF6D24" w:rsidRDefault="00EF6D24"/>
        </w:tc>
        <w:tc>
          <w:tcPr>
            <w:tcW w:w="4139" w:type="dxa"/>
            <w:vMerge/>
          </w:tcPr>
          <w:p w14:paraId="717C6C24" w14:textId="77777777" w:rsidR="00EF6D24" w:rsidRDefault="00EF6D24"/>
        </w:tc>
        <w:tc>
          <w:tcPr>
            <w:tcW w:w="3709" w:type="dxa"/>
            <w:gridSpan w:val="3"/>
            <w:vMerge/>
          </w:tcPr>
          <w:p w14:paraId="4D4D8615" w14:textId="77777777" w:rsidR="00EF6D24" w:rsidRDefault="00EF6D24"/>
        </w:tc>
        <w:tc>
          <w:tcPr>
            <w:tcW w:w="2438" w:type="dxa"/>
            <w:vAlign w:val="center"/>
          </w:tcPr>
          <w:p w14:paraId="321DA7C6" w14:textId="77777777" w:rsidR="00EF6D24" w:rsidRDefault="00EF6D24">
            <w:pPr>
              <w:pStyle w:val="ConsPlusNormal"/>
            </w:pPr>
            <w:r>
              <w:t>Федеральный бюджет</w:t>
            </w:r>
          </w:p>
        </w:tc>
        <w:tc>
          <w:tcPr>
            <w:tcW w:w="1304" w:type="dxa"/>
            <w:vAlign w:val="center"/>
          </w:tcPr>
          <w:p w14:paraId="36BA3018" w14:textId="77777777" w:rsidR="00EF6D24" w:rsidRDefault="00EF6D24">
            <w:pPr>
              <w:pStyle w:val="ConsPlusNormal"/>
              <w:jc w:val="center"/>
            </w:pPr>
            <w:r>
              <w:t>0,00</w:t>
            </w:r>
          </w:p>
        </w:tc>
        <w:tc>
          <w:tcPr>
            <w:tcW w:w="1417" w:type="dxa"/>
            <w:vAlign w:val="center"/>
          </w:tcPr>
          <w:p w14:paraId="1FD3E868" w14:textId="77777777" w:rsidR="00EF6D24" w:rsidRDefault="00EF6D24">
            <w:pPr>
              <w:pStyle w:val="ConsPlusNormal"/>
              <w:jc w:val="center"/>
            </w:pPr>
            <w:r>
              <w:t>0,00</w:t>
            </w:r>
          </w:p>
        </w:tc>
        <w:tc>
          <w:tcPr>
            <w:tcW w:w="1304" w:type="dxa"/>
            <w:vAlign w:val="center"/>
          </w:tcPr>
          <w:p w14:paraId="1F878F89" w14:textId="77777777" w:rsidR="00EF6D24" w:rsidRDefault="00EF6D24">
            <w:pPr>
              <w:pStyle w:val="ConsPlusNormal"/>
              <w:jc w:val="center"/>
            </w:pPr>
            <w:r>
              <w:t>0,00</w:t>
            </w:r>
          </w:p>
        </w:tc>
        <w:tc>
          <w:tcPr>
            <w:tcW w:w="1304" w:type="dxa"/>
            <w:vAlign w:val="center"/>
          </w:tcPr>
          <w:p w14:paraId="2E9A45A0" w14:textId="77777777" w:rsidR="00EF6D24" w:rsidRDefault="00EF6D24">
            <w:pPr>
              <w:pStyle w:val="ConsPlusNormal"/>
              <w:jc w:val="center"/>
            </w:pPr>
            <w:r>
              <w:t>0,00</w:t>
            </w:r>
          </w:p>
        </w:tc>
        <w:tc>
          <w:tcPr>
            <w:tcW w:w="1247" w:type="dxa"/>
            <w:vAlign w:val="center"/>
          </w:tcPr>
          <w:p w14:paraId="6F6DD035" w14:textId="77777777" w:rsidR="00EF6D24" w:rsidRDefault="00EF6D24">
            <w:pPr>
              <w:pStyle w:val="ConsPlusNormal"/>
              <w:jc w:val="center"/>
            </w:pPr>
            <w:r>
              <w:t>0,00</w:t>
            </w:r>
          </w:p>
        </w:tc>
      </w:tr>
      <w:tr w:rsidR="00EF6D24" w14:paraId="25DC62ED" w14:textId="77777777">
        <w:tc>
          <w:tcPr>
            <w:tcW w:w="794" w:type="dxa"/>
            <w:vMerge/>
          </w:tcPr>
          <w:p w14:paraId="4A401A2B" w14:textId="77777777" w:rsidR="00EF6D24" w:rsidRDefault="00EF6D24"/>
        </w:tc>
        <w:tc>
          <w:tcPr>
            <w:tcW w:w="2211" w:type="dxa"/>
            <w:tcBorders>
              <w:top w:val="nil"/>
              <w:bottom w:val="nil"/>
            </w:tcBorders>
            <w:vAlign w:val="center"/>
          </w:tcPr>
          <w:p w14:paraId="1838C422" w14:textId="77777777" w:rsidR="00EF6D24" w:rsidRDefault="00EF6D24">
            <w:pPr>
              <w:pStyle w:val="ConsPlusNormal"/>
            </w:pPr>
          </w:p>
        </w:tc>
        <w:tc>
          <w:tcPr>
            <w:tcW w:w="2665" w:type="dxa"/>
            <w:vMerge/>
          </w:tcPr>
          <w:p w14:paraId="54C8FE07" w14:textId="77777777" w:rsidR="00EF6D24" w:rsidRDefault="00EF6D24"/>
        </w:tc>
        <w:tc>
          <w:tcPr>
            <w:tcW w:w="4025" w:type="dxa"/>
            <w:vMerge/>
          </w:tcPr>
          <w:p w14:paraId="3DC63CCB" w14:textId="77777777" w:rsidR="00EF6D24" w:rsidRDefault="00EF6D24"/>
        </w:tc>
        <w:tc>
          <w:tcPr>
            <w:tcW w:w="4139" w:type="dxa"/>
            <w:vMerge/>
          </w:tcPr>
          <w:p w14:paraId="791700F3" w14:textId="77777777" w:rsidR="00EF6D24" w:rsidRDefault="00EF6D24"/>
        </w:tc>
        <w:tc>
          <w:tcPr>
            <w:tcW w:w="3709" w:type="dxa"/>
            <w:gridSpan w:val="3"/>
            <w:vMerge/>
          </w:tcPr>
          <w:p w14:paraId="028C55E1" w14:textId="77777777" w:rsidR="00EF6D24" w:rsidRDefault="00EF6D24"/>
        </w:tc>
        <w:tc>
          <w:tcPr>
            <w:tcW w:w="2438" w:type="dxa"/>
            <w:vAlign w:val="center"/>
          </w:tcPr>
          <w:p w14:paraId="5CC745EB" w14:textId="77777777" w:rsidR="00EF6D24" w:rsidRDefault="00EF6D24">
            <w:pPr>
              <w:pStyle w:val="ConsPlusNormal"/>
            </w:pPr>
            <w:r>
              <w:t>Местные бюджеты</w:t>
            </w:r>
          </w:p>
        </w:tc>
        <w:tc>
          <w:tcPr>
            <w:tcW w:w="1304" w:type="dxa"/>
            <w:vAlign w:val="center"/>
          </w:tcPr>
          <w:p w14:paraId="63D23684" w14:textId="77777777" w:rsidR="00EF6D24" w:rsidRDefault="00EF6D24">
            <w:pPr>
              <w:pStyle w:val="ConsPlusNormal"/>
              <w:jc w:val="center"/>
            </w:pPr>
            <w:r>
              <w:t>0,00</w:t>
            </w:r>
          </w:p>
        </w:tc>
        <w:tc>
          <w:tcPr>
            <w:tcW w:w="1417" w:type="dxa"/>
            <w:vAlign w:val="center"/>
          </w:tcPr>
          <w:p w14:paraId="1282573F" w14:textId="77777777" w:rsidR="00EF6D24" w:rsidRDefault="00EF6D24">
            <w:pPr>
              <w:pStyle w:val="ConsPlusNormal"/>
              <w:jc w:val="center"/>
            </w:pPr>
            <w:r>
              <w:t>0,00</w:t>
            </w:r>
          </w:p>
        </w:tc>
        <w:tc>
          <w:tcPr>
            <w:tcW w:w="1304" w:type="dxa"/>
            <w:vAlign w:val="center"/>
          </w:tcPr>
          <w:p w14:paraId="2D59D7F1" w14:textId="77777777" w:rsidR="00EF6D24" w:rsidRDefault="00EF6D24">
            <w:pPr>
              <w:pStyle w:val="ConsPlusNormal"/>
              <w:jc w:val="center"/>
            </w:pPr>
            <w:r>
              <w:t>0,00</w:t>
            </w:r>
          </w:p>
        </w:tc>
        <w:tc>
          <w:tcPr>
            <w:tcW w:w="1304" w:type="dxa"/>
            <w:vAlign w:val="center"/>
          </w:tcPr>
          <w:p w14:paraId="6ABDFA09" w14:textId="77777777" w:rsidR="00EF6D24" w:rsidRDefault="00EF6D24">
            <w:pPr>
              <w:pStyle w:val="ConsPlusNormal"/>
              <w:jc w:val="center"/>
            </w:pPr>
            <w:r>
              <w:t>0,00</w:t>
            </w:r>
          </w:p>
        </w:tc>
        <w:tc>
          <w:tcPr>
            <w:tcW w:w="1247" w:type="dxa"/>
            <w:vAlign w:val="center"/>
          </w:tcPr>
          <w:p w14:paraId="152E2209" w14:textId="77777777" w:rsidR="00EF6D24" w:rsidRDefault="00EF6D24">
            <w:pPr>
              <w:pStyle w:val="ConsPlusNormal"/>
              <w:jc w:val="center"/>
            </w:pPr>
            <w:r>
              <w:t>0,00</w:t>
            </w:r>
          </w:p>
        </w:tc>
      </w:tr>
      <w:tr w:rsidR="00EF6D24" w14:paraId="2D41A99E" w14:textId="77777777">
        <w:tc>
          <w:tcPr>
            <w:tcW w:w="794" w:type="dxa"/>
            <w:vMerge/>
          </w:tcPr>
          <w:p w14:paraId="12CBE5A8" w14:textId="77777777" w:rsidR="00EF6D24" w:rsidRDefault="00EF6D24"/>
        </w:tc>
        <w:tc>
          <w:tcPr>
            <w:tcW w:w="2211" w:type="dxa"/>
            <w:tcBorders>
              <w:top w:val="nil"/>
              <w:bottom w:val="nil"/>
            </w:tcBorders>
            <w:vAlign w:val="center"/>
          </w:tcPr>
          <w:p w14:paraId="3336236A" w14:textId="77777777" w:rsidR="00EF6D24" w:rsidRDefault="00EF6D24">
            <w:pPr>
              <w:pStyle w:val="ConsPlusNormal"/>
            </w:pPr>
          </w:p>
        </w:tc>
        <w:tc>
          <w:tcPr>
            <w:tcW w:w="2665" w:type="dxa"/>
            <w:vMerge/>
          </w:tcPr>
          <w:p w14:paraId="3EF97AFD" w14:textId="77777777" w:rsidR="00EF6D24" w:rsidRDefault="00EF6D24"/>
        </w:tc>
        <w:tc>
          <w:tcPr>
            <w:tcW w:w="4025" w:type="dxa"/>
            <w:vMerge/>
          </w:tcPr>
          <w:p w14:paraId="03F021D1" w14:textId="77777777" w:rsidR="00EF6D24" w:rsidRDefault="00EF6D24"/>
        </w:tc>
        <w:tc>
          <w:tcPr>
            <w:tcW w:w="4139" w:type="dxa"/>
            <w:vMerge/>
          </w:tcPr>
          <w:p w14:paraId="2E4E039A" w14:textId="77777777" w:rsidR="00EF6D24" w:rsidRDefault="00EF6D24"/>
        </w:tc>
        <w:tc>
          <w:tcPr>
            <w:tcW w:w="3709" w:type="dxa"/>
            <w:gridSpan w:val="3"/>
            <w:vMerge/>
          </w:tcPr>
          <w:p w14:paraId="01ECF906" w14:textId="77777777" w:rsidR="00EF6D24" w:rsidRDefault="00EF6D24"/>
        </w:tc>
        <w:tc>
          <w:tcPr>
            <w:tcW w:w="2438" w:type="dxa"/>
            <w:vAlign w:val="center"/>
          </w:tcPr>
          <w:p w14:paraId="7B1A18FE" w14:textId="77777777" w:rsidR="00EF6D24" w:rsidRDefault="00EF6D24">
            <w:pPr>
              <w:pStyle w:val="ConsPlusNormal"/>
            </w:pPr>
            <w:r>
              <w:t>Внебюджетные средства</w:t>
            </w:r>
          </w:p>
        </w:tc>
        <w:tc>
          <w:tcPr>
            <w:tcW w:w="1304" w:type="dxa"/>
            <w:vAlign w:val="center"/>
          </w:tcPr>
          <w:p w14:paraId="333DC2DC" w14:textId="77777777" w:rsidR="00EF6D24" w:rsidRDefault="00EF6D24">
            <w:pPr>
              <w:pStyle w:val="ConsPlusNormal"/>
              <w:jc w:val="center"/>
            </w:pPr>
            <w:r>
              <w:t>0,00</w:t>
            </w:r>
          </w:p>
        </w:tc>
        <w:tc>
          <w:tcPr>
            <w:tcW w:w="1417" w:type="dxa"/>
            <w:vAlign w:val="center"/>
          </w:tcPr>
          <w:p w14:paraId="636942C5" w14:textId="77777777" w:rsidR="00EF6D24" w:rsidRDefault="00EF6D24">
            <w:pPr>
              <w:pStyle w:val="ConsPlusNormal"/>
              <w:jc w:val="center"/>
            </w:pPr>
            <w:r>
              <w:t>0,00</w:t>
            </w:r>
          </w:p>
        </w:tc>
        <w:tc>
          <w:tcPr>
            <w:tcW w:w="1304" w:type="dxa"/>
            <w:vAlign w:val="center"/>
          </w:tcPr>
          <w:p w14:paraId="58335908" w14:textId="77777777" w:rsidR="00EF6D24" w:rsidRDefault="00EF6D24">
            <w:pPr>
              <w:pStyle w:val="ConsPlusNormal"/>
              <w:jc w:val="center"/>
            </w:pPr>
            <w:r>
              <w:t>0,00</w:t>
            </w:r>
          </w:p>
        </w:tc>
        <w:tc>
          <w:tcPr>
            <w:tcW w:w="1304" w:type="dxa"/>
            <w:vAlign w:val="center"/>
          </w:tcPr>
          <w:p w14:paraId="44EB5D1A" w14:textId="77777777" w:rsidR="00EF6D24" w:rsidRDefault="00EF6D24">
            <w:pPr>
              <w:pStyle w:val="ConsPlusNormal"/>
              <w:jc w:val="center"/>
            </w:pPr>
            <w:r>
              <w:t>0,00</w:t>
            </w:r>
          </w:p>
        </w:tc>
        <w:tc>
          <w:tcPr>
            <w:tcW w:w="1247" w:type="dxa"/>
            <w:vAlign w:val="center"/>
          </w:tcPr>
          <w:p w14:paraId="145F7614" w14:textId="77777777" w:rsidR="00EF6D24" w:rsidRDefault="00EF6D24">
            <w:pPr>
              <w:pStyle w:val="ConsPlusNormal"/>
              <w:jc w:val="center"/>
            </w:pPr>
            <w:r>
              <w:t>0,00</w:t>
            </w:r>
          </w:p>
        </w:tc>
      </w:tr>
      <w:tr w:rsidR="00EF6D24" w14:paraId="13BCED7A" w14:textId="77777777">
        <w:tc>
          <w:tcPr>
            <w:tcW w:w="794" w:type="dxa"/>
            <w:vMerge w:val="restart"/>
            <w:vAlign w:val="center"/>
          </w:tcPr>
          <w:p w14:paraId="4B14EFC2" w14:textId="77777777" w:rsidR="00EF6D24" w:rsidRDefault="00EF6D24">
            <w:pPr>
              <w:pStyle w:val="ConsPlusNormal"/>
              <w:jc w:val="center"/>
            </w:pPr>
            <w:r>
              <w:t>2.5.1.</w:t>
            </w:r>
          </w:p>
        </w:tc>
        <w:tc>
          <w:tcPr>
            <w:tcW w:w="2211" w:type="dxa"/>
            <w:tcBorders>
              <w:top w:val="nil"/>
              <w:bottom w:val="nil"/>
            </w:tcBorders>
            <w:vAlign w:val="center"/>
          </w:tcPr>
          <w:p w14:paraId="7D3ECBC0" w14:textId="77777777" w:rsidR="00EF6D24" w:rsidRDefault="00EF6D24">
            <w:pPr>
              <w:pStyle w:val="ConsPlusNormal"/>
            </w:pPr>
          </w:p>
        </w:tc>
        <w:tc>
          <w:tcPr>
            <w:tcW w:w="2665" w:type="dxa"/>
            <w:vMerge/>
          </w:tcPr>
          <w:p w14:paraId="6D1B82A1" w14:textId="77777777" w:rsidR="00EF6D24" w:rsidRDefault="00EF6D24"/>
        </w:tc>
        <w:tc>
          <w:tcPr>
            <w:tcW w:w="4025" w:type="dxa"/>
            <w:vMerge/>
          </w:tcPr>
          <w:p w14:paraId="536F3A52" w14:textId="77777777" w:rsidR="00EF6D24" w:rsidRDefault="00EF6D24"/>
        </w:tc>
        <w:tc>
          <w:tcPr>
            <w:tcW w:w="4139" w:type="dxa"/>
            <w:vMerge/>
          </w:tcPr>
          <w:p w14:paraId="6D1D41EA" w14:textId="77777777" w:rsidR="00EF6D24" w:rsidRDefault="00EF6D24"/>
        </w:tc>
        <w:tc>
          <w:tcPr>
            <w:tcW w:w="725" w:type="dxa"/>
            <w:vMerge w:val="restart"/>
            <w:vAlign w:val="center"/>
          </w:tcPr>
          <w:p w14:paraId="16769DF4" w14:textId="77777777" w:rsidR="00EF6D24" w:rsidRDefault="00EF6D24">
            <w:pPr>
              <w:pStyle w:val="ConsPlusNormal"/>
              <w:jc w:val="center"/>
            </w:pPr>
            <w:r>
              <w:t>-</w:t>
            </w:r>
          </w:p>
        </w:tc>
        <w:tc>
          <w:tcPr>
            <w:tcW w:w="603" w:type="dxa"/>
            <w:vMerge w:val="restart"/>
            <w:vAlign w:val="center"/>
          </w:tcPr>
          <w:p w14:paraId="5F965B80" w14:textId="77777777" w:rsidR="00EF6D24" w:rsidRDefault="00EF6D24">
            <w:pPr>
              <w:pStyle w:val="ConsPlusNormal"/>
              <w:jc w:val="center"/>
            </w:pPr>
            <w:r>
              <w:t>-</w:t>
            </w:r>
          </w:p>
        </w:tc>
        <w:tc>
          <w:tcPr>
            <w:tcW w:w="2381" w:type="dxa"/>
            <w:vMerge w:val="restart"/>
            <w:vAlign w:val="center"/>
          </w:tcPr>
          <w:p w14:paraId="264130BE" w14:textId="77777777" w:rsidR="00EF6D24" w:rsidRDefault="00EF6D24">
            <w:pPr>
              <w:pStyle w:val="ConsPlusNormal"/>
              <w:jc w:val="center"/>
            </w:pPr>
            <w:r>
              <w:t>ГАУ РС(Я) "Центр "Мой бизнес"</w:t>
            </w:r>
          </w:p>
        </w:tc>
        <w:tc>
          <w:tcPr>
            <w:tcW w:w="2438" w:type="dxa"/>
            <w:vAlign w:val="center"/>
          </w:tcPr>
          <w:p w14:paraId="2DF7AA70" w14:textId="77777777" w:rsidR="00EF6D24" w:rsidRDefault="00EF6D24">
            <w:pPr>
              <w:pStyle w:val="ConsPlusNormal"/>
            </w:pPr>
            <w:r>
              <w:t>Всего</w:t>
            </w:r>
          </w:p>
        </w:tc>
        <w:tc>
          <w:tcPr>
            <w:tcW w:w="1304" w:type="dxa"/>
            <w:vAlign w:val="center"/>
          </w:tcPr>
          <w:p w14:paraId="1152541F" w14:textId="77777777" w:rsidR="00EF6D24" w:rsidRDefault="00EF6D24">
            <w:pPr>
              <w:pStyle w:val="ConsPlusNormal"/>
              <w:jc w:val="center"/>
            </w:pPr>
            <w:r>
              <w:t>0,00</w:t>
            </w:r>
          </w:p>
        </w:tc>
        <w:tc>
          <w:tcPr>
            <w:tcW w:w="1417" w:type="dxa"/>
            <w:vAlign w:val="center"/>
          </w:tcPr>
          <w:p w14:paraId="1E71DD0A" w14:textId="77777777" w:rsidR="00EF6D24" w:rsidRDefault="00EF6D24">
            <w:pPr>
              <w:pStyle w:val="ConsPlusNormal"/>
              <w:jc w:val="center"/>
            </w:pPr>
            <w:r>
              <w:t>0,00</w:t>
            </w:r>
          </w:p>
        </w:tc>
        <w:tc>
          <w:tcPr>
            <w:tcW w:w="1304" w:type="dxa"/>
            <w:vAlign w:val="center"/>
          </w:tcPr>
          <w:p w14:paraId="11398FD1" w14:textId="77777777" w:rsidR="00EF6D24" w:rsidRDefault="00EF6D24">
            <w:pPr>
              <w:pStyle w:val="ConsPlusNormal"/>
              <w:jc w:val="center"/>
            </w:pPr>
            <w:r>
              <w:t>0,00</w:t>
            </w:r>
          </w:p>
        </w:tc>
        <w:tc>
          <w:tcPr>
            <w:tcW w:w="1304" w:type="dxa"/>
            <w:vAlign w:val="center"/>
          </w:tcPr>
          <w:p w14:paraId="684F0DD4" w14:textId="77777777" w:rsidR="00EF6D24" w:rsidRDefault="00EF6D24">
            <w:pPr>
              <w:pStyle w:val="ConsPlusNormal"/>
              <w:jc w:val="center"/>
            </w:pPr>
            <w:r>
              <w:t>0,00</w:t>
            </w:r>
          </w:p>
        </w:tc>
        <w:tc>
          <w:tcPr>
            <w:tcW w:w="1247" w:type="dxa"/>
            <w:vAlign w:val="center"/>
          </w:tcPr>
          <w:p w14:paraId="3BD2741A" w14:textId="77777777" w:rsidR="00EF6D24" w:rsidRDefault="00EF6D24">
            <w:pPr>
              <w:pStyle w:val="ConsPlusNormal"/>
              <w:jc w:val="center"/>
            </w:pPr>
            <w:r>
              <w:t>0,00</w:t>
            </w:r>
          </w:p>
        </w:tc>
      </w:tr>
      <w:tr w:rsidR="00EF6D24" w14:paraId="4AFD8874" w14:textId="77777777">
        <w:tc>
          <w:tcPr>
            <w:tcW w:w="794" w:type="dxa"/>
            <w:vMerge/>
          </w:tcPr>
          <w:p w14:paraId="51EF279A" w14:textId="77777777" w:rsidR="00EF6D24" w:rsidRDefault="00EF6D24"/>
        </w:tc>
        <w:tc>
          <w:tcPr>
            <w:tcW w:w="2211" w:type="dxa"/>
            <w:tcBorders>
              <w:top w:val="nil"/>
              <w:bottom w:val="nil"/>
            </w:tcBorders>
            <w:vAlign w:val="center"/>
          </w:tcPr>
          <w:p w14:paraId="5ECF2752" w14:textId="77777777" w:rsidR="00EF6D24" w:rsidRDefault="00EF6D24">
            <w:pPr>
              <w:pStyle w:val="ConsPlusNormal"/>
            </w:pPr>
          </w:p>
        </w:tc>
        <w:tc>
          <w:tcPr>
            <w:tcW w:w="2665" w:type="dxa"/>
            <w:vMerge/>
          </w:tcPr>
          <w:p w14:paraId="4C244F9A" w14:textId="77777777" w:rsidR="00EF6D24" w:rsidRDefault="00EF6D24"/>
        </w:tc>
        <w:tc>
          <w:tcPr>
            <w:tcW w:w="4025" w:type="dxa"/>
            <w:vMerge/>
          </w:tcPr>
          <w:p w14:paraId="280EA67B" w14:textId="77777777" w:rsidR="00EF6D24" w:rsidRDefault="00EF6D24"/>
        </w:tc>
        <w:tc>
          <w:tcPr>
            <w:tcW w:w="4139" w:type="dxa"/>
            <w:vMerge/>
          </w:tcPr>
          <w:p w14:paraId="551586DD" w14:textId="77777777" w:rsidR="00EF6D24" w:rsidRDefault="00EF6D24"/>
        </w:tc>
        <w:tc>
          <w:tcPr>
            <w:tcW w:w="725" w:type="dxa"/>
            <w:vMerge/>
          </w:tcPr>
          <w:p w14:paraId="35E39F62" w14:textId="77777777" w:rsidR="00EF6D24" w:rsidRDefault="00EF6D24"/>
        </w:tc>
        <w:tc>
          <w:tcPr>
            <w:tcW w:w="603" w:type="dxa"/>
            <w:vMerge/>
          </w:tcPr>
          <w:p w14:paraId="786636EF" w14:textId="77777777" w:rsidR="00EF6D24" w:rsidRDefault="00EF6D24"/>
        </w:tc>
        <w:tc>
          <w:tcPr>
            <w:tcW w:w="2381" w:type="dxa"/>
            <w:vMerge/>
          </w:tcPr>
          <w:p w14:paraId="045661D8" w14:textId="77777777" w:rsidR="00EF6D24" w:rsidRDefault="00EF6D24"/>
        </w:tc>
        <w:tc>
          <w:tcPr>
            <w:tcW w:w="2438" w:type="dxa"/>
            <w:vAlign w:val="center"/>
          </w:tcPr>
          <w:p w14:paraId="00F4480E" w14:textId="77777777" w:rsidR="00EF6D24" w:rsidRDefault="00EF6D24">
            <w:pPr>
              <w:pStyle w:val="ConsPlusNormal"/>
            </w:pPr>
            <w:r>
              <w:t>Государственный бюджет Республики Саха (Якутия)</w:t>
            </w:r>
          </w:p>
        </w:tc>
        <w:tc>
          <w:tcPr>
            <w:tcW w:w="1304" w:type="dxa"/>
            <w:vAlign w:val="center"/>
          </w:tcPr>
          <w:p w14:paraId="367CF77C" w14:textId="77777777" w:rsidR="00EF6D24" w:rsidRDefault="00EF6D24">
            <w:pPr>
              <w:pStyle w:val="ConsPlusNormal"/>
              <w:jc w:val="center"/>
            </w:pPr>
            <w:r>
              <w:t>0,00</w:t>
            </w:r>
          </w:p>
        </w:tc>
        <w:tc>
          <w:tcPr>
            <w:tcW w:w="1417" w:type="dxa"/>
            <w:vAlign w:val="center"/>
          </w:tcPr>
          <w:p w14:paraId="732F24F0" w14:textId="77777777" w:rsidR="00EF6D24" w:rsidRDefault="00EF6D24">
            <w:pPr>
              <w:pStyle w:val="ConsPlusNormal"/>
              <w:jc w:val="center"/>
            </w:pPr>
            <w:r>
              <w:t>0,00</w:t>
            </w:r>
          </w:p>
        </w:tc>
        <w:tc>
          <w:tcPr>
            <w:tcW w:w="1304" w:type="dxa"/>
            <w:vAlign w:val="center"/>
          </w:tcPr>
          <w:p w14:paraId="72A90F22" w14:textId="77777777" w:rsidR="00EF6D24" w:rsidRDefault="00EF6D24">
            <w:pPr>
              <w:pStyle w:val="ConsPlusNormal"/>
              <w:jc w:val="center"/>
            </w:pPr>
            <w:r>
              <w:t>0,00</w:t>
            </w:r>
          </w:p>
        </w:tc>
        <w:tc>
          <w:tcPr>
            <w:tcW w:w="1304" w:type="dxa"/>
            <w:vAlign w:val="center"/>
          </w:tcPr>
          <w:p w14:paraId="5AB6869B" w14:textId="77777777" w:rsidR="00EF6D24" w:rsidRDefault="00EF6D24">
            <w:pPr>
              <w:pStyle w:val="ConsPlusNormal"/>
              <w:jc w:val="center"/>
            </w:pPr>
            <w:r>
              <w:t>0,00</w:t>
            </w:r>
          </w:p>
        </w:tc>
        <w:tc>
          <w:tcPr>
            <w:tcW w:w="1247" w:type="dxa"/>
            <w:vAlign w:val="center"/>
          </w:tcPr>
          <w:p w14:paraId="2756E0DF" w14:textId="77777777" w:rsidR="00EF6D24" w:rsidRDefault="00EF6D24">
            <w:pPr>
              <w:pStyle w:val="ConsPlusNormal"/>
              <w:jc w:val="center"/>
            </w:pPr>
            <w:r>
              <w:t>0,00</w:t>
            </w:r>
          </w:p>
        </w:tc>
      </w:tr>
      <w:tr w:rsidR="00EF6D24" w14:paraId="4D14A142" w14:textId="77777777">
        <w:tc>
          <w:tcPr>
            <w:tcW w:w="794" w:type="dxa"/>
            <w:vMerge/>
          </w:tcPr>
          <w:p w14:paraId="7B68A1E1" w14:textId="77777777" w:rsidR="00EF6D24" w:rsidRDefault="00EF6D24"/>
        </w:tc>
        <w:tc>
          <w:tcPr>
            <w:tcW w:w="2211" w:type="dxa"/>
            <w:tcBorders>
              <w:top w:val="nil"/>
              <w:bottom w:val="nil"/>
            </w:tcBorders>
            <w:vAlign w:val="center"/>
          </w:tcPr>
          <w:p w14:paraId="78172979" w14:textId="77777777" w:rsidR="00EF6D24" w:rsidRDefault="00EF6D24">
            <w:pPr>
              <w:pStyle w:val="ConsPlusNormal"/>
            </w:pPr>
          </w:p>
        </w:tc>
        <w:tc>
          <w:tcPr>
            <w:tcW w:w="2665" w:type="dxa"/>
            <w:vMerge/>
          </w:tcPr>
          <w:p w14:paraId="2B9F0729" w14:textId="77777777" w:rsidR="00EF6D24" w:rsidRDefault="00EF6D24"/>
        </w:tc>
        <w:tc>
          <w:tcPr>
            <w:tcW w:w="4025" w:type="dxa"/>
            <w:vMerge/>
          </w:tcPr>
          <w:p w14:paraId="0EE281A5" w14:textId="77777777" w:rsidR="00EF6D24" w:rsidRDefault="00EF6D24"/>
        </w:tc>
        <w:tc>
          <w:tcPr>
            <w:tcW w:w="4139" w:type="dxa"/>
            <w:vMerge/>
          </w:tcPr>
          <w:p w14:paraId="229450F0" w14:textId="77777777" w:rsidR="00EF6D24" w:rsidRDefault="00EF6D24"/>
        </w:tc>
        <w:tc>
          <w:tcPr>
            <w:tcW w:w="725" w:type="dxa"/>
            <w:vMerge/>
          </w:tcPr>
          <w:p w14:paraId="2EF1D14B" w14:textId="77777777" w:rsidR="00EF6D24" w:rsidRDefault="00EF6D24"/>
        </w:tc>
        <w:tc>
          <w:tcPr>
            <w:tcW w:w="603" w:type="dxa"/>
            <w:vMerge/>
          </w:tcPr>
          <w:p w14:paraId="0DF6F660" w14:textId="77777777" w:rsidR="00EF6D24" w:rsidRDefault="00EF6D24"/>
        </w:tc>
        <w:tc>
          <w:tcPr>
            <w:tcW w:w="2381" w:type="dxa"/>
            <w:vMerge/>
          </w:tcPr>
          <w:p w14:paraId="56568954" w14:textId="77777777" w:rsidR="00EF6D24" w:rsidRDefault="00EF6D24"/>
        </w:tc>
        <w:tc>
          <w:tcPr>
            <w:tcW w:w="2438" w:type="dxa"/>
            <w:vAlign w:val="center"/>
          </w:tcPr>
          <w:p w14:paraId="50DF4E28" w14:textId="77777777" w:rsidR="00EF6D24" w:rsidRDefault="00EF6D24">
            <w:pPr>
              <w:pStyle w:val="ConsPlusNormal"/>
            </w:pPr>
            <w:r>
              <w:t>Федеральный бюджет</w:t>
            </w:r>
          </w:p>
        </w:tc>
        <w:tc>
          <w:tcPr>
            <w:tcW w:w="1304" w:type="dxa"/>
            <w:vAlign w:val="center"/>
          </w:tcPr>
          <w:p w14:paraId="21C62AED" w14:textId="77777777" w:rsidR="00EF6D24" w:rsidRDefault="00EF6D24">
            <w:pPr>
              <w:pStyle w:val="ConsPlusNormal"/>
              <w:jc w:val="center"/>
            </w:pPr>
            <w:r>
              <w:t>0,00</w:t>
            </w:r>
          </w:p>
        </w:tc>
        <w:tc>
          <w:tcPr>
            <w:tcW w:w="1417" w:type="dxa"/>
            <w:vAlign w:val="center"/>
          </w:tcPr>
          <w:p w14:paraId="4A698A22" w14:textId="77777777" w:rsidR="00EF6D24" w:rsidRDefault="00EF6D24">
            <w:pPr>
              <w:pStyle w:val="ConsPlusNormal"/>
              <w:jc w:val="center"/>
            </w:pPr>
            <w:r>
              <w:t>0,00</w:t>
            </w:r>
          </w:p>
        </w:tc>
        <w:tc>
          <w:tcPr>
            <w:tcW w:w="1304" w:type="dxa"/>
            <w:vAlign w:val="center"/>
          </w:tcPr>
          <w:p w14:paraId="4DE5117E" w14:textId="77777777" w:rsidR="00EF6D24" w:rsidRDefault="00EF6D24">
            <w:pPr>
              <w:pStyle w:val="ConsPlusNormal"/>
              <w:jc w:val="center"/>
            </w:pPr>
            <w:r>
              <w:t>0,00</w:t>
            </w:r>
          </w:p>
        </w:tc>
        <w:tc>
          <w:tcPr>
            <w:tcW w:w="1304" w:type="dxa"/>
            <w:vAlign w:val="center"/>
          </w:tcPr>
          <w:p w14:paraId="67DCF220" w14:textId="77777777" w:rsidR="00EF6D24" w:rsidRDefault="00EF6D24">
            <w:pPr>
              <w:pStyle w:val="ConsPlusNormal"/>
              <w:jc w:val="center"/>
            </w:pPr>
            <w:r>
              <w:t>0,00</w:t>
            </w:r>
          </w:p>
        </w:tc>
        <w:tc>
          <w:tcPr>
            <w:tcW w:w="1247" w:type="dxa"/>
            <w:vAlign w:val="center"/>
          </w:tcPr>
          <w:p w14:paraId="2241B049" w14:textId="77777777" w:rsidR="00EF6D24" w:rsidRDefault="00EF6D24">
            <w:pPr>
              <w:pStyle w:val="ConsPlusNormal"/>
              <w:jc w:val="center"/>
            </w:pPr>
            <w:r>
              <w:t>0,00</w:t>
            </w:r>
          </w:p>
        </w:tc>
      </w:tr>
      <w:tr w:rsidR="00EF6D24" w14:paraId="5C68822B" w14:textId="77777777">
        <w:tc>
          <w:tcPr>
            <w:tcW w:w="794" w:type="dxa"/>
            <w:vMerge/>
          </w:tcPr>
          <w:p w14:paraId="2B7B386B" w14:textId="77777777" w:rsidR="00EF6D24" w:rsidRDefault="00EF6D24"/>
        </w:tc>
        <w:tc>
          <w:tcPr>
            <w:tcW w:w="2211" w:type="dxa"/>
            <w:tcBorders>
              <w:top w:val="nil"/>
              <w:bottom w:val="nil"/>
            </w:tcBorders>
            <w:vAlign w:val="center"/>
          </w:tcPr>
          <w:p w14:paraId="313039BD" w14:textId="77777777" w:rsidR="00EF6D24" w:rsidRDefault="00EF6D24">
            <w:pPr>
              <w:pStyle w:val="ConsPlusNormal"/>
            </w:pPr>
          </w:p>
        </w:tc>
        <w:tc>
          <w:tcPr>
            <w:tcW w:w="2665" w:type="dxa"/>
            <w:vMerge/>
          </w:tcPr>
          <w:p w14:paraId="2223CB79" w14:textId="77777777" w:rsidR="00EF6D24" w:rsidRDefault="00EF6D24"/>
        </w:tc>
        <w:tc>
          <w:tcPr>
            <w:tcW w:w="4025" w:type="dxa"/>
            <w:vMerge/>
          </w:tcPr>
          <w:p w14:paraId="5241A331" w14:textId="77777777" w:rsidR="00EF6D24" w:rsidRDefault="00EF6D24"/>
        </w:tc>
        <w:tc>
          <w:tcPr>
            <w:tcW w:w="4139" w:type="dxa"/>
            <w:vMerge/>
          </w:tcPr>
          <w:p w14:paraId="3B1E7E85" w14:textId="77777777" w:rsidR="00EF6D24" w:rsidRDefault="00EF6D24"/>
        </w:tc>
        <w:tc>
          <w:tcPr>
            <w:tcW w:w="725" w:type="dxa"/>
            <w:vMerge/>
          </w:tcPr>
          <w:p w14:paraId="1BE8877D" w14:textId="77777777" w:rsidR="00EF6D24" w:rsidRDefault="00EF6D24"/>
        </w:tc>
        <w:tc>
          <w:tcPr>
            <w:tcW w:w="603" w:type="dxa"/>
            <w:vMerge/>
          </w:tcPr>
          <w:p w14:paraId="42A291B7" w14:textId="77777777" w:rsidR="00EF6D24" w:rsidRDefault="00EF6D24"/>
        </w:tc>
        <w:tc>
          <w:tcPr>
            <w:tcW w:w="2381" w:type="dxa"/>
            <w:vMerge/>
          </w:tcPr>
          <w:p w14:paraId="71BCE202" w14:textId="77777777" w:rsidR="00EF6D24" w:rsidRDefault="00EF6D24"/>
        </w:tc>
        <w:tc>
          <w:tcPr>
            <w:tcW w:w="2438" w:type="dxa"/>
            <w:vAlign w:val="center"/>
          </w:tcPr>
          <w:p w14:paraId="76376055" w14:textId="77777777" w:rsidR="00EF6D24" w:rsidRDefault="00EF6D24">
            <w:pPr>
              <w:pStyle w:val="ConsPlusNormal"/>
            </w:pPr>
            <w:r>
              <w:t>Местные бюджеты</w:t>
            </w:r>
          </w:p>
        </w:tc>
        <w:tc>
          <w:tcPr>
            <w:tcW w:w="1304" w:type="dxa"/>
            <w:vAlign w:val="center"/>
          </w:tcPr>
          <w:p w14:paraId="45779597" w14:textId="77777777" w:rsidR="00EF6D24" w:rsidRDefault="00EF6D24">
            <w:pPr>
              <w:pStyle w:val="ConsPlusNormal"/>
              <w:jc w:val="center"/>
            </w:pPr>
            <w:r>
              <w:t>0,00</w:t>
            </w:r>
          </w:p>
        </w:tc>
        <w:tc>
          <w:tcPr>
            <w:tcW w:w="1417" w:type="dxa"/>
            <w:vAlign w:val="center"/>
          </w:tcPr>
          <w:p w14:paraId="17B28D50" w14:textId="77777777" w:rsidR="00EF6D24" w:rsidRDefault="00EF6D24">
            <w:pPr>
              <w:pStyle w:val="ConsPlusNormal"/>
              <w:jc w:val="center"/>
            </w:pPr>
            <w:r>
              <w:t>0,00</w:t>
            </w:r>
          </w:p>
        </w:tc>
        <w:tc>
          <w:tcPr>
            <w:tcW w:w="1304" w:type="dxa"/>
            <w:vAlign w:val="center"/>
          </w:tcPr>
          <w:p w14:paraId="37E3E62B" w14:textId="77777777" w:rsidR="00EF6D24" w:rsidRDefault="00EF6D24">
            <w:pPr>
              <w:pStyle w:val="ConsPlusNormal"/>
              <w:jc w:val="center"/>
            </w:pPr>
            <w:r>
              <w:t>0,00</w:t>
            </w:r>
          </w:p>
        </w:tc>
        <w:tc>
          <w:tcPr>
            <w:tcW w:w="1304" w:type="dxa"/>
            <w:vAlign w:val="center"/>
          </w:tcPr>
          <w:p w14:paraId="3D01CAA0" w14:textId="77777777" w:rsidR="00EF6D24" w:rsidRDefault="00EF6D24">
            <w:pPr>
              <w:pStyle w:val="ConsPlusNormal"/>
              <w:jc w:val="center"/>
            </w:pPr>
            <w:r>
              <w:t>0,00</w:t>
            </w:r>
          </w:p>
        </w:tc>
        <w:tc>
          <w:tcPr>
            <w:tcW w:w="1247" w:type="dxa"/>
            <w:vAlign w:val="center"/>
          </w:tcPr>
          <w:p w14:paraId="08C72F26" w14:textId="77777777" w:rsidR="00EF6D24" w:rsidRDefault="00EF6D24">
            <w:pPr>
              <w:pStyle w:val="ConsPlusNormal"/>
              <w:jc w:val="center"/>
            </w:pPr>
            <w:r>
              <w:t>0,00</w:t>
            </w:r>
          </w:p>
        </w:tc>
      </w:tr>
      <w:tr w:rsidR="00EF6D24" w14:paraId="32F345C9" w14:textId="77777777">
        <w:tc>
          <w:tcPr>
            <w:tcW w:w="794" w:type="dxa"/>
            <w:vMerge/>
          </w:tcPr>
          <w:p w14:paraId="3056A2C2" w14:textId="77777777" w:rsidR="00EF6D24" w:rsidRDefault="00EF6D24"/>
        </w:tc>
        <w:tc>
          <w:tcPr>
            <w:tcW w:w="2211" w:type="dxa"/>
            <w:tcBorders>
              <w:top w:val="nil"/>
            </w:tcBorders>
            <w:vAlign w:val="center"/>
          </w:tcPr>
          <w:p w14:paraId="06AEBEFA" w14:textId="77777777" w:rsidR="00EF6D24" w:rsidRDefault="00EF6D24">
            <w:pPr>
              <w:pStyle w:val="ConsPlusNormal"/>
            </w:pPr>
          </w:p>
        </w:tc>
        <w:tc>
          <w:tcPr>
            <w:tcW w:w="2665" w:type="dxa"/>
            <w:vMerge/>
          </w:tcPr>
          <w:p w14:paraId="78E12FC5" w14:textId="77777777" w:rsidR="00EF6D24" w:rsidRDefault="00EF6D24"/>
        </w:tc>
        <w:tc>
          <w:tcPr>
            <w:tcW w:w="4025" w:type="dxa"/>
            <w:vMerge/>
          </w:tcPr>
          <w:p w14:paraId="71F2862F" w14:textId="77777777" w:rsidR="00EF6D24" w:rsidRDefault="00EF6D24"/>
        </w:tc>
        <w:tc>
          <w:tcPr>
            <w:tcW w:w="4139" w:type="dxa"/>
            <w:vMerge/>
          </w:tcPr>
          <w:p w14:paraId="0012AF64" w14:textId="77777777" w:rsidR="00EF6D24" w:rsidRDefault="00EF6D24"/>
        </w:tc>
        <w:tc>
          <w:tcPr>
            <w:tcW w:w="725" w:type="dxa"/>
            <w:vMerge/>
          </w:tcPr>
          <w:p w14:paraId="67DF3B9C" w14:textId="77777777" w:rsidR="00EF6D24" w:rsidRDefault="00EF6D24"/>
        </w:tc>
        <w:tc>
          <w:tcPr>
            <w:tcW w:w="603" w:type="dxa"/>
            <w:vMerge/>
          </w:tcPr>
          <w:p w14:paraId="79FEB6EC" w14:textId="77777777" w:rsidR="00EF6D24" w:rsidRDefault="00EF6D24"/>
        </w:tc>
        <w:tc>
          <w:tcPr>
            <w:tcW w:w="2381" w:type="dxa"/>
            <w:vMerge/>
          </w:tcPr>
          <w:p w14:paraId="3BBC6EC0" w14:textId="77777777" w:rsidR="00EF6D24" w:rsidRDefault="00EF6D24"/>
        </w:tc>
        <w:tc>
          <w:tcPr>
            <w:tcW w:w="2438" w:type="dxa"/>
            <w:vAlign w:val="center"/>
          </w:tcPr>
          <w:p w14:paraId="46F18EB2" w14:textId="77777777" w:rsidR="00EF6D24" w:rsidRDefault="00EF6D24">
            <w:pPr>
              <w:pStyle w:val="ConsPlusNormal"/>
            </w:pPr>
            <w:r>
              <w:t>Внебюджетные средства</w:t>
            </w:r>
          </w:p>
        </w:tc>
        <w:tc>
          <w:tcPr>
            <w:tcW w:w="1304" w:type="dxa"/>
            <w:vAlign w:val="center"/>
          </w:tcPr>
          <w:p w14:paraId="3BFC1F6D" w14:textId="77777777" w:rsidR="00EF6D24" w:rsidRDefault="00EF6D24">
            <w:pPr>
              <w:pStyle w:val="ConsPlusNormal"/>
              <w:jc w:val="center"/>
            </w:pPr>
            <w:r>
              <w:t>0,00</w:t>
            </w:r>
          </w:p>
        </w:tc>
        <w:tc>
          <w:tcPr>
            <w:tcW w:w="1417" w:type="dxa"/>
            <w:vAlign w:val="center"/>
          </w:tcPr>
          <w:p w14:paraId="524E6D7E" w14:textId="77777777" w:rsidR="00EF6D24" w:rsidRDefault="00EF6D24">
            <w:pPr>
              <w:pStyle w:val="ConsPlusNormal"/>
              <w:jc w:val="center"/>
            </w:pPr>
            <w:r>
              <w:t>0,00</w:t>
            </w:r>
          </w:p>
        </w:tc>
        <w:tc>
          <w:tcPr>
            <w:tcW w:w="1304" w:type="dxa"/>
            <w:vAlign w:val="center"/>
          </w:tcPr>
          <w:p w14:paraId="25CB4CE6" w14:textId="77777777" w:rsidR="00EF6D24" w:rsidRDefault="00EF6D24">
            <w:pPr>
              <w:pStyle w:val="ConsPlusNormal"/>
              <w:jc w:val="center"/>
            </w:pPr>
            <w:r>
              <w:t>0,00</w:t>
            </w:r>
          </w:p>
        </w:tc>
        <w:tc>
          <w:tcPr>
            <w:tcW w:w="1304" w:type="dxa"/>
            <w:vAlign w:val="center"/>
          </w:tcPr>
          <w:p w14:paraId="0351CA08" w14:textId="77777777" w:rsidR="00EF6D24" w:rsidRDefault="00EF6D24">
            <w:pPr>
              <w:pStyle w:val="ConsPlusNormal"/>
              <w:jc w:val="center"/>
            </w:pPr>
            <w:r>
              <w:t>0,00</w:t>
            </w:r>
          </w:p>
        </w:tc>
        <w:tc>
          <w:tcPr>
            <w:tcW w:w="1247" w:type="dxa"/>
            <w:vAlign w:val="center"/>
          </w:tcPr>
          <w:p w14:paraId="73C04A67" w14:textId="77777777" w:rsidR="00EF6D24" w:rsidRDefault="00EF6D24">
            <w:pPr>
              <w:pStyle w:val="ConsPlusNormal"/>
              <w:jc w:val="center"/>
            </w:pPr>
            <w:r>
              <w:t>0,00</w:t>
            </w:r>
          </w:p>
        </w:tc>
      </w:tr>
      <w:tr w:rsidR="00EF6D24" w14:paraId="1672AC80" w14:textId="77777777">
        <w:tc>
          <w:tcPr>
            <w:tcW w:w="794" w:type="dxa"/>
            <w:vMerge w:val="restart"/>
            <w:vAlign w:val="center"/>
          </w:tcPr>
          <w:p w14:paraId="39C8FDDF" w14:textId="77777777" w:rsidR="00EF6D24" w:rsidRDefault="00EF6D24">
            <w:pPr>
              <w:pStyle w:val="ConsPlusNormal"/>
              <w:jc w:val="center"/>
            </w:pPr>
            <w:r>
              <w:t>2.6.</w:t>
            </w:r>
          </w:p>
        </w:tc>
        <w:tc>
          <w:tcPr>
            <w:tcW w:w="2211" w:type="dxa"/>
            <w:tcBorders>
              <w:bottom w:val="nil"/>
            </w:tcBorders>
            <w:vAlign w:val="center"/>
          </w:tcPr>
          <w:p w14:paraId="6EC02349" w14:textId="77777777" w:rsidR="00EF6D24" w:rsidRDefault="00EF6D24">
            <w:pPr>
              <w:pStyle w:val="ConsPlusNormal"/>
            </w:pPr>
          </w:p>
        </w:tc>
        <w:tc>
          <w:tcPr>
            <w:tcW w:w="2665" w:type="dxa"/>
            <w:tcBorders>
              <w:bottom w:val="nil"/>
            </w:tcBorders>
            <w:vAlign w:val="center"/>
          </w:tcPr>
          <w:p w14:paraId="5C16881A" w14:textId="77777777" w:rsidR="00EF6D24" w:rsidRDefault="00EF6D24">
            <w:pPr>
              <w:pStyle w:val="ConsPlusNormal"/>
            </w:pPr>
          </w:p>
        </w:tc>
        <w:tc>
          <w:tcPr>
            <w:tcW w:w="4025" w:type="dxa"/>
            <w:vMerge w:val="restart"/>
            <w:vAlign w:val="center"/>
          </w:tcPr>
          <w:p w14:paraId="67702C87" w14:textId="77777777" w:rsidR="00EF6D24" w:rsidRDefault="00EF6D24">
            <w:pPr>
              <w:pStyle w:val="ConsPlusNormal"/>
            </w:pPr>
            <w:r>
              <w:t>Реализована республиканская комплексная программа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4139" w:type="dxa"/>
            <w:vMerge w:val="restart"/>
            <w:vAlign w:val="center"/>
          </w:tcPr>
          <w:p w14:paraId="55692423" w14:textId="77777777" w:rsidR="00EF6D24" w:rsidRDefault="00EF6D24">
            <w:pPr>
              <w:pStyle w:val="ConsPlusNormal"/>
            </w:pPr>
            <w:r>
              <w:t>Государственная поддержка малого и среднего предпринимательства в субъектах Российской Федерации (Реализация комплексных программ по вовлечению в</w:t>
            </w:r>
          </w:p>
          <w:p w14:paraId="3D9C3E8A" w14:textId="77777777" w:rsidR="00EF6D24" w:rsidRDefault="00EF6D24">
            <w:pPr>
              <w:pStyle w:val="ConsPlusNormal"/>
            </w:pPr>
            <w:r>
              <w:t>предпринимательскую деятельность и содействию создания</w:t>
            </w:r>
          </w:p>
          <w:p w14:paraId="2E17F639" w14:textId="77777777" w:rsidR="00EF6D24" w:rsidRDefault="00EF6D24">
            <w:pPr>
              <w:pStyle w:val="ConsPlusNormal"/>
            </w:pPr>
            <w:r>
              <w:t>собственного бизнеса для каждой целевой группы, включая поддержку создания сообществ начинающих предпринимателей и</w:t>
            </w:r>
          </w:p>
          <w:p w14:paraId="684DA41F" w14:textId="77777777" w:rsidR="00EF6D24" w:rsidRDefault="00EF6D24">
            <w:pPr>
              <w:pStyle w:val="ConsPlusNormal"/>
            </w:pPr>
            <w:r>
              <w:t>развитие института наставничества)</w:t>
            </w:r>
          </w:p>
        </w:tc>
        <w:tc>
          <w:tcPr>
            <w:tcW w:w="3709" w:type="dxa"/>
            <w:gridSpan w:val="3"/>
            <w:vMerge w:val="restart"/>
            <w:vAlign w:val="center"/>
          </w:tcPr>
          <w:p w14:paraId="059E3B0B" w14:textId="77777777" w:rsidR="00EF6D24" w:rsidRDefault="00EF6D24">
            <w:pPr>
              <w:pStyle w:val="ConsPlusNormal"/>
              <w:jc w:val="center"/>
            </w:pPr>
            <w:r>
              <w:t>ВСЕГО</w:t>
            </w:r>
          </w:p>
        </w:tc>
        <w:tc>
          <w:tcPr>
            <w:tcW w:w="2438" w:type="dxa"/>
            <w:vAlign w:val="center"/>
          </w:tcPr>
          <w:p w14:paraId="224BB930" w14:textId="77777777" w:rsidR="00EF6D24" w:rsidRDefault="00EF6D24">
            <w:pPr>
              <w:pStyle w:val="ConsPlusNormal"/>
            </w:pPr>
            <w:r>
              <w:t>Всего</w:t>
            </w:r>
          </w:p>
        </w:tc>
        <w:tc>
          <w:tcPr>
            <w:tcW w:w="1304" w:type="dxa"/>
            <w:vAlign w:val="center"/>
          </w:tcPr>
          <w:p w14:paraId="4E0C3603" w14:textId="77777777" w:rsidR="00EF6D24" w:rsidRDefault="00EF6D24">
            <w:pPr>
              <w:pStyle w:val="ConsPlusNormal"/>
              <w:jc w:val="center"/>
            </w:pPr>
            <w:r>
              <w:t>3 974,85</w:t>
            </w:r>
          </w:p>
        </w:tc>
        <w:tc>
          <w:tcPr>
            <w:tcW w:w="1417" w:type="dxa"/>
            <w:vAlign w:val="center"/>
          </w:tcPr>
          <w:p w14:paraId="4580E72F" w14:textId="77777777" w:rsidR="00EF6D24" w:rsidRDefault="00EF6D24">
            <w:pPr>
              <w:pStyle w:val="ConsPlusNormal"/>
              <w:jc w:val="center"/>
            </w:pPr>
            <w:r>
              <w:t>3 974,95</w:t>
            </w:r>
          </w:p>
        </w:tc>
        <w:tc>
          <w:tcPr>
            <w:tcW w:w="1304" w:type="dxa"/>
            <w:vAlign w:val="center"/>
          </w:tcPr>
          <w:p w14:paraId="7D31C498" w14:textId="77777777" w:rsidR="00EF6D24" w:rsidRDefault="00EF6D24">
            <w:pPr>
              <w:pStyle w:val="ConsPlusNormal"/>
              <w:jc w:val="center"/>
            </w:pPr>
            <w:r>
              <w:t>3 998,80</w:t>
            </w:r>
          </w:p>
        </w:tc>
        <w:tc>
          <w:tcPr>
            <w:tcW w:w="1304" w:type="dxa"/>
            <w:vAlign w:val="center"/>
          </w:tcPr>
          <w:p w14:paraId="79500934" w14:textId="77777777" w:rsidR="00EF6D24" w:rsidRDefault="00EF6D24">
            <w:pPr>
              <w:pStyle w:val="ConsPlusNormal"/>
              <w:jc w:val="center"/>
            </w:pPr>
            <w:r>
              <w:t>3 998,80</w:t>
            </w:r>
          </w:p>
        </w:tc>
        <w:tc>
          <w:tcPr>
            <w:tcW w:w="1247" w:type="dxa"/>
            <w:vAlign w:val="center"/>
          </w:tcPr>
          <w:p w14:paraId="0E7E1830" w14:textId="77777777" w:rsidR="00EF6D24" w:rsidRDefault="00EF6D24">
            <w:pPr>
              <w:pStyle w:val="ConsPlusNormal"/>
              <w:jc w:val="center"/>
            </w:pPr>
            <w:r>
              <w:t>3 998,80</w:t>
            </w:r>
          </w:p>
        </w:tc>
      </w:tr>
      <w:tr w:rsidR="00EF6D24" w14:paraId="25C0E6FE" w14:textId="77777777">
        <w:tc>
          <w:tcPr>
            <w:tcW w:w="794" w:type="dxa"/>
            <w:vMerge/>
          </w:tcPr>
          <w:p w14:paraId="485073C8" w14:textId="77777777" w:rsidR="00EF6D24" w:rsidRDefault="00EF6D24"/>
        </w:tc>
        <w:tc>
          <w:tcPr>
            <w:tcW w:w="2211" w:type="dxa"/>
            <w:tcBorders>
              <w:top w:val="nil"/>
              <w:bottom w:val="nil"/>
            </w:tcBorders>
            <w:vAlign w:val="center"/>
          </w:tcPr>
          <w:p w14:paraId="51768BDC" w14:textId="77777777" w:rsidR="00EF6D24" w:rsidRDefault="00EF6D24">
            <w:pPr>
              <w:pStyle w:val="ConsPlusNormal"/>
            </w:pPr>
          </w:p>
        </w:tc>
        <w:tc>
          <w:tcPr>
            <w:tcW w:w="2665" w:type="dxa"/>
            <w:tcBorders>
              <w:top w:val="nil"/>
              <w:bottom w:val="nil"/>
            </w:tcBorders>
            <w:vAlign w:val="center"/>
          </w:tcPr>
          <w:p w14:paraId="4BE04658" w14:textId="77777777" w:rsidR="00EF6D24" w:rsidRDefault="00EF6D24">
            <w:pPr>
              <w:pStyle w:val="ConsPlusNormal"/>
            </w:pPr>
          </w:p>
        </w:tc>
        <w:tc>
          <w:tcPr>
            <w:tcW w:w="4025" w:type="dxa"/>
            <w:vMerge/>
          </w:tcPr>
          <w:p w14:paraId="75F78C7C" w14:textId="77777777" w:rsidR="00EF6D24" w:rsidRDefault="00EF6D24"/>
        </w:tc>
        <w:tc>
          <w:tcPr>
            <w:tcW w:w="4139" w:type="dxa"/>
            <w:vMerge/>
          </w:tcPr>
          <w:p w14:paraId="34D56E2E" w14:textId="77777777" w:rsidR="00EF6D24" w:rsidRDefault="00EF6D24"/>
        </w:tc>
        <w:tc>
          <w:tcPr>
            <w:tcW w:w="3709" w:type="dxa"/>
            <w:gridSpan w:val="3"/>
            <w:vMerge/>
          </w:tcPr>
          <w:p w14:paraId="7AF09B5F" w14:textId="77777777" w:rsidR="00EF6D24" w:rsidRDefault="00EF6D24"/>
        </w:tc>
        <w:tc>
          <w:tcPr>
            <w:tcW w:w="2438" w:type="dxa"/>
            <w:vAlign w:val="center"/>
          </w:tcPr>
          <w:p w14:paraId="7B858258" w14:textId="77777777" w:rsidR="00EF6D24" w:rsidRDefault="00EF6D24">
            <w:pPr>
              <w:pStyle w:val="ConsPlusNormal"/>
            </w:pPr>
            <w:r>
              <w:t>Государственный бюджет Республики Саха (Якутия)</w:t>
            </w:r>
          </w:p>
        </w:tc>
        <w:tc>
          <w:tcPr>
            <w:tcW w:w="1304" w:type="dxa"/>
            <w:vAlign w:val="center"/>
          </w:tcPr>
          <w:p w14:paraId="4BE66D78" w14:textId="77777777" w:rsidR="00EF6D24" w:rsidRDefault="00EF6D24">
            <w:pPr>
              <w:pStyle w:val="ConsPlusNormal"/>
              <w:jc w:val="center"/>
            </w:pPr>
            <w:r>
              <w:t>39,75</w:t>
            </w:r>
          </w:p>
        </w:tc>
        <w:tc>
          <w:tcPr>
            <w:tcW w:w="1417" w:type="dxa"/>
            <w:vAlign w:val="center"/>
          </w:tcPr>
          <w:p w14:paraId="6202660A" w14:textId="77777777" w:rsidR="00EF6D24" w:rsidRDefault="00EF6D24">
            <w:pPr>
              <w:pStyle w:val="ConsPlusNormal"/>
              <w:jc w:val="center"/>
            </w:pPr>
            <w:r>
              <w:t>39,75</w:t>
            </w:r>
          </w:p>
        </w:tc>
        <w:tc>
          <w:tcPr>
            <w:tcW w:w="1304" w:type="dxa"/>
            <w:vAlign w:val="center"/>
          </w:tcPr>
          <w:p w14:paraId="1111787C" w14:textId="77777777" w:rsidR="00EF6D24" w:rsidRDefault="00EF6D24">
            <w:pPr>
              <w:pStyle w:val="ConsPlusNormal"/>
              <w:jc w:val="center"/>
            </w:pPr>
            <w:r>
              <w:t>63,60</w:t>
            </w:r>
          </w:p>
        </w:tc>
        <w:tc>
          <w:tcPr>
            <w:tcW w:w="1304" w:type="dxa"/>
            <w:vAlign w:val="center"/>
          </w:tcPr>
          <w:p w14:paraId="6647E145" w14:textId="77777777" w:rsidR="00EF6D24" w:rsidRDefault="00EF6D24">
            <w:pPr>
              <w:pStyle w:val="ConsPlusNormal"/>
              <w:jc w:val="center"/>
            </w:pPr>
            <w:r>
              <w:t>63,60</w:t>
            </w:r>
          </w:p>
        </w:tc>
        <w:tc>
          <w:tcPr>
            <w:tcW w:w="1247" w:type="dxa"/>
            <w:vAlign w:val="center"/>
          </w:tcPr>
          <w:p w14:paraId="6E9A050E" w14:textId="77777777" w:rsidR="00EF6D24" w:rsidRDefault="00EF6D24">
            <w:pPr>
              <w:pStyle w:val="ConsPlusNormal"/>
              <w:jc w:val="center"/>
            </w:pPr>
            <w:r>
              <w:t>63,60</w:t>
            </w:r>
          </w:p>
        </w:tc>
      </w:tr>
      <w:tr w:rsidR="00EF6D24" w14:paraId="1C432BCD" w14:textId="77777777">
        <w:tc>
          <w:tcPr>
            <w:tcW w:w="794" w:type="dxa"/>
            <w:vMerge/>
          </w:tcPr>
          <w:p w14:paraId="746A7051" w14:textId="77777777" w:rsidR="00EF6D24" w:rsidRDefault="00EF6D24"/>
        </w:tc>
        <w:tc>
          <w:tcPr>
            <w:tcW w:w="2211" w:type="dxa"/>
            <w:tcBorders>
              <w:top w:val="nil"/>
              <w:bottom w:val="nil"/>
            </w:tcBorders>
            <w:vAlign w:val="center"/>
          </w:tcPr>
          <w:p w14:paraId="3263CFA8" w14:textId="77777777" w:rsidR="00EF6D24" w:rsidRDefault="00EF6D24">
            <w:pPr>
              <w:pStyle w:val="ConsPlusNormal"/>
            </w:pPr>
          </w:p>
        </w:tc>
        <w:tc>
          <w:tcPr>
            <w:tcW w:w="2665" w:type="dxa"/>
            <w:tcBorders>
              <w:top w:val="nil"/>
              <w:bottom w:val="nil"/>
            </w:tcBorders>
            <w:vAlign w:val="center"/>
          </w:tcPr>
          <w:p w14:paraId="3A22402A" w14:textId="77777777" w:rsidR="00EF6D24" w:rsidRDefault="00EF6D24">
            <w:pPr>
              <w:pStyle w:val="ConsPlusNormal"/>
            </w:pPr>
          </w:p>
        </w:tc>
        <w:tc>
          <w:tcPr>
            <w:tcW w:w="4025" w:type="dxa"/>
            <w:vMerge/>
          </w:tcPr>
          <w:p w14:paraId="4F0466D2" w14:textId="77777777" w:rsidR="00EF6D24" w:rsidRDefault="00EF6D24"/>
        </w:tc>
        <w:tc>
          <w:tcPr>
            <w:tcW w:w="4139" w:type="dxa"/>
            <w:vMerge/>
          </w:tcPr>
          <w:p w14:paraId="76E95EC7" w14:textId="77777777" w:rsidR="00EF6D24" w:rsidRDefault="00EF6D24"/>
        </w:tc>
        <w:tc>
          <w:tcPr>
            <w:tcW w:w="3709" w:type="dxa"/>
            <w:gridSpan w:val="3"/>
            <w:vMerge/>
          </w:tcPr>
          <w:p w14:paraId="71E5E5FC" w14:textId="77777777" w:rsidR="00EF6D24" w:rsidRDefault="00EF6D24"/>
        </w:tc>
        <w:tc>
          <w:tcPr>
            <w:tcW w:w="2438" w:type="dxa"/>
            <w:vAlign w:val="center"/>
          </w:tcPr>
          <w:p w14:paraId="1BB4F1C1" w14:textId="77777777" w:rsidR="00EF6D24" w:rsidRDefault="00EF6D24">
            <w:pPr>
              <w:pStyle w:val="ConsPlusNormal"/>
            </w:pPr>
            <w:r>
              <w:t>Федеральный бюджет</w:t>
            </w:r>
          </w:p>
        </w:tc>
        <w:tc>
          <w:tcPr>
            <w:tcW w:w="1304" w:type="dxa"/>
            <w:vAlign w:val="center"/>
          </w:tcPr>
          <w:p w14:paraId="07AB40AC" w14:textId="77777777" w:rsidR="00EF6D24" w:rsidRDefault="00EF6D24">
            <w:pPr>
              <w:pStyle w:val="ConsPlusNormal"/>
              <w:jc w:val="center"/>
            </w:pPr>
            <w:r>
              <w:t>3 935,10</w:t>
            </w:r>
          </w:p>
        </w:tc>
        <w:tc>
          <w:tcPr>
            <w:tcW w:w="1417" w:type="dxa"/>
            <w:vAlign w:val="center"/>
          </w:tcPr>
          <w:p w14:paraId="4FDCCBDE" w14:textId="77777777" w:rsidR="00EF6D24" w:rsidRDefault="00EF6D24">
            <w:pPr>
              <w:pStyle w:val="ConsPlusNormal"/>
              <w:jc w:val="center"/>
            </w:pPr>
            <w:r>
              <w:t>3 935,20</w:t>
            </w:r>
          </w:p>
        </w:tc>
        <w:tc>
          <w:tcPr>
            <w:tcW w:w="1304" w:type="dxa"/>
            <w:vAlign w:val="center"/>
          </w:tcPr>
          <w:p w14:paraId="6485E521" w14:textId="77777777" w:rsidR="00EF6D24" w:rsidRDefault="00EF6D24">
            <w:pPr>
              <w:pStyle w:val="ConsPlusNormal"/>
              <w:jc w:val="center"/>
            </w:pPr>
            <w:r>
              <w:t>3 935,20</w:t>
            </w:r>
          </w:p>
        </w:tc>
        <w:tc>
          <w:tcPr>
            <w:tcW w:w="1304" w:type="dxa"/>
            <w:vAlign w:val="center"/>
          </w:tcPr>
          <w:p w14:paraId="7FB408E3" w14:textId="77777777" w:rsidR="00EF6D24" w:rsidRDefault="00EF6D24">
            <w:pPr>
              <w:pStyle w:val="ConsPlusNormal"/>
              <w:jc w:val="center"/>
            </w:pPr>
            <w:r>
              <w:t>3 935,20</w:t>
            </w:r>
          </w:p>
        </w:tc>
        <w:tc>
          <w:tcPr>
            <w:tcW w:w="1247" w:type="dxa"/>
            <w:vAlign w:val="center"/>
          </w:tcPr>
          <w:p w14:paraId="38C5EDDE" w14:textId="77777777" w:rsidR="00EF6D24" w:rsidRDefault="00EF6D24">
            <w:pPr>
              <w:pStyle w:val="ConsPlusNormal"/>
              <w:jc w:val="center"/>
            </w:pPr>
            <w:r>
              <w:t>3 935,20</w:t>
            </w:r>
          </w:p>
        </w:tc>
      </w:tr>
      <w:tr w:rsidR="00EF6D24" w14:paraId="6A786B73" w14:textId="77777777">
        <w:tc>
          <w:tcPr>
            <w:tcW w:w="794" w:type="dxa"/>
            <w:vMerge/>
          </w:tcPr>
          <w:p w14:paraId="57F41C41" w14:textId="77777777" w:rsidR="00EF6D24" w:rsidRDefault="00EF6D24"/>
        </w:tc>
        <w:tc>
          <w:tcPr>
            <w:tcW w:w="2211" w:type="dxa"/>
            <w:tcBorders>
              <w:top w:val="nil"/>
              <w:bottom w:val="nil"/>
            </w:tcBorders>
            <w:vAlign w:val="center"/>
          </w:tcPr>
          <w:p w14:paraId="4AECE013" w14:textId="77777777" w:rsidR="00EF6D24" w:rsidRDefault="00EF6D24">
            <w:pPr>
              <w:pStyle w:val="ConsPlusNormal"/>
            </w:pPr>
          </w:p>
        </w:tc>
        <w:tc>
          <w:tcPr>
            <w:tcW w:w="2665" w:type="dxa"/>
            <w:tcBorders>
              <w:top w:val="nil"/>
              <w:bottom w:val="nil"/>
            </w:tcBorders>
            <w:vAlign w:val="center"/>
          </w:tcPr>
          <w:p w14:paraId="7C5D1968" w14:textId="77777777" w:rsidR="00EF6D24" w:rsidRDefault="00EF6D24">
            <w:pPr>
              <w:pStyle w:val="ConsPlusNormal"/>
            </w:pPr>
          </w:p>
        </w:tc>
        <w:tc>
          <w:tcPr>
            <w:tcW w:w="4025" w:type="dxa"/>
            <w:vMerge/>
          </w:tcPr>
          <w:p w14:paraId="1AA4A930" w14:textId="77777777" w:rsidR="00EF6D24" w:rsidRDefault="00EF6D24"/>
        </w:tc>
        <w:tc>
          <w:tcPr>
            <w:tcW w:w="4139" w:type="dxa"/>
            <w:vMerge/>
          </w:tcPr>
          <w:p w14:paraId="39FB5A66" w14:textId="77777777" w:rsidR="00EF6D24" w:rsidRDefault="00EF6D24"/>
        </w:tc>
        <w:tc>
          <w:tcPr>
            <w:tcW w:w="3709" w:type="dxa"/>
            <w:gridSpan w:val="3"/>
            <w:vMerge/>
          </w:tcPr>
          <w:p w14:paraId="7AC7CB3A" w14:textId="77777777" w:rsidR="00EF6D24" w:rsidRDefault="00EF6D24"/>
        </w:tc>
        <w:tc>
          <w:tcPr>
            <w:tcW w:w="2438" w:type="dxa"/>
            <w:vAlign w:val="center"/>
          </w:tcPr>
          <w:p w14:paraId="5DCC578B" w14:textId="77777777" w:rsidR="00EF6D24" w:rsidRDefault="00EF6D24">
            <w:pPr>
              <w:pStyle w:val="ConsPlusNormal"/>
            </w:pPr>
            <w:r>
              <w:t>Местные бюджеты</w:t>
            </w:r>
          </w:p>
        </w:tc>
        <w:tc>
          <w:tcPr>
            <w:tcW w:w="1304" w:type="dxa"/>
            <w:vAlign w:val="center"/>
          </w:tcPr>
          <w:p w14:paraId="034769DC" w14:textId="77777777" w:rsidR="00EF6D24" w:rsidRDefault="00EF6D24">
            <w:pPr>
              <w:pStyle w:val="ConsPlusNormal"/>
              <w:jc w:val="center"/>
            </w:pPr>
            <w:r>
              <w:t>0,00</w:t>
            </w:r>
          </w:p>
        </w:tc>
        <w:tc>
          <w:tcPr>
            <w:tcW w:w="1417" w:type="dxa"/>
            <w:vAlign w:val="center"/>
          </w:tcPr>
          <w:p w14:paraId="65B4C1C9" w14:textId="77777777" w:rsidR="00EF6D24" w:rsidRDefault="00EF6D24">
            <w:pPr>
              <w:pStyle w:val="ConsPlusNormal"/>
              <w:jc w:val="center"/>
            </w:pPr>
            <w:r>
              <w:t>0,00</w:t>
            </w:r>
          </w:p>
        </w:tc>
        <w:tc>
          <w:tcPr>
            <w:tcW w:w="1304" w:type="dxa"/>
            <w:vAlign w:val="center"/>
          </w:tcPr>
          <w:p w14:paraId="627B23F2" w14:textId="77777777" w:rsidR="00EF6D24" w:rsidRDefault="00EF6D24">
            <w:pPr>
              <w:pStyle w:val="ConsPlusNormal"/>
              <w:jc w:val="center"/>
            </w:pPr>
            <w:r>
              <w:t>0,00</w:t>
            </w:r>
          </w:p>
        </w:tc>
        <w:tc>
          <w:tcPr>
            <w:tcW w:w="1304" w:type="dxa"/>
            <w:vAlign w:val="center"/>
          </w:tcPr>
          <w:p w14:paraId="291EE949" w14:textId="77777777" w:rsidR="00EF6D24" w:rsidRDefault="00EF6D24">
            <w:pPr>
              <w:pStyle w:val="ConsPlusNormal"/>
              <w:jc w:val="center"/>
            </w:pPr>
            <w:r>
              <w:t>0,00</w:t>
            </w:r>
          </w:p>
        </w:tc>
        <w:tc>
          <w:tcPr>
            <w:tcW w:w="1247" w:type="dxa"/>
            <w:vAlign w:val="center"/>
          </w:tcPr>
          <w:p w14:paraId="21E85E5A" w14:textId="77777777" w:rsidR="00EF6D24" w:rsidRDefault="00EF6D24">
            <w:pPr>
              <w:pStyle w:val="ConsPlusNormal"/>
              <w:jc w:val="center"/>
            </w:pPr>
            <w:r>
              <w:t>0,00</w:t>
            </w:r>
          </w:p>
        </w:tc>
      </w:tr>
      <w:tr w:rsidR="00EF6D24" w14:paraId="4BEFBD16" w14:textId="77777777">
        <w:tc>
          <w:tcPr>
            <w:tcW w:w="794" w:type="dxa"/>
            <w:vMerge/>
          </w:tcPr>
          <w:p w14:paraId="28BF02EE" w14:textId="77777777" w:rsidR="00EF6D24" w:rsidRDefault="00EF6D24"/>
        </w:tc>
        <w:tc>
          <w:tcPr>
            <w:tcW w:w="2211" w:type="dxa"/>
            <w:tcBorders>
              <w:top w:val="nil"/>
              <w:bottom w:val="nil"/>
            </w:tcBorders>
            <w:vAlign w:val="center"/>
          </w:tcPr>
          <w:p w14:paraId="42E02A5F" w14:textId="77777777" w:rsidR="00EF6D24" w:rsidRDefault="00EF6D24">
            <w:pPr>
              <w:pStyle w:val="ConsPlusNormal"/>
            </w:pPr>
          </w:p>
        </w:tc>
        <w:tc>
          <w:tcPr>
            <w:tcW w:w="2665" w:type="dxa"/>
            <w:tcBorders>
              <w:top w:val="nil"/>
              <w:bottom w:val="nil"/>
            </w:tcBorders>
            <w:vAlign w:val="center"/>
          </w:tcPr>
          <w:p w14:paraId="2CC6440C" w14:textId="77777777" w:rsidR="00EF6D24" w:rsidRDefault="00EF6D24">
            <w:pPr>
              <w:pStyle w:val="ConsPlusNormal"/>
            </w:pPr>
          </w:p>
        </w:tc>
        <w:tc>
          <w:tcPr>
            <w:tcW w:w="4025" w:type="dxa"/>
            <w:vMerge/>
          </w:tcPr>
          <w:p w14:paraId="4D2D496A" w14:textId="77777777" w:rsidR="00EF6D24" w:rsidRDefault="00EF6D24"/>
        </w:tc>
        <w:tc>
          <w:tcPr>
            <w:tcW w:w="4139" w:type="dxa"/>
            <w:vMerge/>
          </w:tcPr>
          <w:p w14:paraId="5D66452B" w14:textId="77777777" w:rsidR="00EF6D24" w:rsidRDefault="00EF6D24"/>
        </w:tc>
        <w:tc>
          <w:tcPr>
            <w:tcW w:w="3709" w:type="dxa"/>
            <w:gridSpan w:val="3"/>
            <w:vMerge/>
          </w:tcPr>
          <w:p w14:paraId="37785E69" w14:textId="77777777" w:rsidR="00EF6D24" w:rsidRDefault="00EF6D24"/>
        </w:tc>
        <w:tc>
          <w:tcPr>
            <w:tcW w:w="2438" w:type="dxa"/>
            <w:vAlign w:val="center"/>
          </w:tcPr>
          <w:p w14:paraId="1FCAA92E" w14:textId="77777777" w:rsidR="00EF6D24" w:rsidRDefault="00EF6D24">
            <w:pPr>
              <w:pStyle w:val="ConsPlusNormal"/>
            </w:pPr>
            <w:r>
              <w:t>Внебюджетные средства</w:t>
            </w:r>
          </w:p>
        </w:tc>
        <w:tc>
          <w:tcPr>
            <w:tcW w:w="1304" w:type="dxa"/>
            <w:vAlign w:val="center"/>
          </w:tcPr>
          <w:p w14:paraId="3CC904AE" w14:textId="77777777" w:rsidR="00EF6D24" w:rsidRDefault="00EF6D24">
            <w:pPr>
              <w:pStyle w:val="ConsPlusNormal"/>
              <w:jc w:val="center"/>
            </w:pPr>
            <w:r>
              <w:t>0,00</w:t>
            </w:r>
          </w:p>
        </w:tc>
        <w:tc>
          <w:tcPr>
            <w:tcW w:w="1417" w:type="dxa"/>
            <w:vAlign w:val="center"/>
          </w:tcPr>
          <w:p w14:paraId="06C55F2E" w14:textId="77777777" w:rsidR="00EF6D24" w:rsidRDefault="00EF6D24">
            <w:pPr>
              <w:pStyle w:val="ConsPlusNormal"/>
              <w:jc w:val="center"/>
            </w:pPr>
            <w:r>
              <w:t>0,00</w:t>
            </w:r>
          </w:p>
        </w:tc>
        <w:tc>
          <w:tcPr>
            <w:tcW w:w="1304" w:type="dxa"/>
            <w:vAlign w:val="center"/>
          </w:tcPr>
          <w:p w14:paraId="5CE124A0" w14:textId="77777777" w:rsidR="00EF6D24" w:rsidRDefault="00EF6D24">
            <w:pPr>
              <w:pStyle w:val="ConsPlusNormal"/>
              <w:jc w:val="center"/>
            </w:pPr>
            <w:r>
              <w:t>0,00</w:t>
            </w:r>
          </w:p>
        </w:tc>
        <w:tc>
          <w:tcPr>
            <w:tcW w:w="1304" w:type="dxa"/>
            <w:vAlign w:val="center"/>
          </w:tcPr>
          <w:p w14:paraId="444701D0" w14:textId="77777777" w:rsidR="00EF6D24" w:rsidRDefault="00EF6D24">
            <w:pPr>
              <w:pStyle w:val="ConsPlusNormal"/>
              <w:jc w:val="center"/>
            </w:pPr>
            <w:r>
              <w:t>0,00</w:t>
            </w:r>
          </w:p>
        </w:tc>
        <w:tc>
          <w:tcPr>
            <w:tcW w:w="1247" w:type="dxa"/>
            <w:vAlign w:val="center"/>
          </w:tcPr>
          <w:p w14:paraId="731D73C8" w14:textId="77777777" w:rsidR="00EF6D24" w:rsidRDefault="00EF6D24">
            <w:pPr>
              <w:pStyle w:val="ConsPlusNormal"/>
              <w:jc w:val="center"/>
            </w:pPr>
            <w:r>
              <w:t>0,00</w:t>
            </w:r>
          </w:p>
        </w:tc>
      </w:tr>
      <w:tr w:rsidR="00EF6D24" w14:paraId="47FD3149" w14:textId="77777777">
        <w:tc>
          <w:tcPr>
            <w:tcW w:w="794" w:type="dxa"/>
            <w:vMerge w:val="restart"/>
            <w:vAlign w:val="center"/>
          </w:tcPr>
          <w:p w14:paraId="4735D187" w14:textId="77777777" w:rsidR="00EF6D24" w:rsidRDefault="00EF6D24">
            <w:pPr>
              <w:pStyle w:val="ConsPlusNormal"/>
              <w:jc w:val="center"/>
            </w:pPr>
            <w:r>
              <w:t>2.6.1.</w:t>
            </w:r>
          </w:p>
        </w:tc>
        <w:tc>
          <w:tcPr>
            <w:tcW w:w="2211" w:type="dxa"/>
            <w:tcBorders>
              <w:top w:val="nil"/>
              <w:bottom w:val="nil"/>
            </w:tcBorders>
            <w:vAlign w:val="center"/>
          </w:tcPr>
          <w:p w14:paraId="76B40E64" w14:textId="77777777" w:rsidR="00EF6D24" w:rsidRDefault="00EF6D24">
            <w:pPr>
              <w:pStyle w:val="ConsPlusNormal"/>
            </w:pPr>
          </w:p>
        </w:tc>
        <w:tc>
          <w:tcPr>
            <w:tcW w:w="2665" w:type="dxa"/>
            <w:tcBorders>
              <w:top w:val="nil"/>
              <w:bottom w:val="nil"/>
            </w:tcBorders>
            <w:vAlign w:val="center"/>
          </w:tcPr>
          <w:p w14:paraId="7499172C" w14:textId="77777777" w:rsidR="00EF6D24" w:rsidRDefault="00EF6D24">
            <w:pPr>
              <w:pStyle w:val="ConsPlusNormal"/>
            </w:pPr>
          </w:p>
        </w:tc>
        <w:tc>
          <w:tcPr>
            <w:tcW w:w="4025" w:type="dxa"/>
            <w:vMerge/>
          </w:tcPr>
          <w:p w14:paraId="301AF523" w14:textId="77777777" w:rsidR="00EF6D24" w:rsidRDefault="00EF6D24"/>
        </w:tc>
        <w:tc>
          <w:tcPr>
            <w:tcW w:w="4139" w:type="dxa"/>
            <w:vMerge/>
          </w:tcPr>
          <w:p w14:paraId="153B06D3" w14:textId="77777777" w:rsidR="00EF6D24" w:rsidRDefault="00EF6D24"/>
        </w:tc>
        <w:tc>
          <w:tcPr>
            <w:tcW w:w="725" w:type="dxa"/>
            <w:vMerge w:val="restart"/>
            <w:vAlign w:val="center"/>
          </w:tcPr>
          <w:p w14:paraId="14818E98" w14:textId="77777777" w:rsidR="00EF6D24" w:rsidRDefault="00EF6D24">
            <w:pPr>
              <w:pStyle w:val="ConsPlusNormal"/>
              <w:jc w:val="center"/>
            </w:pPr>
            <w:r>
              <w:t>-</w:t>
            </w:r>
          </w:p>
        </w:tc>
        <w:tc>
          <w:tcPr>
            <w:tcW w:w="603" w:type="dxa"/>
            <w:vMerge w:val="restart"/>
            <w:vAlign w:val="center"/>
          </w:tcPr>
          <w:p w14:paraId="49480AB3" w14:textId="77777777" w:rsidR="00EF6D24" w:rsidRDefault="00EF6D24">
            <w:pPr>
              <w:pStyle w:val="ConsPlusNormal"/>
              <w:jc w:val="center"/>
            </w:pPr>
            <w:r>
              <w:t>-</w:t>
            </w:r>
          </w:p>
        </w:tc>
        <w:tc>
          <w:tcPr>
            <w:tcW w:w="2381" w:type="dxa"/>
            <w:vMerge w:val="restart"/>
            <w:vAlign w:val="center"/>
          </w:tcPr>
          <w:p w14:paraId="6BCF58AE" w14:textId="77777777" w:rsidR="00EF6D24" w:rsidRDefault="00EF6D24">
            <w:pPr>
              <w:pStyle w:val="ConsPlusNormal"/>
              <w:jc w:val="center"/>
            </w:pPr>
            <w:r>
              <w:t>АУ ДПО "Бизнес-школа" Республики Саха (Якутия)</w:t>
            </w:r>
          </w:p>
        </w:tc>
        <w:tc>
          <w:tcPr>
            <w:tcW w:w="2438" w:type="dxa"/>
            <w:vAlign w:val="center"/>
          </w:tcPr>
          <w:p w14:paraId="0C89FB62" w14:textId="77777777" w:rsidR="00EF6D24" w:rsidRDefault="00EF6D24">
            <w:pPr>
              <w:pStyle w:val="ConsPlusNormal"/>
            </w:pPr>
            <w:r>
              <w:t>Всего</w:t>
            </w:r>
          </w:p>
        </w:tc>
        <w:tc>
          <w:tcPr>
            <w:tcW w:w="1304" w:type="dxa"/>
            <w:vAlign w:val="center"/>
          </w:tcPr>
          <w:p w14:paraId="247D8EEF" w14:textId="77777777" w:rsidR="00EF6D24" w:rsidRDefault="00EF6D24">
            <w:pPr>
              <w:pStyle w:val="ConsPlusNormal"/>
              <w:jc w:val="center"/>
            </w:pPr>
            <w:r>
              <w:t>3 974,85</w:t>
            </w:r>
          </w:p>
        </w:tc>
        <w:tc>
          <w:tcPr>
            <w:tcW w:w="1417" w:type="dxa"/>
            <w:vAlign w:val="center"/>
          </w:tcPr>
          <w:p w14:paraId="7FE1205E" w14:textId="77777777" w:rsidR="00EF6D24" w:rsidRDefault="00EF6D24">
            <w:pPr>
              <w:pStyle w:val="ConsPlusNormal"/>
              <w:jc w:val="center"/>
            </w:pPr>
            <w:r>
              <w:t>3 974,95</w:t>
            </w:r>
          </w:p>
        </w:tc>
        <w:tc>
          <w:tcPr>
            <w:tcW w:w="1304" w:type="dxa"/>
            <w:vAlign w:val="center"/>
          </w:tcPr>
          <w:p w14:paraId="7AA3A32A" w14:textId="77777777" w:rsidR="00EF6D24" w:rsidRDefault="00EF6D24">
            <w:pPr>
              <w:pStyle w:val="ConsPlusNormal"/>
              <w:jc w:val="center"/>
            </w:pPr>
            <w:r>
              <w:t>3 998,80</w:t>
            </w:r>
          </w:p>
        </w:tc>
        <w:tc>
          <w:tcPr>
            <w:tcW w:w="1304" w:type="dxa"/>
            <w:vAlign w:val="center"/>
          </w:tcPr>
          <w:p w14:paraId="72B78D8C" w14:textId="77777777" w:rsidR="00EF6D24" w:rsidRDefault="00EF6D24">
            <w:pPr>
              <w:pStyle w:val="ConsPlusNormal"/>
              <w:jc w:val="center"/>
            </w:pPr>
            <w:r>
              <w:t>3 998,80</w:t>
            </w:r>
          </w:p>
        </w:tc>
        <w:tc>
          <w:tcPr>
            <w:tcW w:w="1247" w:type="dxa"/>
            <w:vAlign w:val="center"/>
          </w:tcPr>
          <w:p w14:paraId="06BE277A" w14:textId="77777777" w:rsidR="00EF6D24" w:rsidRDefault="00EF6D24">
            <w:pPr>
              <w:pStyle w:val="ConsPlusNormal"/>
              <w:jc w:val="center"/>
            </w:pPr>
            <w:r>
              <w:t>3 998,80</w:t>
            </w:r>
          </w:p>
        </w:tc>
      </w:tr>
      <w:tr w:rsidR="00EF6D24" w14:paraId="705E28E5" w14:textId="77777777">
        <w:tc>
          <w:tcPr>
            <w:tcW w:w="794" w:type="dxa"/>
            <w:vMerge/>
          </w:tcPr>
          <w:p w14:paraId="57589FAD" w14:textId="77777777" w:rsidR="00EF6D24" w:rsidRDefault="00EF6D24"/>
        </w:tc>
        <w:tc>
          <w:tcPr>
            <w:tcW w:w="2211" w:type="dxa"/>
            <w:tcBorders>
              <w:top w:val="nil"/>
              <w:bottom w:val="nil"/>
            </w:tcBorders>
            <w:vAlign w:val="center"/>
          </w:tcPr>
          <w:p w14:paraId="7DF287BC" w14:textId="77777777" w:rsidR="00EF6D24" w:rsidRDefault="00EF6D24">
            <w:pPr>
              <w:pStyle w:val="ConsPlusNormal"/>
            </w:pPr>
          </w:p>
        </w:tc>
        <w:tc>
          <w:tcPr>
            <w:tcW w:w="2665" w:type="dxa"/>
            <w:tcBorders>
              <w:top w:val="nil"/>
              <w:bottom w:val="nil"/>
            </w:tcBorders>
            <w:vAlign w:val="center"/>
          </w:tcPr>
          <w:p w14:paraId="5C4E39F8" w14:textId="77777777" w:rsidR="00EF6D24" w:rsidRDefault="00EF6D24">
            <w:pPr>
              <w:pStyle w:val="ConsPlusNormal"/>
            </w:pPr>
          </w:p>
        </w:tc>
        <w:tc>
          <w:tcPr>
            <w:tcW w:w="4025" w:type="dxa"/>
            <w:vMerge/>
          </w:tcPr>
          <w:p w14:paraId="4012D6E8" w14:textId="77777777" w:rsidR="00EF6D24" w:rsidRDefault="00EF6D24"/>
        </w:tc>
        <w:tc>
          <w:tcPr>
            <w:tcW w:w="4139" w:type="dxa"/>
            <w:vMerge/>
          </w:tcPr>
          <w:p w14:paraId="2DCB46C4" w14:textId="77777777" w:rsidR="00EF6D24" w:rsidRDefault="00EF6D24"/>
        </w:tc>
        <w:tc>
          <w:tcPr>
            <w:tcW w:w="725" w:type="dxa"/>
            <w:vMerge/>
          </w:tcPr>
          <w:p w14:paraId="6A66A7CA" w14:textId="77777777" w:rsidR="00EF6D24" w:rsidRDefault="00EF6D24"/>
        </w:tc>
        <w:tc>
          <w:tcPr>
            <w:tcW w:w="603" w:type="dxa"/>
            <w:vMerge/>
          </w:tcPr>
          <w:p w14:paraId="7F3FE15F" w14:textId="77777777" w:rsidR="00EF6D24" w:rsidRDefault="00EF6D24"/>
        </w:tc>
        <w:tc>
          <w:tcPr>
            <w:tcW w:w="2381" w:type="dxa"/>
            <w:vMerge/>
          </w:tcPr>
          <w:p w14:paraId="50B5F66B" w14:textId="77777777" w:rsidR="00EF6D24" w:rsidRDefault="00EF6D24"/>
        </w:tc>
        <w:tc>
          <w:tcPr>
            <w:tcW w:w="2438" w:type="dxa"/>
            <w:vAlign w:val="center"/>
          </w:tcPr>
          <w:p w14:paraId="6FBB38EA" w14:textId="77777777" w:rsidR="00EF6D24" w:rsidRDefault="00EF6D24">
            <w:pPr>
              <w:pStyle w:val="ConsPlusNormal"/>
            </w:pPr>
            <w:r>
              <w:t>Государственный бюджет Республики Саха (Якутия)</w:t>
            </w:r>
          </w:p>
        </w:tc>
        <w:tc>
          <w:tcPr>
            <w:tcW w:w="1304" w:type="dxa"/>
            <w:vAlign w:val="center"/>
          </w:tcPr>
          <w:p w14:paraId="7C83653C" w14:textId="77777777" w:rsidR="00EF6D24" w:rsidRDefault="00EF6D24">
            <w:pPr>
              <w:pStyle w:val="ConsPlusNormal"/>
              <w:jc w:val="center"/>
            </w:pPr>
            <w:r>
              <w:t>39,75</w:t>
            </w:r>
          </w:p>
        </w:tc>
        <w:tc>
          <w:tcPr>
            <w:tcW w:w="1417" w:type="dxa"/>
            <w:vAlign w:val="center"/>
          </w:tcPr>
          <w:p w14:paraId="57CFB54B" w14:textId="77777777" w:rsidR="00EF6D24" w:rsidRDefault="00EF6D24">
            <w:pPr>
              <w:pStyle w:val="ConsPlusNormal"/>
              <w:jc w:val="center"/>
            </w:pPr>
            <w:r>
              <w:t>39,75</w:t>
            </w:r>
          </w:p>
        </w:tc>
        <w:tc>
          <w:tcPr>
            <w:tcW w:w="1304" w:type="dxa"/>
            <w:vAlign w:val="center"/>
          </w:tcPr>
          <w:p w14:paraId="566AD9E2" w14:textId="77777777" w:rsidR="00EF6D24" w:rsidRDefault="00EF6D24">
            <w:pPr>
              <w:pStyle w:val="ConsPlusNormal"/>
              <w:jc w:val="center"/>
            </w:pPr>
            <w:r>
              <w:t>63,60</w:t>
            </w:r>
          </w:p>
        </w:tc>
        <w:tc>
          <w:tcPr>
            <w:tcW w:w="1304" w:type="dxa"/>
            <w:vAlign w:val="center"/>
          </w:tcPr>
          <w:p w14:paraId="5C35928F" w14:textId="77777777" w:rsidR="00EF6D24" w:rsidRDefault="00EF6D24">
            <w:pPr>
              <w:pStyle w:val="ConsPlusNormal"/>
              <w:jc w:val="center"/>
            </w:pPr>
            <w:r>
              <w:t>63,60</w:t>
            </w:r>
          </w:p>
        </w:tc>
        <w:tc>
          <w:tcPr>
            <w:tcW w:w="1247" w:type="dxa"/>
            <w:vAlign w:val="center"/>
          </w:tcPr>
          <w:p w14:paraId="0E446187" w14:textId="77777777" w:rsidR="00EF6D24" w:rsidRDefault="00EF6D24">
            <w:pPr>
              <w:pStyle w:val="ConsPlusNormal"/>
              <w:jc w:val="center"/>
            </w:pPr>
            <w:r>
              <w:t>63,60</w:t>
            </w:r>
          </w:p>
        </w:tc>
      </w:tr>
      <w:tr w:rsidR="00EF6D24" w14:paraId="6072CAAF" w14:textId="77777777">
        <w:tc>
          <w:tcPr>
            <w:tcW w:w="794" w:type="dxa"/>
            <w:vMerge/>
          </w:tcPr>
          <w:p w14:paraId="6753C383" w14:textId="77777777" w:rsidR="00EF6D24" w:rsidRDefault="00EF6D24"/>
        </w:tc>
        <w:tc>
          <w:tcPr>
            <w:tcW w:w="2211" w:type="dxa"/>
            <w:tcBorders>
              <w:top w:val="nil"/>
              <w:bottom w:val="nil"/>
            </w:tcBorders>
            <w:vAlign w:val="center"/>
          </w:tcPr>
          <w:p w14:paraId="13806F34" w14:textId="77777777" w:rsidR="00EF6D24" w:rsidRDefault="00EF6D24">
            <w:pPr>
              <w:pStyle w:val="ConsPlusNormal"/>
            </w:pPr>
          </w:p>
        </w:tc>
        <w:tc>
          <w:tcPr>
            <w:tcW w:w="2665" w:type="dxa"/>
            <w:tcBorders>
              <w:top w:val="nil"/>
              <w:bottom w:val="nil"/>
            </w:tcBorders>
            <w:vAlign w:val="center"/>
          </w:tcPr>
          <w:p w14:paraId="4136E5F9" w14:textId="77777777" w:rsidR="00EF6D24" w:rsidRDefault="00EF6D24">
            <w:pPr>
              <w:pStyle w:val="ConsPlusNormal"/>
            </w:pPr>
          </w:p>
        </w:tc>
        <w:tc>
          <w:tcPr>
            <w:tcW w:w="4025" w:type="dxa"/>
            <w:vMerge/>
          </w:tcPr>
          <w:p w14:paraId="72215141" w14:textId="77777777" w:rsidR="00EF6D24" w:rsidRDefault="00EF6D24"/>
        </w:tc>
        <w:tc>
          <w:tcPr>
            <w:tcW w:w="4139" w:type="dxa"/>
            <w:vMerge/>
          </w:tcPr>
          <w:p w14:paraId="0337159D" w14:textId="77777777" w:rsidR="00EF6D24" w:rsidRDefault="00EF6D24"/>
        </w:tc>
        <w:tc>
          <w:tcPr>
            <w:tcW w:w="725" w:type="dxa"/>
            <w:vMerge/>
          </w:tcPr>
          <w:p w14:paraId="7344EA32" w14:textId="77777777" w:rsidR="00EF6D24" w:rsidRDefault="00EF6D24"/>
        </w:tc>
        <w:tc>
          <w:tcPr>
            <w:tcW w:w="603" w:type="dxa"/>
            <w:vMerge/>
          </w:tcPr>
          <w:p w14:paraId="35D968EB" w14:textId="77777777" w:rsidR="00EF6D24" w:rsidRDefault="00EF6D24"/>
        </w:tc>
        <w:tc>
          <w:tcPr>
            <w:tcW w:w="2381" w:type="dxa"/>
            <w:vMerge/>
          </w:tcPr>
          <w:p w14:paraId="709AC760" w14:textId="77777777" w:rsidR="00EF6D24" w:rsidRDefault="00EF6D24"/>
        </w:tc>
        <w:tc>
          <w:tcPr>
            <w:tcW w:w="2438" w:type="dxa"/>
            <w:vAlign w:val="center"/>
          </w:tcPr>
          <w:p w14:paraId="7CDF9D11" w14:textId="77777777" w:rsidR="00EF6D24" w:rsidRDefault="00EF6D24">
            <w:pPr>
              <w:pStyle w:val="ConsPlusNormal"/>
            </w:pPr>
            <w:r>
              <w:t>Федеральный бюджет</w:t>
            </w:r>
          </w:p>
        </w:tc>
        <w:tc>
          <w:tcPr>
            <w:tcW w:w="1304" w:type="dxa"/>
            <w:vAlign w:val="center"/>
          </w:tcPr>
          <w:p w14:paraId="2999844C" w14:textId="77777777" w:rsidR="00EF6D24" w:rsidRDefault="00EF6D24">
            <w:pPr>
              <w:pStyle w:val="ConsPlusNormal"/>
              <w:jc w:val="center"/>
            </w:pPr>
            <w:r>
              <w:t>3 935,10</w:t>
            </w:r>
          </w:p>
        </w:tc>
        <w:tc>
          <w:tcPr>
            <w:tcW w:w="1417" w:type="dxa"/>
            <w:vAlign w:val="center"/>
          </w:tcPr>
          <w:p w14:paraId="0175197A" w14:textId="77777777" w:rsidR="00EF6D24" w:rsidRDefault="00EF6D24">
            <w:pPr>
              <w:pStyle w:val="ConsPlusNormal"/>
              <w:jc w:val="center"/>
            </w:pPr>
            <w:r>
              <w:t>3 935,20</w:t>
            </w:r>
          </w:p>
        </w:tc>
        <w:tc>
          <w:tcPr>
            <w:tcW w:w="1304" w:type="dxa"/>
            <w:vAlign w:val="center"/>
          </w:tcPr>
          <w:p w14:paraId="045F03D6" w14:textId="77777777" w:rsidR="00EF6D24" w:rsidRDefault="00EF6D24">
            <w:pPr>
              <w:pStyle w:val="ConsPlusNormal"/>
              <w:jc w:val="center"/>
            </w:pPr>
            <w:r>
              <w:t>3 935,20</w:t>
            </w:r>
          </w:p>
        </w:tc>
        <w:tc>
          <w:tcPr>
            <w:tcW w:w="1304" w:type="dxa"/>
            <w:vAlign w:val="center"/>
          </w:tcPr>
          <w:p w14:paraId="4C22EA28" w14:textId="77777777" w:rsidR="00EF6D24" w:rsidRDefault="00EF6D24">
            <w:pPr>
              <w:pStyle w:val="ConsPlusNormal"/>
              <w:jc w:val="center"/>
            </w:pPr>
            <w:r>
              <w:t>3 935,20</w:t>
            </w:r>
          </w:p>
        </w:tc>
        <w:tc>
          <w:tcPr>
            <w:tcW w:w="1247" w:type="dxa"/>
            <w:vAlign w:val="center"/>
          </w:tcPr>
          <w:p w14:paraId="727DD574" w14:textId="77777777" w:rsidR="00EF6D24" w:rsidRDefault="00EF6D24">
            <w:pPr>
              <w:pStyle w:val="ConsPlusNormal"/>
              <w:jc w:val="center"/>
            </w:pPr>
            <w:r>
              <w:t>3 935,20</w:t>
            </w:r>
          </w:p>
        </w:tc>
      </w:tr>
      <w:tr w:rsidR="00EF6D24" w14:paraId="46867DF1" w14:textId="77777777">
        <w:tc>
          <w:tcPr>
            <w:tcW w:w="794" w:type="dxa"/>
            <w:vMerge/>
          </w:tcPr>
          <w:p w14:paraId="2ED68C0B" w14:textId="77777777" w:rsidR="00EF6D24" w:rsidRDefault="00EF6D24"/>
        </w:tc>
        <w:tc>
          <w:tcPr>
            <w:tcW w:w="2211" w:type="dxa"/>
            <w:tcBorders>
              <w:top w:val="nil"/>
              <w:bottom w:val="nil"/>
            </w:tcBorders>
            <w:vAlign w:val="center"/>
          </w:tcPr>
          <w:p w14:paraId="77C74E1F" w14:textId="77777777" w:rsidR="00EF6D24" w:rsidRDefault="00EF6D24">
            <w:pPr>
              <w:pStyle w:val="ConsPlusNormal"/>
            </w:pPr>
          </w:p>
        </w:tc>
        <w:tc>
          <w:tcPr>
            <w:tcW w:w="2665" w:type="dxa"/>
            <w:tcBorders>
              <w:top w:val="nil"/>
              <w:bottom w:val="nil"/>
            </w:tcBorders>
            <w:vAlign w:val="center"/>
          </w:tcPr>
          <w:p w14:paraId="340CEA15" w14:textId="77777777" w:rsidR="00EF6D24" w:rsidRDefault="00EF6D24">
            <w:pPr>
              <w:pStyle w:val="ConsPlusNormal"/>
            </w:pPr>
          </w:p>
        </w:tc>
        <w:tc>
          <w:tcPr>
            <w:tcW w:w="4025" w:type="dxa"/>
            <w:vMerge/>
          </w:tcPr>
          <w:p w14:paraId="6E7CF3FA" w14:textId="77777777" w:rsidR="00EF6D24" w:rsidRDefault="00EF6D24"/>
        </w:tc>
        <w:tc>
          <w:tcPr>
            <w:tcW w:w="4139" w:type="dxa"/>
            <w:vMerge/>
          </w:tcPr>
          <w:p w14:paraId="4AA8C18B" w14:textId="77777777" w:rsidR="00EF6D24" w:rsidRDefault="00EF6D24"/>
        </w:tc>
        <w:tc>
          <w:tcPr>
            <w:tcW w:w="725" w:type="dxa"/>
            <w:vMerge/>
          </w:tcPr>
          <w:p w14:paraId="4715D7EC" w14:textId="77777777" w:rsidR="00EF6D24" w:rsidRDefault="00EF6D24"/>
        </w:tc>
        <w:tc>
          <w:tcPr>
            <w:tcW w:w="603" w:type="dxa"/>
            <w:vMerge/>
          </w:tcPr>
          <w:p w14:paraId="2C095E30" w14:textId="77777777" w:rsidR="00EF6D24" w:rsidRDefault="00EF6D24"/>
        </w:tc>
        <w:tc>
          <w:tcPr>
            <w:tcW w:w="2381" w:type="dxa"/>
            <w:vMerge/>
          </w:tcPr>
          <w:p w14:paraId="7E6F2F06" w14:textId="77777777" w:rsidR="00EF6D24" w:rsidRDefault="00EF6D24"/>
        </w:tc>
        <w:tc>
          <w:tcPr>
            <w:tcW w:w="2438" w:type="dxa"/>
            <w:vAlign w:val="center"/>
          </w:tcPr>
          <w:p w14:paraId="0A6C0659" w14:textId="77777777" w:rsidR="00EF6D24" w:rsidRDefault="00EF6D24">
            <w:pPr>
              <w:pStyle w:val="ConsPlusNormal"/>
            </w:pPr>
            <w:r>
              <w:t>Местные бюджеты</w:t>
            </w:r>
          </w:p>
        </w:tc>
        <w:tc>
          <w:tcPr>
            <w:tcW w:w="1304" w:type="dxa"/>
            <w:vAlign w:val="center"/>
          </w:tcPr>
          <w:p w14:paraId="6D3C3FE6" w14:textId="77777777" w:rsidR="00EF6D24" w:rsidRDefault="00EF6D24">
            <w:pPr>
              <w:pStyle w:val="ConsPlusNormal"/>
              <w:jc w:val="center"/>
            </w:pPr>
            <w:r>
              <w:t>0,00</w:t>
            </w:r>
          </w:p>
        </w:tc>
        <w:tc>
          <w:tcPr>
            <w:tcW w:w="1417" w:type="dxa"/>
            <w:vAlign w:val="center"/>
          </w:tcPr>
          <w:p w14:paraId="3B6C43E8" w14:textId="77777777" w:rsidR="00EF6D24" w:rsidRDefault="00EF6D24">
            <w:pPr>
              <w:pStyle w:val="ConsPlusNormal"/>
              <w:jc w:val="center"/>
            </w:pPr>
            <w:r>
              <w:t>0,00</w:t>
            </w:r>
          </w:p>
        </w:tc>
        <w:tc>
          <w:tcPr>
            <w:tcW w:w="1304" w:type="dxa"/>
            <w:vAlign w:val="center"/>
          </w:tcPr>
          <w:p w14:paraId="4375DDBE" w14:textId="77777777" w:rsidR="00EF6D24" w:rsidRDefault="00EF6D24">
            <w:pPr>
              <w:pStyle w:val="ConsPlusNormal"/>
              <w:jc w:val="center"/>
            </w:pPr>
            <w:r>
              <w:t>0,00</w:t>
            </w:r>
          </w:p>
        </w:tc>
        <w:tc>
          <w:tcPr>
            <w:tcW w:w="1304" w:type="dxa"/>
            <w:vAlign w:val="center"/>
          </w:tcPr>
          <w:p w14:paraId="1BC8A049" w14:textId="77777777" w:rsidR="00EF6D24" w:rsidRDefault="00EF6D24">
            <w:pPr>
              <w:pStyle w:val="ConsPlusNormal"/>
              <w:jc w:val="center"/>
            </w:pPr>
            <w:r>
              <w:t>0,00</w:t>
            </w:r>
          </w:p>
        </w:tc>
        <w:tc>
          <w:tcPr>
            <w:tcW w:w="1247" w:type="dxa"/>
            <w:vAlign w:val="center"/>
          </w:tcPr>
          <w:p w14:paraId="7AB9D753" w14:textId="77777777" w:rsidR="00EF6D24" w:rsidRDefault="00EF6D24">
            <w:pPr>
              <w:pStyle w:val="ConsPlusNormal"/>
              <w:jc w:val="center"/>
            </w:pPr>
            <w:r>
              <w:t>0,00</w:t>
            </w:r>
          </w:p>
        </w:tc>
      </w:tr>
      <w:tr w:rsidR="00EF6D24" w14:paraId="4AEA3B09" w14:textId="77777777">
        <w:tc>
          <w:tcPr>
            <w:tcW w:w="794" w:type="dxa"/>
            <w:vMerge/>
          </w:tcPr>
          <w:p w14:paraId="309A6AE2" w14:textId="77777777" w:rsidR="00EF6D24" w:rsidRDefault="00EF6D24"/>
        </w:tc>
        <w:tc>
          <w:tcPr>
            <w:tcW w:w="2211" w:type="dxa"/>
            <w:tcBorders>
              <w:top w:val="nil"/>
              <w:bottom w:val="nil"/>
            </w:tcBorders>
            <w:vAlign w:val="center"/>
          </w:tcPr>
          <w:p w14:paraId="2F031BE5" w14:textId="77777777" w:rsidR="00EF6D24" w:rsidRDefault="00EF6D24">
            <w:pPr>
              <w:pStyle w:val="ConsPlusNormal"/>
            </w:pPr>
          </w:p>
        </w:tc>
        <w:tc>
          <w:tcPr>
            <w:tcW w:w="2665" w:type="dxa"/>
            <w:tcBorders>
              <w:top w:val="nil"/>
              <w:bottom w:val="nil"/>
            </w:tcBorders>
            <w:vAlign w:val="center"/>
          </w:tcPr>
          <w:p w14:paraId="2551F816" w14:textId="77777777" w:rsidR="00EF6D24" w:rsidRDefault="00EF6D24">
            <w:pPr>
              <w:pStyle w:val="ConsPlusNormal"/>
            </w:pPr>
          </w:p>
        </w:tc>
        <w:tc>
          <w:tcPr>
            <w:tcW w:w="4025" w:type="dxa"/>
            <w:vMerge/>
          </w:tcPr>
          <w:p w14:paraId="54A719F1" w14:textId="77777777" w:rsidR="00EF6D24" w:rsidRDefault="00EF6D24"/>
        </w:tc>
        <w:tc>
          <w:tcPr>
            <w:tcW w:w="4139" w:type="dxa"/>
            <w:vMerge/>
          </w:tcPr>
          <w:p w14:paraId="299B0400" w14:textId="77777777" w:rsidR="00EF6D24" w:rsidRDefault="00EF6D24"/>
        </w:tc>
        <w:tc>
          <w:tcPr>
            <w:tcW w:w="725" w:type="dxa"/>
            <w:vMerge/>
          </w:tcPr>
          <w:p w14:paraId="3AF5387C" w14:textId="77777777" w:rsidR="00EF6D24" w:rsidRDefault="00EF6D24"/>
        </w:tc>
        <w:tc>
          <w:tcPr>
            <w:tcW w:w="603" w:type="dxa"/>
            <w:vMerge/>
          </w:tcPr>
          <w:p w14:paraId="6C84C7A2" w14:textId="77777777" w:rsidR="00EF6D24" w:rsidRDefault="00EF6D24"/>
        </w:tc>
        <w:tc>
          <w:tcPr>
            <w:tcW w:w="2381" w:type="dxa"/>
            <w:vMerge/>
          </w:tcPr>
          <w:p w14:paraId="3CEB82D8" w14:textId="77777777" w:rsidR="00EF6D24" w:rsidRDefault="00EF6D24"/>
        </w:tc>
        <w:tc>
          <w:tcPr>
            <w:tcW w:w="2438" w:type="dxa"/>
            <w:vAlign w:val="center"/>
          </w:tcPr>
          <w:p w14:paraId="32076F03" w14:textId="77777777" w:rsidR="00EF6D24" w:rsidRDefault="00EF6D24">
            <w:pPr>
              <w:pStyle w:val="ConsPlusNormal"/>
            </w:pPr>
            <w:r>
              <w:t>Внебюджетные средства</w:t>
            </w:r>
          </w:p>
        </w:tc>
        <w:tc>
          <w:tcPr>
            <w:tcW w:w="1304" w:type="dxa"/>
            <w:vAlign w:val="center"/>
          </w:tcPr>
          <w:p w14:paraId="623A980F" w14:textId="77777777" w:rsidR="00EF6D24" w:rsidRDefault="00EF6D24">
            <w:pPr>
              <w:pStyle w:val="ConsPlusNormal"/>
              <w:jc w:val="center"/>
            </w:pPr>
            <w:r>
              <w:t>0,00</w:t>
            </w:r>
          </w:p>
        </w:tc>
        <w:tc>
          <w:tcPr>
            <w:tcW w:w="1417" w:type="dxa"/>
            <w:vAlign w:val="center"/>
          </w:tcPr>
          <w:p w14:paraId="7CE86CB5" w14:textId="77777777" w:rsidR="00EF6D24" w:rsidRDefault="00EF6D24">
            <w:pPr>
              <w:pStyle w:val="ConsPlusNormal"/>
              <w:jc w:val="center"/>
            </w:pPr>
            <w:r>
              <w:t>0,00</w:t>
            </w:r>
          </w:p>
        </w:tc>
        <w:tc>
          <w:tcPr>
            <w:tcW w:w="1304" w:type="dxa"/>
            <w:vAlign w:val="center"/>
          </w:tcPr>
          <w:p w14:paraId="7B9F6638" w14:textId="77777777" w:rsidR="00EF6D24" w:rsidRDefault="00EF6D24">
            <w:pPr>
              <w:pStyle w:val="ConsPlusNormal"/>
              <w:jc w:val="center"/>
            </w:pPr>
            <w:r>
              <w:t>0,00</w:t>
            </w:r>
          </w:p>
        </w:tc>
        <w:tc>
          <w:tcPr>
            <w:tcW w:w="1304" w:type="dxa"/>
            <w:vAlign w:val="center"/>
          </w:tcPr>
          <w:p w14:paraId="2D2165F6" w14:textId="77777777" w:rsidR="00EF6D24" w:rsidRDefault="00EF6D24">
            <w:pPr>
              <w:pStyle w:val="ConsPlusNormal"/>
              <w:jc w:val="center"/>
            </w:pPr>
            <w:r>
              <w:t>0,00</w:t>
            </w:r>
          </w:p>
        </w:tc>
        <w:tc>
          <w:tcPr>
            <w:tcW w:w="1247" w:type="dxa"/>
            <w:vAlign w:val="center"/>
          </w:tcPr>
          <w:p w14:paraId="75514C54" w14:textId="77777777" w:rsidR="00EF6D24" w:rsidRDefault="00EF6D24">
            <w:pPr>
              <w:pStyle w:val="ConsPlusNormal"/>
              <w:jc w:val="center"/>
            </w:pPr>
            <w:r>
              <w:t>0,00</w:t>
            </w:r>
          </w:p>
        </w:tc>
      </w:tr>
      <w:tr w:rsidR="00EF6D24" w14:paraId="0B00586B" w14:textId="77777777">
        <w:tc>
          <w:tcPr>
            <w:tcW w:w="794" w:type="dxa"/>
            <w:vMerge w:val="restart"/>
            <w:vAlign w:val="center"/>
          </w:tcPr>
          <w:p w14:paraId="16E7A050" w14:textId="77777777" w:rsidR="00EF6D24" w:rsidRDefault="00EF6D24">
            <w:pPr>
              <w:pStyle w:val="ConsPlusNormal"/>
              <w:jc w:val="center"/>
            </w:pPr>
            <w:r>
              <w:t>2.7.</w:t>
            </w:r>
          </w:p>
        </w:tc>
        <w:tc>
          <w:tcPr>
            <w:tcW w:w="2211" w:type="dxa"/>
            <w:tcBorders>
              <w:top w:val="nil"/>
              <w:bottom w:val="nil"/>
            </w:tcBorders>
            <w:vAlign w:val="center"/>
          </w:tcPr>
          <w:p w14:paraId="4EFDE0F2" w14:textId="77777777" w:rsidR="00EF6D24" w:rsidRDefault="00EF6D24">
            <w:pPr>
              <w:pStyle w:val="ConsPlusNormal"/>
            </w:pPr>
          </w:p>
        </w:tc>
        <w:tc>
          <w:tcPr>
            <w:tcW w:w="2665" w:type="dxa"/>
            <w:tcBorders>
              <w:top w:val="nil"/>
              <w:bottom w:val="nil"/>
            </w:tcBorders>
            <w:vAlign w:val="center"/>
          </w:tcPr>
          <w:p w14:paraId="7CAB937B" w14:textId="77777777" w:rsidR="00EF6D24" w:rsidRDefault="00EF6D24">
            <w:pPr>
              <w:pStyle w:val="ConsPlusNormal"/>
            </w:pPr>
          </w:p>
        </w:tc>
        <w:tc>
          <w:tcPr>
            <w:tcW w:w="4025" w:type="dxa"/>
            <w:vMerge w:val="restart"/>
            <w:vAlign w:val="center"/>
          </w:tcPr>
          <w:p w14:paraId="5D45C147" w14:textId="77777777" w:rsidR="00EF6D24" w:rsidRDefault="00EF6D24">
            <w:pPr>
              <w:pStyle w:val="ConsPlusNormal"/>
            </w:pPr>
            <w:r>
              <w:t>Реализованы образовательные программы, курсы, в том числе модульные, направленные на развитие предпринимательских компетенций для каждой целевой группы</w:t>
            </w:r>
          </w:p>
        </w:tc>
        <w:tc>
          <w:tcPr>
            <w:tcW w:w="4139" w:type="dxa"/>
            <w:vMerge w:val="restart"/>
            <w:vAlign w:val="center"/>
          </w:tcPr>
          <w:p w14:paraId="5814BAB3" w14:textId="77777777" w:rsidR="00EF6D24" w:rsidRDefault="00EF6D24">
            <w:pPr>
              <w:pStyle w:val="ConsPlusNormal"/>
            </w:pPr>
            <w:r>
              <w:t>Поддержка и развитие молодежного предпринимательства:</w:t>
            </w:r>
          </w:p>
          <w:p w14:paraId="2E4B532C" w14:textId="77777777" w:rsidR="00EF6D24" w:rsidRDefault="00EF6D24">
            <w:pPr>
              <w:pStyle w:val="ConsPlusNormal"/>
            </w:pPr>
            <w:r>
              <w:t>1. Проведение открытых уроков, мастер-классов с привлечением субъектов малого и среднего предпринимательства "digital business" (в том числе является частью образовательного модуля акселерационной программы).</w:t>
            </w:r>
          </w:p>
          <w:p w14:paraId="1AC29947" w14:textId="77777777" w:rsidR="00EF6D24" w:rsidRDefault="00EF6D24">
            <w:pPr>
              <w:pStyle w:val="ConsPlusNormal"/>
            </w:pPr>
            <w:r>
              <w:t>2. Игровые тренинговые мероприятия для молодежи в целях развития предпринимательских компетенций (в том числе является частью образовательного модуля акселерационной программы).</w:t>
            </w:r>
          </w:p>
          <w:p w14:paraId="367EE78D" w14:textId="77777777" w:rsidR="00EF6D24" w:rsidRDefault="00EF6D24">
            <w:pPr>
              <w:pStyle w:val="ConsPlusNormal"/>
            </w:pPr>
            <w:r>
              <w:t>3. Организация онлайн-обучения по ведению бизнеса.</w:t>
            </w:r>
          </w:p>
          <w:p w14:paraId="3D85CCE3" w14:textId="77777777" w:rsidR="00EF6D24" w:rsidRDefault="00EF6D24">
            <w:pPr>
              <w:pStyle w:val="ConsPlusNormal"/>
            </w:pPr>
            <w:r>
              <w:t>4. Олимпиада по предпринимательству (в том числе является частью образовательного модуля акселерационной программы)</w:t>
            </w:r>
          </w:p>
        </w:tc>
        <w:tc>
          <w:tcPr>
            <w:tcW w:w="3709" w:type="dxa"/>
            <w:gridSpan w:val="3"/>
            <w:vMerge w:val="restart"/>
            <w:vAlign w:val="center"/>
          </w:tcPr>
          <w:p w14:paraId="5111F0F0" w14:textId="77777777" w:rsidR="00EF6D24" w:rsidRDefault="00EF6D24">
            <w:pPr>
              <w:pStyle w:val="ConsPlusNormal"/>
              <w:jc w:val="center"/>
            </w:pPr>
            <w:r>
              <w:t>ВСЕГО</w:t>
            </w:r>
          </w:p>
        </w:tc>
        <w:tc>
          <w:tcPr>
            <w:tcW w:w="2438" w:type="dxa"/>
            <w:vAlign w:val="center"/>
          </w:tcPr>
          <w:p w14:paraId="3855042D" w14:textId="77777777" w:rsidR="00EF6D24" w:rsidRDefault="00EF6D24">
            <w:pPr>
              <w:pStyle w:val="ConsPlusNormal"/>
            </w:pPr>
            <w:r>
              <w:t>Всего</w:t>
            </w:r>
          </w:p>
        </w:tc>
        <w:tc>
          <w:tcPr>
            <w:tcW w:w="1304" w:type="dxa"/>
            <w:vAlign w:val="center"/>
          </w:tcPr>
          <w:p w14:paraId="308DF5C9" w14:textId="77777777" w:rsidR="00EF6D24" w:rsidRDefault="00EF6D24">
            <w:pPr>
              <w:pStyle w:val="ConsPlusNormal"/>
              <w:jc w:val="center"/>
            </w:pPr>
            <w:r>
              <w:t>0,00</w:t>
            </w:r>
          </w:p>
        </w:tc>
        <w:tc>
          <w:tcPr>
            <w:tcW w:w="1417" w:type="dxa"/>
            <w:vAlign w:val="center"/>
          </w:tcPr>
          <w:p w14:paraId="511AE5C7" w14:textId="77777777" w:rsidR="00EF6D24" w:rsidRDefault="00EF6D24">
            <w:pPr>
              <w:pStyle w:val="ConsPlusNormal"/>
              <w:jc w:val="center"/>
            </w:pPr>
            <w:r>
              <w:t>0,00</w:t>
            </w:r>
          </w:p>
        </w:tc>
        <w:tc>
          <w:tcPr>
            <w:tcW w:w="1304" w:type="dxa"/>
            <w:vAlign w:val="center"/>
          </w:tcPr>
          <w:p w14:paraId="0FEDE142" w14:textId="77777777" w:rsidR="00EF6D24" w:rsidRDefault="00EF6D24">
            <w:pPr>
              <w:pStyle w:val="ConsPlusNormal"/>
              <w:jc w:val="center"/>
            </w:pPr>
            <w:r>
              <w:t>0,00</w:t>
            </w:r>
          </w:p>
        </w:tc>
        <w:tc>
          <w:tcPr>
            <w:tcW w:w="1304" w:type="dxa"/>
            <w:vAlign w:val="center"/>
          </w:tcPr>
          <w:p w14:paraId="33E74BE9" w14:textId="77777777" w:rsidR="00EF6D24" w:rsidRDefault="00EF6D24">
            <w:pPr>
              <w:pStyle w:val="ConsPlusNormal"/>
              <w:jc w:val="center"/>
            </w:pPr>
            <w:r>
              <w:t>0,00</w:t>
            </w:r>
          </w:p>
        </w:tc>
        <w:tc>
          <w:tcPr>
            <w:tcW w:w="1247" w:type="dxa"/>
            <w:vAlign w:val="center"/>
          </w:tcPr>
          <w:p w14:paraId="4B58068E" w14:textId="77777777" w:rsidR="00EF6D24" w:rsidRDefault="00EF6D24">
            <w:pPr>
              <w:pStyle w:val="ConsPlusNormal"/>
              <w:jc w:val="center"/>
            </w:pPr>
            <w:r>
              <w:t>0,00</w:t>
            </w:r>
          </w:p>
        </w:tc>
      </w:tr>
      <w:tr w:rsidR="00EF6D24" w14:paraId="725B3509" w14:textId="77777777">
        <w:tc>
          <w:tcPr>
            <w:tcW w:w="794" w:type="dxa"/>
            <w:vMerge/>
          </w:tcPr>
          <w:p w14:paraId="274CCAC1" w14:textId="77777777" w:rsidR="00EF6D24" w:rsidRDefault="00EF6D24"/>
        </w:tc>
        <w:tc>
          <w:tcPr>
            <w:tcW w:w="2211" w:type="dxa"/>
            <w:tcBorders>
              <w:top w:val="nil"/>
              <w:bottom w:val="nil"/>
            </w:tcBorders>
            <w:vAlign w:val="center"/>
          </w:tcPr>
          <w:p w14:paraId="480B0556" w14:textId="77777777" w:rsidR="00EF6D24" w:rsidRDefault="00EF6D24">
            <w:pPr>
              <w:pStyle w:val="ConsPlusNormal"/>
            </w:pPr>
          </w:p>
        </w:tc>
        <w:tc>
          <w:tcPr>
            <w:tcW w:w="2665" w:type="dxa"/>
            <w:tcBorders>
              <w:top w:val="nil"/>
              <w:bottom w:val="nil"/>
            </w:tcBorders>
            <w:vAlign w:val="center"/>
          </w:tcPr>
          <w:p w14:paraId="69D8890F" w14:textId="77777777" w:rsidR="00EF6D24" w:rsidRDefault="00EF6D24">
            <w:pPr>
              <w:pStyle w:val="ConsPlusNormal"/>
            </w:pPr>
          </w:p>
        </w:tc>
        <w:tc>
          <w:tcPr>
            <w:tcW w:w="4025" w:type="dxa"/>
            <w:vMerge/>
          </w:tcPr>
          <w:p w14:paraId="330EF5F7" w14:textId="77777777" w:rsidR="00EF6D24" w:rsidRDefault="00EF6D24"/>
        </w:tc>
        <w:tc>
          <w:tcPr>
            <w:tcW w:w="4139" w:type="dxa"/>
            <w:vMerge/>
          </w:tcPr>
          <w:p w14:paraId="5FFEE5B0" w14:textId="77777777" w:rsidR="00EF6D24" w:rsidRDefault="00EF6D24"/>
        </w:tc>
        <w:tc>
          <w:tcPr>
            <w:tcW w:w="3709" w:type="dxa"/>
            <w:gridSpan w:val="3"/>
            <w:vMerge/>
          </w:tcPr>
          <w:p w14:paraId="50BE6C6D" w14:textId="77777777" w:rsidR="00EF6D24" w:rsidRDefault="00EF6D24"/>
        </w:tc>
        <w:tc>
          <w:tcPr>
            <w:tcW w:w="2438" w:type="dxa"/>
            <w:vAlign w:val="center"/>
          </w:tcPr>
          <w:p w14:paraId="3452631F" w14:textId="77777777" w:rsidR="00EF6D24" w:rsidRDefault="00EF6D24">
            <w:pPr>
              <w:pStyle w:val="ConsPlusNormal"/>
            </w:pPr>
            <w:r>
              <w:t>Государственный бюджет Республики Саха (Якутия)</w:t>
            </w:r>
          </w:p>
        </w:tc>
        <w:tc>
          <w:tcPr>
            <w:tcW w:w="1304" w:type="dxa"/>
            <w:vAlign w:val="center"/>
          </w:tcPr>
          <w:p w14:paraId="57B167B7" w14:textId="77777777" w:rsidR="00EF6D24" w:rsidRDefault="00EF6D24">
            <w:pPr>
              <w:pStyle w:val="ConsPlusNormal"/>
              <w:jc w:val="center"/>
            </w:pPr>
            <w:r>
              <w:t>0,00</w:t>
            </w:r>
          </w:p>
        </w:tc>
        <w:tc>
          <w:tcPr>
            <w:tcW w:w="1417" w:type="dxa"/>
            <w:vAlign w:val="center"/>
          </w:tcPr>
          <w:p w14:paraId="4BE4ADF3" w14:textId="77777777" w:rsidR="00EF6D24" w:rsidRDefault="00EF6D24">
            <w:pPr>
              <w:pStyle w:val="ConsPlusNormal"/>
              <w:jc w:val="center"/>
            </w:pPr>
            <w:r>
              <w:t>0,00</w:t>
            </w:r>
          </w:p>
        </w:tc>
        <w:tc>
          <w:tcPr>
            <w:tcW w:w="1304" w:type="dxa"/>
            <w:vAlign w:val="center"/>
          </w:tcPr>
          <w:p w14:paraId="1EF20E48" w14:textId="77777777" w:rsidR="00EF6D24" w:rsidRDefault="00EF6D24">
            <w:pPr>
              <w:pStyle w:val="ConsPlusNormal"/>
              <w:jc w:val="center"/>
            </w:pPr>
            <w:r>
              <w:t>0,00</w:t>
            </w:r>
          </w:p>
        </w:tc>
        <w:tc>
          <w:tcPr>
            <w:tcW w:w="1304" w:type="dxa"/>
            <w:vAlign w:val="center"/>
          </w:tcPr>
          <w:p w14:paraId="471AB32D" w14:textId="77777777" w:rsidR="00EF6D24" w:rsidRDefault="00EF6D24">
            <w:pPr>
              <w:pStyle w:val="ConsPlusNormal"/>
              <w:jc w:val="center"/>
            </w:pPr>
            <w:r>
              <w:t>0,00</w:t>
            </w:r>
          </w:p>
        </w:tc>
        <w:tc>
          <w:tcPr>
            <w:tcW w:w="1247" w:type="dxa"/>
            <w:vAlign w:val="center"/>
          </w:tcPr>
          <w:p w14:paraId="6658A913" w14:textId="77777777" w:rsidR="00EF6D24" w:rsidRDefault="00EF6D24">
            <w:pPr>
              <w:pStyle w:val="ConsPlusNormal"/>
              <w:jc w:val="center"/>
            </w:pPr>
            <w:r>
              <w:t>0,00</w:t>
            </w:r>
          </w:p>
        </w:tc>
      </w:tr>
      <w:tr w:rsidR="00EF6D24" w14:paraId="181C4017" w14:textId="77777777">
        <w:tc>
          <w:tcPr>
            <w:tcW w:w="794" w:type="dxa"/>
            <w:vMerge/>
          </w:tcPr>
          <w:p w14:paraId="300E9321" w14:textId="77777777" w:rsidR="00EF6D24" w:rsidRDefault="00EF6D24"/>
        </w:tc>
        <w:tc>
          <w:tcPr>
            <w:tcW w:w="2211" w:type="dxa"/>
            <w:tcBorders>
              <w:top w:val="nil"/>
              <w:bottom w:val="nil"/>
            </w:tcBorders>
            <w:vAlign w:val="center"/>
          </w:tcPr>
          <w:p w14:paraId="3A2F3261" w14:textId="77777777" w:rsidR="00EF6D24" w:rsidRDefault="00EF6D24">
            <w:pPr>
              <w:pStyle w:val="ConsPlusNormal"/>
            </w:pPr>
          </w:p>
        </w:tc>
        <w:tc>
          <w:tcPr>
            <w:tcW w:w="2665" w:type="dxa"/>
            <w:tcBorders>
              <w:top w:val="nil"/>
              <w:bottom w:val="nil"/>
            </w:tcBorders>
            <w:vAlign w:val="center"/>
          </w:tcPr>
          <w:p w14:paraId="3FAC8177" w14:textId="77777777" w:rsidR="00EF6D24" w:rsidRDefault="00EF6D24">
            <w:pPr>
              <w:pStyle w:val="ConsPlusNormal"/>
            </w:pPr>
          </w:p>
        </w:tc>
        <w:tc>
          <w:tcPr>
            <w:tcW w:w="4025" w:type="dxa"/>
            <w:vMerge/>
          </w:tcPr>
          <w:p w14:paraId="57EF7DFB" w14:textId="77777777" w:rsidR="00EF6D24" w:rsidRDefault="00EF6D24"/>
        </w:tc>
        <w:tc>
          <w:tcPr>
            <w:tcW w:w="4139" w:type="dxa"/>
            <w:vMerge/>
          </w:tcPr>
          <w:p w14:paraId="19C0F887" w14:textId="77777777" w:rsidR="00EF6D24" w:rsidRDefault="00EF6D24"/>
        </w:tc>
        <w:tc>
          <w:tcPr>
            <w:tcW w:w="3709" w:type="dxa"/>
            <w:gridSpan w:val="3"/>
            <w:vMerge/>
          </w:tcPr>
          <w:p w14:paraId="1B0B0D91" w14:textId="77777777" w:rsidR="00EF6D24" w:rsidRDefault="00EF6D24"/>
        </w:tc>
        <w:tc>
          <w:tcPr>
            <w:tcW w:w="2438" w:type="dxa"/>
            <w:vAlign w:val="center"/>
          </w:tcPr>
          <w:p w14:paraId="121421D6" w14:textId="77777777" w:rsidR="00EF6D24" w:rsidRDefault="00EF6D24">
            <w:pPr>
              <w:pStyle w:val="ConsPlusNormal"/>
            </w:pPr>
            <w:r>
              <w:t>Федеральный бюджет</w:t>
            </w:r>
          </w:p>
        </w:tc>
        <w:tc>
          <w:tcPr>
            <w:tcW w:w="1304" w:type="dxa"/>
            <w:vAlign w:val="center"/>
          </w:tcPr>
          <w:p w14:paraId="2962BE06" w14:textId="77777777" w:rsidR="00EF6D24" w:rsidRDefault="00EF6D24">
            <w:pPr>
              <w:pStyle w:val="ConsPlusNormal"/>
              <w:jc w:val="center"/>
            </w:pPr>
            <w:r>
              <w:t>0,00</w:t>
            </w:r>
          </w:p>
        </w:tc>
        <w:tc>
          <w:tcPr>
            <w:tcW w:w="1417" w:type="dxa"/>
            <w:vAlign w:val="center"/>
          </w:tcPr>
          <w:p w14:paraId="4C20B742" w14:textId="77777777" w:rsidR="00EF6D24" w:rsidRDefault="00EF6D24">
            <w:pPr>
              <w:pStyle w:val="ConsPlusNormal"/>
              <w:jc w:val="center"/>
            </w:pPr>
            <w:r>
              <w:t>0,00</w:t>
            </w:r>
          </w:p>
        </w:tc>
        <w:tc>
          <w:tcPr>
            <w:tcW w:w="1304" w:type="dxa"/>
            <w:vAlign w:val="center"/>
          </w:tcPr>
          <w:p w14:paraId="1E2338F8" w14:textId="77777777" w:rsidR="00EF6D24" w:rsidRDefault="00EF6D24">
            <w:pPr>
              <w:pStyle w:val="ConsPlusNormal"/>
              <w:jc w:val="center"/>
            </w:pPr>
            <w:r>
              <w:t>0,00</w:t>
            </w:r>
          </w:p>
        </w:tc>
        <w:tc>
          <w:tcPr>
            <w:tcW w:w="1304" w:type="dxa"/>
            <w:vAlign w:val="center"/>
          </w:tcPr>
          <w:p w14:paraId="484D3B57" w14:textId="77777777" w:rsidR="00EF6D24" w:rsidRDefault="00EF6D24">
            <w:pPr>
              <w:pStyle w:val="ConsPlusNormal"/>
              <w:jc w:val="center"/>
            </w:pPr>
            <w:r>
              <w:t>0,00</w:t>
            </w:r>
          </w:p>
        </w:tc>
        <w:tc>
          <w:tcPr>
            <w:tcW w:w="1247" w:type="dxa"/>
            <w:vAlign w:val="center"/>
          </w:tcPr>
          <w:p w14:paraId="55EA49C0" w14:textId="77777777" w:rsidR="00EF6D24" w:rsidRDefault="00EF6D24">
            <w:pPr>
              <w:pStyle w:val="ConsPlusNormal"/>
              <w:jc w:val="center"/>
            </w:pPr>
            <w:r>
              <w:t>0,00</w:t>
            </w:r>
          </w:p>
        </w:tc>
      </w:tr>
      <w:tr w:rsidR="00EF6D24" w14:paraId="63528F2D" w14:textId="77777777">
        <w:tc>
          <w:tcPr>
            <w:tcW w:w="794" w:type="dxa"/>
            <w:vMerge/>
          </w:tcPr>
          <w:p w14:paraId="0ED37711" w14:textId="77777777" w:rsidR="00EF6D24" w:rsidRDefault="00EF6D24"/>
        </w:tc>
        <w:tc>
          <w:tcPr>
            <w:tcW w:w="2211" w:type="dxa"/>
            <w:tcBorders>
              <w:top w:val="nil"/>
              <w:bottom w:val="nil"/>
            </w:tcBorders>
            <w:vAlign w:val="center"/>
          </w:tcPr>
          <w:p w14:paraId="618B904E" w14:textId="77777777" w:rsidR="00EF6D24" w:rsidRDefault="00EF6D24">
            <w:pPr>
              <w:pStyle w:val="ConsPlusNormal"/>
            </w:pPr>
          </w:p>
        </w:tc>
        <w:tc>
          <w:tcPr>
            <w:tcW w:w="2665" w:type="dxa"/>
            <w:tcBorders>
              <w:top w:val="nil"/>
              <w:bottom w:val="nil"/>
            </w:tcBorders>
            <w:vAlign w:val="center"/>
          </w:tcPr>
          <w:p w14:paraId="422BE4F7" w14:textId="77777777" w:rsidR="00EF6D24" w:rsidRDefault="00EF6D24">
            <w:pPr>
              <w:pStyle w:val="ConsPlusNormal"/>
            </w:pPr>
          </w:p>
        </w:tc>
        <w:tc>
          <w:tcPr>
            <w:tcW w:w="4025" w:type="dxa"/>
            <w:vMerge/>
          </w:tcPr>
          <w:p w14:paraId="28FBAF66" w14:textId="77777777" w:rsidR="00EF6D24" w:rsidRDefault="00EF6D24"/>
        </w:tc>
        <w:tc>
          <w:tcPr>
            <w:tcW w:w="4139" w:type="dxa"/>
            <w:vMerge/>
          </w:tcPr>
          <w:p w14:paraId="5A84A376" w14:textId="77777777" w:rsidR="00EF6D24" w:rsidRDefault="00EF6D24"/>
        </w:tc>
        <w:tc>
          <w:tcPr>
            <w:tcW w:w="3709" w:type="dxa"/>
            <w:gridSpan w:val="3"/>
            <w:vMerge/>
          </w:tcPr>
          <w:p w14:paraId="2D7FC3AE" w14:textId="77777777" w:rsidR="00EF6D24" w:rsidRDefault="00EF6D24"/>
        </w:tc>
        <w:tc>
          <w:tcPr>
            <w:tcW w:w="2438" w:type="dxa"/>
            <w:vAlign w:val="center"/>
          </w:tcPr>
          <w:p w14:paraId="1982AD93" w14:textId="77777777" w:rsidR="00EF6D24" w:rsidRDefault="00EF6D24">
            <w:pPr>
              <w:pStyle w:val="ConsPlusNormal"/>
            </w:pPr>
            <w:r>
              <w:t>Местные бюджеты</w:t>
            </w:r>
          </w:p>
        </w:tc>
        <w:tc>
          <w:tcPr>
            <w:tcW w:w="1304" w:type="dxa"/>
            <w:vAlign w:val="center"/>
          </w:tcPr>
          <w:p w14:paraId="45499F31" w14:textId="77777777" w:rsidR="00EF6D24" w:rsidRDefault="00EF6D24">
            <w:pPr>
              <w:pStyle w:val="ConsPlusNormal"/>
              <w:jc w:val="center"/>
            </w:pPr>
            <w:r>
              <w:t>0,00</w:t>
            </w:r>
          </w:p>
        </w:tc>
        <w:tc>
          <w:tcPr>
            <w:tcW w:w="1417" w:type="dxa"/>
            <w:vAlign w:val="center"/>
          </w:tcPr>
          <w:p w14:paraId="346CFCE2" w14:textId="77777777" w:rsidR="00EF6D24" w:rsidRDefault="00EF6D24">
            <w:pPr>
              <w:pStyle w:val="ConsPlusNormal"/>
              <w:jc w:val="center"/>
            </w:pPr>
            <w:r>
              <w:t>0,00</w:t>
            </w:r>
          </w:p>
        </w:tc>
        <w:tc>
          <w:tcPr>
            <w:tcW w:w="1304" w:type="dxa"/>
            <w:vAlign w:val="center"/>
          </w:tcPr>
          <w:p w14:paraId="542E3B06" w14:textId="77777777" w:rsidR="00EF6D24" w:rsidRDefault="00EF6D24">
            <w:pPr>
              <w:pStyle w:val="ConsPlusNormal"/>
              <w:jc w:val="center"/>
            </w:pPr>
            <w:r>
              <w:t>0,00</w:t>
            </w:r>
          </w:p>
        </w:tc>
        <w:tc>
          <w:tcPr>
            <w:tcW w:w="1304" w:type="dxa"/>
            <w:vAlign w:val="center"/>
          </w:tcPr>
          <w:p w14:paraId="0C9B359E" w14:textId="77777777" w:rsidR="00EF6D24" w:rsidRDefault="00EF6D24">
            <w:pPr>
              <w:pStyle w:val="ConsPlusNormal"/>
              <w:jc w:val="center"/>
            </w:pPr>
            <w:r>
              <w:t>0,00</w:t>
            </w:r>
          </w:p>
        </w:tc>
        <w:tc>
          <w:tcPr>
            <w:tcW w:w="1247" w:type="dxa"/>
            <w:vAlign w:val="center"/>
          </w:tcPr>
          <w:p w14:paraId="3964991C" w14:textId="77777777" w:rsidR="00EF6D24" w:rsidRDefault="00EF6D24">
            <w:pPr>
              <w:pStyle w:val="ConsPlusNormal"/>
              <w:jc w:val="center"/>
            </w:pPr>
            <w:r>
              <w:t>0,00</w:t>
            </w:r>
          </w:p>
        </w:tc>
      </w:tr>
      <w:tr w:rsidR="00EF6D24" w14:paraId="02FDD93A" w14:textId="77777777">
        <w:tc>
          <w:tcPr>
            <w:tcW w:w="794" w:type="dxa"/>
            <w:vMerge/>
          </w:tcPr>
          <w:p w14:paraId="714BA08A" w14:textId="77777777" w:rsidR="00EF6D24" w:rsidRDefault="00EF6D24"/>
        </w:tc>
        <w:tc>
          <w:tcPr>
            <w:tcW w:w="2211" w:type="dxa"/>
            <w:tcBorders>
              <w:top w:val="nil"/>
              <w:bottom w:val="nil"/>
            </w:tcBorders>
            <w:vAlign w:val="center"/>
          </w:tcPr>
          <w:p w14:paraId="7D5ABD40" w14:textId="77777777" w:rsidR="00EF6D24" w:rsidRDefault="00EF6D24">
            <w:pPr>
              <w:pStyle w:val="ConsPlusNormal"/>
            </w:pPr>
          </w:p>
        </w:tc>
        <w:tc>
          <w:tcPr>
            <w:tcW w:w="2665" w:type="dxa"/>
            <w:tcBorders>
              <w:top w:val="nil"/>
              <w:bottom w:val="nil"/>
            </w:tcBorders>
            <w:vAlign w:val="center"/>
          </w:tcPr>
          <w:p w14:paraId="1D1B287A" w14:textId="77777777" w:rsidR="00EF6D24" w:rsidRDefault="00EF6D24">
            <w:pPr>
              <w:pStyle w:val="ConsPlusNormal"/>
            </w:pPr>
          </w:p>
        </w:tc>
        <w:tc>
          <w:tcPr>
            <w:tcW w:w="4025" w:type="dxa"/>
            <w:vMerge/>
          </w:tcPr>
          <w:p w14:paraId="35EC9D46" w14:textId="77777777" w:rsidR="00EF6D24" w:rsidRDefault="00EF6D24"/>
        </w:tc>
        <w:tc>
          <w:tcPr>
            <w:tcW w:w="4139" w:type="dxa"/>
            <w:vMerge/>
          </w:tcPr>
          <w:p w14:paraId="515A4ECF" w14:textId="77777777" w:rsidR="00EF6D24" w:rsidRDefault="00EF6D24"/>
        </w:tc>
        <w:tc>
          <w:tcPr>
            <w:tcW w:w="3709" w:type="dxa"/>
            <w:gridSpan w:val="3"/>
            <w:vMerge/>
          </w:tcPr>
          <w:p w14:paraId="108E46E0" w14:textId="77777777" w:rsidR="00EF6D24" w:rsidRDefault="00EF6D24"/>
        </w:tc>
        <w:tc>
          <w:tcPr>
            <w:tcW w:w="2438" w:type="dxa"/>
            <w:vAlign w:val="center"/>
          </w:tcPr>
          <w:p w14:paraId="3D41B387" w14:textId="77777777" w:rsidR="00EF6D24" w:rsidRDefault="00EF6D24">
            <w:pPr>
              <w:pStyle w:val="ConsPlusNormal"/>
            </w:pPr>
            <w:r>
              <w:t>Внебюджетные средства</w:t>
            </w:r>
          </w:p>
        </w:tc>
        <w:tc>
          <w:tcPr>
            <w:tcW w:w="1304" w:type="dxa"/>
            <w:vAlign w:val="center"/>
          </w:tcPr>
          <w:p w14:paraId="1C9105B5" w14:textId="77777777" w:rsidR="00EF6D24" w:rsidRDefault="00EF6D24">
            <w:pPr>
              <w:pStyle w:val="ConsPlusNormal"/>
              <w:jc w:val="center"/>
            </w:pPr>
            <w:r>
              <w:t>0,00</w:t>
            </w:r>
          </w:p>
        </w:tc>
        <w:tc>
          <w:tcPr>
            <w:tcW w:w="1417" w:type="dxa"/>
            <w:vAlign w:val="center"/>
          </w:tcPr>
          <w:p w14:paraId="0294A50F" w14:textId="77777777" w:rsidR="00EF6D24" w:rsidRDefault="00EF6D24">
            <w:pPr>
              <w:pStyle w:val="ConsPlusNormal"/>
              <w:jc w:val="center"/>
            </w:pPr>
            <w:r>
              <w:t>0,00</w:t>
            </w:r>
          </w:p>
        </w:tc>
        <w:tc>
          <w:tcPr>
            <w:tcW w:w="1304" w:type="dxa"/>
            <w:vAlign w:val="center"/>
          </w:tcPr>
          <w:p w14:paraId="1B8CDBAF" w14:textId="77777777" w:rsidR="00EF6D24" w:rsidRDefault="00EF6D24">
            <w:pPr>
              <w:pStyle w:val="ConsPlusNormal"/>
              <w:jc w:val="center"/>
            </w:pPr>
            <w:r>
              <w:t>0,00</w:t>
            </w:r>
          </w:p>
        </w:tc>
        <w:tc>
          <w:tcPr>
            <w:tcW w:w="1304" w:type="dxa"/>
            <w:vAlign w:val="center"/>
          </w:tcPr>
          <w:p w14:paraId="05D49B00" w14:textId="77777777" w:rsidR="00EF6D24" w:rsidRDefault="00EF6D24">
            <w:pPr>
              <w:pStyle w:val="ConsPlusNormal"/>
              <w:jc w:val="center"/>
            </w:pPr>
            <w:r>
              <w:t>0,00</w:t>
            </w:r>
          </w:p>
        </w:tc>
        <w:tc>
          <w:tcPr>
            <w:tcW w:w="1247" w:type="dxa"/>
            <w:vAlign w:val="center"/>
          </w:tcPr>
          <w:p w14:paraId="484B11FC" w14:textId="77777777" w:rsidR="00EF6D24" w:rsidRDefault="00EF6D24">
            <w:pPr>
              <w:pStyle w:val="ConsPlusNormal"/>
              <w:jc w:val="center"/>
            </w:pPr>
            <w:r>
              <w:t>0,00</w:t>
            </w:r>
          </w:p>
        </w:tc>
      </w:tr>
      <w:tr w:rsidR="00EF6D24" w14:paraId="5878D955" w14:textId="77777777">
        <w:tc>
          <w:tcPr>
            <w:tcW w:w="794" w:type="dxa"/>
            <w:vMerge w:val="restart"/>
            <w:vAlign w:val="center"/>
          </w:tcPr>
          <w:p w14:paraId="5F833007" w14:textId="77777777" w:rsidR="00EF6D24" w:rsidRDefault="00EF6D24">
            <w:pPr>
              <w:pStyle w:val="ConsPlusNormal"/>
              <w:jc w:val="center"/>
            </w:pPr>
            <w:r>
              <w:t>2.7.1.</w:t>
            </w:r>
          </w:p>
        </w:tc>
        <w:tc>
          <w:tcPr>
            <w:tcW w:w="2211" w:type="dxa"/>
            <w:tcBorders>
              <w:top w:val="nil"/>
              <w:bottom w:val="nil"/>
            </w:tcBorders>
            <w:vAlign w:val="center"/>
          </w:tcPr>
          <w:p w14:paraId="46D671F5" w14:textId="77777777" w:rsidR="00EF6D24" w:rsidRDefault="00EF6D24">
            <w:pPr>
              <w:pStyle w:val="ConsPlusNormal"/>
            </w:pPr>
          </w:p>
        </w:tc>
        <w:tc>
          <w:tcPr>
            <w:tcW w:w="2665" w:type="dxa"/>
            <w:tcBorders>
              <w:top w:val="nil"/>
              <w:bottom w:val="nil"/>
            </w:tcBorders>
            <w:vAlign w:val="center"/>
          </w:tcPr>
          <w:p w14:paraId="2BDEA6B0" w14:textId="77777777" w:rsidR="00EF6D24" w:rsidRDefault="00EF6D24">
            <w:pPr>
              <w:pStyle w:val="ConsPlusNormal"/>
            </w:pPr>
          </w:p>
        </w:tc>
        <w:tc>
          <w:tcPr>
            <w:tcW w:w="4025" w:type="dxa"/>
            <w:vMerge/>
          </w:tcPr>
          <w:p w14:paraId="17AD69E2" w14:textId="77777777" w:rsidR="00EF6D24" w:rsidRDefault="00EF6D24"/>
        </w:tc>
        <w:tc>
          <w:tcPr>
            <w:tcW w:w="4139" w:type="dxa"/>
            <w:vMerge/>
          </w:tcPr>
          <w:p w14:paraId="72C3C290" w14:textId="77777777" w:rsidR="00EF6D24" w:rsidRDefault="00EF6D24"/>
        </w:tc>
        <w:tc>
          <w:tcPr>
            <w:tcW w:w="725" w:type="dxa"/>
            <w:vMerge w:val="restart"/>
            <w:vAlign w:val="center"/>
          </w:tcPr>
          <w:p w14:paraId="5B0C08BE" w14:textId="77777777" w:rsidR="00EF6D24" w:rsidRDefault="00EF6D24">
            <w:pPr>
              <w:pStyle w:val="ConsPlusNormal"/>
              <w:jc w:val="center"/>
            </w:pPr>
            <w:r>
              <w:t>-</w:t>
            </w:r>
          </w:p>
        </w:tc>
        <w:tc>
          <w:tcPr>
            <w:tcW w:w="603" w:type="dxa"/>
            <w:vMerge w:val="restart"/>
            <w:vAlign w:val="center"/>
          </w:tcPr>
          <w:p w14:paraId="77B859BB" w14:textId="77777777" w:rsidR="00EF6D24" w:rsidRDefault="00EF6D24">
            <w:pPr>
              <w:pStyle w:val="ConsPlusNormal"/>
              <w:jc w:val="center"/>
            </w:pPr>
            <w:r>
              <w:t>-</w:t>
            </w:r>
          </w:p>
        </w:tc>
        <w:tc>
          <w:tcPr>
            <w:tcW w:w="2381" w:type="dxa"/>
            <w:vMerge w:val="restart"/>
            <w:vAlign w:val="center"/>
          </w:tcPr>
          <w:p w14:paraId="76574CAC" w14:textId="77777777" w:rsidR="00EF6D24" w:rsidRDefault="00EF6D24">
            <w:pPr>
              <w:pStyle w:val="ConsPlusNormal"/>
              <w:jc w:val="center"/>
            </w:pPr>
            <w:r>
              <w:t>АУ ДПО "Бизнес-школа" Республики Саха (Якутия)</w:t>
            </w:r>
          </w:p>
        </w:tc>
        <w:tc>
          <w:tcPr>
            <w:tcW w:w="2438" w:type="dxa"/>
            <w:vAlign w:val="center"/>
          </w:tcPr>
          <w:p w14:paraId="0E255880" w14:textId="77777777" w:rsidR="00EF6D24" w:rsidRDefault="00EF6D24">
            <w:pPr>
              <w:pStyle w:val="ConsPlusNormal"/>
            </w:pPr>
            <w:r>
              <w:t>Всего</w:t>
            </w:r>
          </w:p>
        </w:tc>
        <w:tc>
          <w:tcPr>
            <w:tcW w:w="1304" w:type="dxa"/>
            <w:vAlign w:val="center"/>
          </w:tcPr>
          <w:p w14:paraId="49C0DD46" w14:textId="77777777" w:rsidR="00EF6D24" w:rsidRDefault="00EF6D24">
            <w:pPr>
              <w:pStyle w:val="ConsPlusNormal"/>
              <w:jc w:val="center"/>
            </w:pPr>
            <w:r>
              <w:t>0,00</w:t>
            </w:r>
          </w:p>
        </w:tc>
        <w:tc>
          <w:tcPr>
            <w:tcW w:w="1417" w:type="dxa"/>
            <w:vAlign w:val="center"/>
          </w:tcPr>
          <w:p w14:paraId="06F597CE" w14:textId="77777777" w:rsidR="00EF6D24" w:rsidRDefault="00EF6D24">
            <w:pPr>
              <w:pStyle w:val="ConsPlusNormal"/>
              <w:jc w:val="center"/>
            </w:pPr>
            <w:r>
              <w:t>0,00</w:t>
            </w:r>
          </w:p>
        </w:tc>
        <w:tc>
          <w:tcPr>
            <w:tcW w:w="1304" w:type="dxa"/>
            <w:vAlign w:val="center"/>
          </w:tcPr>
          <w:p w14:paraId="16CD775B" w14:textId="77777777" w:rsidR="00EF6D24" w:rsidRDefault="00EF6D24">
            <w:pPr>
              <w:pStyle w:val="ConsPlusNormal"/>
              <w:jc w:val="center"/>
            </w:pPr>
            <w:r>
              <w:t>0,00</w:t>
            </w:r>
          </w:p>
        </w:tc>
        <w:tc>
          <w:tcPr>
            <w:tcW w:w="1304" w:type="dxa"/>
            <w:vAlign w:val="center"/>
          </w:tcPr>
          <w:p w14:paraId="63689667" w14:textId="77777777" w:rsidR="00EF6D24" w:rsidRDefault="00EF6D24">
            <w:pPr>
              <w:pStyle w:val="ConsPlusNormal"/>
              <w:jc w:val="center"/>
            </w:pPr>
            <w:r>
              <w:t>0,00</w:t>
            </w:r>
          </w:p>
        </w:tc>
        <w:tc>
          <w:tcPr>
            <w:tcW w:w="1247" w:type="dxa"/>
            <w:vAlign w:val="center"/>
          </w:tcPr>
          <w:p w14:paraId="3E5EDE09" w14:textId="77777777" w:rsidR="00EF6D24" w:rsidRDefault="00EF6D24">
            <w:pPr>
              <w:pStyle w:val="ConsPlusNormal"/>
              <w:jc w:val="center"/>
            </w:pPr>
            <w:r>
              <w:t>0,00</w:t>
            </w:r>
          </w:p>
        </w:tc>
      </w:tr>
      <w:tr w:rsidR="00EF6D24" w14:paraId="3C5365AD" w14:textId="77777777">
        <w:tc>
          <w:tcPr>
            <w:tcW w:w="794" w:type="dxa"/>
            <w:vMerge/>
          </w:tcPr>
          <w:p w14:paraId="2F367875" w14:textId="77777777" w:rsidR="00EF6D24" w:rsidRDefault="00EF6D24"/>
        </w:tc>
        <w:tc>
          <w:tcPr>
            <w:tcW w:w="2211" w:type="dxa"/>
            <w:tcBorders>
              <w:top w:val="nil"/>
              <w:bottom w:val="nil"/>
            </w:tcBorders>
            <w:vAlign w:val="center"/>
          </w:tcPr>
          <w:p w14:paraId="57B7ED87" w14:textId="77777777" w:rsidR="00EF6D24" w:rsidRDefault="00EF6D24">
            <w:pPr>
              <w:pStyle w:val="ConsPlusNormal"/>
            </w:pPr>
          </w:p>
        </w:tc>
        <w:tc>
          <w:tcPr>
            <w:tcW w:w="2665" w:type="dxa"/>
            <w:tcBorders>
              <w:top w:val="nil"/>
              <w:bottom w:val="nil"/>
            </w:tcBorders>
            <w:vAlign w:val="center"/>
          </w:tcPr>
          <w:p w14:paraId="462049C1" w14:textId="77777777" w:rsidR="00EF6D24" w:rsidRDefault="00EF6D24">
            <w:pPr>
              <w:pStyle w:val="ConsPlusNormal"/>
            </w:pPr>
          </w:p>
        </w:tc>
        <w:tc>
          <w:tcPr>
            <w:tcW w:w="4025" w:type="dxa"/>
            <w:vMerge/>
          </w:tcPr>
          <w:p w14:paraId="5FBA58AA" w14:textId="77777777" w:rsidR="00EF6D24" w:rsidRDefault="00EF6D24"/>
        </w:tc>
        <w:tc>
          <w:tcPr>
            <w:tcW w:w="4139" w:type="dxa"/>
            <w:vMerge/>
          </w:tcPr>
          <w:p w14:paraId="0AE84CA6" w14:textId="77777777" w:rsidR="00EF6D24" w:rsidRDefault="00EF6D24"/>
        </w:tc>
        <w:tc>
          <w:tcPr>
            <w:tcW w:w="725" w:type="dxa"/>
            <w:vMerge/>
          </w:tcPr>
          <w:p w14:paraId="0CD13C72" w14:textId="77777777" w:rsidR="00EF6D24" w:rsidRDefault="00EF6D24"/>
        </w:tc>
        <w:tc>
          <w:tcPr>
            <w:tcW w:w="603" w:type="dxa"/>
            <w:vMerge/>
          </w:tcPr>
          <w:p w14:paraId="5208A779" w14:textId="77777777" w:rsidR="00EF6D24" w:rsidRDefault="00EF6D24"/>
        </w:tc>
        <w:tc>
          <w:tcPr>
            <w:tcW w:w="2381" w:type="dxa"/>
            <w:vMerge/>
          </w:tcPr>
          <w:p w14:paraId="310DA06E" w14:textId="77777777" w:rsidR="00EF6D24" w:rsidRDefault="00EF6D24"/>
        </w:tc>
        <w:tc>
          <w:tcPr>
            <w:tcW w:w="2438" w:type="dxa"/>
            <w:vAlign w:val="center"/>
          </w:tcPr>
          <w:p w14:paraId="72D05CC5" w14:textId="77777777" w:rsidR="00EF6D24" w:rsidRDefault="00EF6D24">
            <w:pPr>
              <w:pStyle w:val="ConsPlusNormal"/>
            </w:pPr>
            <w:r>
              <w:t>Государственный бюджет Республики Саха (Якутия)</w:t>
            </w:r>
          </w:p>
        </w:tc>
        <w:tc>
          <w:tcPr>
            <w:tcW w:w="1304" w:type="dxa"/>
            <w:vAlign w:val="center"/>
          </w:tcPr>
          <w:p w14:paraId="3E83F657" w14:textId="77777777" w:rsidR="00EF6D24" w:rsidRDefault="00EF6D24">
            <w:pPr>
              <w:pStyle w:val="ConsPlusNormal"/>
              <w:jc w:val="center"/>
            </w:pPr>
            <w:r>
              <w:t>0,00</w:t>
            </w:r>
          </w:p>
        </w:tc>
        <w:tc>
          <w:tcPr>
            <w:tcW w:w="1417" w:type="dxa"/>
            <w:vAlign w:val="center"/>
          </w:tcPr>
          <w:p w14:paraId="678E3C59" w14:textId="77777777" w:rsidR="00EF6D24" w:rsidRDefault="00EF6D24">
            <w:pPr>
              <w:pStyle w:val="ConsPlusNormal"/>
              <w:jc w:val="center"/>
            </w:pPr>
            <w:r>
              <w:t>0,00</w:t>
            </w:r>
          </w:p>
        </w:tc>
        <w:tc>
          <w:tcPr>
            <w:tcW w:w="1304" w:type="dxa"/>
            <w:vAlign w:val="center"/>
          </w:tcPr>
          <w:p w14:paraId="56AE0CE1" w14:textId="77777777" w:rsidR="00EF6D24" w:rsidRDefault="00EF6D24">
            <w:pPr>
              <w:pStyle w:val="ConsPlusNormal"/>
              <w:jc w:val="center"/>
            </w:pPr>
            <w:r>
              <w:t>0,00</w:t>
            </w:r>
          </w:p>
        </w:tc>
        <w:tc>
          <w:tcPr>
            <w:tcW w:w="1304" w:type="dxa"/>
            <w:vAlign w:val="center"/>
          </w:tcPr>
          <w:p w14:paraId="6E30F8D0" w14:textId="77777777" w:rsidR="00EF6D24" w:rsidRDefault="00EF6D24">
            <w:pPr>
              <w:pStyle w:val="ConsPlusNormal"/>
              <w:jc w:val="center"/>
            </w:pPr>
            <w:r>
              <w:t>0,00</w:t>
            </w:r>
          </w:p>
        </w:tc>
        <w:tc>
          <w:tcPr>
            <w:tcW w:w="1247" w:type="dxa"/>
            <w:vAlign w:val="center"/>
          </w:tcPr>
          <w:p w14:paraId="67C64509" w14:textId="77777777" w:rsidR="00EF6D24" w:rsidRDefault="00EF6D24">
            <w:pPr>
              <w:pStyle w:val="ConsPlusNormal"/>
              <w:jc w:val="center"/>
            </w:pPr>
            <w:r>
              <w:t>0,00</w:t>
            </w:r>
          </w:p>
        </w:tc>
      </w:tr>
      <w:tr w:rsidR="00EF6D24" w14:paraId="443A88E1" w14:textId="77777777">
        <w:tc>
          <w:tcPr>
            <w:tcW w:w="794" w:type="dxa"/>
            <w:vMerge/>
          </w:tcPr>
          <w:p w14:paraId="66707DE7" w14:textId="77777777" w:rsidR="00EF6D24" w:rsidRDefault="00EF6D24"/>
        </w:tc>
        <w:tc>
          <w:tcPr>
            <w:tcW w:w="2211" w:type="dxa"/>
            <w:tcBorders>
              <w:top w:val="nil"/>
              <w:bottom w:val="nil"/>
            </w:tcBorders>
            <w:vAlign w:val="center"/>
          </w:tcPr>
          <w:p w14:paraId="049B01E1" w14:textId="77777777" w:rsidR="00EF6D24" w:rsidRDefault="00EF6D24">
            <w:pPr>
              <w:pStyle w:val="ConsPlusNormal"/>
            </w:pPr>
          </w:p>
        </w:tc>
        <w:tc>
          <w:tcPr>
            <w:tcW w:w="2665" w:type="dxa"/>
            <w:tcBorders>
              <w:top w:val="nil"/>
              <w:bottom w:val="nil"/>
            </w:tcBorders>
            <w:vAlign w:val="center"/>
          </w:tcPr>
          <w:p w14:paraId="49A3CAFC" w14:textId="77777777" w:rsidR="00EF6D24" w:rsidRDefault="00EF6D24">
            <w:pPr>
              <w:pStyle w:val="ConsPlusNormal"/>
            </w:pPr>
          </w:p>
        </w:tc>
        <w:tc>
          <w:tcPr>
            <w:tcW w:w="4025" w:type="dxa"/>
            <w:vMerge/>
          </w:tcPr>
          <w:p w14:paraId="2BAF12DE" w14:textId="77777777" w:rsidR="00EF6D24" w:rsidRDefault="00EF6D24"/>
        </w:tc>
        <w:tc>
          <w:tcPr>
            <w:tcW w:w="4139" w:type="dxa"/>
            <w:vMerge/>
          </w:tcPr>
          <w:p w14:paraId="7673A902" w14:textId="77777777" w:rsidR="00EF6D24" w:rsidRDefault="00EF6D24"/>
        </w:tc>
        <w:tc>
          <w:tcPr>
            <w:tcW w:w="725" w:type="dxa"/>
            <w:vMerge/>
          </w:tcPr>
          <w:p w14:paraId="4E27B42D" w14:textId="77777777" w:rsidR="00EF6D24" w:rsidRDefault="00EF6D24"/>
        </w:tc>
        <w:tc>
          <w:tcPr>
            <w:tcW w:w="603" w:type="dxa"/>
            <w:vMerge/>
          </w:tcPr>
          <w:p w14:paraId="64380553" w14:textId="77777777" w:rsidR="00EF6D24" w:rsidRDefault="00EF6D24"/>
        </w:tc>
        <w:tc>
          <w:tcPr>
            <w:tcW w:w="2381" w:type="dxa"/>
            <w:vMerge/>
          </w:tcPr>
          <w:p w14:paraId="54313F55" w14:textId="77777777" w:rsidR="00EF6D24" w:rsidRDefault="00EF6D24"/>
        </w:tc>
        <w:tc>
          <w:tcPr>
            <w:tcW w:w="2438" w:type="dxa"/>
            <w:vAlign w:val="center"/>
          </w:tcPr>
          <w:p w14:paraId="0057753A" w14:textId="77777777" w:rsidR="00EF6D24" w:rsidRDefault="00EF6D24">
            <w:pPr>
              <w:pStyle w:val="ConsPlusNormal"/>
            </w:pPr>
            <w:r>
              <w:t>Федеральный бюджет</w:t>
            </w:r>
          </w:p>
        </w:tc>
        <w:tc>
          <w:tcPr>
            <w:tcW w:w="1304" w:type="dxa"/>
            <w:vAlign w:val="center"/>
          </w:tcPr>
          <w:p w14:paraId="3638E147" w14:textId="77777777" w:rsidR="00EF6D24" w:rsidRDefault="00EF6D24">
            <w:pPr>
              <w:pStyle w:val="ConsPlusNormal"/>
              <w:jc w:val="center"/>
            </w:pPr>
            <w:r>
              <w:t>0,00</w:t>
            </w:r>
          </w:p>
        </w:tc>
        <w:tc>
          <w:tcPr>
            <w:tcW w:w="1417" w:type="dxa"/>
            <w:vAlign w:val="center"/>
          </w:tcPr>
          <w:p w14:paraId="3F2724E8" w14:textId="77777777" w:rsidR="00EF6D24" w:rsidRDefault="00EF6D24">
            <w:pPr>
              <w:pStyle w:val="ConsPlusNormal"/>
              <w:jc w:val="center"/>
            </w:pPr>
            <w:r>
              <w:t>0,00</w:t>
            </w:r>
          </w:p>
        </w:tc>
        <w:tc>
          <w:tcPr>
            <w:tcW w:w="1304" w:type="dxa"/>
            <w:vAlign w:val="center"/>
          </w:tcPr>
          <w:p w14:paraId="5BBF9E6A" w14:textId="77777777" w:rsidR="00EF6D24" w:rsidRDefault="00EF6D24">
            <w:pPr>
              <w:pStyle w:val="ConsPlusNormal"/>
              <w:jc w:val="center"/>
            </w:pPr>
            <w:r>
              <w:t>0,00</w:t>
            </w:r>
          </w:p>
        </w:tc>
        <w:tc>
          <w:tcPr>
            <w:tcW w:w="1304" w:type="dxa"/>
            <w:vAlign w:val="center"/>
          </w:tcPr>
          <w:p w14:paraId="612D22F2" w14:textId="77777777" w:rsidR="00EF6D24" w:rsidRDefault="00EF6D24">
            <w:pPr>
              <w:pStyle w:val="ConsPlusNormal"/>
              <w:jc w:val="center"/>
            </w:pPr>
            <w:r>
              <w:t>0,00</w:t>
            </w:r>
          </w:p>
        </w:tc>
        <w:tc>
          <w:tcPr>
            <w:tcW w:w="1247" w:type="dxa"/>
            <w:vAlign w:val="center"/>
          </w:tcPr>
          <w:p w14:paraId="1BA280F9" w14:textId="77777777" w:rsidR="00EF6D24" w:rsidRDefault="00EF6D24">
            <w:pPr>
              <w:pStyle w:val="ConsPlusNormal"/>
              <w:jc w:val="center"/>
            </w:pPr>
            <w:r>
              <w:t>0,00</w:t>
            </w:r>
          </w:p>
        </w:tc>
      </w:tr>
      <w:tr w:rsidR="00EF6D24" w14:paraId="56BF6ADD" w14:textId="77777777">
        <w:tc>
          <w:tcPr>
            <w:tcW w:w="794" w:type="dxa"/>
            <w:vMerge/>
          </w:tcPr>
          <w:p w14:paraId="14A1F0F7" w14:textId="77777777" w:rsidR="00EF6D24" w:rsidRDefault="00EF6D24"/>
        </w:tc>
        <w:tc>
          <w:tcPr>
            <w:tcW w:w="2211" w:type="dxa"/>
            <w:tcBorders>
              <w:top w:val="nil"/>
              <w:bottom w:val="nil"/>
            </w:tcBorders>
            <w:vAlign w:val="center"/>
          </w:tcPr>
          <w:p w14:paraId="23A5E350" w14:textId="77777777" w:rsidR="00EF6D24" w:rsidRDefault="00EF6D24">
            <w:pPr>
              <w:pStyle w:val="ConsPlusNormal"/>
            </w:pPr>
          </w:p>
        </w:tc>
        <w:tc>
          <w:tcPr>
            <w:tcW w:w="2665" w:type="dxa"/>
            <w:tcBorders>
              <w:top w:val="nil"/>
              <w:bottom w:val="nil"/>
            </w:tcBorders>
            <w:vAlign w:val="center"/>
          </w:tcPr>
          <w:p w14:paraId="2E0E34A7" w14:textId="77777777" w:rsidR="00EF6D24" w:rsidRDefault="00EF6D24">
            <w:pPr>
              <w:pStyle w:val="ConsPlusNormal"/>
            </w:pPr>
          </w:p>
        </w:tc>
        <w:tc>
          <w:tcPr>
            <w:tcW w:w="4025" w:type="dxa"/>
            <w:vMerge/>
          </w:tcPr>
          <w:p w14:paraId="7206B42B" w14:textId="77777777" w:rsidR="00EF6D24" w:rsidRDefault="00EF6D24"/>
        </w:tc>
        <w:tc>
          <w:tcPr>
            <w:tcW w:w="4139" w:type="dxa"/>
            <w:vMerge/>
          </w:tcPr>
          <w:p w14:paraId="063ADD18" w14:textId="77777777" w:rsidR="00EF6D24" w:rsidRDefault="00EF6D24"/>
        </w:tc>
        <w:tc>
          <w:tcPr>
            <w:tcW w:w="725" w:type="dxa"/>
            <w:vMerge/>
          </w:tcPr>
          <w:p w14:paraId="1B40A4C8" w14:textId="77777777" w:rsidR="00EF6D24" w:rsidRDefault="00EF6D24"/>
        </w:tc>
        <w:tc>
          <w:tcPr>
            <w:tcW w:w="603" w:type="dxa"/>
            <w:vMerge/>
          </w:tcPr>
          <w:p w14:paraId="19FE55F0" w14:textId="77777777" w:rsidR="00EF6D24" w:rsidRDefault="00EF6D24"/>
        </w:tc>
        <w:tc>
          <w:tcPr>
            <w:tcW w:w="2381" w:type="dxa"/>
            <w:vMerge/>
          </w:tcPr>
          <w:p w14:paraId="4D33A464" w14:textId="77777777" w:rsidR="00EF6D24" w:rsidRDefault="00EF6D24"/>
        </w:tc>
        <w:tc>
          <w:tcPr>
            <w:tcW w:w="2438" w:type="dxa"/>
            <w:vAlign w:val="center"/>
          </w:tcPr>
          <w:p w14:paraId="51365FC0" w14:textId="77777777" w:rsidR="00EF6D24" w:rsidRDefault="00EF6D24">
            <w:pPr>
              <w:pStyle w:val="ConsPlusNormal"/>
            </w:pPr>
            <w:r>
              <w:t>Местные бюджеты</w:t>
            </w:r>
          </w:p>
        </w:tc>
        <w:tc>
          <w:tcPr>
            <w:tcW w:w="1304" w:type="dxa"/>
            <w:vAlign w:val="center"/>
          </w:tcPr>
          <w:p w14:paraId="2E043745" w14:textId="77777777" w:rsidR="00EF6D24" w:rsidRDefault="00EF6D24">
            <w:pPr>
              <w:pStyle w:val="ConsPlusNormal"/>
              <w:jc w:val="center"/>
            </w:pPr>
            <w:r>
              <w:t>0,00</w:t>
            </w:r>
          </w:p>
        </w:tc>
        <w:tc>
          <w:tcPr>
            <w:tcW w:w="1417" w:type="dxa"/>
            <w:vAlign w:val="center"/>
          </w:tcPr>
          <w:p w14:paraId="72C928D5" w14:textId="77777777" w:rsidR="00EF6D24" w:rsidRDefault="00EF6D24">
            <w:pPr>
              <w:pStyle w:val="ConsPlusNormal"/>
              <w:jc w:val="center"/>
            </w:pPr>
            <w:r>
              <w:t>0,00</w:t>
            </w:r>
          </w:p>
        </w:tc>
        <w:tc>
          <w:tcPr>
            <w:tcW w:w="1304" w:type="dxa"/>
            <w:vAlign w:val="center"/>
          </w:tcPr>
          <w:p w14:paraId="2A305A42" w14:textId="77777777" w:rsidR="00EF6D24" w:rsidRDefault="00EF6D24">
            <w:pPr>
              <w:pStyle w:val="ConsPlusNormal"/>
              <w:jc w:val="center"/>
            </w:pPr>
            <w:r>
              <w:t>0,00</w:t>
            </w:r>
          </w:p>
        </w:tc>
        <w:tc>
          <w:tcPr>
            <w:tcW w:w="1304" w:type="dxa"/>
            <w:vAlign w:val="center"/>
          </w:tcPr>
          <w:p w14:paraId="1C035897" w14:textId="77777777" w:rsidR="00EF6D24" w:rsidRDefault="00EF6D24">
            <w:pPr>
              <w:pStyle w:val="ConsPlusNormal"/>
              <w:jc w:val="center"/>
            </w:pPr>
            <w:r>
              <w:t>0,00</w:t>
            </w:r>
          </w:p>
        </w:tc>
        <w:tc>
          <w:tcPr>
            <w:tcW w:w="1247" w:type="dxa"/>
            <w:vAlign w:val="center"/>
          </w:tcPr>
          <w:p w14:paraId="476A5EB0" w14:textId="77777777" w:rsidR="00EF6D24" w:rsidRDefault="00EF6D24">
            <w:pPr>
              <w:pStyle w:val="ConsPlusNormal"/>
              <w:jc w:val="center"/>
            </w:pPr>
            <w:r>
              <w:t>0,00</w:t>
            </w:r>
          </w:p>
        </w:tc>
      </w:tr>
      <w:tr w:rsidR="00EF6D24" w14:paraId="2E4C7FEA" w14:textId="77777777">
        <w:tc>
          <w:tcPr>
            <w:tcW w:w="794" w:type="dxa"/>
            <w:vMerge/>
          </w:tcPr>
          <w:p w14:paraId="087393D4" w14:textId="77777777" w:rsidR="00EF6D24" w:rsidRDefault="00EF6D24"/>
        </w:tc>
        <w:tc>
          <w:tcPr>
            <w:tcW w:w="2211" w:type="dxa"/>
            <w:tcBorders>
              <w:top w:val="nil"/>
              <w:bottom w:val="nil"/>
            </w:tcBorders>
            <w:vAlign w:val="center"/>
          </w:tcPr>
          <w:p w14:paraId="54FAE2F0" w14:textId="77777777" w:rsidR="00EF6D24" w:rsidRDefault="00EF6D24">
            <w:pPr>
              <w:pStyle w:val="ConsPlusNormal"/>
            </w:pPr>
          </w:p>
        </w:tc>
        <w:tc>
          <w:tcPr>
            <w:tcW w:w="2665" w:type="dxa"/>
            <w:tcBorders>
              <w:top w:val="nil"/>
              <w:bottom w:val="nil"/>
            </w:tcBorders>
            <w:vAlign w:val="center"/>
          </w:tcPr>
          <w:p w14:paraId="37E0F07F" w14:textId="77777777" w:rsidR="00EF6D24" w:rsidRDefault="00EF6D24">
            <w:pPr>
              <w:pStyle w:val="ConsPlusNormal"/>
            </w:pPr>
          </w:p>
        </w:tc>
        <w:tc>
          <w:tcPr>
            <w:tcW w:w="4025" w:type="dxa"/>
            <w:vMerge/>
          </w:tcPr>
          <w:p w14:paraId="4B7713C6" w14:textId="77777777" w:rsidR="00EF6D24" w:rsidRDefault="00EF6D24"/>
        </w:tc>
        <w:tc>
          <w:tcPr>
            <w:tcW w:w="4139" w:type="dxa"/>
            <w:vMerge/>
          </w:tcPr>
          <w:p w14:paraId="323E7264" w14:textId="77777777" w:rsidR="00EF6D24" w:rsidRDefault="00EF6D24"/>
        </w:tc>
        <w:tc>
          <w:tcPr>
            <w:tcW w:w="725" w:type="dxa"/>
            <w:vMerge/>
          </w:tcPr>
          <w:p w14:paraId="20B7298B" w14:textId="77777777" w:rsidR="00EF6D24" w:rsidRDefault="00EF6D24"/>
        </w:tc>
        <w:tc>
          <w:tcPr>
            <w:tcW w:w="603" w:type="dxa"/>
            <w:vMerge/>
          </w:tcPr>
          <w:p w14:paraId="2DC16A5A" w14:textId="77777777" w:rsidR="00EF6D24" w:rsidRDefault="00EF6D24"/>
        </w:tc>
        <w:tc>
          <w:tcPr>
            <w:tcW w:w="2381" w:type="dxa"/>
            <w:vMerge/>
          </w:tcPr>
          <w:p w14:paraId="7019C2A7" w14:textId="77777777" w:rsidR="00EF6D24" w:rsidRDefault="00EF6D24"/>
        </w:tc>
        <w:tc>
          <w:tcPr>
            <w:tcW w:w="2438" w:type="dxa"/>
            <w:vAlign w:val="center"/>
          </w:tcPr>
          <w:p w14:paraId="274D7735" w14:textId="77777777" w:rsidR="00EF6D24" w:rsidRDefault="00EF6D24">
            <w:pPr>
              <w:pStyle w:val="ConsPlusNormal"/>
            </w:pPr>
            <w:r>
              <w:t>Внебюджетные средства</w:t>
            </w:r>
          </w:p>
        </w:tc>
        <w:tc>
          <w:tcPr>
            <w:tcW w:w="1304" w:type="dxa"/>
            <w:vAlign w:val="center"/>
          </w:tcPr>
          <w:p w14:paraId="61E2ED84" w14:textId="77777777" w:rsidR="00EF6D24" w:rsidRDefault="00EF6D24">
            <w:pPr>
              <w:pStyle w:val="ConsPlusNormal"/>
              <w:jc w:val="center"/>
            </w:pPr>
            <w:r>
              <w:t>0,00</w:t>
            </w:r>
          </w:p>
        </w:tc>
        <w:tc>
          <w:tcPr>
            <w:tcW w:w="1417" w:type="dxa"/>
            <w:vAlign w:val="center"/>
          </w:tcPr>
          <w:p w14:paraId="59BEC2CF" w14:textId="77777777" w:rsidR="00EF6D24" w:rsidRDefault="00EF6D24">
            <w:pPr>
              <w:pStyle w:val="ConsPlusNormal"/>
              <w:jc w:val="center"/>
            </w:pPr>
            <w:r>
              <w:t>0,00</w:t>
            </w:r>
          </w:p>
        </w:tc>
        <w:tc>
          <w:tcPr>
            <w:tcW w:w="1304" w:type="dxa"/>
            <w:vAlign w:val="center"/>
          </w:tcPr>
          <w:p w14:paraId="06446195" w14:textId="77777777" w:rsidR="00EF6D24" w:rsidRDefault="00EF6D24">
            <w:pPr>
              <w:pStyle w:val="ConsPlusNormal"/>
              <w:jc w:val="center"/>
            </w:pPr>
            <w:r>
              <w:t>0,00</w:t>
            </w:r>
          </w:p>
        </w:tc>
        <w:tc>
          <w:tcPr>
            <w:tcW w:w="1304" w:type="dxa"/>
            <w:vAlign w:val="center"/>
          </w:tcPr>
          <w:p w14:paraId="08605791" w14:textId="77777777" w:rsidR="00EF6D24" w:rsidRDefault="00EF6D24">
            <w:pPr>
              <w:pStyle w:val="ConsPlusNormal"/>
              <w:jc w:val="center"/>
            </w:pPr>
            <w:r>
              <w:t>0,00</w:t>
            </w:r>
          </w:p>
        </w:tc>
        <w:tc>
          <w:tcPr>
            <w:tcW w:w="1247" w:type="dxa"/>
            <w:vAlign w:val="center"/>
          </w:tcPr>
          <w:p w14:paraId="730BFF42" w14:textId="77777777" w:rsidR="00EF6D24" w:rsidRDefault="00EF6D24">
            <w:pPr>
              <w:pStyle w:val="ConsPlusNormal"/>
              <w:jc w:val="center"/>
            </w:pPr>
            <w:r>
              <w:t>0,00</w:t>
            </w:r>
          </w:p>
        </w:tc>
      </w:tr>
      <w:tr w:rsidR="00EF6D24" w14:paraId="7DB567B4" w14:textId="77777777">
        <w:tc>
          <w:tcPr>
            <w:tcW w:w="794" w:type="dxa"/>
            <w:vMerge w:val="restart"/>
            <w:vAlign w:val="center"/>
          </w:tcPr>
          <w:p w14:paraId="47D3EE14" w14:textId="77777777" w:rsidR="00EF6D24" w:rsidRDefault="00EF6D24">
            <w:pPr>
              <w:pStyle w:val="ConsPlusNormal"/>
              <w:jc w:val="center"/>
            </w:pPr>
            <w:r>
              <w:t>2.8.</w:t>
            </w:r>
          </w:p>
        </w:tc>
        <w:tc>
          <w:tcPr>
            <w:tcW w:w="2211" w:type="dxa"/>
            <w:tcBorders>
              <w:top w:val="nil"/>
              <w:bottom w:val="nil"/>
            </w:tcBorders>
            <w:vAlign w:val="center"/>
          </w:tcPr>
          <w:p w14:paraId="28614657" w14:textId="77777777" w:rsidR="00EF6D24" w:rsidRDefault="00EF6D24">
            <w:pPr>
              <w:pStyle w:val="ConsPlusNormal"/>
            </w:pPr>
          </w:p>
        </w:tc>
        <w:tc>
          <w:tcPr>
            <w:tcW w:w="2665" w:type="dxa"/>
            <w:tcBorders>
              <w:top w:val="nil"/>
              <w:bottom w:val="nil"/>
            </w:tcBorders>
            <w:vAlign w:val="center"/>
          </w:tcPr>
          <w:p w14:paraId="36D43F9D" w14:textId="77777777" w:rsidR="00EF6D24" w:rsidRDefault="00EF6D24">
            <w:pPr>
              <w:pStyle w:val="ConsPlusNormal"/>
            </w:pPr>
          </w:p>
        </w:tc>
        <w:tc>
          <w:tcPr>
            <w:tcW w:w="4025" w:type="dxa"/>
            <w:vMerge/>
          </w:tcPr>
          <w:p w14:paraId="079932DF" w14:textId="77777777" w:rsidR="00EF6D24" w:rsidRDefault="00EF6D24"/>
        </w:tc>
        <w:tc>
          <w:tcPr>
            <w:tcW w:w="4139" w:type="dxa"/>
            <w:vMerge w:val="restart"/>
            <w:vAlign w:val="center"/>
          </w:tcPr>
          <w:p w14:paraId="1B413768" w14:textId="77777777" w:rsidR="00EF6D24" w:rsidRDefault="00EF6D24">
            <w:pPr>
              <w:pStyle w:val="ConsPlusNormal"/>
            </w:pPr>
            <w:r>
              <w:t xml:space="preserve">Менеджмент предпринимательства: тренинги и семинары для начинающих </w:t>
            </w:r>
            <w:r>
              <w:lastRenderedPageBreak/>
              <w:t>субъектов малого и среднего предпринимательства:</w:t>
            </w:r>
          </w:p>
          <w:p w14:paraId="2FF75292" w14:textId="77777777" w:rsidR="00EF6D24" w:rsidRDefault="00EF6D24">
            <w:pPr>
              <w:pStyle w:val="ConsPlusNormal"/>
            </w:pPr>
            <w:r>
              <w:t>1. Организация и популяризация образовательных программ профессиональной переподготовки субъектов малого и среднего предпринимательства и их наемных работников.</w:t>
            </w:r>
          </w:p>
          <w:p w14:paraId="3E2770F3" w14:textId="77777777" w:rsidR="00EF6D24" w:rsidRDefault="00EF6D24">
            <w:pPr>
              <w:pStyle w:val="ConsPlusNormal"/>
            </w:pPr>
            <w:r>
              <w:t>2. Реализация образовательных программ по наставничеству</w:t>
            </w:r>
          </w:p>
        </w:tc>
        <w:tc>
          <w:tcPr>
            <w:tcW w:w="3709" w:type="dxa"/>
            <w:gridSpan w:val="3"/>
            <w:vMerge w:val="restart"/>
            <w:vAlign w:val="center"/>
          </w:tcPr>
          <w:p w14:paraId="0A24DFD0" w14:textId="77777777" w:rsidR="00EF6D24" w:rsidRDefault="00EF6D24">
            <w:pPr>
              <w:pStyle w:val="ConsPlusNormal"/>
              <w:jc w:val="center"/>
            </w:pPr>
            <w:r>
              <w:lastRenderedPageBreak/>
              <w:t>ВСЕГО</w:t>
            </w:r>
          </w:p>
        </w:tc>
        <w:tc>
          <w:tcPr>
            <w:tcW w:w="2438" w:type="dxa"/>
            <w:vAlign w:val="center"/>
          </w:tcPr>
          <w:p w14:paraId="43AAF79E" w14:textId="77777777" w:rsidR="00EF6D24" w:rsidRDefault="00EF6D24">
            <w:pPr>
              <w:pStyle w:val="ConsPlusNormal"/>
            </w:pPr>
            <w:r>
              <w:t>Всего</w:t>
            </w:r>
          </w:p>
        </w:tc>
        <w:tc>
          <w:tcPr>
            <w:tcW w:w="1304" w:type="dxa"/>
            <w:vAlign w:val="center"/>
          </w:tcPr>
          <w:p w14:paraId="10EA4610" w14:textId="77777777" w:rsidR="00EF6D24" w:rsidRDefault="00EF6D24">
            <w:pPr>
              <w:pStyle w:val="ConsPlusNormal"/>
              <w:jc w:val="center"/>
            </w:pPr>
            <w:r>
              <w:t>0,00</w:t>
            </w:r>
          </w:p>
        </w:tc>
        <w:tc>
          <w:tcPr>
            <w:tcW w:w="1417" w:type="dxa"/>
            <w:vAlign w:val="center"/>
          </w:tcPr>
          <w:p w14:paraId="068E893D" w14:textId="77777777" w:rsidR="00EF6D24" w:rsidRDefault="00EF6D24">
            <w:pPr>
              <w:pStyle w:val="ConsPlusNormal"/>
              <w:jc w:val="center"/>
            </w:pPr>
            <w:r>
              <w:t>0,00</w:t>
            </w:r>
          </w:p>
        </w:tc>
        <w:tc>
          <w:tcPr>
            <w:tcW w:w="1304" w:type="dxa"/>
            <w:vAlign w:val="center"/>
          </w:tcPr>
          <w:p w14:paraId="2533B032" w14:textId="77777777" w:rsidR="00EF6D24" w:rsidRDefault="00EF6D24">
            <w:pPr>
              <w:pStyle w:val="ConsPlusNormal"/>
              <w:jc w:val="center"/>
            </w:pPr>
            <w:r>
              <w:t>0,00</w:t>
            </w:r>
          </w:p>
        </w:tc>
        <w:tc>
          <w:tcPr>
            <w:tcW w:w="1304" w:type="dxa"/>
            <w:vAlign w:val="center"/>
          </w:tcPr>
          <w:p w14:paraId="4AFB2922" w14:textId="77777777" w:rsidR="00EF6D24" w:rsidRDefault="00EF6D24">
            <w:pPr>
              <w:pStyle w:val="ConsPlusNormal"/>
              <w:jc w:val="center"/>
            </w:pPr>
            <w:r>
              <w:t>0,00</w:t>
            </w:r>
          </w:p>
        </w:tc>
        <w:tc>
          <w:tcPr>
            <w:tcW w:w="1247" w:type="dxa"/>
            <w:vAlign w:val="center"/>
          </w:tcPr>
          <w:p w14:paraId="2065D552" w14:textId="77777777" w:rsidR="00EF6D24" w:rsidRDefault="00EF6D24">
            <w:pPr>
              <w:pStyle w:val="ConsPlusNormal"/>
              <w:jc w:val="center"/>
            </w:pPr>
            <w:r>
              <w:t>0,00</w:t>
            </w:r>
          </w:p>
        </w:tc>
      </w:tr>
      <w:tr w:rsidR="00EF6D24" w14:paraId="51EDF4A8" w14:textId="77777777">
        <w:tc>
          <w:tcPr>
            <w:tcW w:w="794" w:type="dxa"/>
            <w:vMerge/>
          </w:tcPr>
          <w:p w14:paraId="33585815" w14:textId="77777777" w:rsidR="00EF6D24" w:rsidRDefault="00EF6D24"/>
        </w:tc>
        <w:tc>
          <w:tcPr>
            <w:tcW w:w="2211" w:type="dxa"/>
            <w:tcBorders>
              <w:top w:val="nil"/>
              <w:bottom w:val="nil"/>
            </w:tcBorders>
            <w:vAlign w:val="center"/>
          </w:tcPr>
          <w:p w14:paraId="5F37E27D" w14:textId="77777777" w:rsidR="00EF6D24" w:rsidRDefault="00EF6D24">
            <w:pPr>
              <w:pStyle w:val="ConsPlusNormal"/>
            </w:pPr>
          </w:p>
        </w:tc>
        <w:tc>
          <w:tcPr>
            <w:tcW w:w="2665" w:type="dxa"/>
            <w:tcBorders>
              <w:top w:val="nil"/>
              <w:bottom w:val="nil"/>
            </w:tcBorders>
            <w:vAlign w:val="center"/>
          </w:tcPr>
          <w:p w14:paraId="7DF8AC79" w14:textId="77777777" w:rsidR="00EF6D24" w:rsidRDefault="00EF6D24">
            <w:pPr>
              <w:pStyle w:val="ConsPlusNormal"/>
            </w:pPr>
          </w:p>
        </w:tc>
        <w:tc>
          <w:tcPr>
            <w:tcW w:w="4025" w:type="dxa"/>
            <w:vMerge/>
          </w:tcPr>
          <w:p w14:paraId="47FDA0B5" w14:textId="77777777" w:rsidR="00EF6D24" w:rsidRDefault="00EF6D24"/>
        </w:tc>
        <w:tc>
          <w:tcPr>
            <w:tcW w:w="4139" w:type="dxa"/>
            <w:vMerge/>
          </w:tcPr>
          <w:p w14:paraId="680B183E" w14:textId="77777777" w:rsidR="00EF6D24" w:rsidRDefault="00EF6D24"/>
        </w:tc>
        <w:tc>
          <w:tcPr>
            <w:tcW w:w="3709" w:type="dxa"/>
            <w:gridSpan w:val="3"/>
            <w:vMerge/>
          </w:tcPr>
          <w:p w14:paraId="0CADF039" w14:textId="77777777" w:rsidR="00EF6D24" w:rsidRDefault="00EF6D24"/>
        </w:tc>
        <w:tc>
          <w:tcPr>
            <w:tcW w:w="2438" w:type="dxa"/>
            <w:vAlign w:val="center"/>
          </w:tcPr>
          <w:p w14:paraId="07E56B30" w14:textId="77777777" w:rsidR="00EF6D24" w:rsidRDefault="00EF6D24">
            <w:pPr>
              <w:pStyle w:val="ConsPlusNormal"/>
            </w:pPr>
            <w:r>
              <w:t xml:space="preserve">Государственный </w:t>
            </w:r>
            <w:r>
              <w:lastRenderedPageBreak/>
              <w:t>бюджет Республики Саха (Якутия)</w:t>
            </w:r>
          </w:p>
        </w:tc>
        <w:tc>
          <w:tcPr>
            <w:tcW w:w="1304" w:type="dxa"/>
            <w:vAlign w:val="center"/>
          </w:tcPr>
          <w:p w14:paraId="074DD7EC" w14:textId="77777777" w:rsidR="00EF6D24" w:rsidRDefault="00EF6D24">
            <w:pPr>
              <w:pStyle w:val="ConsPlusNormal"/>
              <w:jc w:val="center"/>
            </w:pPr>
            <w:r>
              <w:lastRenderedPageBreak/>
              <w:t>0,00</w:t>
            </w:r>
          </w:p>
        </w:tc>
        <w:tc>
          <w:tcPr>
            <w:tcW w:w="1417" w:type="dxa"/>
            <w:vAlign w:val="center"/>
          </w:tcPr>
          <w:p w14:paraId="50613726" w14:textId="77777777" w:rsidR="00EF6D24" w:rsidRDefault="00EF6D24">
            <w:pPr>
              <w:pStyle w:val="ConsPlusNormal"/>
              <w:jc w:val="center"/>
            </w:pPr>
            <w:r>
              <w:t>0,00</w:t>
            </w:r>
          </w:p>
        </w:tc>
        <w:tc>
          <w:tcPr>
            <w:tcW w:w="1304" w:type="dxa"/>
            <w:vAlign w:val="center"/>
          </w:tcPr>
          <w:p w14:paraId="3C8D9268" w14:textId="77777777" w:rsidR="00EF6D24" w:rsidRDefault="00EF6D24">
            <w:pPr>
              <w:pStyle w:val="ConsPlusNormal"/>
              <w:jc w:val="center"/>
            </w:pPr>
            <w:r>
              <w:t>0,00</w:t>
            </w:r>
          </w:p>
        </w:tc>
        <w:tc>
          <w:tcPr>
            <w:tcW w:w="1304" w:type="dxa"/>
            <w:vAlign w:val="center"/>
          </w:tcPr>
          <w:p w14:paraId="1E368550" w14:textId="77777777" w:rsidR="00EF6D24" w:rsidRDefault="00EF6D24">
            <w:pPr>
              <w:pStyle w:val="ConsPlusNormal"/>
              <w:jc w:val="center"/>
            </w:pPr>
            <w:r>
              <w:t>0,00</w:t>
            </w:r>
          </w:p>
        </w:tc>
        <w:tc>
          <w:tcPr>
            <w:tcW w:w="1247" w:type="dxa"/>
            <w:vAlign w:val="center"/>
          </w:tcPr>
          <w:p w14:paraId="2CA50643" w14:textId="77777777" w:rsidR="00EF6D24" w:rsidRDefault="00EF6D24">
            <w:pPr>
              <w:pStyle w:val="ConsPlusNormal"/>
              <w:jc w:val="center"/>
            </w:pPr>
            <w:r>
              <w:t>0,00</w:t>
            </w:r>
          </w:p>
        </w:tc>
      </w:tr>
      <w:tr w:rsidR="00EF6D24" w14:paraId="71D021F2" w14:textId="77777777">
        <w:tc>
          <w:tcPr>
            <w:tcW w:w="794" w:type="dxa"/>
            <w:vMerge/>
          </w:tcPr>
          <w:p w14:paraId="30CFB357" w14:textId="77777777" w:rsidR="00EF6D24" w:rsidRDefault="00EF6D24"/>
        </w:tc>
        <w:tc>
          <w:tcPr>
            <w:tcW w:w="2211" w:type="dxa"/>
            <w:tcBorders>
              <w:top w:val="nil"/>
              <w:bottom w:val="nil"/>
            </w:tcBorders>
            <w:vAlign w:val="center"/>
          </w:tcPr>
          <w:p w14:paraId="2B1FD012" w14:textId="77777777" w:rsidR="00EF6D24" w:rsidRDefault="00EF6D24">
            <w:pPr>
              <w:pStyle w:val="ConsPlusNormal"/>
            </w:pPr>
          </w:p>
        </w:tc>
        <w:tc>
          <w:tcPr>
            <w:tcW w:w="2665" w:type="dxa"/>
            <w:tcBorders>
              <w:top w:val="nil"/>
              <w:bottom w:val="nil"/>
            </w:tcBorders>
            <w:vAlign w:val="center"/>
          </w:tcPr>
          <w:p w14:paraId="7E7E169B" w14:textId="77777777" w:rsidR="00EF6D24" w:rsidRDefault="00EF6D24">
            <w:pPr>
              <w:pStyle w:val="ConsPlusNormal"/>
            </w:pPr>
          </w:p>
        </w:tc>
        <w:tc>
          <w:tcPr>
            <w:tcW w:w="4025" w:type="dxa"/>
            <w:vMerge/>
          </w:tcPr>
          <w:p w14:paraId="463630DE" w14:textId="77777777" w:rsidR="00EF6D24" w:rsidRDefault="00EF6D24"/>
        </w:tc>
        <w:tc>
          <w:tcPr>
            <w:tcW w:w="4139" w:type="dxa"/>
            <w:vMerge/>
          </w:tcPr>
          <w:p w14:paraId="27FD9888" w14:textId="77777777" w:rsidR="00EF6D24" w:rsidRDefault="00EF6D24"/>
        </w:tc>
        <w:tc>
          <w:tcPr>
            <w:tcW w:w="3709" w:type="dxa"/>
            <w:gridSpan w:val="3"/>
            <w:vMerge/>
          </w:tcPr>
          <w:p w14:paraId="46D151C1" w14:textId="77777777" w:rsidR="00EF6D24" w:rsidRDefault="00EF6D24"/>
        </w:tc>
        <w:tc>
          <w:tcPr>
            <w:tcW w:w="2438" w:type="dxa"/>
            <w:vAlign w:val="center"/>
          </w:tcPr>
          <w:p w14:paraId="673A235D" w14:textId="77777777" w:rsidR="00EF6D24" w:rsidRDefault="00EF6D24">
            <w:pPr>
              <w:pStyle w:val="ConsPlusNormal"/>
            </w:pPr>
            <w:r>
              <w:t>Федеральный бюджет</w:t>
            </w:r>
          </w:p>
        </w:tc>
        <w:tc>
          <w:tcPr>
            <w:tcW w:w="1304" w:type="dxa"/>
            <w:vAlign w:val="center"/>
          </w:tcPr>
          <w:p w14:paraId="3C6BA736" w14:textId="77777777" w:rsidR="00EF6D24" w:rsidRDefault="00EF6D24">
            <w:pPr>
              <w:pStyle w:val="ConsPlusNormal"/>
              <w:jc w:val="center"/>
            </w:pPr>
            <w:r>
              <w:t>0,00</w:t>
            </w:r>
          </w:p>
        </w:tc>
        <w:tc>
          <w:tcPr>
            <w:tcW w:w="1417" w:type="dxa"/>
            <w:vAlign w:val="center"/>
          </w:tcPr>
          <w:p w14:paraId="08FAA933" w14:textId="77777777" w:rsidR="00EF6D24" w:rsidRDefault="00EF6D24">
            <w:pPr>
              <w:pStyle w:val="ConsPlusNormal"/>
              <w:jc w:val="center"/>
            </w:pPr>
            <w:r>
              <w:t>0,00</w:t>
            </w:r>
          </w:p>
        </w:tc>
        <w:tc>
          <w:tcPr>
            <w:tcW w:w="1304" w:type="dxa"/>
            <w:vAlign w:val="center"/>
          </w:tcPr>
          <w:p w14:paraId="1339B032" w14:textId="77777777" w:rsidR="00EF6D24" w:rsidRDefault="00EF6D24">
            <w:pPr>
              <w:pStyle w:val="ConsPlusNormal"/>
              <w:jc w:val="center"/>
            </w:pPr>
            <w:r>
              <w:t>0,00</w:t>
            </w:r>
          </w:p>
        </w:tc>
        <w:tc>
          <w:tcPr>
            <w:tcW w:w="1304" w:type="dxa"/>
            <w:vAlign w:val="center"/>
          </w:tcPr>
          <w:p w14:paraId="27291727" w14:textId="77777777" w:rsidR="00EF6D24" w:rsidRDefault="00EF6D24">
            <w:pPr>
              <w:pStyle w:val="ConsPlusNormal"/>
              <w:jc w:val="center"/>
            </w:pPr>
            <w:r>
              <w:t>0,00</w:t>
            </w:r>
          </w:p>
        </w:tc>
        <w:tc>
          <w:tcPr>
            <w:tcW w:w="1247" w:type="dxa"/>
            <w:vAlign w:val="center"/>
          </w:tcPr>
          <w:p w14:paraId="6E69F45A" w14:textId="77777777" w:rsidR="00EF6D24" w:rsidRDefault="00EF6D24">
            <w:pPr>
              <w:pStyle w:val="ConsPlusNormal"/>
              <w:jc w:val="center"/>
            </w:pPr>
            <w:r>
              <w:t>0,00</w:t>
            </w:r>
          </w:p>
        </w:tc>
      </w:tr>
      <w:tr w:rsidR="00EF6D24" w14:paraId="12815B6A" w14:textId="77777777">
        <w:tc>
          <w:tcPr>
            <w:tcW w:w="794" w:type="dxa"/>
            <w:vMerge/>
          </w:tcPr>
          <w:p w14:paraId="58B3277D" w14:textId="77777777" w:rsidR="00EF6D24" w:rsidRDefault="00EF6D24"/>
        </w:tc>
        <w:tc>
          <w:tcPr>
            <w:tcW w:w="2211" w:type="dxa"/>
            <w:tcBorders>
              <w:top w:val="nil"/>
              <w:bottom w:val="nil"/>
            </w:tcBorders>
            <w:vAlign w:val="center"/>
          </w:tcPr>
          <w:p w14:paraId="6BFED9DF" w14:textId="77777777" w:rsidR="00EF6D24" w:rsidRDefault="00EF6D24">
            <w:pPr>
              <w:pStyle w:val="ConsPlusNormal"/>
            </w:pPr>
          </w:p>
        </w:tc>
        <w:tc>
          <w:tcPr>
            <w:tcW w:w="2665" w:type="dxa"/>
            <w:tcBorders>
              <w:top w:val="nil"/>
              <w:bottom w:val="nil"/>
            </w:tcBorders>
            <w:vAlign w:val="center"/>
          </w:tcPr>
          <w:p w14:paraId="2AF93CB2" w14:textId="77777777" w:rsidR="00EF6D24" w:rsidRDefault="00EF6D24">
            <w:pPr>
              <w:pStyle w:val="ConsPlusNormal"/>
            </w:pPr>
          </w:p>
        </w:tc>
        <w:tc>
          <w:tcPr>
            <w:tcW w:w="4025" w:type="dxa"/>
            <w:vMerge/>
          </w:tcPr>
          <w:p w14:paraId="369A35BB" w14:textId="77777777" w:rsidR="00EF6D24" w:rsidRDefault="00EF6D24"/>
        </w:tc>
        <w:tc>
          <w:tcPr>
            <w:tcW w:w="4139" w:type="dxa"/>
            <w:vMerge/>
          </w:tcPr>
          <w:p w14:paraId="550C2232" w14:textId="77777777" w:rsidR="00EF6D24" w:rsidRDefault="00EF6D24"/>
        </w:tc>
        <w:tc>
          <w:tcPr>
            <w:tcW w:w="3709" w:type="dxa"/>
            <w:gridSpan w:val="3"/>
            <w:vMerge/>
          </w:tcPr>
          <w:p w14:paraId="4D88BB25" w14:textId="77777777" w:rsidR="00EF6D24" w:rsidRDefault="00EF6D24"/>
        </w:tc>
        <w:tc>
          <w:tcPr>
            <w:tcW w:w="2438" w:type="dxa"/>
            <w:vAlign w:val="center"/>
          </w:tcPr>
          <w:p w14:paraId="11805243" w14:textId="77777777" w:rsidR="00EF6D24" w:rsidRDefault="00EF6D24">
            <w:pPr>
              <w:pStyle w:val="ConsPlusNormal"/>
            </w:pPr>
            <w:r>
              <w:t>Местные бюджеты</w:t>
            </w:r>
          </w:p>
        </w:tc>
        <w:tc>
          <w:tcPr>
            <w:tcW w:w="1304" w:type="dxa"/>
            <w:vAlign w:val="center"/>
          </w:tcPr>
          <w:p w14:paraId="02E08353" w14:textId="77777777" w:rsidR="00EF6D24" w:rsidRDefault="00EF6D24">
            <w:pPr>
              <w:pStyle w:val="ConsPlusNormal"/>
              <w:jc w:val="center"/>
            </w:pPr>
            <w:r>
              <w:t>0,00</w:t>
            </w:r>
          </w:p>
        </w:tc>
        <w:tc>
          <w:tcPr>
            <w:tcW w:w="1417" w:type="dxa"/>
            <w:vAlign w:val="center"/>
          </w:tcPr>
          <w:p w14:paraId="7A1AB65B" w14:textId="77777777" w:rsidR="00EF6D24" w:rsidRDefault="00EF6D24">
            <w:pPr>
              <w:pStyle w:val="ConsPlusNormal"/>
              <w:jc w:val="center"/>
            </w:pPr>
            <w:r>
              <w:t>0,00</w:t>
            </w:r>
          </w:p>
        </w:tc>
        <w:tc>
          <w:tcPr>
            <w:tcW w:w="1304" w:type="dxa"/>
            <w:vAlign w:val="center"/>
          </w:tcPr>
          <w:p w14:paraId="6DD2AB88" w14:textId="77777777" w:rsidR="00EF6D24" w:rsidRDefault="00EF6D24">
            <w:pPr>
              <w:pStyle w:val="ConsPlusNormal"/>
              <w:jc w:val="center"/>
            </w:pPr>
            <w:r>
              <w:t>0,00</w:t>
            </w:r>
          </w:p>
        </w:tc>
        <w:tc>
          <w:tcPr>
            <w:tcW w:w="1304" w:type="dxa"/>
            <w:vAlign w:val="center"/>
          </w:tcPr>
          <w:p w14:paraId="460B7585" w14:textId="77777777" w:rsidR="00EF6D24" w:rsidRDefault="00EF6D24">
            <w:pPr>
              <w:pStyle w:val="ConsPlusNormal"/>
              <w:jc w:val="center"/>
            </w:pPr>
            <w:r>
              <w:t>0,00</w:t>
            </w:r>
          </w:p>
        </w:tc>
        <w:tc>
          <w:tcPr>
            <w:tcW w:w="1247" w:type="dxa"/>
            <w:vAlign w:val="center"/>
          </w:tcPr>
          <w:p w14:paraId="40A8458F" w14:textId="77777777" w:rsidR="00EF6D24" w:rsidRDefault="00EF6D24">
            <w:pPr>
              <w:pStyle w:val="ConsPlusNormal"/>
              <w:jc w:val="center"/>
            </w:pPr>
            <w:r>
              <w:t>0,00</w:t>
            </w:r>
          </w:p>
        </w:tc>
      </w:tr>
      <w:tr w:rsidR="00EF6D24" w14:paraId="2D0A350B" w14:textId="77777777">
        <w:tc>
          <w:tcPr>
            <w:tcW w:w="794" w:type="dxa"/>
            <w:vMerge/>
          </w:tcPr>
          <w:p w14:paraId="079CAA88" w14:textId="77777777" w:rsidR="00EF6D24" w:rsidRDefault="00EF6D24"/>
        </w:tc>
        <w:tc>
          <w:tcPr>
            <w:tcW w:w="2211" w:type="dxa"/>
            <w:tcBorders>
              <w:top w:val="nil"/>
              <w:bottom w:val="nil"/>
            </w:tcBorders>
            <w:vAlign w:val="center"/>
          </w:tcPr>
          <w:p w14:paraId="2046DFA7" w14:textId="77777777" w:rsidR="00EF6D24" w:rsidRDefault="00EF6D24">
            <w:pPr>
              <w:pStyle w:val="ConsPlusNormal"/>
            </w:pPr>
          </w:p>
        </w:tc>
        <w:tc>
          <w:tcPr>
            <w:tcW w:w="2665" w:type="dxa"/>
            <w:tcBorders>
              <w:top w:val="nil"/>
              <w:bottom w:val="nil"/>
            </w:tcBorders>
            <w:vAlign w:val="center"/>
          </w:tcPr>
          <w:p w14:paraId="59FEBEA4" w14:textId="77777777" w:rsidR="00EF6D24" w:rsidRDefault="00EF6D24">
            <w:pPr>
              <w:pStyle w:val="ConsPlusNormal"/>
            </w:pPr>
          </w:p>
        </w:tc>
        <w:tc>
          <w:tcPr>
            <w:tcW w:w="4025" w:type="dxa"/>
            <w:vMerge/>
          </w:tcPr>
          <w:p w14:paraId="1CE48387" w14:textId="77777777" w:rsidR="00EF6D24" w:rsidRDefault="00EF6D24"/>
        </w:tc>
        <w:tc>
          <w:tcPr>
            <w:tcW w:w="4139" w:type="dxa"/>
            <w:vMerge/>
          </w:tcPr>
          <w:p w14:paraId="0596A5BE" w14:textId="77777777" w:rsidR="00EF6D24" w:rsidRDefault="00EF6D24"/>
        </w:tc>
        <w:tc>
          <w:tcPr>
            <w:tcW w:w="3709" w:type="dxa"/>
            <w:gridSpan w:val="3"/>
            <w:vMerge/>
          </w:tcPr>
          <w:p w14:paraId="7F611960" w14:textId="77777777" w:rsidR="00EF6D24" w:rsidRDefault="00EF6D24"/>
        </w:tc>
        <w:tc>
          <w:tcPr>
            <w:tcW w:w="2438" w:type="dxa"/>
            <w:vAlign w:val="center"/>
          </w:tcPr>
          <w:p w14:paraId="4B177049" w14:textId="77777777" w:rsidR="00EF6D24" w:rsidRDefault="00EF6D24">
            <w:pPr>
              <w:pStyle w:val="ConsPlusNormal"/>
            </w:pPr>
            <w:r>
              <w:t>Внебюджетные средства</w:t>
            </w:r>
          </w:p>
        </w:tc>
        <w:tc>
          <w:tcPr>
            <w:tcW w:w="1304" w:type="dxa"/>
            <w:vAlign w:val="center"/>
          </w:tcPr>
          <w:p w14:paraId="5D3B7676" w14:textId="77777777" w:rsidR="00EF6D24" w:rsidRDefault="00EF6D24">
            <w:pPr>
              <w:pStyle w:val="ConsPlusNormal"/>
              <w:jc w:val="center"/>
            </w:pPr>
            <w:r>
              <w:t>0,00</w:t>
            </w:r>
          </w:p>
        </w:tc>
        <w:tc>
          <w:tcPr>
            <w:tcW w:w="1417" w:type="dxa"/>
            <w:vAlign w:val="center"/>
          </w:tcPr>
          <w:p w14:paraId="4D3C73D1" w14:textId="77777777" w:rsidR="00EF6D24" w:rsidRDefault="00EF6D24">
            <w:pPr>
              <w:pStyle w:val="ConsPlusNormal"/>
              <w:jc w:val="center"/>
            </w:pPr>
            <w:r>
              <w:t>0,00</w:t>
            </w:r>
          </w:p>
        </w:tc>
        <w:tc>
          <w:tcPr>
            <w:tcW w:w="1304" w:type="dxa"/>
            <w:vAlign w:val="center"/>
          </w:tcPr>
          <w:p w14:paraId="233408CC" w14:textId="77777777" w:rsidR="00EF6D24" w:rsidRDefault="00EF6D24">
            <w:pPr>
              <w:pStyle w:val="ConsPlusNormal"/>
              <w:jc w:val="center"/>
            </w:pPr>
            <w:r>
              <w:t>0,00</w:t>
            </w:r>
          </w:p>
        </w:tc>
        <w:tc>
          <w:tcPr>
            <w:tcW w:w="1304" w:type="dxa"/>
            <w:vAlign w:val="center"/>
          </w:tcPr>
          <w:p w14:paraId="1E4234DB" w14:textId="77777777" w:rsidR="00EF6D24" w:rsidRDefault="00EF6D24">
            <w:pPr>
              <w:pStyle w:val="ConsPlusNormal"/>
              <w:jc w:val="center"/>
            </w:pPr>
            <w:r>
              <w:t>0,00</w:t>
            </w:r>
          </w:p>
        </w:tc>
        <w:tc>
          <w:tcPr>
            <w:tcW w:w="1247" w:type="dxa"/>
            <w:vAlign w:val="center"/>
          </w:tcPr>
          <w:p w14:paraId="6CF2789E" w14:textId="77777777" w:rsidR="00EF6D24" w:rsidRDefault="00EF6D24">
            <w:pPr>
              <w:pStyle w:val="ConsPlusNormal"/>
              <w:jc w:val="center"/>
            </w:pPr>
            <w:r>
              <w:t>0,00</w:t>
            </w:r>
          </w:p>
        </w:tc>
      </w:tr>
      <w:tr w:rsidR="00EF6D24" w14:paraId="706074B3" w14:textId="77777777">
        <w:tc>
          <w:tcPr>
            <w:tcW w:w="794" w:type="dxa"/>
            <w:vMerge w:val="restart"/>
            <w:vAlign w:val="center"/>
          </w:tcPr>
          <w:p w14:paraId="7BA1B358" w14:textId="77777777" w:rsidR="00EF6D24" w:rsidRDefault="00EF6D24">
            <w:pPr>
              <w:pStyle w:val="ConsPlusNormal"/>
              <w:jc w:val="center"/>
            </w:pPr>
            <w:r>
              <w:t>2.8.1.</w:t>
            </w:r>
          </w:p>
        </w:tc>
        <w:tc>
          <w:tcPr>
            <w:tcW w:w="2211" w:type="dxa"/>
            <w:tcBorders>
              <w:top w:val="nil"/>
              <w:bottom w:val="nil"/>
            </w:tcBorders>
            <w:vAlign w:val="center"/>
          </w:tcPr>
          <w:p w14:paraId="056A3AB2" w14:textId="77777777" w:rsidR="00EF6D24" w:rsidRDefault="00EF6D24">
            <w:pPr>
              <w:pStyle w:val="ConsPlusNormal"/>
            </w:pPr>
          </w:p>
        </w:tc>
        <w:tc>
          <w:tcPr>
            <w:tcW w:w="2665" w:type="dxa"/>
            <w:tcBorders>
              <w:top w:val="nil"/>
              <w:bottom w:val="nil"/>
            </w:tcBorders>
            <w:vAlign w:val="center"/>
          </w:tcPr>
          <w:p w14:paraId="575A7EBA" w14:textId="77777777" w:rsidR="00EF6D24" w:rsidRDefault="00EF6D24">
            <w:pPr>
              <w:pStyle w:val="ConsPlusNormal"/>
            </w:pPr>
          </w:p>
        </w:tc>
        <w:tc>
          <w:tcPr>
            <w:tcW w:w="4025" w:type="dxa"/>
            <w:vMerge/>
          </w:tcPr>
          <w:p w14:paraId="45BC8B06" w14:textId="77777777" w:rsidR="00EF6D24" w:rsidRDefault="00EF6D24"/>
        </w:tc>
        <w:tc>
          <w:tcPr>
            <w:tcW w:w="4139" w:type="dxa"/>
            <w:vMerge/>
          </w:tcPr>
          <w:p w14:paraId="6D2E3CC5" w14:textId="77777777" w:rsidR="00EF6D24" w:rsidRDefault="00EF6D24"/>
        </w:tc>
        <w:tc>
          <w:tcPr>
            <w:tcW w:w="725" w:type="dxa"/>
            <w:vMerge w:val="restart"/>
            <w:vAlign w:val="center"/>
          </w:tcPr>
          <w:p w14:paraId="21DE385F" w14:textId="77777777" w:rsidR="00EF6D24" w:rsidRDefault="00EF6D24">
            <w:pPr>
              <w:pStyle w:val="ConsPlusNormal"/>
              <w:jc w:val="center"/>
            </w:pPr>
            <w:r>
              <w:t>-</w:t>
            </w:r>
          </w:p>
        </w:tc>
        <w:tc>
          <w:tcPr>
            <w:tcW w:w="603" w:type="dxa"/>
            <w:vMerge w:val="restart"/>
            <w:vAlign w:val="center"/>
          </w:tcPr>
          <w:p w14:paraId="65255014" w14:textId="77777777" w:rsidR="00EF6D24" w:rsidRDefault="00EF6D24">
            <w:pPr>
              <w:pStyle w:val="ConsPlusNormal"/>
              <w:jc w:val="center"/>
            </w:pPr>
            <w:r>
              <w:t>-</w:t>
            </w:r>
          </w:p>
        </w:tc>
        <w:tc>
          <w:tcPr>
            <w:tcW w:w="2381" w:type="dxa"/>
            <w:vMerge w:val="restart"/>
            <w:vAlign w:val="center"/>
          </w:tcPr>
          <w:p w14:paraId="637DF89D" w14:textId="77777777" w:rsidR="00EF6D24" w:rsidRDefault="00EF6D24">
            <w:pPr>
              <w:pStyle w:val="ConsPlusNormal"/>
              <w:jc w:val="center"/>
            </w:pPr>
            <w:r>
              <w:t>АУ ДПО "Бизнес-школа" Республики Саха (Якутия)</w:t>
            </w:r>
          </w:p>
        </w:tc>
        <w:tc>
          <w:tcPr>
            <w:tcW w:w="2438" w:type="dxa"/>
            <w:vAlign w:val="center"/>
          </w:tcPr>
          <w:p w14:paraId="72B787B5" w14:textId="77777777" w:rsidR="00EF6D24" w:rsidRDefault="00EF6D24">
            <w:pPr>
              <w:pStyle w:val="ConsPlusNormal"/>
            </w:pPr>
            <w:r>
              <w:t>Всего</w:t>
            </w:r>
          </w:p>
        </w:tc>
        <w:tc>
          <w:tcPr>
            <w:tcW w:w="1304" w:type="dxa"/>
            <w:vAlign w:val="center"/>
          </w:tcPr>
          <w:p w14:paraId="05DE2172" w14:textId="77777777" w:rsidR="00EF6D24" w:rsidRDefault="00EF6D24">
            <w:pPr>
              <w:pStyle w:val="ConsPlusNormal"/>
              <w:jc w:val="center"/>
            </w:pPr>
            <w:r>
              <w:t>0,00</w:t>
            </w:r>
          </w:p>
        </w:tc>
        <w:tc>
          <w:tcPr>
            <w:tcW w:w="1417" w:type="dxa"/>
            <w:vAlign w:val="center"/>
          </w:tcPr>
          <w:p w14:paraId="35B5BB1A" w14:textId="77777777" w:rsidR="00EF6D24" w:rsidRDefault="00EF6D24">
            <w:pPr>
              <w:pStyle w:val="ConsPlusNormal"/>
              <w:jc w:val="center"/>
            </w:pPr>
            <w:r>
              <w:t>0,00</w:t>
            </w:r>
          </w:p>
        </w:tc>
        <w:tc>
          <w:tcPr>
            <w:tcW w:w="1304" w:type="dxa"/>
            <w:vAlign w:val="center"/>
          </w:tcPr>
          <w:p w14:paraId="17D7A020" w14:textId="77777777" w:rsidR="00EF6D24" w:rsidRDefault="00EF6D24">
            <w:pPr>
              <w:pStyle w:val="ConsPlusNormal"/>
              <w:jc w:val="center"/>
            </w:pPr>
            <w:r>
              <w:t>0,00</w:t>
            </w:r>
          </w:p>
        </w:tc>
        <w:tc>
          <w:tcPr>
            <w:tcW w:w="1304" w:type="dxa"/>
            <w:vAlign w:val="center"/>
          </w:tcPr>
          <w:p w14:paraId="4626B0A2" w14:textId="77777777" w:rsidR="00EF6D24" w:rsidRDefault="00EF6D24">
            <w:pPr>
              <w:pStyle w:val="ConsPlusNormal"/>
              <w:jc w:val="center"/>
            </w:pPr>
            <w:r>
              <w:t>0,00</w:t>
            </w:r>
          </w:p>
        </w:tc>
        <w:tc>
          <w:tcPr>
            <w:tcW w:w="1247" w:type="dxa"/>
            <w:vAlign w:val="center"/>
          </w:tcPr>
          <w:p w14:paraId="55531BDB" w14:textId="77777777" w:rsidR="00EF6D24" w:rsidRDefault="00EF6D24">
            <w:pPr>
              <w:pStyle w:val="ConsPlusNormal"/>
              <w:jc w:val="center"/>
            </w:pPr>
            <w:r>
              <w:t>0,00</w:t>
            </w:r>
          </w:p>
        </w:tc>
      </w:tr>
      <w:tr w:rsidR="00EF6D24" w14:paraId="69EC6787" w14:textId="77777777">
        <w:tc>
          <w:tcPr>
            <w:tcW w:w="794" w:type="dxa"/>
            <w:vMerge/>
          </w:tcPr>
          <w:p w14:paraId="3F69F68E" w14:textId="77777777" w:rsidR="00EF6D24" w:rsidRDefault="00EF6D24"/>
        </w:tc>
        <w:tc>
          <w:tcPr>
            <w:tcW w:w="2211" w:type="dxa"/>
            <w:tcBorders>
              <w:top w:val="nil"/>
              <w:bottom w:val="nil"/>
            </w:tcBorders>
            <w:vAlign w:val="center"/>
          </w:tcPr>
          <w:p w14:paraId="5F24856B" w14:textId="77777777" w:rsidR="00EF6D24" w:rsidRDefault="00EF6D24">
            <w:pPr>
              <w:pStyle w:val="ConsPlusNormal"/>
            </w:pPr>
          </w:p>
        </w:tc>
        <w:tc>
          <w:tcPr>
            <w:tcW w:w="2665" w:type="dxa"/>
            <w:tcBorders>
              <w:top w:val="nil"/>
              <w:bottom w:val="nil"/>
            </w:tcBorders>
            <w:vAlign w:val="center"/>
          </w:tcPr>
          <w:p w14:paraId="171F3FED" w14:textId="77777777" w:rsidR="00EF6D24" w:rsidRDefault="00EF6D24">
            <w:pPr>
              <w:pStyle w:val="ConsPlusNormal"/>
            </w:pPr>
          </w:p>
        </w:tc>
        <w:tc>
          <w:tcPr>
            <w:tcW w:w="4025" w:type="dxa"/>
            <w:vMerge/>
          </w:tcPr>
          <w:p w14:paraId="24E429B6" w14:textId="77777777" w:rsidR="00EF6D24" w:rsidRDefault="00EF6D24"/>
        </w:tc>
        <w:tc>
          <w:tcPr>
            <w:tcW w:w="4139" w:type="dxa"/>
            <w:vMerge/>
          </w:tcPr>
          <w:p w14:paraId="6020F0F3" w14:textId="77777777" w:rsidR="00EF6D24" w:rsidRDefault="00EF6D24"/>
        </w:tc>
        <w:tc>
          <w:tcPr>
            <w:tcW w:w="725" w:type="dxa"/>
            <w:vMerge/>
          </w:tcPr>
          <w:p w14:paraId="6AC87F34" w14:textId="77777777" w:rsidR="00EF6D24" w:rsidRDefault="00EF6D24"/>
        </w:tc>
        <w:tc>
          <w:tcPr>
            <w:tcW w:w="603" w:type="dxa"/>
            <w:vMerge/>
          </w:tcPr>
          <w:p w14:paraId="28C4E16F" w14:textId="77777777" w:rsidR="00EF6D24" w:rsidRDefault="00EF6D24"/>
        </w:tc>
        <w:tc>
          <w:tcPr>
            <w:tcW w:w="2381" w:type="dxa"/>
            <w:vMerge/>
          </w:tcPr>
          <w:p w14:paraId="24091666" w14:textId="77777777" w:rsidR="00EF6D24" w:rsidRDefault="00EF6D24"/>
        </w:tc>
        <w:tc>
          <w:tcPr>
            <w:tcW w:w="2438" w:type="dxa"/>
            <w:vAlign w:val="center"/>
          </w:tcPr>
          <w:p w14:paraId="0BAD0DF1" w14:textId="77777777" w:rsidR="00EF6D24" w:rsidRDefault="00EF6D24">
            <w:pPr>
              <w:pStyle w:val="ConsPlusNormal"/>
            </w:pPr>
            <w:r>
              <w:t>Государственный бюджет Республики Саха (Якутия)</w:t>
            </w:r>
          </w:p>
        </w:tc>
        <w:tc>
          <w:tcPr>
            <w:tcW w:w="1304" w:type="dxa"/>
            <w:vAlign w:val="center"/>
          </w:tcPr>
          <w:p w14:paraId="08FC8396" w14:textId="77777777" w:rsidR="00EF6D24" w:rsidRDefault="00EF6D24">
            <w:pPr>
              <w:pStyle w:val="ConsPlusNormal"/>
              <w:jc w:val="center"/>
            </w:pPr>
            <w:r>
              <w:t>0,00</w:t>
            </w:r>
          </w:p>
        </w:tc>
        <w:tc>
          <w:tcPr>
            <w:tcW w:w="1417" w:type="dxa"/>
            <w:vAlign w:val="center"/>
          </w:tcPr>
          <w:p w14:paraId="5A50CB56" w14:textId="77777777" w:rsidR="00EF6D24" w:rsidRDefault="00EF6D24">
            <w:pPr>
              <w:pStyle w:val="ConsPlusNormal"/>
              <w:jc w:val="center"/>
            </w:pPr>
            <w:r>
              <w:t>0,00</w:t>
            </w:r>
          </w:p>
        </w:tc>
        <w:tc>
          <w:tcPr>
            <w:tcW w:w="1304" w:type="dxa"/>
            <w:vAlign w:val="center"/>
          </w:tcPr>
          <w:p w14:paraId="689584C5" w14:textId="77777777" w:rsidR="00EF6D24" w:rsidRDefault="00EF6D24">
            <w:pPr>
              <w:pStyle w:val="ConsPlusNormal"/>
              <w:jc w:val="center"/>
            </w:pPr>
            <w:r>
              <w:t>0,00</w:t>
            </w:r>
          </w:p>
        </w:tc>
        <w:tc>
          <w:tcPr>
            <w:tcW w:w="1304" w:type="dxa"/>
            <w:vAlign w:val="center"/>
          </w:tcPr>
          <w:p w14:paraId="4B13744C" w14:textId="77777777" w:rsidR="00EF6D24" w:rsidRDefault="00EF6D24">
            <w:pPr>
              <w:pStyle w:val="ConsPlusNormal"/>
              <w:jc w:val="center"/>
            </w:pPr>
            <w:r>
              <w:t>0,00</w:t>
            </w:r>
          </w:p>
        </w:tc>
        <w:tc>
          <w:tcPr>
            <w:tcW w:w="1247" w:type="dxa"/>
            <w:vAlign w:val="center"/>
          </w:tcPr>
          <w:p w14:paraId="446175AE" w14:textId="77777777" w:rsidR="00EF6D24" w:rsidRDefault="00EF6D24">
            <w:pPr>
              <w:pStyle w:val="ConsPlusNormal"/>
              <w:jc w:val="center"/>
            </w:pPr>
            <w:r>
              <w:t>0,00</w:t>
            </w:r>
          </w:p>
        </w:tc>
      </w:tr>
      <w:tr w:rsidR="00EF6D24" w14:paraId="1D49DB74" w14:textId="77777777">
        <w:tc>
          <w:tcPr>
            <w:tcW w:w="794" w:type="dxa"/>
            <w:vMerge/>
          </w:tcPr>
          <w:p w14:paraId="2D4CA5A6" w14:textId="77777777" w:rsidR="00EF6D24" w:rsidRDefault="00EF6D24"/>
        </w:tc>
        <w:tc>
          <w:tcPr>
            <w:tcW w:w="2211" w:type="dxa"/>
            <w:tcBorders>
              <w:top w:val="nil"/>
              <w:bottom w:val="nil"/>
            </w:tcBorders>
            <w:vAlign w:val="center"/>
          </w:tcPr>
          <w:p w14:paraId="707B9197" w14:textId="77777777" w:rsidR="00EF6D24" w:rsidRDefault="00EF6D24">
            <w:pPr>
              <w:pStyle w:val="ConsPlusNormal"/>
            </w:pPr>
          </w:p>
        </w:tc>
        <w:tc>
          <w:tcPr>
            <w:tcW w:w="2665" w:type="dxa"/>
            <w:tcBorders>
              <w:top w:val="nil"/>
              <w:bottom w:val="nil"/>
            </w:tcBorders>
            <w:vAlign w:val="center"/>
          </w:tcPr>
          <w:p w14:paraId="4F8D4836" w14:textId="77777777" w:rsidR="00EF6D24" w:rsidRDefault="00EF6D24">
            <w:pPr>
              <w:pStyle w:val="ConsPlusNormal"/>
            </w:pPr>
          </w:p>
        </w:tc>
        <w:tc>
          <w:tcPr>
            <w:tcW w:w="4025" w:type="dxa"/>
            <w:vMerge/>
          </w:tcPr>
          <w:p w14:paraId="7A183148" w14:textId="77777777" w:rsidR="00EF6D24" w:rsidRDefault="00EF6D24"/>
        </w:tc>
        <w:tc>
          <w:tcPr>
            <w:tcW w:w="4139" w:type="dxa"/>
            <w:vMerge/>
          </w:tcPr>
          <w:p w14:paraId="0D27860E" w14:textId="77777777" w:rsidR="00EF6D24" w:rsidRDefault="00EF6D24"/>
        </w:tc>
        <w:tc>
          <w:tcPr>
            <w:tcW w:w="725" w:type="dxa"/>
            <w:vMerge/>
          </w:tcPr>
          <w:p w14:paraId="404E73F8" w14:textId="77777777" w:rsidR="00EF6D24" w:rsidRDefault="00EF6D24"/>
        </w:tc>
        <w:tc>
          <w:tcPr>
            <w:tcW w:w="603" w:type="dxa"/>
            <w:vMerge/>
          </w:tcPr>
          <w:p w14:paraId="1CC3C35E" w14:textId="77777777" w:rsidR="00EF6D24" w:rsidRDefault="00EF6D24"/>
        </w:tc>
        <w:tc>
          <w:tcPr>
            <w:tcW w:w="2381" w:type="dxa"/>
            <w:vMerge/>
          </w:tcPr>
          <w:p w14:paraId="1D2AB18F" w14:textId="77777777" w:rsidR="00EF6D24" w:rsidRDefault="00EF6D24"/>
        </w:tc>
        <w:tc>
          <w:tcPr>
            <w:tcW w:w="2438" w:type="dxa"/>
            <w:vAlign w:val="center"/>
          </w:tcPr>
          <w:p w14:paraId="09EA8E93" w14:textId="77777777" w:rsidR="00EF6D24" w:rsidRDefault="00EF6D24">
            <w:pPr>
              <w:pStyle w:val="ConsPlusNormal"/>
            </w:pPr>
            <w:r>
              <w:t>Федеральный бюджет</w:t>
            </w:r>
          </w:p>
        </w:tc>
        <w:tc>
          <w:tcPr>
            <w:tcW w:w="1304" w:type="dxa"/>
            <w:vAlign w:val="center"/>
          </w:tcPr>
          <w:p w14:paraId="066C45CB" w14:textId="77777777" w:rsidR="00EF6D24" w:rsidRDefault="00EF6D24">
            <w:pPr>
              <w:pStyle w:val="ConsPlusNormal"/>
              <w:jc w:val="center"/>
            </w:pPr>
            <w:r>
              <w:t>0,00</w:t>
            </w:r>
          </w:p>
        </w:tc>
        <w:tc>
          <w:tcPr>
            <w:tcW w:w="1417" w:type="dxa"/>
            <w:vAlign w:val="center"/>
          </w:tcPr>
          <w:p w14:paraId="02BE2C8E" w14:textId="77777777" w:rsidR="00EF6D24" w:rsidRDefault="00EF6D24">
            <w:pPr>
              <w:pStyle w:val="ConsPlusNormal"/>
              <w:jc w:val="center"/>
            </w:pPr>
            <w:r>
              <w:t>0,00</w:t>
            </w:r>
          </w:p>
        </w:tc>
        <w:tc>
          <w:tcPr>
            <w:tcW w:w="1304" w:type="dxa"/>
            <w:vAlign w:val="center"/>
          </w:tcPr>
          <w:p w14:paraId="54BFF2B7" w14:textId="77777777" w:rsidR="00EF6D24" w:rsidRDefault="00EF6D24">
            <w:pPr>
              <w:pStyle w:val="ConsPlusNormal"/>
              <w:jc w:val="center"/>
            </w:pPr>
            <w:r>
              <w:t>0,00</w:t>
            </w:r>
          </w:p>
        </w:tc>
        <w:tc>
          <w:tcPr>
            <w:tcW w:w="1304" w:type="dxa"/>
            <w:vAlign w:val="center"/>
          </w:tcPr>
          <w:p w14:paraId="62CF39FC" w14:textId="77777777" w:rsidR="00EF6D24" w:rsidRDefault="00EF6D24">
            <w:pPr>
              <w:pStyle w:val="ConsPlusNormal"/>
              <w:jc w:val="center"/>
            </w:pPr>
            <w:r>
              <w:t>0,00</w:t>
            </w:r>
          </w:p>
        </w:tc>
        <w:tc>
          <w:tcPr>
            <w:tcW w:w="1247" w:type="dxa"/>
            <w:vAlign w:val="center"/>
          </w:tcPr>
          <w:p w14:paraId="42F071C8" w14:textId="77777777" w:rsidR="00EF6D24" w:rsidRDefault="00EF6D24">
            <w:pPr>
              <w:pStyle w:val="ConsPlusNormal"/>
              <w:jc w:val="center"/>
            </w:pPr>
            <w:r>
              <w:t>0,00</w:t>
            </w:r>
          </w:p>
        </w:tc>
      </w:tr>
      <w:tr w:rsidR="00EF6D24" w14:paraId="491AD53E" w14:textId="77777777">
        <w:tc>
          <w:tcPr>
            <w:tcW w:w="794" w:type="dxa"/>
            <w:vMerge/>
          </w:tcPr>
          <w:p w14:paraId="3574A3CB" w14:textId="77777777" w:rsidR="00EF6D24" w:rsidRDefault="00EF6D24"/>
        </w:tc>
        <w:tc>
          <w:tcPr>
            <w:tcW w:w="2211" w:type="dxa"/>
            <w:tcBorders>
              <w:top w:val="nil"/>
              <w:bottom w:val="nil"/>
            </w:tcBorders>
            <w:vAlign w:val="center"/>
          </w:tcPr>
          <w:p w14:paraId="56BC747E" w14:textId="77777777" w:rsidR="00EF6D24" w:rsidRDefault="00EF6D24">
            <w:pPr>
              <w:pStyle w:val="ConsPlusNormal"/>
            </w:pPr>
          </w:p>
        </w:tc>
        <w:tc>
          <w:tcPr>
            <w:tcW w:w="2665" w:type="dxa"/>
            <w:tcBorders>
              <w:top w:val="nil"/>
              <w:bottom w:val="nil"/>
            </w:tcBorders>
            <w:vAlign w:val="center"/>
          </w:tcPr>
          <w:p w14:paraId="16CDE622" w14:textId="77777777" w:rsidR="00EF6D24" w:rsidRDefault="00EF6D24">
            <w:pPr>
              <w:pStyle w:val="ConsPlusNormal"/>
            </w:pPr>
          </w:p>
        </w:tc>
        <w:tc>
          <w:tcPr>
            <w:tcW w:w="4025" w:type="dxa"/>
            <w:vMerge/>
          </w:tcPr>
          <w:p w14:paraId="74027074" w14:textId="77777777" w:rsidR="00EF6D24" w:rsidRDefault="00EF6D24"/>
        </w:tc>
        <w:tc>
          <w:tcPr>
            <w:tcW w:w="4139" w:type="dxa"/>
            <w:vMerge/>
          </w:tcPr>
          <w:p w14:paraId="1CA104A2" w14:textId="77777777" w:rsidR="00EF6D24" w:rsidRDefault="00EF6D24"/>
        </w:tc>
        <w:tc>
          <w:tcPr>
            <w:tcW w:w="725" w:type="dxa"/>
            <w:vMerge/>
          </w:tcPr>
          <w:p w14:paraId="683B834E" w14:textId="77777777" w:rsidR="00EF6D24" w:rsidRDefault="00EF6D24"/>
        </w:tc>
        <w:tc>
          <w:tcPr>
            <w:tcW w:w="603" w:type="dxa"/>
            <w:vMerge/>
          </w:tcPr>
          <w:p w14:paraId="4E2939FA" w14:textId="77777777" w:rsidR="00EF6D24" w:rsidRDefault="00EF6D24"/>
        </w:tc>
        <w:tc>
          <w:tcPr>
            <w:tcW w:w="2381" w:type="dxa"/>
            <w:vMerge/>
          </w:tcPr>
          <w:p w14:paraId="1EA20237" w14:textId="77777777" w:rsidR="00EF6D24" w:rsidRDefault="00EF6D24"/>
        </w:tc>
        <w:tc>
          <w:tcPr>
            <w:tcW w:w="2438" w:type="dxa"/>
            <w:vAlign w:val="center"/>
          </w:tcPr>
          <w:p w14:paraId="483BBC04" w14:textId="77777777" w:rsidR="00EF6D24" w:rsidRDefault="00EF6D24">
            <w:pPr>
              <w:pStyle w:val="ConsPlusNormal"/>
            </w:pPr>
            <w:r>
              <w:t>Местные бюджеты</w:t>
            </w:r>
          </w:p>
        </w:tc>
        <w:tc>
          <w:tcPr>
            <w:tcW w:w="1304" w:type="dxa"/>
            <w:vAlign w:val="center"/>
          </w:tcPr>
          <w:p w14:paraId="36A8BC98" w14:textId="77777777" w:rsidR="00EF6D24" w:rsidRDefault="00EF6D24">
            <w:pPr>
              <w:pStyle w:val="ConsPlusNormal"/>
              <w:jc w:val="center"/>
            </w:pPr>
            <w:r>
              <w:t>0,00</w:t>
            </w:r>
          </w:p>
        </w:tc>
        <w:tc>
          <w:tcPr>
            <w:tcW w:w="1417" w:type="dxa"/>
            <w:vAlign w:val="center"/>
          </w:tcPr>
          <w:p w14:paraId="0257F694" w14:textId="77777777" w:rsidR="00EF6D24" w:rsidRDefault="00EF6D24">
            <w:pPr>
              <w:pStyle w:val="ConsPlusNormal"/>
              <w:jc w:val="center"/>
            </w:pPr>
            <w:r>
              <w:t>0,00</w:t>
            </w:r>
          </w:p>
        </w:tc>
        <w:tc>
          <w:tcPr>
            <w:tcW w:w="1304" w:type="dxa"/>
            <w:vAlign w:val="center"/>
          </w:tcPr>
          <w:p w14:paraId="039B39B3" w14:textId="77777777" w:rsidR="00EF6D24" w:rsidRDefault="00EF6D24">
            <w:pPr>
              <w:pStyle w:val="ConsPlusNormal"/>
              <w:jc w:val="center"/>
            </w:pPr>
            <w:r>
              <w:t>0,00</w:t>
            </w:r>
          </w:p>
        </w:tc>
        <w:tc>
          <w:tcPr>
            <w:tcW w:w="1304" w:type="dxa"/>
            <w:vAlign w:val="center"/>
          </w:tcPr>
          <w:p w14:paraId="750148C4" w14:textId="77777777" w:rsidR="00EF6D24" w:rsidRDefault="00EF6D24">
            <w:pPr>
              <w:pStyle w:val="ConsPlusNormal"/>
              <w:jc w:val="center"/>
            </w:pPr>
            <w:r>
              <w:t>0,00</w:t>
            </w:r>
          </w:p>
        </w:tc>
        <w:tc>
          <w:tcPr>
            <w:tcW w:w="1247" w:type="dxa"/>
            <w:vAlign w:val="center"/>
          </w:tcPr>
          <w:p w14:paraId="4D5175A3" w14:textId="77777777" w:rsidR="00EF6D24" w:rsidRDefault="00EF6D24">
            <w:pPr>
              <w:pStyle w:val="ConsPlusNormal"/>
              <w:jc w:val="center"/>
            </w:pPr>
            <w:r>
              <w:t>0,00</w:t>
            </w:r>
          </w:p>
        </w:tc>
      </w:tr>
      <w:tr w:rsidR="00EF6D24" w14:paraId="18EE423F" w14:textId="77777777">
        <w:tc>
          <w:tcPr>
            <w:tcW w:w="794" w:type="dxa"/>
            <w:vMerge/>
          </w:tcPr>
          <w:p w14:paraId="25737C00" w14:textId="77777777" w:rsidR="00EF6D24" w:rsidRDefault="00EF6D24"/>
        </w:tc>
        <w:tc>
          <w:tcPr>
            <w:tcW w:w="2211" w:type="dxa"/>
            <w:tcBorders>
              <w:top w:val="nil"/>
              <w:bottom w:val="nil"/>
            </w:tcBorders>
            <w:vAlign w:val="center"/>
          </w:tcPr>
          <w:p w14:paraId="5A68C29F" w14:textId="77777777" w:rsidR="00EF6D24" w:rsidRDefault="00EF6D24">
            <w:pPr>
              <w:pStyle w:val="ConsPlusNormal"/>
            </w:pPr>
          </w:p>
        </w:tc>
        <w:tc>
          <w:tcPr>
            <w:tcW w:w="2665" w:type="dxa"/>
            <w:tcBorders>
              <w:top w:val="nil"/>
              <w:bottom w:val="nil"/>
            </w:tcBorders>
            <w:vAlign w:val="center"/>
          </w:tcPr>
          <w:p w14:paraId="7FFF378F" w14:textId="77777777" w:rsidR="00EF6D24" w:rsidRDefault="00EF6D24">
            <w:pPr>
              <w:pStyle w:val="ConsPlusNormal"/>
            </w:pPr>
          </w:p>
        </w:tc>
        <w:tc>
          <w:tcPr>
            <w:tcW w:w="4025" w:type="dxa"/>
            <w:vMerge/>
          </w:tcPr>
          <w:p w14:paraId="7D035511" w14:textId="77777777" w:rsidR="00EF6D24" w:rsidRDefault="00EF6D24"/>
        </w:tc>
        <w:tc>
          <w:tcPr>
            <w:tcW w:w="4139" w:type="dxa"/>
            <w:vMerge/>
          </w:tcPr>
          <w:p w14:paraId="03E37194" w14:textId="77777777" w:rsidR="00EF6D24" w:rsidRDefault="00EF6D24"/>
        </w:tc>
        <w:tc>
          <w:tcPr>
            <w:tcW w:w="725" w:type="dxa"/>
            <w:vMerge/>
          </w:tcPr>
          <w:p w14:paraId="4788ECBE" w14:textId="77777777" w:rsidR="00EF6D24" w:rsidRDefault="00EF6D24"/>
        </w:tc>
        <w:tc>
          <w:tcPr>
            <w:tcW w:w="603" w:type="dxa"/>
            <w:vMerge/>
          </w:tcPr>
          <w:p w14:paraId="6AEF14C8" w14:textId="77777777" w:rsidR="00EF6D24" w:rsidRDefault="00EF6D24"/>
        </w:tc>
        <w:tc>
          <w:tcPr>
            <w:tcW w:w="2381" w:type="dxa"/>
            <w:vMerge/>
          </w:tcPr>
          <w:p w14:paraId="70FD1BBD" w14:textId="77777777" w:rsidR="00EF6D24" w:rsidRDefault="00EF6D24"/>
        </w:tc>
        <w:tc>
          <w:tcPr>
            <w:tcW w:w="2438" w:type="dxa"/>
            <w:vAlign w:val="center"/>
          </w:tcPr>
          <w:p w14:paraId="391E0ED5" w14:textId="77777777" w:rsidR="00EF6D24" w:rsidRDefault="00EF6D24">
            <w:pPr>
              <w:pStyle w:val="ConsPlusNormal"/>
            </w:pPr>
            <w:r>
              <w:t>Внебюджетные средства</w:t>
            </w:r>
          </w:p>
        </w:tc>
        <w:tc>
          <w:tcPr>
            <w:tcW w:w="1304" w:type="dxa"/>
            <w:vAlign w:val="center"/>
          </w:tcPr>
          <w:p w14:paraId="512BCDE1" w14:textId="77777777" w:rsidR="00EF6D24" w:rsidRDefault="00EF6D24">
            <w:pPr>
              <w:pStyle w:val="ConsPlusNormal"/>
              <w:jc w:val="center"/>
            </w:pPr>
            <w:r>
              <w:t>0,00</w:t>
            </w:r>
          </w:p>
        </w:tc>
        <w:tc>
          <w:tcPr>
            <w:tcW w:w="1417" w:type="dxa"/>
            <w:vAlign w:val="center"/>
          </w:tcPr>
          <w:p w14:paraId="18861C0A" w14:textId="77777777" w:rsidR="00EF6D24" w:rsidRDefault="00EF6D24">
            <w:pPr>
              <w:pStyle w:val="ConsPlusNormal"/>
              <w:jc w:val="center"/>
            </w:pPr>
            <w:r>
              <w:t>0,00</w:t>
            </w:r>
          </w:p>
        </w:tc>
        <w:tc>
          <w:tcPr>
            <w:tcW w:w="1304" w:type="dxa"/>
            <w:vAlign w:val="center"/>
          </w:tcPr>
          <w:p w14:paraId="6BEE634D" w14:textId="77777777" w:rsidR="00EF6D24" w:rsidRDefault="00EF6D24">
            <w:pPr>
              <w:pStyle w:val="ConsPlusNormal"/>
              <w:jc w:val="center"/>
            </w:pPr>
            <w:r>
              <w:t>0,00</w:t>
            </w:r>
          </w:p>
        </w:tc>
        <w:tc>
          <w:tcPr>
            <w:tcW w:w="1304" w:type="dxa"/>
            <w:vAlign w:val="center"/>
          </w:tcPr>
          <w:p w14:paraId="33647F9A" w14:textId="77777777" w:rsidR="00EF6D24" w:rsidRDefault="00EF6D24">
            <w:pPr>
              <w:pStyle w:val="ConsPlusNormal"/>
              <w:jc w:val="center"/>
            </w:pPr>
            <w:r>
              <w:t>0,00</w:t>
            </w:r>
          </w:p>
        </w:tc>
        <w:tc>
          <w:tcPr>
            <w:tcW w:w="1247" w:type="dxa"/>
            <w:vAlign w:val="center"/>
          </w:tcPr>
          <w:p w14:paraId="31800FE3" w14:textId="77777777" w:rsidR="00EF6D24" w:rsidRDefault="00EF6D24">
            <w:pPr>
              <w:pStyle w:val="ConsPlusNormal"/>
              <w:jc w:val="center"/>
            </w:pPr>
            <w:r>
              <w:t>0,00</w:t>
            </w:r>
          </w:p>
        </w:tc>
      </w:tr>
      <w:tr w:rsidR="00EF6D24" w14:paraId="45BF5121" w14:textId="77777777">
        <w:tc>
          <w:tcPr>
            <w:tcW w:w="794" w:type="dxa"/>
            <w:vMerge w:val="restart"/>
            <w:vAlign w:val="center"/>
          </w:tcPr>
          <w:p w14:paraId="07702902" w14:textId="77777777" w:rsidR="00EF6D24" w:rsidRDefault="00EF6D24">
            <w:pPr>
              <w:pStyle w:val="ConsPlusNormal"/>
              <w:jc w:val="center"/>
            </w:pPr>
            <w:r>
              <w:t>2.9.</w:t>
            </w:r>
          </w:p>
        </w:tc>
        <w:tc>
          <w:tcPr>
            <w:tcW w:w="2211" w:type="dxa"/>
            <w:tcBorders>
              <w:top w:val="nil"/>
              <w:bottom w:val="nil"/>
            </w:tcBorders>
            <w:vAlign w:val="center"/>
          </w:tcPr>
          <w:p w14:paraId="74E1D517" w14:textId="77777777" w:rsidR="00EF6D24" w:rsidRDefault="00EF6D24">
            <w:pPr>
              <w:pStyle w:val="ConsPlusNormal"/>
            </w:pPr>
          </w:p>
        </w:tc>
        <w:tc>
          <w:tcPr>
            <w:tcW w:w="2665" w:type="dxa"/>
            <w:tcBorders>
              <w:top w:val="nil"/>
              <w:bottom w:val="nil"/>
            </w:tcBorders>
            <w:vAlign w:val="center"/>
          </w:tcPr>
          <w:p w14:paraId="16B8C95F" w14:textId="77777777" w:rsidR="00EF6D24" w:rsidRDefault="00EF6D24">
            <w:pPr>
              <w:pStyle w:val="ConsPlusNormal"/>
            </w:pPr>
          </w:p>
        </w:tc>
        <w:tc>
          <w:tcPr>
            <w:tcW w:w="4025" w:type="dxa"/>
            <w:vMerge w:val="restart"/>
            <w:vAlign w:val="center"/>
          </w:tcPr>
          <w:p w14:paraId="4A11F849" w14:textId="77777777" w:rsidR="00EF6D24" w:rsidRDefault="00EF6D24">
            <w:pPr>
              <w:pStyle w:val="ConsPlusNormal"/>
            </w:pPr>
            <w:r>
              <w:t>Подготовлены к 2024 г. не менее 30 тренеров для обучения целевых групп по утвержденным методикам</w:t>
            </w:r>
          </w:p>
        </w:tc>
        <w:tc>
          <w:tcPr>
            <w:tcW w:w="4139" w:type="dxa"/>
            <w:vMerge w:val="restart"/>
            <w:vAlign w:val="center"/>
          </w:tcPr>
          <w:p w14:paraId="2E6ED9E5" w14:textId="77777777" w:rsidR="00EF6D24" w:rsidRDefault="00EF6D24">
            <w:pPr>
              <w:pStyle w:val="ConsPlusNormal"/>
            </w:pPr>
            <w:r>
              <w:t>Подготовка тренеров для обучения целевых групп по утвержденным методикам</w:t>
            </w:r>
          </w:p>
        </w:tc>
        <w:tc>
          <w:tcPr>
            <w:tcW w:w="3709" w:type="dxa"/>
            <w:gridSpan w:val="3"/>
            <w:vMerge w:val="restart"/>
            <w:vAlign w:val="center"/>
          </w:tcPr>
          <w:p w14:paraId="6DA9E3B4" w14:textId="77777777" w:rsidR="00EF6D24" w:rsidRDefault="00EF6D24">
            <w:pPr>
              <w:pStyle w:val="ConsPlusNormal"/>
              <w:jc w:val="center"/>
            </w:pPr>
            <w:r>
              <w:t>ВСЕГО</w:t>
            </w:r>
          </w:p>
        </w:tc>
        <w:tc>
          <w:tcPr>
            <w:tcW w:w="2438" w:type="dxa"/>
            <w:vAlign w:val="center"/>
          </w:tcPr>
          <w:p w14:paraId="29917577" w14:textId="77777777" w:rsidR="00EF6D24" w:rsidRDefault="00EF6D24">
            <w:pPr>
              <w:pStyle w:val="ConsPlusNormal"/>
            </w:pPr>
            <w:r>
              <w:t>Всего</w:t>
            </w:r>
          </w:p>
        </w:tc>
        <w:tc>
          <w:tcPr>
            <w:tcW w:w="1304" w:type="dxa"/>
            <w:vAlign w:val="center"/>
          </w:tcPr>
          <w:p w14:paraId="4C54207C" w14:textId="77777777" w:rsidR="00EF6D24" w:rsidRDefault="00EF6D24">
            <w:pPr>
              <w:pStyle w:val="ConsPlusNormal"/>
              <w:jc w:val="center"/>
            </w:pPr>
            <w:r>
              <w:t>0,00</w:t>
            </w:r>
          </w:p>
        </w:tc>
        <w:tc>
          <w:tcPr>
            <w:tcW w:w="1417" w:type="dxa"/>
            <w:vAlign w:val="center"/>
          </w:tcPr>
          <w:p w14:paraId="526F0F1C" w14:textId="77777777" w:rsidR="00EF6D24" w:rsidRDefault="00EF6D24">
            <w:pPr>
              <w:pStyle w:val="ConsPlusNormal"/>
              <w:jc w:val="center"/>
            </w:pPr>
            <w:r>
              <w:t>0,00</w:t>
            </w:r>
          </w:p>
        </w:tc>
        <w:tc>
          <w:tcPr>
            <w:tcW w:w="1304" w:type="dxa"/>
            <w:vAlign w:val="center"/>
          </w:tcPr>
          <w:p w14:paraId="09A38BC1" w14:textId="77777777" w:rsidR="00EF6D24" w:rsidRDefault="00EF6D24">
            <w:pPr>
              <w:pStyle w:val="ConsPlusNormal"/>
              <w:jc w:val="center"/>
            </w:pPr>
            <w:r>
              <w:t>0,00</w:t>
            </w:r>
          </w:p>
        </w:tc>
        <w:tc>
          <w:tcPr>
            <w:tcW w:w="1304" w:type="dxa"/>
            <w:vAlign w:val="center"/>
          </w:tcPr>
          <w:p w14:paraId="623511C6" w14:textId="77777777" w:rsidR="00EF6D24" w:rsidRDefault="00EF6D24">
            <w:pPr>
              <w:pStyle w:val="ConsPlusNormal"/>
              <w:jc w:val="center"/>
            </w:pPr>
            <w:r>
              <w:t>0,00</w:t>
            </w:r>
          </w:p>
        </w:tc>
        <w:tc>
          <w:tcPr>
            <w:tcW w:w="1247" w:type="dxa"/>
            <w:vAlign w:val="center"/>
          </w:tcPr>
          <w:p w14:paraId="28F7CEA5" w14:textId="77777777" w:rsidR="00EF6D24" w:rsidRDefault="00EF6D24">
            <w:pPr>
              <w:pStyle w:val="ConsPlusNormal"/>
              <w:jc w:val="center"/>
            </w:pPr>
            <w:r>
              <w:t>0,00</w:t>
            </w:r>
          </w:p>
        </w:tc>
      </w:tr>
      <w:tr w:rsidR="00EF6D24" w14:paraId="1847BBEB" w14:textId="77777777">
        <w:tc>
          <w:tcPr>
            <w:tcW w:w="794" w:type="dxa"/>
            <w:vMerge/>
          </w:tcPr>
          <w:p w14:paraId="579839E0" w14:textId="77777777" w:rsidR="00EF6D24" w:rsidRDefault="00EF6D24"/>
        </w:tc>
        <w:tc>
          <w:tcPr>
            <w:tcW w:w="2211" w:type="dxa"/>
            <w:tcBorders>
              <w:top w:val="nil"/>
              <w:bottom w:val="nil"/>
            </w:tcBorders>
            <w:vAlign w:val="center"/>
          </w:tcPr>
          <w:p w14:paraId="05F12CE1" w14:textId="77777777" w:rsidR="00EF6D24" w:rsidRDefault="00EF6D24">
            <w:pPr>
              <w:pStyle w:val="ConsPlusNormal"/>
            </w:pPr>
          </w:p>
        </w:tc>
        <w:tc>
          <w:tcPr>
            <w:tcW w:w="2665" w:type="dxa"/>
            <w:tcBorders>
              <w:top w:val="nil"/>
              <w:bottom w:val="nil"/>
            </w:tcBorders>
            <w:vAlign w:val="center"/>
          </w:tcPr>
          <w:p w14:paraId="105379CD" w14:textId="77777777" w:rsidR="00EF6D24" w:rsidRDefault="00EF6D24">
            <w:pPr>
              <w:pStyle w:val="ConsPlusNormal"/>
            </w:pPr>
          </w:p>
        </w:tc>
        <w:tc>
          <w:tcPr>
            <w:tcW w:w="4025" w:type="dxa"/>
            <w:vMerge/>
          </w:tcPr>
          <w:p w14:paraId="6D745A94" w14:textId="77777777" w:rsidR="00EF6D24" w:rsidRDefault="00EF6D24"/>
        </w:tc>
        <w:tc>
          <w:tcPr>
            <w:tcW w:w="4139" w:type="dxa"/>
            <w:vMerge/>
          </w:tcPr>
          <w:p w14:paraId="23C3C6F2" w14:textId="77777777" w:rsidR="00EF6D24" w:rsidRDefault="00EF6D24"/>
        </w:tc>
        <w:tc>
          <w:tcPr>
            <w:tcW w:w="3709" w:type="dxa"/>
            <w:gridSpan w:val="3"/>
            <w:vMerge/>
          </w:tcPr>
          <w:p w14:paraId="28B3EA09" w14:textId="77777777" w:rsidR="00EF6D24" w:rsidRDefault="00EF6D24"/>
        </w:tc>
        <w:tc>
          <w:tcPr>
            <w:tcW w:w="2438" w:type="dxa"/>
            <w:vAlign w:val="center"/>
          </w:tcPr>
          <w:p w14:paraId="192636FC" w14:textId="77777777" w:rsidR="00EF6D24" w:rsidRDefault="00EF6D24">
            <w:pPr>
              <w:pStyle w:val="ConsPlusNormal"/>
            </w:pPr>
            <w:r>
              <w:t>Государственный бюджет Республики Саха (Якутия)</w:t>
            </w:r>
          </w:p>
        </w:tc>
        <w:tc>
          <w:tcPr>
            <w:tcW w:w="1304" w:type="dxa"/>
            <w:vAlign w:val="center"/>
          </w:tcPr>
          <w:p w14:paraId="6A18219C" w14:textId="77777777" w:rsidR="00EF6D24" w:rsidRDefault="00EF6D24">
            <w:pPr>
              <w:pStyle w:val="ConsPlusNormal"/>
              <w:jc w:val="center"/>
            </w:pPr>
            <w:r>
              <w:t>0,00</w:t>
            </w:r>
          </w:p>
        </w:tc>
        <w:tc>
          <w:tcPr>
            <w:tcW w:w="1417" w:type="dxa"/>
            <w:vAlign w:val="center"/>
          </w:tcPr>
          <w:p w14:paraId="3ACE4320" w14:textId="77777777" w:rsidR="00EF6D24" w:rsidRDefault="00EF6D24">
            <w:pPr>
              <w:pStyle w:val="ConsPlusNormal"/>
              <w:jc w:val="center"/>
            </w:pPr>
            <w:r>
              <w:t>0,00</w:t>
            </w:r>
          </w:p>
        </w:tc>
        <w:tc>
          <w:tcPr>
            <w:tcW w:w="1304" w:type="dxa"/>
            <w:vAlign w:val="center"/>
          </w:tcPr>
          <w:p w14:paraId="15F1FA38" w14:textId="77777777" w:rsidR="00EF6D24" w:rsidRDefault="00EF6D24">
            <w:pPr>
              <w:pStyle w:val="ConsPlusNormal"/>
              <w:jc w:val="center"/>
            </w:pPr>
            <w:r>
              <w:t>0,00</w:t>
            </w:r>
          </w:p>
        </w:tc>
        <w:tc>
          <w:tcPr>
            <w:tcW w:w="1304" w:type="dxa"/>
            <w:vAlign w:val="center"/>
          </w:tcPr>
          <w:p w14:paraId="7F18F6C7" w14:textId="77777777" w:rsidR="00EF6D24" w:rsidRDefault="00EF6D24">
            <w:pPr>
              <w:pStyle w:val="ConsPlusNormal"/>
              <w:jc w:val="center"/>
            </w:pPr>
            <w:r>
              <w:t>0,00</w:t>
            </w:r>
          </w:p>
        </w:tc>
        <w:tc>
          <w:tcPr>
            <w:tcW w:w="1247" w:type="dxa"/>
            <w:vAlign w:val="center"/>
          </w:tcPr>
          <w:p w14:paraId="7BC03896" w14:textId="77777777" w:rsidR="00EF6D24" w:rsidRDefault="00EF6D24">
            <w:pPr>
              <w:pStyle w:val="ConsPlusNormal"/>
              <w:jc w:val="center"/>
            </w:pPr>
            <w:r>
              <w:t>0,00</w:t>
            </w:r>
          </w:p>
        </w:tc>
      </w:tr>
      <w:tr w:rsidR="00EF6D24" w14:paraId="1A7DE43C" w14:textId="77777777">
        <w:tc>
          <w:tcPr>
            <w:tcW w:w="794" w:type="dxa"/>
            <w:vMerge/>
          </w:tcPr>
          <w:p w14:paraId="1300EFBB" w14:textId="77777777" w:rsidR="00EF6D24" w:rsidRDefault="00EF6D24"/>
        </w:tc>
        <w:tc>
          <w:tcPr>
            <w:tcW w:w="2211" w:type="dxa"/>
            <w:tcBorders>
              <w:top w:val="nil"/>
              <w:bottom w:val="nil"/>
            </w:tcBorders>
            <w:vAlign w:val="center"/>
          </w:tcPr>
          <w:p w14:paraId="25F985BE" w14:textId="77777777" w:rsidR="00EF6D24" w:rsidRDefault="00EF6D24">
            <w:pPr>
              <w:pStyle w:val="ConsPlusNormal"/>
            </w:pPr>
          </w:p>
        </w:tc>
        <w:tc>
          <w:tcPr>
            <w:tcW w:w="2665" w:type="dxa"/>
            <w:tcBorders>
              <w:top w:val="nil"/>
              <w:bottom w:val="nil"/>
            </w:tcBorders>
            <w:vAlign w:val="center"/>
          </w:tcPr>
          <w:p w14:paraId="708C9553" w14:textId="77777777" w:rsidR="00EF6D24" w:rsidRDefault="00EF6D24">
            <w:pPr>
              <w:pStyle w:val="ConsPlusNormal"/>
            </w:pPr>
          </w:p>
        </w:tc>
        <w:tc>
          <w:tcPr>
            <w:tcW w:w="4025" w:type="dxa"/>
            <w:vMerge/>
          </w:tcPr>
          <w:p w14:paraId="5C49800B" w14:textId="77777777" w:rsidR="00EF6D24" w:rsidRDefault="00EF6D24"/>
        </w:tc>
        <w:tc>
          <w:tcPr>
            <w:tcW w:w="4139" w:type="dxa"/>
            <w:vMerge/>
          </w:tcPr>
          <w:p w14:paraId="0AC21F9C" w14:textId="77777777" w:rsidR="00EF6D24" w:rsidRDefault="00EF6D24"/>
        </w:tc>
        <w:tc>
          <w:tcPr>
            <w:tcW w:w="3709" w:type="dxa"/>
            <w:gridSpan w:val="3"/>
            <w:vMerge/>
          </w:tcPr>
          <w:p w14:paraId="54434F94" w14:textId="77777777" w:rsidR="00EF6D24" w:rsidRDefault="00EF6D24"/>
        </w:tc>
        <w:tc>
          <w:tcPr>
            <w:tcW w:w="2438" w:type="dxa"/>
            <w:vAlign w:val="center"/>
          </w:tcPr>
          <w:p w14:paraId="3550CB8A" w14:textId="77777777" w:rsidR="00EF6D24" w:rsidRDefault="00EF6D24">
            <w:pPr>
              <w:pStyle w:val="ConsPlusNormal"/>
            </w:pPr>
            <w:r>
              <w:t>Федеральный бюджет</w:t>
            </w:r>
          </w:p>
        </w:tc>
        <w:tc>
          <w:tcPr>
            <w:tcW w:w="1304" w:type="dxa"/>
            <w:vAlign w:val="center"/>
          </w:tcPr>
          <w:p w14:paraId="779D40C0" w14:textId="77777777" w:rsidR="00EF6D24" w:rsidRDefault="00EF6D24">
            <w:pPr>
              <w:pStyle w:val="ConsPlusNormal"/>
              <w:jc w:val="center"/>
            </w:pPr>
            <w:r>
              <w:t>0,00</w:t>
            </w:r>
          </w:p>
        </w:tc>
        <w:tc>
          <w:tcPr>
            <w:tcW w:w="1417" w:type="dxa"/>
            <w:vAlign w:val="center"/>
          </w:tcPr>
          <w:p w14:paraId="66C9FADC" w14:textId="77777777" w:rsidR="00EF6D24" w:rsidRDefault="00EF6D24">
            <w:pPr>
              <w:pStyle w:val="ConsPlusNormal"/>
              <w:jc w:val="center"/>
            </w:pPr>
            <w:r>
              <w:t>0,00</w:t>
            </w:r>
          </w:p>
        </w:tc>
        <w:tc>
          <w:tcPr>
            <w:tcW w:w="1304" w:type="dxa"/>
            <w:vAlign w:val="center"/>
          </w:tcPr>
          <w:p w14:paraId="6DA9C686" w14:textId="77777777" w:rsidR="00EF6D24" w:rsidRDefault="00EF6D24">
            <w:pPr>
              <w:pStyle w:val="ConsPlusNormal"/>
              <w:jc w:val="center"/>
            </w:pPr>
            <w:r>
              <w:t>0,00</w:t>
            </w:r>
          </w:p>
        </w:tc>
        <w:tc>
          <w:tcPr>
            <w:tcW w:w="1304" w:type="dxa"/>
            <w:vAlign w:val="center"/>
          </w:tcPr>
          <w:p w14:paraId="25320582" w14:textId="77777777" w:rsidR="00EF6D24" w:rsidRDefault="00EF6D24">
            <w:pPr>
              <w:pStyle w:val="ConsPlusNormal"/>
              <w:jc w:val="center"/>
            </w:pPr>
            <w:r>
              <w:t>0,00</w:t>
            </w:r>
          </w:p>
        </w:tc>
        <w:tc>
          <w:tcPr>
            <w:tcW w:w="1247" w:type="dxa"/>
            <w:vAlign w:val="center"/>
          </w:tcPr>
          <w:p w14:paraId="0B0A0567" w14:textId="77777777" w:rsidR="00EF6D24" w:rsidRDefault="00EF6D24">
            <w:pPr>
              <w:pStyle w:val="ConsPlusNormal"/>
              <w:jc w:val="center"/>
            </w:pPr>
            <w:r>
              <w:t>0,00</w:t>
            </w:r>
          </w:p>
        </w:tc>
      </w:tr>
      <w:tr w:rsidR="00EF6D24" w14:paraId="0248EAC9" w14:textId="77777777">
        <w:tc>
          <w:tcPr>
            <w:tcW w:w="794" w:type="dxa"/>
            <w:vMerge/>
          </w:tcPr>
          <w:p w14:paraId="6AA9A4E4" w14:textId="77777777" w:rsidR="00EF6D24" w:rsidRDefault="00EF6D24"/>
        </w:tc>
        <w:tc>
          <w:tcPr>
            <w:tcW w:w="2211" w:type="dxa"/>
            <w:tcBorders>
              <w:top w:val="nil"/>
              <w:bottom w:val="nil"/>
            </w:tcBorders>
            <w:vAlign w:val="center"/>
          </w:tcPr>
          <w:p w14:paraId="0927A988" w14:textId="77777777" w:rsidR="00EF6D24" w:rsidRDefault="00EF6D24">
            <w:pPr>
              <w:pStyle w:val="ConsPlusNormal"/>
            </w:pPr>
          </w:p>
        </w:tc>
        <w:tc>
          <w:tcPr>
            <w:tcW w:w="2665" w:type="dxa"/>
            <w:tcBorders>
              <w:top w:val="nil"/>
              <w:bottom w:val="nil"/>
            </w:tcBorders>
            <w:vAlign w:val="center"/>
          </w:tcPr>
          <w:p w14:paraId="519F6CB2" w14:textId="77777777" w:rsidR="00EF6D24" w:rsidRDefault="00EF6D24">
            <w:pPr>
              <w:pStyle w:val="ConsPlusNormal"/>
            </w:pPr>
          </w:p>
        </w:tc>
        <w:tc>
          <w:tcPr>
            <w:tcW w:w="4025" w:type="dxa"/>
            <w:vMerge/>
          </w:tcPr>
          <w:p w14:paraId="6C19BB88" w14:textId="77777777" w:rsidR="00EF6D24" w:rsidRDefault="00EF6D24"/>
        </w:tc>
        <w:tc>
          <w:tcPr>
            <w:tcW w:w="4139" w:type="dxa"/>
            <w:vMerge/>
          </w:tcPr>
          <w:p w14:paraId="323C4C90" w14:textId="77777777" w:rsidR="00EF6D24" w:rsidRDefault="00EF6D24"/>
        </w:tc>
        <w:tc>
          <w:tcPr>
            <w:tcW w:w="3709" w:type="dxa"/>
            <w:gridSpan w:val="3"/>
            <w:vMerge/>
          </w:tcPr>
          <w:p w14:paraId="4E520967" w14:textId="77777777" w:rsidR="00EF6D24" w:rsidRDefault="00EF6D24"/>
        </w:tc>
        <w:tc>
          <w:tcPr>
            <w:tcW w:w="2438" w:type="dxa"/>
            <w:vAlign w:val="center"/>
          </w:tcPr>
          <w:p w14:paraId="3C3F8D22" w14:textId="77777777" w:rsidR="00EF6D24" w:rsidRDefault="00EF6D24">
            <w:pPr>
              <w:pStyle w:val="ConsPlusNormal"/>
            </w:pPr>
            <w:r>
              <w:t>Местные бюджеты</w:t>
            </w:r>
          </w:p>
        </w:tc>
        <w:tc>
          <w:tcPr>
            <w:tcW w:w="1304" w:type="dxa"/>
            <w:vAlign w:val="center"/>
          </w:tcPr>
          <w:p w14:paraId="6D162D96" w14:textId="77777777" w:rsidR="00EF6D24" w:rsidRDefault="00EF6D24">
            <w:pPr>
              <w:pStyle w:val="ConsPlusNormal"/>
              <w:jc w:val="center"/>
            </w:pPr>
            <w:r>
              <w:t>0,00</w:t>
            </w:r>
          </w:p>
        </w:tc>
        <w:tc>
          <w:tcPr>
            <w:tcW w:w="1417" w:type="dxa"/>
            <w:vAlign w:val="center"/>
          </w:tcPr>
          <w:p w14:paraId="06DFC457" w14:textId="77777777" w:rsidR="00EF6D24" w:rsidRDefault="00EF6D24">
            <w:pPr>
              <w:pStyle w:val="ConsPlusNormal"/>
              <w:jc w:val="center"/>
            </w:pPr>
            <w:r>
              <w:t>0,00</w:t>
            </w:r>
          </w:p>
        </w:tc>
        <w:tc>
          <w:tcPr>
            <w:tcW w:w="1304" w:type="dxa"/>
            <w:vAlign w:val="center"/>
          </w:tcPr>
          <w:p w14:paraId="517BDFFF" w14:textId="77777777" w:rsidR="00EF6D24" w:rsidRDefault="00EF6D24">
            <w:pPr>
              <w:pStyle w:val="ConsPlusNormal"/>
              <w:jc w:val="center"/>
            </w:pPr>
            <w:r>
              <w:t>0,00</w:t>
            </w:r>
          </w:p>
        </w:tc>
        <w:tc>
          <w:tcPr>
            <w:tcW w:w="1304" w:type="dxa"/>
            <w:vAlign w:val="center"/>
          </w:tcPr>
          <w:p w14:paraId="184D21CA" w14:textId="77777777" w:rsidR="00EF6D24" w:rsidRDefault="00EF6D24">
            <w:pPr>
              <w:pStyle w:val="ConsPlusNormal"/>
              <w:jc w:val="center"/>
            </w:pPr>
            <w:r>
              <w:t>0,00</w:t>
            </w:r>
          </w:p>
        </w:tc>
        <w:tc>
          <w:tcPr>
            <w:tcW w:w="1247" w:type="dxa"/>
            <w:vAlign w:val="center"/>
          </w:tcPr>
          <w:p w14:paraId="6216084A" w14:textId="77777777" w:rsidR="00EF6D24" w:rsidRDefault="00EF6D24">
            <w:pPr>
              <w:pStyle w:val="ConsPlusNormal"/>
              <w:jc w:val="center"/>
            </w:pPr>
            <w:r>
              <w:t>0,00</w:t>
            </w:r>
          </w:p>
        </w:tc>
      </w:tr>
      <w:tr w:rsidR="00EF6D24" w14:paraId="016E7DB9" w14:textId="77777777">
        <w:tc>
          <w:tcPr>
            <w:tcW w:w="794" w:type="dxa"/>
            <w:vMerge/>
          </w:tcPr>
          <w:p w14:paraId="4263C3B6" w14:textId="77777777" w:rsidR="00EF6D24" w:rsidRDefault="00EF6D24"/>
        </w:tc>
        <w:tc>
          <w:tcPr>
            <w:tcW w:w="2211" w:type="dxa"/>
            <w:tcBorders>
              <w:top w:val="nil"/>
              <w:bottom w:val="nil"/>
            </w:tcBorders>
            <w:vAlign w:val="center"/>
          </w:tcPr>
          <w:p w14:paraId="0857FAC9" w14:textId="77777777" w:rsidR="00EF6D24" w:rsidRDefault="00EF6D24">
            <w:pPr>
              <w:pStyle w:val="ConsPlusNormal"/>
            </w:pPr>
          </w:p>
        </w:tc>
        <w:tc>
          <w:tcPr>
            <w:tcW w:w="2665" w:type="dxa"/>
            <w:tcBorders>
              <w:top w:val="nil"/>
              <w:bottom w:val="nil"/>
            </w:tcBorders>
            <w:vAlign w:val="center"/>
          </w:tcPr>
          <w:p w14:paraId="323C9716" w14:textId="77777777" w:rsidR="00EF6D24" w:rsidRDefault="00EF6D24">
            <w:pPr>
              <w:pStyle w:val="ConsPlusNormal"/>
            </w:pPr>
          </w:p>
        </w:tc>
        <w:tc>
          <w:tcPr>
            <w:tcW w:w="4025" w:type="dxa"/>
            <w:vMerge/>
          </w:tcPr>
          <w:p w14:paraId="597CE4F5" w14:textId="77777777" w:rsidR="00EF6D24" w:rsidRDefault="00EF6D24"/>
        </w:tc>
        <w:tc>
          <w:tcPr>
            <w:tcW w:w="4139" w:type="dxa"/>
            <w:vMerge/>
          </w:tcPr>
          <w:p w14:paraId="27686D29" w14:textId="77777777" w:rsidR="00EF6D24" w:rsidRDefault="00EF6D24"/>
        </w:tc>
        <w:tc>
          <w:tcPr>
            <w:tcW w:w="3709" w:type="dxa"/>
            <w:gridSpan w:val="3"/>
            <w:vMerge/>
          </w:tcPr>
          <w:p w14:paraId="6C3095C8" w14:textId="77777777" w:rsidR="00EF6D24" w:rsidRDefault="00EF6D24"/>
        </w:tc>
        <w:tc>
          <w:tcPr>
            <w:tcW w:w="2438" w:type="dxa"/>
            <w:vAlign w:val="center"/>
          </w:tcPr>
          <w:p w14:paraId="1EEF1C55" w14:textId="77777777" w:rsidR="00EF6D24" w:rsidRDefault="00EF6D24">
            <w:pPr>
              <w:pStyle w:val="ConsPlusNormal"/>
            </w:pPr>
            <w:r>
              <w:t>Внебюджетные средства</w:t>
            </w:r>
          </w:p>
        </w:tc>
        <w:tc>
          <w:tcPr>
            <w:tcW w:w="1304" w:type="dxa"/>
            <w:vAlign w:val="center"/>
          </w:tcPr>
          <w:p w14:paraId="561EBA53" w14:textId="77777777" w:rsidR="00EF6D24" w:rsidRDefault="00EF6D24">
            <w:pPr>
              <w:pStyle w:val="ConsPlusNormal"/>
              <w:jc w:val="center"/>
            </w:pPr>
            <w:r>
              <w:t>0,00</w:t>
            </w:r>
          </w:p>
        </w:tc>
        <w:tc>
          <w:tcPr>
            <w:tcW w:w="1417" w:type="dxa"/>
            <w:vAlign w:val="center"/>
          </w:tcPr>
          <w:p w14:paraId="73DEECFF" w14:textId="77777777" w:rsidR="00EF6D24" w:rsidRDefault="00EF6D24">
            <w:pPr>
              <w:pStyle w:val="ConsPlusNormal"/>
              <w:jc w:val="center"/>
            </w:pPr>
            <w:r>
              <w:t>0,00</w:t>
            </w:r>
          </w:p>
        </w:tc>
        <w:tc>
          <w:tcPr>
            <w:tcW w:w="1304" w:type="dxa"/>
            <w:vAlign w:val="center"/>
          </w:tcPr>
          <w:p w14:paraId="4A36F397" w14:textId="77777777" w:rsidR="00EF6D24" w:rsidRDefault="00EF6D24">
            <w:pPr>
              <w:pStyle w:val="ConsPlusNormal"/>
              <w:jc w:val="center"/>
            </w:pPr>
            <w:r>
              <w:t>0,00</w:t>
            </w:r>
          </w:p>
        </w:tc>
        <w:tc>
          <w:tcPr>
            <w:tcW w:w="1304" w:type="dxa"/>
            <w:vAlign w:val="center"/>
          </w:tcPr>
          <w:p w14:paraId="392BB28F" w14:textId="77777777" w:rsidR="00EF6D24" w:rsidRDefault="00EF6D24">
            <w:pPr>
              <w:pStyle w:val="ConsPlusNormal"/>
              <w:jc w:val="center"/>
            </w:pPr>
            <w:r>
              <w:t>0,00</w:t>
            </w:r>
          </w:p>
        </w:tc>
        <w:tc>
          <w:tcPr>
            <w:tcW w:w="1247" w:type="dxa"/>
            <w:vAlign w:val="center"/>
          </w:tcPr>
          <w:p w14:paraId="5C6DF575" w14:textId="77777777" w:rsidR="00EF6D24" w:rsidRDefault="00EF6D24">
            <w:pPr>
              <w:pStyle w:val="ConsPlusNormal"/>
              <w:jc w:val="center"/>
            </w:pPr>
            <w:r>
              <w:t>0,00</w:t>
            </w:r>
          </w:p>
        </w:tc>
      </w:tr>
      <w:tr w:rsidR="00EF6D24" w14:paraId="727ED502" w14:textId="77777777">
        <w:tc>
          <w:tcPr>
            <w:tcW w:w="794" w:type="dxa"/>
            <w:vMerge w:val="restart"/>
            <w:vAlign w:val="center"/>
          </w:tcPr>
          <w:p w14:paraId="06D9CB1F" w14:textId="77777777" w:rsidR="00EF6D24" w:rsidRDefault="00EF6D24">
            <w:pPr>
              <w:pStyle w:val="ConsPlusNormal"/>
              <w:jc w:val="center"/>
            </w:pPr>
            <w:r>
              <w:lastRenderedPageBreak/>
              <w:t>2.9.1.</w:t>
            </w:r>
          </w:p>
        </w:tc>
        <w:tc>
          <w:tcPr>
            <w:tcW w:w="2211" w:type="dxa"/>
            <w:tcBorders>
              <w:top w:val="nil"/>
              <w:bottom w:val="nil"/>
            </w:tcBorders>
            <w:vAlign w:val="center"/>
          </w:tcPr>
          <w:p w14:paraId="6C521E7B" w14:textId="77777777" w:rsidR="00EF6D24" w:rsidRDefault="00EF6D24">
            <w:pPr>
              <w:pStyle w:val="ConsPlusNormal"/>
            </w:pPr>
          </w:p>
        </w:tc>
        <w:tc>
          <w:tcPr>
            <w:tcW w:w="2665" w:type="dxa"/>
            <w:tcBorders>
              <w:top w:val="nil"/>
              <w:bottom w:val="nil"/>
            </w:tcBorders>
            <w:vAlign w:val="center"/>
          </w:tcPr>
          <w:p w14:paraId="25683F32" w14:textId="77777777" w:rsidR="00EF6D24" w:rsidRDefault="00EF6D24">
            <w:pPr>
              <w:pStyle w:val="ConsPlusNormal"/>
            </w:pPr>
          </w:p>
        </w:tc>
        <w:tc>
          <w:tcPr>
            <w:tcW w:w="4025" w:type="dxa"/>
            <w:vMerge/>
          </w:tcPr>
          <w:p w14:paraId="2B4D2F9E" w14:textId="77777777" w:rsidR="00EF6D24" w:rsidRDefault="00EF6D24"/>
        </w:tc>
        <w:tc>
          <w:tcPr>
            <w:tcW w:w="4139" w:type="dxa"/>
            <w:vMerge/>
          </w:tcPr>
          <w:p w14:paraId="4B287AB1" w14:textId="77777777" w:rsidR="00EF6D24" w:rsidRDefault="00EF6D24"/>
        </w:tc>
        <w:tc>
          <w:tcPr>
            <w:tcW w:w="725" w:type="dxa"/>
            <w:vMerge w:val="restart"/>
            <w:vAlign w:val="center"/>
          </w:tcPr>
          <w:p w14:paraId="6AF7BE47" w14:textId="77777777" w:rsidR="00EF6D24" w:rsidRDefault="00EF6D24">
            <w:pPr>
              <w:pStyle w:val="ConsPlusNormal"/>
              <w:jc w:val="center"/>
            </w:pPr>
            <w:r>
              <w:t>-</w:t>
            </w:r>
          </w:p>
        </w:tc>
        <w:tc>
          <w:tcPr>
            <w:tcW w:w="603" w:type="dxa"/>
            <w:vMerge w:val="restart"/>
            <w:vAlign w:val="center"/>
          </w:tcPr>
          <w:p w14:paraId="3D4B8BCD" w14:textId="77777777" w:rsidR="00EF6D24" w:rsidRDefault="00EF6D24">
            <w:pPr>
              <w:pStyle w:val="ConsPlusNormal"/>
              <w:jc w:val="center"/>
            </w:pPr>
            <w:r>
              <w:t>-</w:t>
            </w:r>
          </w:p>
        </w:tc>
        <w:tc>
          <w:tcPr>
            <w:tcW w:w="2381" w:type="dxa"/>
            <w:vMerge w:val="restart"/>
            <w:vAlign w:val="center"/>
          </w:tcPr>
          <w:p w14:paraId="163F016E" w14:textId="77777777" w:rsidR="00EF6D24" w:rsidRDefault="00EF6D24">
            <w:pPr>
              <w:pStyle w:val="ConsPlusNormal"/>
              <w:jc w:val="center"/>
            </w:pPr>
            <w:r>
              <w:t>АУ ДПО "Бизнес-школа" Республики Саха (Якутия)</w:t>
            </w:r>
          </w:p>
        </w:tc>
        <w:tc>
          <w:tcPr>
            <w:tcW w:w="2438" w:type="dxa"/>
            <w:vAlign w:val="center"/>
          </w:tcPr>
          <w:p w14:paraId="0A269728" w14:textId="77777777" w:rsidR="00EF6D24" w:rsidRDefault="00EF6D24">
            <w:pPr>
              <w:pStyle w:val="ConsPlusNormal"/>
            </w:pPr>
            <w:r>
              <w:t>Всего</w:t>
            </w:r>
          </w:p>
        </w:tc>
        <w:tc>
          <w:tcPr>
            <w:tcW w:w="1304" w:type="dxa"/>
            <w:vAlign w:val="center"/>
          </w:tcPr>
          <w:p w14:paraId="058183DF" w14:textId="77777777" w:rsidR="00EF6D24" w:rsidRDefault="00EF6D24">
            <w:pPr>
              <w:pStyle w:val="ConsPlusNormal"/>
              <w:jc w:val="center"/>
            </w:pPr>
            <w:r>
              <w:t>0,00</w:t>
            </w:r>
          </w:p>
        </w:tc>
        <w:tc>
          <w:tcPr>
            <w:tcW w:w="1417" w:type="dxa"/>
            <w:vAlign w:val="center"/>
          </w:tcPr>
          <w:p w14:paraId="54ACA72D" w14:textId="77777777" w:rsidR="00EF6D24" w:rsidRDefault="00EF6D24">
            <w:pPr>
              <w:pStyle w:val="ConsPlusNormal"/>
              <w:jc w:val="center"/>
            </w:pPr>
            <w:r>
              <w:t>0,00</w:t>
            </w:r>
          </w:p>
        </w:tc>
        <w:tc>
          <w:tcPr>
            <w:tcW w:w="1304" w:type="dxa"/>
            <w:vAlign w:val="center"/>
          </w:tcPr>
          <w:p w14:paraId="7E9646C8" w14:textId="77777777" w:rsidR="00EF6D24" w:rsidRDefault="00EF6D24">
            <w:pPr>
              <w:pStyle w:val="ConsPlusNormal"/>
              <w:jc w:val="center"/>
            </w:pPr>
            <w:r>
              <w:t>0,00</w:t>
            </w:r>
          </w:p>
        </w:tc>
        <w:tc>
          <w:tcPr>
            <w:tcW w:w="1304" w:type="dxa"/>
            <w:vAlign w:val="center"/>
          </w:tcPr>
          <w:p w14:paraId="662653E6" w14:textId="77777777" w:rsidR="00EF6D24" w:rsidRDefault="00EF6D24">
            <w:pPr>
              <w:pStyle w:val="ConsPlusNormal"/>
              <w:jc w:val="center"/>
            </w:pPr>
            <w:r>
              <w:t>0,00</w:t>
            </w:r>
          </w:p>
        </w:tc>
        <w:tc>
          <w:tcPr>
            <w:tcW w:w="1247" w:type="dxa"/>
            <w:vAlign w:val="center"/>
          </w:tcPr>
          <w:p w14:paraId="676D9876" w14:textId="77777777" w:rsidR="00EF6D24" w:rsidRDefault="00EF6D24">
            <w:pPr>
              <w:pStyle w:val="ConsPlusNormal"/>
              <w:jc w:val="center"/>
            </w:pPr>
            <w:r>
              <w:t>0,00</w:t>
            </w:r>
          </w:p>
        </w:tc>
      </w:tr>
      <w:tr w:rsidR="00EF6D24" w14:paraId="780A45BC" w14:textId="77777777">
        <w:tc>
          <w:tcPr>
            <w:tcW w:w="794" w:type="dxa"/>
            <w:vMerge/>
          </w:tcPr>
          <w:p w14:paraId="06BEAE62" w14:textId="77777777" w:rsidR="00EF6D24" w:rsidRDefault="00EF6D24"/>
        </w:tc>
        <w:tc>
          <w:tcPr>
            <w:tcW w:w="2211" w:type="dxa"/>
            <w:tcBorders>
              <w:top w:val="nil"/>
              <w:bottom w:val="nil"/>
            </w:tcBorders>
            <w:vAlign w:val="center"/>
          </w:tcPr>
          <w:p w14:paraId="5C34946E" w14:textId="77777777" w:rsidR="00EF6D24" w:rsidRDefault="00EF6D24">
            <w:pPr>
              <w:pStyle w:val="ConsPlusNormal"/>
            </w:pPr>
          </w:p>
        </w:tc>
        <w:tc>
          <w:tcPr>
            <w:tcW w:w="2665" w:type="dxa"/>
            <w:tcBorders>
              <w:top w:val="nil"/>
              <w:bottom w:val="nil"/>
            </w:tcBorders>
            <w:vAlign w:val="center"/>
          </w:tcPr>
          <w:p w14:paraId="682F2DF4" w14:textId="77777777" w:rsidR="00EF6D24" w:rsidRDefault="00EF6D24">
            <w:pPr>
              <w:pStyle w:val="ConsPlusNormal"/>
            </w:pPr>
          </w:p>
        </w:tc>
        <w:tc>
          <w:tcPr>
            <w:tcW w:w="4025" w:type="dxa"/>
            <w:vMerge/>
          </w:tcPr>
          <w:p w14:paraId="7502DC5A" w14:textId="77777777" w:rsidR="00EF6D24" w:rsidRDefault="00EF6D24"/>
        </w:tc>
        <w:tc>
          <w:tcPr>
            <w:tcW w:w="4139" w:type="dxa"/>
            <w:vMerge/>
          </w:tcPr>
          <w:p w14:paraId="09CC6C6C" w14:textId="77777777" w:rsidR="00EF6D24" w:rsidRDefault="00EF6D24"/>
        </w:tc>
        <w:tc>
          <w:tcPr>
            <w:tcW w:w="725" w:type="dxa"/>
            <w:vMerge/>
          </w:tcPr>
          <w:p w14:paraId="02682B4D" w14:textId="77777777" w:rsidR="00EF6D24" w:rsidRDefault="00EF6D24"/>
        </w:tc>
        <w:tc>
          <w:tcPr>
            <w:tcW w:w="603" w:type="dxa"/>
            <w:vMerge/>
          </w:tcPr>
          <w:p w14:paraId="7151E80F" w14:textId="77777777" w:rsidR="00EF6D24" w:rsidRDefault="00EF6D24"/>
        </w:tc>
        <w:tc>
          <w:tcPr>
            <w:tcW w:w="2381" w:type="dxa"/>
            <w:vMerge/>
          </w:tcPr>
          <w:p w14:paraId="6E408567" w14:textId="77777777" w:rsidR="00EF6D24" w:rsidRDefault="00EF6D24"/>
        </w:tc>
        <w:tc>
          <w:tcPr>
            <w:tcW w:w="2438" w:type="dxa"/>
            <w:vAlign w:val="center"/>
          </w:tcPr>
          <w:p w14:paraId="3C4ABE39" w14:textId="77777777" w:rsidR="00EF6D24" w:rsidRDefault="00EF6D24">
            <w:pPr>
              <w:pStyle w:val="ConsPlusNormal"/>
            </w:pPr>
            <w:r>
              <w:t>Государственный бюджет Республики Саха (Якутия)</w:t>
            </w:r>
          </w:p>
        </w:tc>
        <w:tc>
          <w:tcPr>
            <w:tcW w:w="1304" w:type="dxa"/>
            <w:vAlign w:val="center"/>
          </w:tcPr>
          <w:p w14:paraId="1A7069A6" w14:textId="77777777" w:rsidR="00EF6D24" w:rsidRDefault="00EF6D24">
            <w:pPr>
              <w:pStyle w:val="ConsPlusNormal"/>
              <w:jc w:val="center"/>
            </w:pPr>
            <w:r>
              <w:t>0,00</w:t>
            </w:r>
          </w:p>
        </w:tc>
        <w:tc>
          <w:tcPr>
            <w:tcW w:w="1417" w:type="dxa"/>
            <w:vAlign w:val="center"/>
          </w:tcPr>
          <w:p w14:paraId="6591D015" w14:textId="77777777" w:rsidR="00EF6D24" w:rsidRDefault="00EF6D24">
            <w:pPr>
              <w:pStyle w:val="ConsPlusNormal"/>
              <w:jc w:val="center"/>
            </w:pPr>
            <w:r>
              <w:t>0,00</w:t>
            </w:r>
          </w:p>
        </w:tc>
        <w:tc>
          <w:tcPr>
            <w:tcW w:w="1304" w:type="dxa"/>
            <w:vAlign w:val="center"/>
          </w:tcPr>
          <w:p w14:paraId="25E89A1C" w14:textId="77777777" w:rsidR="00EF6D24" w:rsidRDefault="00EF6D24">
            <w:pPr>
              <w:pStyle w:val="ConsPlusNormal"/>
              <w:jc w:val="center"/>
            </w:pPr>
            <w:r>
              <w:t>0,00</w:t>
            </w:r>
          </w:p>
        </w:tc>
        <w:tc>
          <w:tcPr>
            <w:tcW w:w="1304" w:type="dxa"/>
            <w:vAlign w:val="center"/>
          </w:tcPr>
          <w:p w14:paraId="676CEDE6" w14:textId="77777777" w:rsidR="00EF6D24" w:rsidRDefault="00EF6D24">
            <w:pPr>
              <w:pStyle w:val="ConsPlusNormal"/>
              <w:jc w:val="center"/>
            </w:pPr>
            <w:r>
              <w:t>0,00</w:t>
            </w:r>
          </w:p>
        </w:tc>
        <w:tc>
          <w:tcPr>
            <w:tcW w:w="1247" w:type="dxa"/>
            <w:vAlign w:val="center"/>
          </w:tcPr>
          <w:p w14:paraId="58EF8691" w14:textId="77777777" w:rsidR="00EF6D24" w:rsidRDefault="00EF6D24">
            <w:pPr>
              <w:pStyle w:val="ConsPlusNormal"/>
              <w:jc w:val="center"/>
            </w:pPr>
            <w:r>
              <w:t>0,00</w:t>
            </w:r>
          </w:p>
        </w:tc>
      </w:tr>
      <w:tr w:rsidR="00EF6D24" w14:paraId="6EEB1EA6" w14:textId="77777777">
        <w:tc>
          <w:tcPr>
            <w:tcW w:w="794" w:type="dxa"/>
            <w:vMerge/>
          </w:tcPr>
          <w:p w14:paraId="3D222E11" w14:textId="77777777" w:rsidR="00EF6D24" w:rsidRDefault="00EF6D24"/>
        </w:tc>
        <w:tc>
          <w:tcPr>
            <w:tcW w:w="2211" w:type="dxa"/>
            <w:tcBorders>
              <w:top w:val="nil"/>
              <w:bottom w:val="nil"/>
            </w:tcBorders>
            <w:vAlign w:val="center"/>
          </w:tcPr>
          <w:p w14:paraId="634E03E3" w14:textId="77777777" w:rsidR="00EF6D24" w:rsidRDefault="00EF6D24">
            <w:pPr>
              <w:pStyle w:val="ConsPlusNormal"/>
            </w:pPr>
          </w:p>
        </w:tc>
        <w:tc>
          <w:tcPr>
            <w:tcW w:w="2665" w:type="dxa"/>
            <w:tcBorders>
              <w:top w:val="nil"/>
              <w:bottom w:val="nil"/>
            </w:tcBorders>
            <w:vAlign w:val="center"/>
          </w:tcPr>
          <w:p w14:paraId="42F800C5" w14:textId="77777777" w:rsidR="00EF6D24" w:rsidRDefault="00EF6D24">
            <w:pPr>
              <w:pStyle w:val="ConsPlusNormal"/>
            </w:pPr>
          </w:p>
        </w:tc>
        <w:tc>
          <w:tcPr>
            <w:tcW w:w="4025" w:type="dxa"/>
            <w:vMerge/>
          </w:tcPr>
          <w:p w14:paraId="3F424F39" w14:textId="77777777" w:rsidR="00EF6D24" w:rsidRDefault="00EF6D24"/>
        </w:tc>
        <w:tc>
          <w:tcPr>
            <w:tcW w:w="4139" w:type="dxa"/>
            <w:vMerge/>
          </w:tcPr>
          <w:p w14:paraId="6DE60663" w14:textId="77777777" w:rsidR="00EF6D24" w:rsidRDefault="00EF6D24"/>
        </w:tc>
        <w:tc>
          <w:tcPr>
            <w:tcW w:w="725" w:type="dxa"/>
            <w:vMerge/>
          </w:tcPr>
          <w:p w14:paraId="2C8FE526" w14:textId="77777777" w:rsidR="00EF6D24" w:rsidRDefault="00EF6D24"/>
        </w:tc>
        <w:tc>
          <w:tcPr>
            <w:tcW w:w="603" w:type="dxa"/>
            <w:vMerge/>
          </w:tcPr>
          <w:p w14:paraId="2756ACE9" w14:textId="77777777" w:rsidR="00EF6D24" w:rsidRDefault="00EF6D24"/>
        </w:tc>
        <w:tc>
          <w:tcPr>
            <w:tcW w:w="2381" w:type="dxa"/>
            <w:vMerge/>
          </w:tcPr>
          <w:p w14:paraId="433432C6" w14:textId="77777777" w:rsidR="00EF6D24" w:rsidRDefault="00EF6D24"/>
        </w:tc>
        <w:tc>
          <w:tcPr>
            <w:tcW w:w="2438" w:type="dxa"/>
            <w:vAlign w:val="center"/>
          </w:tcPr>
          <w:p w14:paraId="448C9E63" w14:textId="77777777" w:rsidR="00EF6D24" w:rsidRDefault="00EF6D24">
            <w:pPr>
              <w:pStyle w:val="ConsPlusNormal"/>
            </w:pPr>
            <w:r>
              <w:t>Федеральный бюджет</w:t>
            </w:r>
          </w:p>
        </w:tc>
        <w:tc>
          <w:tcPr>
            <w:tcW w:w="1304" w:type="dxa"/>
            <w:vAlign w:val="center"/>
          </w:tcPr>
          <w:p w14:paraId="61A5083D" w14:textId="77777777" w:rsidR="00EF6D24" w:rsidRDefault="00EF6D24">
            <w:pPr>
              <w:pStyle w:val="ConsPlusNormal"/>
              <w:jc w:val="center"/>
            </w:pPr>
            <w:r>
              <w:t>0,00</w:t>
            </w:r>
          </w:p>
        </w:tc>
        <w:tc>
          <w:tcPr>
            <w:tcW w:w="1417" w:type="dxa"/>
            <w:vAlign w:val="center"/>
          </w:tcPr>
          <w:p w14:paraId="133A08EB" w14:textId="77777777" w:rsidR="00EF6D24" w:rsidRDefault="00EF6D24">
            <w:pPr>
              <w:pStyle w:val="ConsPlusNormal"/>
              <w:jc w:val="center"/>
            </w:pPr>
            <w:r>
              <w:t>0,00</w:t>
            </w:r>
          </w:p>
        </w:tc>
        <w:tc>
          <w:tcPr>
            <w:tcW w:w="1304" w:type="dxa"/>
            <w:vAlign w:val="center"/>
          </w:tcPr>
          <w:p w14:paraId="3474E368" w14:textId="77777777" w:rsidR="00EF6D24" w:rsidRDefault="00EF6D24">
            <w:pPr>
              <w:pStyle w:val="ConsPlusNormal"/>
              <w:jc w:val="center"/>
            </w:pPr>
            <w:r>
              <w:t>0,00</w:t>
            </w:r>
          </w:p>
        </w:tc>
        <w:tc>
          <w:tcPr>
            <w:tcW w:w="1304" w:type="dxa"/>
            <w:vAlign w:val="center"/>
          </w:tcPr>
          <w:p w14:paraId="0344E3ED" w14:textId="77777777" w:rsidR="00EF6D24" w:rsidRDefault="00EF6D24">
            <w:pPr>
              <w:pStyle w:val="ConsPlusNormal"/>
              <w:jc w:val="center"/>
            </w:pPr>
            <w:r>
              <w:t>0,00</w:t>
            </w:r>
          </w:p>
        </w:tc>
        <w:tc>
          <w:tcPr>
            <w:tcW w:w="1247" w:type="dxa"/>
            <w:vAlign w:val="center"/>
          </w:tcPr>
          <w:p w14:paraId="04E8B818" w14:textId="77777777" w:rsidR="00EF6D24" w:rsidRDefault="00EF6D24">
            <w:pPr>
              <w:pStyle w:val="ConsPlusNormal"/>
              <w:jc w:val="center"/>
            </w:pPr>
            <w:r>
              <w:t>0,00</w:t>
            </w:r>
          </w:p>
        </w:tc>
      </w:tr>
      <w:tr w:rsidR="00EF6D24" w14:paraId="16E0898E" w14:textId="77777777">
        <w:tc>
          <w:tcPr>
            <w:tcW w:w="794" w:type="dxa"/>
            <w:vMerge/>
          </w:tcPr>
          <w:p w14:paraId="4D03C466" w14:textId="77777777" w:rsidR="00EF6D24" w:rsidRDefault="00EF6D24"/>
        </w:tc>
        <w:tc>
          <w:tcPr>
            <w:tcW w:w="2211" w:type="dxa"/>
            <w:tcBorders>
              <w:top w:val="nil"/>
              <w:bottom w:val="nil"/>
            </w:tcBorders>
            <w:vAlign w:val="center"/>
          </w:tcPr>
          <w:p w14:paraId="24926296" w14:textId="77777777" w:rsidR="00EF6D24" w:rsidRDefault="00EF6D24">
            <w:pPr>
              <w:pStyle w:val="ConsPlusNormal"/>
            </w:pPr>
          </w:p>
        </w:tc>
        <w:tc>
          <w:tcPr>
            <w:tcW w:w="2665" w:type="dxa"/>
            <w:tcBorders>
              <w:top w:val="nil"/>
              <w:bottom w:val="nil"/>
            </w:tcBorders>
            <w:vAlign w:val="center"/>
          </w:tcPr>
          <w:p w14:paraId="1EDCCCB1" w14:textId="77777777" w:rsidR="00EF6D24" w:rsidRDefault="00EF6D24">
            <w:pPr>
              <w:pStyle w:val="ConsPlusNormal"/>
            </w:pPr>
          </w:p>
        </w:tc>
        <w:tc>
          <w:tcPr>
            <w:tcW w:w="4025" w:type="dxa"/>
            <w:vMerge/>
          </w:tcPr>
          <w:p w14:paraId="17A55E9F" w14:textId="77777777" w:rsidR="00EF6D24" w:rsidRDefault="00EF6D24"/>
        </w:tc>
        <w:tc>
          <w:tcPr>
            <w:tcW w:w="4139" w:type="dxa"/>
            <w:vMerge/>
          </w:tcPr>
          <w:p w14:paraId="3E2BB5B4" w14:textId="77777777" w:rsidR="00EF6D24" w:rsidRDefault="00EF6D24"/>
        </w:tc>
        <w:tc>
          <w:tcPr>
            <w:tcW w:w="725" w:type="dxa"/>
            <w:vMerge/>
          </w:tcPr>
          <w:p w14:paraId="2DE6A038" w14:textId="77777777" w:rsidR="00EF6D24" w:rsidRDefault="00EF6D24"/>
        </w:tc>
        <w:tc>
          <w:tcPr>
            <w:tcW w:w="603" w:type="dxa"/>
            <w:vMerge/>
          </w:tcPr>
          <w:p w14:paraId="039D586B" w14:textId="77777777" w:rsidR="00EF6D24" w:rsidRDefault="00EF6D24"/>
        </w:tc>
        <w:tc>
          <w:tcPr>
            <w:tcW w:w="2381" w:type="dxa"/>
            <w:vMerge/>
          </w:tcPr>
          <w:p w14:paraId="4655ACB4" w14:textId="77777777" w:rsidR="00EF6D24" w:rsidRDefault="00EF6D24"/>
        </w:tc>
        <w:tc>
          <w:tcPr>
            <w:tcW w:w="2438" w:type="dxa"/>
            <w:vAlign w:val="center"/>
          </w:tcPr>
          <w:p w14:paraId="5FCF5932" w14:textId="77777777" w:rsidR="00EF6D24" w:rsidRDefault="00EF6D24">
            <w:pPr>
              <w:pStyle w:val="ConsPlusNormal"/>
            </w:pPr>
            <w:r>
              <w:t>Местные бюджеты</w:t>
            </w:r>
          </w:p>
        </w:tc>
        <w:tc>
          <w:tcPr>
            <w:tcW w:w="1304" w:type="dxa"/>
            <w:vAlign w:val="center"/>
          </w:tcPr>
          <w:p w14:paraId="309DAAE8" w14:textId="77777777" w:rsidR="00EF6D24" w:rsidRDefault="00EF6D24">
            <w:pPr>
              <w:pStyle w:val="ConsPlusNormal"/>
              <w:jc w:val="center"/>
            </w:pPr>
            <w:r>
              <w:t>0,00</w:t>
            </w:r>
          </w:p>
        </w:tc>
        <w:tc>
          <w:tcPr>
            <w:tcW w:w="1417" w:type="dxa"/>
            <w:vAlign w:val="center"/>
          </w:tcPr>
          <w:p w14:paraId="2BB254A8" w14:textId="77777777" w:rsidR="00EF6D24" w:rsidRDefault="00EF6D24">
            <w:pPr>
              <w:pStyle w:val="ConsPlusNormal"/>
              <w:jc w:val="center"/>
            </w:pPr>
            <w:r>
              <w:t>0,00</w:t>
            </w:r>
          </w:p>
        </w:tc>
        <w:tc>
          <w:tcPr>
            <w:tcW w:w="1304" w:type="dxa"/>
            <w:vAlign w:val="center"/>
          </w:tcPr>
          <w:p w14:paraId="73668AB8" w14:textId="77777777" w:rsidR="00EF6D24" w:rsidRDefault="00EF6D24">
            <w:pPr>
              <w:pStyle w:val="ConsPlusNormal"/>
              <w:jc w:val="center"/>
            </w:pPr>
            <w:r>
              <w:t>0,00</w:t>
            </w:r>
          </w:p>
        </w:tc>
        <w:tc>
          <w:tcPr>
            <w:tcW w:w="1304" w:type="dxa"/>
            <w:vAlign w:val="center"/>
          </w:tcPr>
          <w:p w14:paraId="3FE49EF1" w14:textId="77777777" w:rsidR="00EF6D24" w:rsidRDefault="00EF6D24">
            <w:pPr>
              <w:pStyle w:val="ConsPlusNormal"/>
              <w:jc w:val="center"/>
            </w:pPr>
            <w:r>
              <w:t>0,00</w:t>
            </w:r>
          </w:p>
        </w:tc>
        <w:tc>
          <w:tcPr>
            <w:tcW w:w="1247" w:type="dxa"/>
            <w:vAlign w:val="center"/>
          </w:tcPr>
          <w:p w14:paraId="40B2652F" w14:textId="77777777" w:rsidR="00EF6D24" w:rsidRDefault="00EF6D24">
            <w:pPr>
              <w:pStyle w:val="ConsPlusNormal"/>
              <w:jc w:val="center"/>
            </w:pPr>
            <w:r>
              <w:t>0,00</w:t>
            </w:r>
          </w:p>
        </w:tc>
      </w:tr>
      <w:tr w:rsidR="00EF6D24" w14:paraId="484EB6AB" w14:textId="77777777">
        <w:tc>
          <w:tcPr>
            <w:tcW w:w="794" w:type="dxa"/>
            <w:vMerge/>
          </w:tcPr>
          <w:p w14:paraId="3F09B905" w14:textId="77777777" w:rsidR="00EF6D24" w:rsidRDefault="00EF6D24"/>
        </w:tc>
        <w:tc>
          <w:tcPr>
            <w:tcW w:w="2211" w:type="dxa"/>
            <w:tcBorders>
              <w:top w:val="nil"/>
              <w:bottom w:val="nil"/>
            </w:tcBorders>
            <w:vAlign w:val="center"/>
          </w:tcPr>
          <w:p w14:paraId="730BC3A3" w14:textId="77777777" w:rsidR="00EF6D24" w:rsidRDefault="00EF6D24">
            <w:pPr>
              <w:pStyle w:val="ConsPlusNormal"/>
            </w:pPr>
          </w:p>
        </w:tc>
        <w:tc>
          <w:tcPr>
            <w:tcW w:w="2665" w:type="dxa"/>
            <w:tcBorders>
              <w:top w:val="nil"/>
              <w:bottom w:val="nil"/>
            </w:tcBorders>
            <w:vAlign w:val="center"/>
          </w:tcPr>
          <w:p w14:paraId="255D47B7" w14:textId="77777777" w:rsidR="00EF6D24" w:rsidRDefault="00EF6D24">
            <w:pPr>
              <w:pStyle w:val="ConsPlusNormal"/>
            </w:pPr>
          </w:p>
        </w:tc>
        <w:tc>
          <w:tcPr>
            <w:tcW w:w="4025" w:type="dxa"/>
            <w:vMerge/>
          </w:tcPr>
          <w:p w14:paraId="069508EE" w14:textId="77777777" w:rsidR="00EF6D24" w:rsidRDefault="00EF6D24"/>
        </w:tc>
        <w:tc>
          <w:tcPr>
            <w:tcW w:w="4139" w:type="dxa"/>
            <w:vMerge/>
          </w:tcPr>
          <w:p w14:paraId="1E8456F3" w14:textId="77777777" w:rsidR="00EF6D24" w:rsidRDefault="00EF6D24"/>
        </w:tc>
        <w:tc>
          <w:tcPr>
            <w:tcW w:w="725" w:type="dxa"/>
            <w:vMerge/>
          </w:tcPr>
          <w:p w14:paraId="56085C80" w14:textId="77777777" w:rsidR="00EF6D24" w:rsidRDefault="00EF6D24"/>
        </w:tc>
        <w:tc>
          <w:tcPr>
            <w:tcW w:w="603" w:type="dxa"/>
            <w:vMerge/>
          </w:tcPr>
          <w:p w14:paraId="19D18B7F" w14:textId="77777777" w:rsidR="00EF6D24" w:rsidRDefault="00EF6D24"/>
        </w:tc>
        <w:tc>
          <w:tcPr>
            <w:tcW w:w="2381" w:type="dxa"/>
            <w:vMerge/>
          </w:tcPr>
          <w:p w14:paraId="16E13752" w14:textId="77777777" w:rsidR="00EF6D24" w:rsidRDefault="00EF6D24"/>
        </w:tc>
        <w:tc>
          <w:tcPr>
            <w:tcW w:w="2438" w:type="dxa"/>
            <w:vAlign w:val="center"/>
          </w:tcPr>
          <w:p w14:paraId="5913F065" w14:textId="77777777" w:rsidR="00EF6D24" w:rsidRDefault="00EF6D24">
            <w:pPr>
              <w:pStyle w:val="ConsPlusNormal"/>
            </w:pPr>
            <w:r>
              <w:t>Внебюджетные средства</w:t>
            </w:r>
          </w:p>
        </w:tc>
        <w:tc>
          <w:tcPr>
            <w:tcW w:w="1304" w:type="dxa"/>
            <w:vAlign w:val="center"/>
          </w:tcPr>
          <w:p w14:paraId="6CFA47F4" w14:textId="77777777" w:rsidR="00EF6D24" w:rsidRDefault="00EF6D24">
            <w:pPr>
              <w:pStyle w:val="ConsPlusNormal"/>
              <w:jc w:val="center"/>
            </w:pPr>
            <w:r>
              <w:t>0,00</w:t>
            </w:r>
          </w:p>
        </w:tc>
        <w:tc>
          <w:tcPr>
            <w:tcW w:w="1417" w:type="dxa"/>
            <w:vAlign w:val="center"/>
          </w:tcPr>
          <w:p w14:paraId="58A73FBE" w14:textId="77777777" w:rsidR="00EF6D24" w:rsidRDefault="00EF6D24">
            <w:pPr>
              <w:pStyle w:val="ConsPlusNormal"/>
              <w:jc w:val="center"/>
            </w:pPr>
            <w:r>
              <w:t>0,00</w:t>
            </w:r>
          </w:p>
        </w:tc>
        <w:tc>
          <w:tcPr>
            <w:tcW w:w="1304" w:type="dxa"/>
            <w:vAlign w:val="center"/>
          </w:tcPr>
          <w:p w14:paraId="23454FA4" w14:textId="77777777" w:rsidR="00EF6D24" w:rsidRDefault="00EF6D24">
            <w:pPr>
              <w:pStyle w:val="ConsPlusNormal"/>
              <w:jc w:val="center"/>
            </w:pPr>
            <w:r>
              <w:t>0,00</w:t>
            </w:r>
          </w:p>
        </w:tc>
        <w:tc>
          <w:tcPr>
            <w:tcW w:w="1304" w:type="dxa"/>
            <w:vAlign w:val="center"/>
          </w:tcPr>
          <w:p w14:paraId="350D0478" w14:textId="77777777" w:rsidR="00EF6D24" w:rsidRDefault="00EF6D24">
            <w:pPr>
              <w:pStyle w:val="ConsPlusNormal"/>
              <w:jc w:val="center"/>
            </w:pPr>
            <w:r>
              <w:t>0,00</w:t>
            </w:r>
          </w:p>
        </w:tc>
        <w:tc>
          <w:tcPr>
            <w:tcW w:w="1247" w:type="dxa"/>
            <w:vAlign w:val="center"/>
          </w:tcPr>
          <w:p w14:paraId="4F714AC8" w14:textId="77777777" w:rsidR="00EF6D24" w:rsidRDefault="00EF6D24">
            <w:pPr>
              <w:pStyle w:val="ConsPlusNormal"/>
              <w:jc w:val="center"/>
            </w:pPr>
            <w:r>
              <w:t>0,00</w:t>
            </w:r>
          </w:p>
        </w:tc>
      </w:tr>
      <w:tr w:rsidR="00EF6D24" w14:paraId="30816D6D" w14:textId="77777777">
        <w:tc>
          <w:tcPr>
            <w:tcW w:w="794" w:type="dxa"/>
            <w:vMerge w:val="restart"/>
            <w:vAlign w:val="center"/>
          </w:tcPr>
          <w:p w14:paraId="0EC29A10" w14:textId="77777777" w:rsidR="00EF6D24" w:rsidRDefault="00EF6D24">
            <w:pPr>
              <w:pStyle w:val="ConsPlusNormal"/>
              <w:jc w:val="center"/>
            </w:pPr>
            <w:r>
              <w:t>2.10.</w:t>
            </w:r>
          </w:p>
        </w:tc>
        <w:tc>
          <w:tcPr>
            <w:tcW w:w="2211" w:type="dxa"/>
            <w:tcBorders>
              <w:top w:val="nil"/>
              <w:bottom w:val="nil"/>
            </w:tcBorders>
            <w:vAlign w:val="center"/>
          </w:tcPr>
          <w:p w14:paraId="5A9D066B" w14:textId="77777777" w:rsidR="00EF6D24" w:rsidRDefault="00EF6D24">
            <w:pPr>
              <w:pStyle w:val="ConsPlusNormal"/>
            </w:pPr>
          </w:p>
        </w:tc>
        <w:tc>
          <w:tcPr>
            <w:tcW w:w="2665" w:type="dxa"/>
            <w:tcBorders>
              <w:top w:val="nil"/>
              <w:bottom w:val="nil"/>
            </w:tcBorders>
            <w:vAlign w:val="center"/>
          </w:tcPr>
          <w:p w14:paraId="550C0FF6" w14:textId="77777777" w:rsidR="00EF6D24" w:rsidRDefault="00EF6D24">
            <w:pPr>
              <w:pStyle w:val="ConsPlusNormal"/>
            </w:pPr>
          </w:p>
        </w:tc>
        <w:tc>
          <w:tcPr>
            <w:tcW w:w="4025" w:type="dxa"/>
            <w:vMerge w:val="restart"/>
            <w:vAlign w:val="center"/>
          </w:tcPr>
          <w:p w14:paraId="4ACD2915" w14:textId="77777777" w:rsidR="00EF6D24" w:rsidRDefault="00EF6D24">
            <w:pPr>
              <w:pStyle w:val="ConsPlusNormal"/>
            </w:pPr>
            <w:r>
              <w:t>Обучены навыкам предпринимательской деятельности к 2024 году не менее 347 человек из целевых групп</w:t>
            </w:r>
          </w:p>
        </w:tc>
        <w:tc>
          <w:tcPr>
            <w:tcW w:w="4139" w:type="dxa"/>
            <w:vMerge w:val="restart"/>
            <w:vAlign w:val="center"/>
          </w:tcPr>
          <w:p w14:paraId="3BADE6DE" w14:textId="77777777" w:rsidR="00EF6D24" w:rsidRDefault="00EF6D24">
            <w:pPr>
              <w:pStyle w:val="ConsPlusNormal"/>
            </w:pPr>
            <w:r>
              <w:t>Обучение навыкам предпринимательской деятельности</w:t>
            </w:r>
          </w:p>
        </w:tc>
        <w:tc>
          <w:tcPr>
            <w:tcW w:w="3709" w:type="dxa"/>
            <w:gridSpan w:val="3"/>
            <w:vMerge w:val="restart"/>
            <w:vAlign w:val="center"/>
          </w:tcPr>
          <w:p w14:paraId="197E9D21" w14:textId="77777777" w:rsidR="00EF6D24" w:rsidRDefault="00EF6D24">
            <w:pPr>
              <w:pStyle w:val="ConsPlusNormal"/>
              <w:jc w:val="center"/>
            </w:pPr>
            <w:r>
              <w:t>ВСЕГО</w:t>
            </w:r>
          </w:p>
        </w:tc>
        <w:tc>
          <w:tcPr>
            <w:tcW w:w="2438" w:type="dxa"/>
            <w:vAlign w:val="center"/>
          </w:tcPr>
          <w:p w14:paraId="295EC398" w14:textId="77777777" w:rsidR="00EF6D24" w:rsidRDefault="00EF6D24">
            <w:pPr>
              <w:pStyle w:val="ConsPlusNormal"/>
            </w:pPr>
            <w:r>
              <w:t>Всего</w:t>
            </w:r>
          </w:p>
        </w:tc>
        <w:tc>
          <w:tcPr>
            <w:tcW w:w="1304" w:type="dxa"/>
            <w:vAlign w:val="center"/>
          </w:tcPr>
          <w:p w14:paraId="3382786F" w14:textId="77777777" w:rsidR="00EF6D24" w:rsidRDefault="00EF6D24">
            <w:pPr>
              <w:pStyle w:val="ConsPlusNormal"/>
              <w:jc w:val="center"/>
            </w:pPr>
            <w:r>
              <w:t>0,00</w:t>
            </w:r>
          </w:p>
        </w:tc>
        <w:tc>
          <w:tcPr>
            <w:tcW w:w="1417" w:type="dxa"/>
            <w:vAlign w:val="center"/>
          </w:tcPr>
          <w:p w14:paraId="2F53087A" w14:textId="77777777" w:rsidR="00EF6D24" w:rsidRDefault="00EF6D24">
            <w:pPr>
              <w:pStyle w:val="ConsPlusNormal"/>
              <w:jc w:val="center"/>
            </w:pPr>
            <w:r>
              <w:t>0,00</w:t>
            </w:r>
          </w:p>
        </w:tc>
        <w:tc>
          <w:tcPr>
            <w:tcW w:w="1304" w:type="dxa"/>
            <w:vAlign w:val="center"/>
          </w:tcPr>
          <w:p w14:paraId="1F78F51B" w14:textId="77777777" w:rsidR="00EF6D24" w:rsidRDefault="00EF6D24">
            <w:pPr>
              <w:pStyle w:val="ConsPlusNormal"/>
              <w:jc w:val="center"/>
            </w:pPr>
            <w:r>
              <w:t>0,00</w:t>
            </w:r>
          </w:p>
        </w:tc>
        <w:tc>
          <w:tcPr>
            <w:tcW w:w="1304" w:type="dxa"/>
            <w:vAlign w:val="center"/>
          </w:tcPr>
          <w:p w14:paraId="7E5FDCE7" w14:textId="77777777" w:rsidR="00EF6D24" w:rsidRDefault="00EF6D24">
            <w:pPr>
              <w:pStyle w:val="ConsPlusNormal"/>
              <w:jc w:val="center"/>
            </w:pPr>
            <w:r>
              <w:t>0,00</w:t>
            </w:r>
          </w:p>
        </w:tc>
        <w:tc>
          <w:tcPr>
            <w:tcW w:w="1247" w:type="dxa"/>
            <w:vAlign w:val="center"/>
          </w:tcPr>
          <w:p w14:paraId="3EAA90CA" w14:textId="77777777" w:rsidR="00EF6D24" w:rsidRDefault="00EF6D24">
            <w:pPr>
              <w:pStyle w:val="ConsPlusNormal"/>
              <w:jc w:val="center"/>
            </w:pPr>
            <w:r>
              <w:t>0,00</w:t>
            </w:r>
          </w:p>
        </w:tc>
      </w:tr>
      <w:tr w:rsidR="00EF6D24" w14:paraId="12A558D5" w14:textId="77777777">
        <w:tc>
          <w:tcPr>
            <w:tcW w:w="794" w:type="dxa"/>
            <w:vMerge/>
          </w:tcPr>
          <w:p w14:paraId="704FB27B" w14:textId="77777777" w:rsidR="00EF6D24" w:rsidRDefault="00EF6D24"/>
        </w:tc>
        <w:tc>
          <w:tcPr>
            <w:tcW w:w="2211" w:type="dxa"/>
            <w:tcBorders>
              <w:top w:val="nil"/>
              <w:bottom w:val="nil"/>
            </w:tcBorders>
            <w:vAlign w:val="center"/>
          </w:tcPr>
          <w:p w14:paraId="3C7F0841" w14:textId="77777777" w:rsidR="00EF6D24" w:rsidRDefault="00EF6D24">
            <w:pPr>
              <w:pStyle w:val="ConsPlusNormal"/>
            </w:pPr>
          </w:p>
        </w:tc>
        <w:tc>
          <w:tcPr>
            <w:tcW w:w="2665" w:type="dxa"/>
            <w:tcBorders>
              <w:top w:val="nil"/>
              <w:bottom w:val="nil"/>
            </w:tcBorders>
            <w:vAlign w:val="center"/>
          </w:tcPr>
          <w:p w14:paraId="706C6AEB" w14:textId="77777777" w:rsidR="00EF6D24" w:rsidRDefault="00EF6D24">
            <w:pPr>
              <w:pStyle w:val="ConsPlusNormal"/>
            </w:pPr>
          </w:p>
        </w:tc>
        <w:tc>
          <w:tcPr>
            <w:tcW w:w="4025" w:type="dxa"/>
            <w:vMerge/>
          </w:tcPr>
          <w:p w14:paraId="0A4EBA40" w14:textId="77777777" w:rsidR="00EF6D24" w:rsidRDefault="00EF6D24"/>
        </w:tc>
        <w:tc>
          <w:tcPr>
            <w:tcW w:w="4139" w:type="dxa"/>
            <w:vMerge/>
          </w:tcPr>
          <w:p w14:paraId="094BECEA" w14:textId="77777777" w:rsidR="00EF6D24" w:rsidRDefault="00EF6D24"/>
        </w:tc>
        <w:tc>
          <w:tcPr>
            <w:tcW w:w="3709" w:type="dxa"/>
            <w:gridSpan w:val="3"/>
            <w:vMerge/>
          </w:tcPr>
          <w:p w14:paraId="40CC814F" w14:textId="77777777" w:rsidR="00EF6D24" w:rsidRDefault="00EF6D24"/>
        </w:tc>
        <w:tc>
          <w:tcPr>
            <w:tcW w:w="2438" w:type="dxa"/>
            <w:vAlign w:val="center"/>
          </w:tcPr>
          <w:p w14:paraId="0089854D" w14:textId="77777777" w:rsidR="00EF6D24" w:rsidRDefault="00EF6D24">
            <w:pPr>
              <w:pStyle w:val="ConsPlusNormal"/>
            </w:pPr>
            <w:r>
              <w:t>Государственный бюджет Республики Саха (Якутия)</w:t>
            </w:r>
          </w:p>
        </w:tc>
        <w:tc>
          <w:tcPr>
            <w:tcW w:w="1304" w:type="dxa"/>
            <w:vAlign w:val="center"/>
          </w:tcPr>
          <w:p w14:paraId="36CB8708" w14:textId="77777777" w:rsidR="00EF6D24" w:rsidRDefault="00EF6D24">
            <w:pPr>
              <w:pStyle w:val="ConsPlusNormal"/>
              <w:jc w:val="center"/>
            </w:pPr>
            <w:r>
              <w:t>0,00</w:t>
            </w:r>
          </w:p>
        </w:tc>
        <w:tc>
          <w:tcPr>
            <w:tcW w:w="1417" w:type="dxa"/>
            <w:vAlign w:val="center"/>
          </w:tcPr>
          <w:p w14:paraId="39081041" w14:textId="77777777" w:rsidR="00EF6D24" w:rsidRDefault="00EF6D24">
            <w:pPr>
              <w:pStyle w:val="ConsPlusNormal"/>
              <w:jc w:val="center"/>
            </w:pPr>
            <w:r>
              <w:t>0,00</w:t>
            </w:r>
          </w:p>
        </w:tc>
        <w:tc>
          <w:tcPr>
            <w:tcW w:w="1304" w:type="dxa"/>
            <w:vAlign w:val="center"/>
          </w:tcPr>
          <w:p w14:paraId="05646476" w14:textId="77777777" w:rsidR="00EF6D24" w:rsidRDefault="00EF6D24">
            <w:pPr>
              <w:pStyle w:val="ConsPlusNormal"/>
              <w:jc w:val="center"/>
            </w:pPr>
            <w:r>
              <w:t>0,00</w:t>
            </w:r>
          </w:p>
        </w:tc>
        <w:tc>
          <w:tcPr>
            <w:tcW w:w="1304" w:type="dxa"/>
            <w:vAlign w:val="center"/>
          </w:tcPr>
          <w:p w14:paraId="776EA3FC" w14:textId="77777777" w:rsidR="00EF6D24" w:rsidRDefault="00EF6D24">
            <w:pPr>
              <w:pStyle w:val="ConsPlusNormal"/>
              <w:jc w:val="center"/>
            </w:pPr>
            <w:r>
              <w:t>0,00</w:t>
            </w:r>
          </w:p>
        </w:tc>
        <w:tc>
          <w:tcPr>
            <w:tcW w:w="1247" w:type="dxa"/>
            <w:vAlign w:val="center"/>
          </w:tcPr>
          <w:p w14:paraId="6A95DF53" w14:textId="77777777" w:rsidR="00EF6D24" w:rsidRDefault="00EF6D24">
            <w:pPr>
              <w:pStyle w:val="ConsPlusNormal"/>
              <w:jc w:val="center"/>
            </w:pPr>
            <w:r>
              <w:t>0,00</w:t>
            </w:r>
          </w:p>
        </w:tc>
      </w:tr>
      <w:tr w:rsidR="00EF6D24" w14:paraId="08B14DA1" w14:textId="77777777">
        <w:tc>
          <w:tcPr>
            <w:tcW w:w="794" w:type="dxa"/>
            <w:vMerge/>
          </w:tcPr>
          <w:p w14:paraId="6C4DA982" w14:textId="77777777" w:rsidR="00EF6D24" w:rsidRDefault="00EF6D24"/>
        </w:tc>
        <w:tc>
          <w:tcPr>
            <w:tcW w:w="2211" w:type="dxa"/>
            <w:tcBorders>
              <w:top w:val="nil"/>
              <w:bottom w:val="nil"/>
            </w:tcBorders>
            <w:vAlign w:val="center"/>
          </w:tcPr>
          <w:p w14:paraId="7A6CE106" w14:textId="77777777" w:rsidR="00EF6D24" w:rsidRDefault="00EF6D24">
            <w:pPr>
              <w:pStyle w:val="ConsPlusNormal"/>
            </w:pPr>
          </w:p>
        </w:tc>
        <w:tc>
          <w:tcPr>
            <w:tcW w:w="2665" w:type="dxa"/>
            <w:tcBorders>
              <w:top w:val="nil"/>
              <w:bottom w:val="nil"/>
            </w:tcBorders>
            <w:vAlign w:val="center"/>
          </w:tcPr>
          <w:p w14:paraId="3E01ACAC" w14:textId="77777777" w:rsidR="00EF6D24" w:rsidRDefault="00EF6D24">
            <w:pPr>
              <w:pStyle w:val="ConsPlusNormal"/>
            </w:pPr>
          </w:p>
        </w:tc>
        <w:tc>
          <w:tcPr>
            <w:tcW w:w="4025" w:type="dxa"/>
            <w:vMerge/>
          </w:tcPr>
          <w:p w14:paraId="614A284F" w14:textId="77777777" w:rsidR="00EF6D24" w:rsidRDefault="00EF6D24"/>
        </w:tc>
        <w:tc>
          <w:tcPr>
            <w:tcW w:w="4139" w:type="dxa"/>
            <w:vMerge/>
          </w:tcPr>
          <w:p w14:paraId="74F95921" w14:textId="77777777" w:rsidR="00EF6D24" w:rsidRDefault="00EF6D24"/>
        </w:tc>
        <w:tc>
          <w:tcPr>
            <w:tcW w:w="3709" w:type="dxa"/>
            <w:gridSpan w:val="3"/>
            <w:vMerge/>
          </w:tcPr>
          <w:p w14:paraId="1CDD3F8D" w14:textId="77777777" w:rsidR="00EF6D24" w:rsidRDefault="00EF6D24"/>
        </w:tc>
        <w:tc>
          <w:tcPr>
            <w:tcW w:w="2438" w:type="dxa"/>
            <w:vAlign w:val="center"/>
          </w:tcPr>
          <w:p w14:paraId="6EDBC1BC" w14:textId="77777777" w:rsidR="00EF6D24" w:rsidRDefault="00EF6D24">
            <w:pPr>
              <w:pStyle w:val="ConsPlusNormal"/>
            </w:pPr>
            <w:r>
              <w:t>Федеральный бюджет</w:t>
            </w:r>
          </w:p>
        </w:tc>
        <w:tc>
          <w:tcPr>
            <w:tcW w:w="1304" w:type="dxa"/>
            <w:vAlign w:val="center"/>
          </w:tcPr>
          <w:p w14:paraId="7FA44E5E" w14:textId="77777777" w:rsidR="00EF6D24" w:rsidRDefault="00EF6D24">
            <w:pPr>
              <w:pStyle w:val="ConsPlusNormal"/>
              <w:jc w:val="center"/>
            </w:pPr>
            <w:r>
              <w:t>0,00</w:t>
            </w:r>
          </w:p>
        </w:tc>
        <w:tc>
          <w:tcPr>
            <w:tcW w:w="1417" w:type="dxa"/>
            <w:vAlign w:val="center"/>
          </w:tcPr>
          <w:p w14:paraId="5D5F5CC4" w14:textId="77777777" w:rsidR="00EF6D24" w:rsidRDefault="00EF6D24">
            <w:pPr>
              <w:pStyle w:val="ConsPlusNormal"/>
              <w:jc w:val="center"/>
            </w:pPr>
            <w:r>
              <w:t>0,00</w:t>
            </w:r>
          </w:p>
        </w:tc>
        <w:tc>
          <w:tcPr>
            <w:tcW w:w="1304" w:type="dxa"/>
            <w:vAlign w:val="center"/>
          </w:tcPr>
          <w:p w14:paraId="2E76A558" w14:textId="77777777" w:rsidR="00EF6D24" w:rsidRDefault="00EF6D24">
            <w:pPr>
              <w:pStyle w:val="ConsPlusNormal"/>
              <w:jc w:val="center"/>
            </w:pPr>
            <w:r>
              <w:t>0,00</w:t>
            </w:r>
          </w:p>
        </w:tc>
        <w:tc>
          <w:tcPr>
            <w:tcW w:w="1304" w:type="dxa"/>
            <w:vAlign w:val="center"/>
          </w:tcPr>
          <w:p w14:paraId="18B1E827" w14:textId="77777777" w:rsidR="00EF6D24" w:rsidRDefault="00EF6D24">
            <w:pPr>
              <w:pStyle w:val="ConsPlusNormal"/>
              <w:jc w:val="center"/>
            </w:pPr>
            <w:r>
              <w:t>0,00</w:t>
            </w:r>
          </w:p>
        </w:tc>
        <w:tc>
          <w:tcPr>
            <w:tcW w:w="1247" w:type="dxa"/>
            <w:vAlign w:val="center"/>
          </w:tcPr>
          <w:p w14:paraId="7C23E912" w14:textId="77777777" w:rsidR="00EF6D24" w:rsidRDefault="00EF6D24">
            <w:pPr>
              <w:pStyle w:val="ConsPlusNormal"/>
              <w:jc w:val="center"/>
            </w:pPr>
            <w:r>
              <w:t>0,00</w:t>
            </w:r>
          </w:p>
        </w:tc>
      </w:tr>
      <w:tr w:rsidR="00EF6D24" w14:paraId="63A23A86" w14:textId="77777777">
        <w:tc>
          <w:tcPr>
            <w:tcW w:w="794" w:type="dxa"/>
            <w:vMerge/>
          </w:tcPr>
          <w:p w14:paraId="14FBD728" w14:textId="77777777" w:rsidR="00EF6D24" w:rsidRDefault="00EF6D24"/>
        </w:tc>
        <w:tc>
          <w:tcPr>
            <w:tcW w:w="2211" w:type="dxa"/>
            <w:tcBorders>
              <w:top w:val="nil"/>
              <w:bottom w:val="nil"/>
            </w:tcBorders>
            <w:vAlign w:val="center"/>
          </w:tcPr>
          <w:p w14:paraId="1C79DFD1" w14:textId="77777777" w:rsidR="00EF6D24" w:rsidRDefault="00EF6D24">
            <w:pPr>
              <w:pStyle w:val="ConsPlusNormal"/>
            </w:pPr>
          </w:p>
        </w:tc>
        <w:tc>
          <w:tcPr>
            <w:tcW w:w="2665" w:type="dxa"/>
            <w:tcBorders>
              <w:top w:val="nil"/>
              <w:bottom w:val="nil"/>
            </w:tcBorders>
            <w:vAlign w:val="center"/>
          </w:tcPr>
          <w:p w14:paraId="0A8C16F1" w14:textId="77777777" w:rsidR="00EF6D24" w:rsidRDefault="00EF6D24">
            <w:pPr>
              <w:pStyle w:val="ConsPlusNormal"/>
            </w:pPr>
          </w:p>
        </w:tc>
        <w:tc>
          <w:tcPr>
            <w:tcW w:w="4025" w:type="dxa"/>
            <w:vMerge/>
          </w:tcPr>
          <w:p w14:paraId="3B58D000" w14:textId="77777777" w:rsidR="00EF6D24" w:rsidRDefault="00EF6D24"/>
        </w:tc>
        <w:tc>
          <w:tcPr>
            <w:tcW w:w="4139" w:type="dxa"/>
            <w:vMerge/>
          </w:tcPr>
          <w:p w14:paraId="59306F88" w14:textId="77777777" w:rsidR="00EF6D24" w:rsidRDefault="00EF6D24"/>
        </w:tc>
        <w:tc>
          <w:tcPr>
            <w:tcW w:w="3709" w:type="dxa"/>
            <w:gridSpan w:val="3"/>
            <w:vMerge/>
          </w:tcPr>
          <w:p w14:paraId="3233A4F3" w14:textId="77777777" w:rsidR="00EF6D24" w:rsidRDefault="00EF6D24"/>
        </w:tc>
        <w:tc>
          <w:tcPr>
            <w:tcW w:w="2438" w:type="dxa"/>
            <w:vAlign w:val="center"/>
          </w:tcPr>
          <w:p w14:paraId="024BD160" w14:textId="77777777" w:rsidR="00EF6D24" w:rsidRDefault="00EF6D24">
            <w:pPr>
              <w:pStyle w:val="ConsPlusNormal"/>
            </w:pPr>
            <w:r>
              <w:t>Местные бюджеты</w:t>
            </w:r>
          </w:p>
        </w:tc>
        <w:tc>
          <w:tcPr>
            <w:tcW w:w="1304" w:type="dxa"/>
            <w:vAlign w:val="center"/>
          </w:tcPr>
          <w:p w14:paraId="31AC1436" w14:textId="77777777" w:rsidR="00EF6D24" w:rsidRDefault="00EF6D24">
            <w:pPr>
              <w:pStyle w:val="ConsPlusNormal"/>
              <w:jc w:val="center"/>
            </w:pPr>
            <w:r>
              <w:t>0,00</w:t>
            </w:r>
          </w:p>
        </w:tc>
        <w:tc>
          <w:tcPr>
            <w:tcW w:w="1417" w:type="dxa"/>
            <w:vAlign w:val="center"/>
          </w:tcPr>
          <w:p w14:paraId="31902846" w14:textId="77777777" w:rsidR="00EF6D24" w:rsidRDefault="00EF6D24">
            <w:pPr>
              <w:pStyle w:val="ConsPlusNormal"/>
              <w:jc w:val="center"/>
            </w:pPr>
            <w:r>
              <w:t>0,00</w:t>
            </w:r>
          </w:p>
        </w:tc>
        <w:tc>
          <w:tcPr>
            <w:tcW w:w="1304" w:type="dxa"/>
            <w:vAlign w:val="center"/>
          </w:tcPr>
          <w:p w14:paraId="0265C8F2" w14:textId="77777777" w:rsidR="00EF6D24" w:rsidRDefault="00EF6D24">
            <w:pPr>
              <w:pStyle w:val="ConsPlusNormal"/>
              <w:jc w:val="center"/>
            </w:pPr>
            <w:r>
              <w:t>0,00</w:t>
            </w:r>
          </w:p>
        </w:tc>
        <w:tc>
          <w:tcPr>
            <w:tcW w:w="1304" w:type="dxa"/>
            <w:vAlign w:val="center"/>
          </w:tcPr>
          <w:p w14:paraId="15DA9248" w14:textId="77777777" w:rsidR="00EF6D24" w:rsidRDefault="00EF6D24">
            <w:pPr>
              <w:pStyle w:val="ConsPlusNormal"/>
              <w:jc w:val="center"/>
            </w:pPr>
            <w:r>
              <w:t>0,00</w:t>
            </w:r>
          </w:p>
        </w:tc>
        <w:tc>
          <w:tcPr>
            <w:tcW w:w="1247" w:type="dxa"/>
            <w:vAlign w:val="center"/>
          </w:tcPr>
          <w:p w14:paraId="7D2A87A2" w14:textId="77777777" w:rsidR="00EF6D24" w:rsidRDefault="00EF6D24">
            <w:pPr>
              <w:pStyle w:val="ConsPlusNormal"/>
              <w:jc w:val="center"/>
            </w:pPr>
            <w:r>
              <w:t>0,00</w:t>
            </w:r>
          </w:p>
        </w:tc>
      </w:tr>
      <w:tr w:rsidR="00EF6D24" w14:paraId="2D939E46" w14:textId="77777777">
        <w:tc>
          <w:tcPr>
            <w:tcW w:w="794" w:type="dxa"/>
            <w:vMerge/>
          </w:tcPr>
          <w:p w14:paraId="61AC1D70" w14:textId="77777777" w:rsidR="00EF6D24" w:rsidRDefault="00EF6D24"/>
        </w:tc>
        <w:tc>
          <w:tcPr>
            <w:tcW w:w="2211" w:type="dxa"/>
            <w:tcBorders>
              <w:top w:val="nil"/>
              <w:bottom w:val="nil"/>
            </w:tcBorders>
            <w:vAlign w:val="center"/>
          </w:tcPr>
          <w:p w14:paraId="22F24E12" w14:textId="77777777" w:rsidR="00EF6D24" w:rsidRDefault="00EF6D24">
            <w:pPr>
              <w:pStyle w:val="ConsPlusNormal"/>
            </w:pPr>
          </w:p>
        </w:tc>
        <w:tc>
          <w:tcPr>
            <w:tcW w:w="2665" w:type="dxa"/>
            <w:tcBorders>
              <w:top w:val="nil"/>
              <w:bottom w:val="nil"/>
            </w:tcBorders>
            <w:vAlign w:val="center"/>
          </w:tcPr>
          <w:p w14:paraId="44A9D018" w14:textId="77777777" w:rsidR="00EF6D24" w:rsidRDefault="00EF6D24">
            <w:pPr>
              <w:pStyle w:val="ConsPlusNormal"/>
            </w:pPr>
          </w:p>
        </w:tc>
        <w:tc>
          <w:tcPr>
            <w:tcW w:w="4025" w:type="dxa"/>
            <w:vMerge/>
          </w:tcPr>
          <w:p w14:paraId="41A11477" w14:textId="77777777" w:rsidR="00EF6D24" w:rsidRDefault="00EF6D24"/>
        </w:tc>
        <w:tc>
          <w:tcPr>
            <w:tcW w:w="4139" w:type="dxa"/>
            <w:vMerge/>
          </w:tcPr>
          <w:p w14:paraId="5B9AFAB6" w14:textId="77777777" w:rsidR="00EF6D24" w:rsidRDefault="00EF6D24"/>
        </w:tc>
        <w:tc>
          <w:tcPr>
            <w:tcW w:w="3709" w:type="dxa"/>
            <w:gridSpan w:val="3"/>
            <w:vMerge/>
          </w:tcPr>
          <w:p w14:paraId="6390FE05" w14:textId="77777777" w:rsidR="00EF6D24" w:rsidRDefault="00EF6D24"/>
        </w:tc>
        <w:tc>
          <w:tcPr>
            <w:tcW w:w="2438" w:type="dxa"/>
            <w:vAlign w:val="center"/>
          </w:tcPr>
          <w:p w14:paraId="4C6DE0DB" w14:textId="77777777" w:rsidR="00EF6D24" w:rsidRDefault="00EF6D24">
            <w:pPr>
              <w:pStyle w:val="ConsPlusNormal"/>
            </w:pPr>
            <w:r>
              <w:t>Внебюджетные средства</w:t>
            </w:r>
          </w:p>
        </w:tc>
        <w:tc>
          <w:tcPr>
            <w:tcW w:w="1304" w:type="dxa"/>
            <w:vAlign w:val="center"/>
          </w:tcPr>
          <w:p w14:paraId="2E57FFA3" w14:textId="77777777" w:rsidR="00EF6D24" w:rsidRDefault="00EF6D24">
            <w:pPr>
              <w:pStyle w:val="ConsPlusNormal"/>
              <w:jc w:val="center"/>
            </w:pPr>
            <w:r>
              <w:t>0,00</w:t>
            </w:r>
          </w:p>
        </w:tc>
        <w:tc>
          <w:tcPr>
            <w:tcW w:w="1417" w:type="dxa"/>
            <w:vAlign w:val="center"/>
          </w:tcPr>
          <w:p w14:paraId="00F6CE09" w14:textId="77777777" w:rsidR="00EF6D24" w:rsidRDefault="00EF6D24">
            <w:pPr>
              <w:pStyle w:val="ConsPlusNormal"/>
              <w:jc w:val="center"/>
            </w:pPr>
            <w:r>
              <w:t>0,00</w:t>
            </w:r>
          </w:p>
        </w:tc>
        <w:tc>
          <w:tcPr>
            <w:tcW w:w="1304" w:type="dxa"/>
            <w:vAlign w:val="center"/>
          </w:tcPr>
          <w:p w14:paraId="174ADD21" w14:textId="77777777" w:rsidR="00EF6D24" w:rsidRDefault="00EF6D24">
            <w:pPr>
              <w:pStyle w:val="ConsPlusNormal"/>
              <w:jc w:val="center"/>
            </w:pPr>
            <w:r>
              <w:t>0,00</w:t>
            </w:r>
          </w:p>
        </w:tc>
        <w:tc>
          <w:tcPr>
            <w:tcW w:w="1304" w:type="dxa"/>
            <w:vAlign w:val="center"/>
          </w:tcPr>
          <w:p w14:paraId="2E11F4C3" w14:textId="77777777" w:rsidR="00EF6D24" w:rsidRDefault="00EF6D24">
            <w:pPr>
              <w:pStyle w:val="ConsPlusNormal"/>
              <w:jc w:val="center"/>
            </w:pPr>
            <w:r>
              <w:t>0,00</w:t>
            </w:r>
          </w:p>
        </w:tc>
        <w:tc>
          <w:tcPr>
            <w:tcW w:w="1247" w:type="dxa"/>
            <w:vAlign w:val="center"/>
          </w:tcPr>
          <w:p w14:paraId="01E79D8B" w14:textId="77777777" w:rsidR="00EF6D24" w:rsidRDefault="00EF6D24">
            <w:pPr>
              <w:pStyle w:val="ConsPlusNormal"/>
              <w:jc w:val="center"/>
            </w:pPr>
            <w:r>
              <w:t>0,00</w:t>
            </w:r>
          </w:p>
        </w:tc>
      </w:tr>
      <w:tr w:rsidR="00EF6D24" w14:paraId="1715C41E" w14:textId="77777777">
        <w:tc>
          <w:tcPr>
            <w:tcW w:w="794" w:type="dxa"/>
            <w:vMerge w:val="restart"/>
            <w:vAlign w:val="center"/>
          </w:tcPr>
          <w:p w14:paraId="132BAB2E" w14:textId="77777777" w:rsidR="00EF6D24" w:rsidRDefault="00EF6D24">
            <w:pPr>
              <w:pStyle w:val="ConsPlusNormal"/>
              <w:jc w:val="center"/>
            </w:pPr>
            <w:r>
              <w:t>2.10.1.</w:t>
            </w:r>
          </w:p>
        </w:tc>
        <w:tc>
          <w:tcPr>
            <w:tcW w:w="2211" w:type="dxa"/>
            <w:tcBorders>
              <w:top w:val="nil"/>
              <w:bottom w:val="nil"/>
            </w:tcBorders>
            <w:vAlign w:val="center"/>
          </w:tcPr>
          <w:p w14:paraId="0D52B7FA" w14:textId="77777777" w:rsidR="00EF6D24" w:rsidRDefault="00EF6D24">
            <w:pPr>
              <w:pStyle w:val="ConsPlusNormal"/>
            </w:pPr>
          </w:p>
        </w:tc>
        <w:tc>
          <w:tcPr>
            <w:tcW w:w="2665" w:type="dxa"/>
            <w:tcBorders>
              <w:top w:val="nil"/>
              <w:bottom w:val="nil"/>
            </w:tcBorders>
            <w:vAlign w:val="center"/>
          </w:tcPr>
          <w:p w14:paraId="3968ACC1" w14:textId="77777777" w:rsidR="00EF6D24" w:rsidRDefault="00EF6D24">
            <w:pPr>
              <w:pStyle w:val="ConsPlusNormal"/>
            </w:pPr>
          </w:p>
        </w:tc>
        <w:tc>
          <w:tcPr>
            <w:tcW w:w="4025" w:type="dxa"/>
            <w:vMerge/>
          </w:tcPr>
          <w:p w14:paraId="7FB82969" w14:textId="77777777" w:rsidR="00EF6D24" w:rsidRDefault="00EF6D24"/>
        </w:tc>
        <w:tc>
          <w:tcPr>
            <w:tcW w:w="4139" w:type="dxa"/>
            <w:vMerge/>
          </w:tcPr>
          <w:p w14:paraId="571999A1" w14:textId="77777777" w:rsidR="00EF6D24" w:rsidRDefault="00EF6D24"/>
        </w:tc>
        <w:tc>
          <w:tcPr>
            <w:tcW w:w="725" w:type="dxa"/>
            <w:vMerge w:val="restart"/>
            <w:vAlign w:val="center"/>
          </w:tcPr>
          <w:p w14:paraId="0C279254" w14:textId="77777777" w:rsidR="00EF6D24" w:rsidRDefault="00EF6D24">
            <w:pPr>
              <w:pStyle w:val="ConsPlusNormal"/>
              <w:jc w:val="center"/>
            </w:pPr>
            <w:r>
              <w:t>-</w:t>
            </w:r>
          </w:p>
        </w:tc>
        <w:tc>
          <w:tcPr>
            <w:tcW w:w="603" w:type="dxa"/>
            <w:vMerge w:val="restart"/>
            <w:vAlign w:val="center"/>
          </w:tcPr>
          <w:p w14:paraId="65255603" w14:textId="77777777" w:rsidR="00EF6D24" w:rsidRDefault="00EF6D24">
            <w:pPr>
              <w:pStyle w:val="ConsPlusNormal"/>
              <w:jc w:val="center"/>
            </w:pPr>
            <w:r>
              <w:t>-</w:t>
            </w:r>
          </w:p>
        </w:tc>
        <w:tc>
          <w:tcPr>
            <w:tcW w:w="2381" w:type="dxa"/>
            <w:vMerge w:val="restart"/>
            <w:vAlign w:val="center"/>
          </w:tcPr>
          <w:p w14:paraId="6461A574" w14:textId="77777777" w:rsidR="00EF6D24" w:rsidRDefault="00EF6D24">
            <w:pPr>
              <w:pStyle w:val="ConsPlusNormal"/>
              <w:jc w:val="center"/>
            </w:pPr>
            <w:r>
              <w:t>АУ ДПО "Бизнес-школа" Республики Саха (Якутия)</w:t>
            </w:r>
          </w:p>
        </w:tc>
        <w:tc>
          <w:tcPr>
            <w:tcW w:w="2438" w:type="dxa"/>
            <w:vAlign w:val="center"/>
          </w:tcPr>
          <w:p w14:paraId="1115305B" w14:textId="77777777" w:rsidR="00EF6D24" w:rsidRDefault="00EF6D24">
            <w:pPr>
              <w:pStyle w:val="ConsPlusNormal"/>
            </w:pPr>
            <w:r>
              <w:t>Всего</w:t>
            </w:r>
          </w:p>
        </w:tc>
        <w:tc>
          <w:tcPr>
            <w:tcW w:w="1304" w:type="dxa"/>
            <w:vAlign w:val="center"/>
          </w:tcPr>
          <w:p w14:paraId="74ECC508" w14:textId="77777777" w:rsidR="00EF6D24" w:rsidRDefault="00EF6D24">
            <w:pPr>
              <w:pStyle w:val="ConsPlusNormal"/>
              <w:jc w:val="center"/>
            </w:pPr>
            <w:r>
              <w:t>0,00</w:t>
            </w:r>
          </w:p>
        </w:tc>
        <w:tc>
          <w:tcPr>
            <w:tcW w:w="1417" w:type="dxa"/>
            <w:vAlign w:val="center"/>
          </w:tcPr>
          <w:p w14:paraId="3A4FCA07" w14:textId="77777777" w:rsidR="00EF6D24" w:rsidRDefault="00EF6D24">
            <w:pPr>
              <w:pStyle w:val="ConsPlusNormal"/>
              <w:jc w:val="center"/>
            </w:pPr>
            <w:r>
              <w:t>0,00</w:t>
            </w:r>
          </w:p>
        </w:tc>
        <w:tc>
          <w:tcPr>
            <w:tcW w:w="1304" w:type="dxa"/>
            <w:vAlign w:val="center"/>
          </w:tcPr>
          <w:p w14:paraId="22064DC7" w14:textId="77777777" w:rsidR="00EF6D24" w:rsidRDefault="00EF6D24">
            <w:pPr>
              <w:pStyle w:val="ConsPlusNormal"/>
              <w:jc w:val="center"/>
            </w:pPr>
            <w:r>
              <w:t>0,00</w:t>
            </w:r>
          </w:p>
        </w:tc>
        <w:tc>
          <w:tcPr>
            <w:tcW w:w="1304" w:type="dxa"/>
            <w:vAlign w:val="center"/>
          </w:tcPr>
          <w:p w14:paraId="66E29FF6" w14:textId="77777777" w:rsidR="00EF6D24" w:rsidRDefault="00EF6D24">
            <w:pPr>
              <w:pStyle w:val="ConsPlusNormal"/>
              <w:jc w:val="center"/>
            </w:pPr>
            <w:r>
              <w:t>0,00</w:t>
            </w:r>
          </w:p>
        </w:tc>
        <w:tc>
          <w:tcPr>
            <w:tcW w:w="1247" w:type="dxa"/>
            <w:vAlign w:val="center"/>
          </w:tcPr>
          <w:p w14:paraId="1F1F83F3" w14:textId="77777777" w:rsidR="00EF6D24" w:rsidRDefault="00EF6D24">
            <w:pPr>
              <w:pStyle w:val="ConsPlusNormal"/>
              <w:jc w:val="center"/>
            </w:pPr>
            <w:r>
              <w:t>0,00</w:t>
            </w:r>
          </w:p>
        </w:tc>
      </w:tr>
      <w:tr w:rsidR="00EF6D24" w14:paraId="2A1AEC37" w14:textId="77777777">
        <w:tc>
          <w:tcPr>
            <w:tcW w:w="794" w:type="dxa"/>
            <w:vMerge/>
          </w:tcPr>
          <w:p w14:paraId="39116746" w14:textId="77777777" w:rsidR="00EF6D24" w:rsidRDefault="00EF6D24"/>
        </w:tc>
        <w:tc>
          <w:tcPr>
            <w:tcW w:w="2211" w:type="dxa"/>
            <w:tcBorders>
              <w:top w:val="nil"/>
              <w:bottom w:val="nil"/>
            </w:tcBorders>
            <w:vAlign w:val="center"/>
          </w:tcPr>
          <w:p w14:paraId="6BB3C0FE" w14:textId="77777777" w:rsidR="00EF6D24" w:rsidRDefault="00EF6D24">
            <w:pPr>
              <w:pStyle w:val="ConsPlusNormal"/>
            </w:pPr>
          </w:p>
        </w:tc>
        <w:tc>
          <w:tcPr>
            <w:tcW w:w="2665" w:type="dxa"/>
            <w:tcBorders>
              <w:top w:val="nil"/>
              <w:bottom w:val="nil"/>
            </w:tcBorders>
            <w:vAlign w:val="center"/>
          </w:tcPr>
          <w:p w14:paraId="69FFC4EF" w14:textId="77777777" w:rsidR="00EF6D24" w:rsidRDefault="00EF6D24">
            <w:pPr>
              <w:pStyle w:val="ConsPlusNormal"/>
            </w:pPr>
          </w:p>
        </w:tc>
        <w:tc>
          <w:tcPr>
            <w:tcW w:w="4025" w:type="dxa"/>
            <w:vMerge/>
          </w:tcPr>
          <w:p w14:paraId="1432FDFC" w14:textId="77777777" w:rsidR="00EF6D24" w:rsidRDefault="00EF6D24"/>
        </w:tc>
        <w:tc>
          <w:tcPr>
            <w:tcW w:w="4139" w:type="dxa"/>
            <w:vMerge/>
          </w:tcPr>
          <w:p w14:paraId="03467B60" w14:textId="77777777" w:rsidR="00EF6D24" w:rsidRDefault="00EF6D24"/>
        </w:tc>
        <w:tc>
          <w:tcPr>
            <w:tcW w:w="725" w:type="dxa"/>
            <w:vMerge/>
          </w:tcPr>
          <w:p w14:paraId="41F7C8A6" w14:textId="77777777" w:rsidR="00EF6D24" w:rsidRDefault="00EF6D24"/>
        </w:tc>
        <w:tc>
          <w:tcPr>
            <w:tcW w:w="603" w:type="dxa"/>
            <w:vMerge/>
          </w:tcPr>
          <w:p w14:paraId="59D959AE" w14:textId="77777777" w:rsidR="00EF6D24" w:rsidRDefault="00EF6D24"/>
        </w:tc>
        <w:tc>
          <w:tcPr>
            <w:tcW w:w="2381" w:type="dxa"/>
            <w:vMerge/>
          </w:tcPr>
          <w:p w14:paraId="02523CBC" w14:textId="77777777" w:rsidR="00EF6D24" w:rsidRDefault="00EF6D24"/>
        </w:tc>
        <w:tc>
          <w:tcPr>
            <w:tcW w:w="2438" w:type="dxa"/>
            <w:vAlign w:val="center"/>
          </w:tcPr>
          <w:p w14:paraId="27F0A794" w14:textId="77777777" w:rsidR="00EF6D24" w:rsidRDefault="00EF6D24">
            <w:pPr>
              <w:pStyle w:val="ConsPlusNormal"/>
            </w:pPr>
            <w:r>
              <w:t>Государственный бюджет Республики Саха (Якутия)</w:t>
            </w:r>
          </w:p>
        </w:tc>
        <w:tc>
          <w:tcPr>
            <w:tcW w:w="1304" w:type="dxa"/>
            <w:vAlign w:val="center"/>
          </w:tcPr>
          <w:p w14:paraId="5659A3D8" w14:textId="77777777" w:rsidR="00EF6D24" w:rsidRDefault="00EF6D24">
            <w:pPr>
              <w:pStyle w:val="ConsPlusNormal"/>
              <w:jc w:val="center"/>
            </w:pPr>
            <w:r>
              <w:t>0,00</w:t>
            </w:r>
          </w:p>
        </w:tc>
        <w:tc>
          <w:tcPr>
            <w:tcW w:w="1417" w:type="dxa"/>
            <w:vAlign w:val="center"/>
          </w:tcPr>
          <w:p w14:paraId="47EF8676" w14:textId="77777777" w:rsidR="00EF6D24" w:rsidRDefault="00EF6D24">
            <w:pPr>
              <w:pStyle w:val="ConsPlusNormal"/>
              <w:jc w:val="center"/>
            </w:pPr>
            <w:r>
              <w:t>0,00</w:t>
            </w:r>
          </w:p>
        </w:tc>
        <w:tc>
          <w:tcPr>
            <w:tcW w:w="1304" w:type="dxa"/>
            <w:vAlign w:val="center"/>
          </w:tcPr>
          <w:p w14:paraId="4B063369" w14:textId="77777777" w:rsidR="00EF6D24" w:rsidRDefault="00EF6D24">
            <w:pPr>
              <w:pStyle w:val="ConsPlusNormal"/>
              <w:jc w:val="center"/>
            </w:pPr>
            <w:r>
              <w:t>0,00</w:t>
            </w:r>
          </w:p>
        </w:tc>
        <w:tc>
          <w:tcPr>
            <w:tcW w:w="1304" w:type="dxa"/>
            <w:vAlign w:val="center"/>
          </w:tcPr>
          <w:p w14:paraId="47EF151E" w14:textId="77777777" w:rsidR="00EF6D24" w:rsidRDefault="00EF6D24">
            <w:pPr>
              <w:pStyle w:val="ConsPlusNormal"/>
              <w:jc w:val="center"/>
            </w:pPr>
            <w:r>
              <w:t>0,00</w:t>
            </w:r>
          </w:p>
        </w:tc>
        <w:tc>
          <w:tcPr>
            <w:tcW w:w="1247" w:type="dxa"/>
            <w:vAlign w:val="center"/>
          </w:tcPr>
          <w:p w14:paraId="3A09EECC" w14:textId="77777777" w:rsidR="00EF6D24" w:rsidRDefault="00EF6D24">
            <w:pPr>
              <w:pStyle w:val="ConsPlusNormal"/>
              <w:jc w:val="center"/>
            </w:pPr>
            <w:r>
              <w:t>0,00</w:t>
            </w:r>
          </w:p>
        </w:tc>
      </w:tr>
      <w:tr w:rsidR="00EF6D24" w14:paraId="17054208" w14:textId="77777777">
        <w:tc>
          <w:tcPr>
            <w:tcW w:w="794" w:type="dxa"/>
            <w:vMerge/>
          </w:tcPr>
          <w:p w14:paraId="65E4C73B" w14:textId="77777777" w:rsidR="00EF6D24" w:rsidRDefault="00EF6D24"/>
        </w:tc>
        <w:tc>
          <w:tcPr>
            <w:tcW w:w="2211" w:type="dxa"/>
            <w:tcBorders>
              <w:top w:val="nil"/>
              <w:bottom w:val="nil"/>
            </w:tcBorders>
            <w:vAlign w:val="center"/>
          </w:tcPr>
          <w:p w14:paraId="14BC06B1" w14:textId="77777777" w:rsidR="00EF6D24" w:rsidRDefault="00EF6D24">
            <w:pPr>
              <w:pStyle w:val="ConsPlusNormal"/>
            </w:pPr>
          </w:p>
        </w:tc>
        <w:tc>
          <w:tcPr>
            <w:tcW w:w="2665" w:type="dxa"/>
            <w:tcBorders>
              <w:top w:val="nil"/>
              <w:bottom w:val="nil"/>
            </w:tcBorders>
            <w:vAlign w:val="center"/>
          </w:tcPr>
          <w:p w14:paraId="0C596921" w14:textId="77777777" w:rsidR="00EF6D24" w:rsidRDefault="00EF6D24">
            <w:pPr>
              <w:pStyle w:val="ConsPlusNormal"/>
            </w:pPr>
          </w:p>
        </w:tc>
        <w:tc>
          <w:tcPr>
            <w:tcW w:w="4025" w:type="dxa"/>
            <w:vMerge/>
          </w:tcPr>
          <w:p w14:paraId="5D22CCA3" w14:textId="77777777" w:rsidR="00EF6D24" w:rsidRDefault="00EF6D24"/>
        </w:tc>
        <w:tc>
          <w:tcPr>
            <w:tcW w:w="4139" w:type="dxa"/>
            <w:vMerge/>
          </w:tcPr>
          <w:p w14:paraId="1B116528" w14:textId="77777777" w:rsidR="00EF6D24" w:rsidRDefault="00EF6D24"/>
        </w:tc>
        <w:tc>
          <w:tcPr>
            <w:tcW w:w="725" w:type="dxa"/>
            <w:vMerge/>
          </w:tcPr>
          <w:p w14:paraId="05625E24" w14:textId="77777777" w:rsidR="00EF6D24" w:rsidRDefault="00EF6D24"/>
        </w:tc>
        <w:tc>
          <w:tcPr>
            <w:tcW w:w="603" w:type="dxa"/>
            <w:vMerge/>
          </w:tcPr>
          <w:p w14:paraId="29C23DCE" w14:textId="77777777" w:rsidR="00EF6D24" w:rsidRDefault="00EF6D24"/>
        </w:tc>
        <w:tc>
          <w:tcPr>
            <w:tcW w:w="2381" w:type="dxa"/>
            <w:vMerge/>
          </w:tcPr>
          <w:p w14:paraId="1BC9E08E" w14:textId="77777777" w:rsidR="00EF6D24" w:rsidRDefault="00EF6D24"/>
        </w:tc>
        <w:tc>
          <w:tcPr>
            <w:tcW w:w="2438" w:type="dxa"/>
            <w:vAlign w:val="center"/>
          </w:tcPr>
          <w:p w14:paraId="2AB85D76" w14:textId="77777777" w:rsidR="00EF6D24" w:rsidRDefault="00EF6D24">
            <w:pPr>
              <w:pStyle w:val="ConsPlusNormal"/>
            </w:pPr>
            <w:r>
              <w:t>Федеральный бюджет</w:t>
            </w:r>
          </w:p>
        </w:tc>
        <w:tc>
          <w:tcPr>
            <w:tcW w:w="1304" w:type="dxa"/>
            <w:vAlign w:val="center"/>
          </w:tcPr>
          <w:p w14:paraId="7DE64258" w14:textId="77777777" w:rsidR="00EF6D24" w:rsidRDefault="00EF6D24">
            <w:pPr>
              <w:pStyle w:val="ConsPlusNormal"/>
              <w:jc w:val="center"/>
            </w:pPr>
            <w:r>
              <w:t>0,00</w:t>
            </w:r>
          </w:p>
        </w:tc>
        <w:tc>
          <w:tcPr>
            <w:tcW w:w="1417" w:type="dxa"/>
            <w:vAlign w:val="center"/>
          </w:tcPr>
          <w:p w14:paraId="058C18F1" w14:textId="77777777" w:rsidR="00EF6D24" w:rsidRDefault="00EF6D24">
            <w:pPr>
              <w:pStyle w:val="ConsPlusNormal"/>
              <w:jc w:val="center"/>
            </w:pPr>
            <w:r>
              <w:t>0,00</w:t>
            </w:r>
          </w:p>
        </w:tc>
        <w:tc>
          <w:tcPr>
            <w:tcW w:w="1304" w:type="dxa"/>
            <w:vAlign w:val="center"/>
          </w:tcPr>
          <w:p w14:paraId="6AA58979" w14:textId="77777777" w:rsidR="00EF6D24" w:rsidRDefault="00EF6D24">
            <w:pPr>
              <w:pStyle w:val="ConsPlusNormal"/>
              <w:jc w:val="center"/>
            </w:pPr>
            <w:r>
              <w:t>0,00</w:t>
            </w:r>
          </w:p>
        </w:tc>
        <w:tc>
          <w:tcPr>
            <w:tcW w:w="1304" w:type="dxa"/>
            <w:vAlign w:val="center"/>
          </w:tcPr>
          <w:p w14:paraId="6B97E270" w14:textId="77777777" w:rsidR="00EF6D24" w:rsidRDefault="00EF6D24">
            <w:pPr>
              <w:pStyle w:val="ConsPlusNormal"/>
              <w:jc w:val="center"/>
            </w:pPr>
            <w:r>
              <w:t>0,00</w:t>
            </w:r>
          </w:p>
        </w:tc>
        <w:tc>
          <w:tcPr>
            <w:tcW w:w="1247" w:type="dxa"/>
            <w:vAlign w:val="center"/>
          </w:tcPr>
          <w:p w14:paraId="3CD6C9B7" w14:textId="77777777" w:rsidR="00EF6D24" w:rsidRDefault="00EF6D24">
            <w:pPr>
              <w:pStyle w:val="ConsPlusNormal"/>
              <w:jc w:val="center"/>
            </w:pPr>
            <w:r>
              <w:t>0,00</w:t>
            </w:r>
          </w:p>
        </w:tc>
      </w:tr>
      <w:tr w:rsidR="00EF6D24" w14:paraId="3F700DEC" w14:textId="77777777">
        <w:tc>
          <w:tcPr>
            <w:tcW w:w="794" w:type="dxa"/>
            <w:vMerge/>
          </w:tcPr>
          <w:p w14:paraId="3FC2EA7F" w14:textId="77777777" w:rsidR="00EF6D24" w:rsidRDefault="00EF6D24"/>
        </w:tc>
        <w:tc>
          <w:tcPr>
            <w:tcW w:w="2211" w:type="dxa"/>
            <w:tcBorders>
              <w:top w:val="nil"/>
              <w:bottom w:val="nil"/>
            </w:tcBorders>
            <w:vAlign w:val="center"/>
          </w:tcPr>
          <w:p w14:paraId="33AAEFD1" w14:textId="77777777" w:rsidR="00EF6D24" w:rsidRDefault="00EF6D24">
            <w:pPr>
              <w:pStyle w:val="ConsPlusNormal"/>
            </w:pPr>
          </w:p>
        </w:tc>
        <w:tc>
          <w:tcPr>
            <w:tcW w:w="2665" w:type="dxa"/>
            <w:tcBorders>
              <w:top w:val="nil"/>
              <w:bottom w:val="nil"/>
            </w:tcBorders>
            <w:vAlign w:val="center"/>
          </w:tcPr>
          <w:p w14:paraId="3FBEEB0F" w14:textId="77777777" w:rsidR="00EF6D24" w:rsidRDefault="00EF6D24">
            <w:pPr>
              <w:pStyle w:val="ConsPlusNormal"/>
            </w:pPr>
          </w:p>
        </w:tc>
        <w:tc>
          <w:tcPr>
            <w:tcW w:w="4025" w:type="dxa"/>
            <w:vMerge/>
          </w:tcPr>
          <w:p w14:paraId="1A4C78E4" w14:textId="77777777" w:rsidR="00EF6D24" w:rsidRDefault="00EF6D24"/>
        </w:tc>
        <w:tc>
          <w:tcPr>
            <w:tcW w:w="4139" w:type="dxa"/>
            <w:vMerge/>
          </w:tcPr>
          <w:p w14:paraId="02C67F86" w14:textId="77777777" w:rsidR="00EF6D24" w:rsidRDefault="00EF6D24"/>
        </w:tc>
        <w:tc>
          <w:tcPr>
            <w:tcW w:w="725" w:type="dxa"/>
            <w:vMerge/>
          </w:tcPr>
          <w:p w14:paraId="1416F01B" w14:textId="77777777" w:rsidR="00EF6D24" w:rsidRDefault="00EF6D24"/>
        </w:tc>
        <w:tc>
          <w:tcPr>
            <w:tcW w:w="603" w:type="dxa"/>
            <w:vMerge/>
          </w:tcPr>
          <w:p w14:paraId="4F05E6AB" w14:textId="77777777" w:rsidR="00EF6D24" w:rsidRDefault="00EF6D24"/>
        </w:tc>
        <w:tc>
          <w:tcPr>
            <w:tcW w:w="2381" w:type="dxa"/>
            <w:vMerge/>
          </w:tcPr>
          <w:p w14:paraId="306F1B11" w14:textId="77777777" w:rsidR="00EF6D24" w:rsidRDefault="00EF6D24"/>
        </w:tc>
        <w:tc>
          <w:tcPr>
            <w:tcW w:w="2438" w:type="dxa"/>
            <w:vAlign w:val="center"/>
          </w:tcPr>
          <w:p w14:paraId="316E3910" w14:textId="77777777" w:rsidR="00EF6D24" w:rsidRDefault="00EF6D24">
            <w:pPr>
              <w:pStyle w:val="ConsPlusNormal"/>
            </w:pPr>
            <w:r>
              <w:t>Местные бюджеты</w:t>
            </w:r>
          </w:p>
        </w:tc>
        <w:tc>
          <w:tcPr>
            <w:tcW w:w="1304" w:type="dxa"/>
            <w:vAlign w:val="center"/>
          </w:tcPr>
          <w:p w14:paraId="6C8FE524" w14:textId="77777777" w:rsidR="00EF6D24" w:rsidRDefault="00EF6D24">
            <w:pPr>
              <w:pStyle w:val="ConsPlusNormal"/>
              <w:jc w:val="center"/>
            </w:pPr>
            <w:r>
              <w:t>0,00</w:t>
            </w:r>
          </w:p>
        </w:tc>
        <w:tc>
          <w:tcPr>
            <w:tcW w:w="1417" w:type="dxa"/>
            <w:vAlign w:val="center"/>
          </w:tcPr>
          <w:p w14:paraId="6756771C" w14:textId="77777777" w:rsidR="00EF6D24" w:rsidRDefault="00EF6D24">
            <w:pPr>
              <w:pStyle w:val="ConsPlusNormal"/>
              <w:jc w:val="center"/>
            </w:pPr>
            <w:r>
              <w:t>0,00</w:t>
            </w:r>
          </w:p>
        </w:tc>
        <w:tc>
          <w:tcPr>
            <w:tcW w:w="1304" w:type="dxa"/>
            <w:vAlign w:val="center"/>
          </w:tcPr>
          <w:p w14:paraId="7B244FB3" w14:textId="77777777" w:rsidR="00EF6D24" w:rsidRDefault="00EF6D24">
            <w:pPr>
              <w:pStyle w:val="ConsPlusNormal"/>
              <w:jc w:val="center"/>
            </w:pPr>
            <w:r>
              <w:t>0,00</w:t>
            </w:r>
          </w:p>
        </w:tc>
        <w:tc>
          <w:tcPr>
            <w:tcW w:w="1304" w:type="dxa"/>
            <w:vAlign w:val="center"/>
          </w:tcPr>
          <w:p w14:paraId="3B1280C3" w14:textId="77777777" w:rsidR="00EF6D24" w:rsidRDefault="00EF6D24">
            <w:pPr>
              <w:pStyle w:val="ConsPlusNormal"/>
              <w:jc w:val="center"/>
            </w:pPr>
            <w:r>
              <w:t>0,00</w:t>
            </w:r>
          </w:p>
        </w:tc>
        <w:tc>
          <w:tcPr>
            <w:tcW w:w="1247" w:type="dxa"/>
            <w:vAlign w:val="center"/>
          </w:tcPr>
          <w:p w14:paraId="4FE280B2" w14:textId="77777777" w:rsidR="00EF6D24" w:rsidRDefault="00EF6D24">
            <w:pPr>
              <w:pStyle w:val="ConsPlusNormal"/>
              <w:jc w:val="center"/>
            </w:pPr>
            <w:r>
              <w:t>0,00</w:t>
            </w:r>
          </w:p>
        </w:tc>
      </w:tr>
      <w:tr w:rsidR="00EF6D24" w14:paraId="2AF243C7" w14:textId="77777777">
        <w:tc>
          <w:tcPr>
            <w:tcW w:w="794" w:type="dxa"/>
            <w:vMerge/>
          </w:tcPr>
          <w:p w14:paraId="48D2E7BB" w14:textId="77777777" w:rsidR="00EF6D24" w:rsidRDefault="00EF6D24"/>
        </w:tc>
        <w:tc>
          <w:tcPr>
            <w:tcW w:w="2211" w:type="dxa"/>
            <w:tcBorders>
              <w:top w:val="nil"/>
              <w:bottom w:val="nil"/>
            </w:tcBorders>
            <w:vAlign w:val="center"/>
          </w:tcPr>
          <w:p w14:paraId="5E10D855" w14:textId="77777777" w:rsidR="00EF6D24" w:rsidRDefault="00EF6D24">
            <w:pPr>
              <w:pStyle w:val="ConsPlusNormal"/>
            </w:pPr>
          </w:p>
        </w:tc>
        <w:tc>
          <w:tcPr>
            <w:tcW w:w="2665" w:type="dxa"/>
            <w:tcBorders>
              <w:top w:val="nil"/>
            </w:tcBorders>
            <w:vAlign w:val="center"/>
          </w:tcPr>
          <w:p w14:paraId="47482832" w14:textId="77777777" w:rsidR="00EF6D24" w:rsidRDefault="00EF6D24">
            <w:pPr>
              <w:pStyle w:val="ConsPlusNormal"/>
            </w:pPr>
          </w:p>
        </w:tc>
        <w:tc>
          <w:tcPr>
            <w:tcW w:w="4025" w:type="dxa"/>
            <w:vMerge/>
          </w:tcPr>
          <w:p w14:paraId="363ACE8C" w14:textId="77777777" w:rsidR="00EF6D24" w:rsidRDefault="00EF6D24"/>
        </w:tc>
        <w:tc>
          <w:tcPr>
            <w:tcW w:w="4139" w:type="dxa"/>
            <w:vMerge/>
          </w:tcPr>
          <w:p w14:paraId="0912962C" w14:textId="77777777" w:rsidR="00EF6D24" w:rsidRDefault="00EF6D24"/>
        </w:tc>
        <w:tc>
          <w:tcPr>
            <w:tcW w:w="725" w:type="dxa"/>
            <w:vMerge/>
          </w:tcPr>
          <w:p w14:paraId="2917CA23" w14:textId="77777777" w:rsidR="00EF6D24" w:rsidRDefault="00EF6D24"/>
        </w:tc>
        <w:tc>
          <w:tcPr>
            <w:tcW w:w="603" w:type="dxa"/>
            <w:vMerge/>
          </w:tcPr>
          <w:p w14:paraId="10B26461" w14:textId="77777777" w:rsidR="00EF6D24" w:rsidRDefault="00EF6D24"/>
        </w:tc>
        <w:tc>
          <w:tcPr>
            <w:tcW w:w="2381" w:type="dxa"/>
            <w:vMerge/>
          </w:tcPr>
          <w:p w14:paraId="26C1918A" w14:textId="77777777" w:rsidR="00EF6D24" w:rsidRDefault="00EF6D24"/>
        </w:tc>
        <w:tc>
          <w:tcPr>
            <w:tcW w:w="2438" w:type="dxa"/>
            <w:vAlign w:val="center"/>
          </w:tcPr>
          <w:p w14:paraId="6AF92CBA" w14:textId="77777777" w:rsidR="00EF6D24" w:rsidRDefault="00EF6D24">
            <w:pPr>
              <w:pStyle w:val="ConsPlusNormal"/>
            </w:pPr>
            <w:r>
              <w:t>Внебюджетные средства</w:t>
            </w:r>
          </w:p>
        </w:tc>
        <w:tc>
          <w:tcPr>
            <w:tcW w:w="1304" w:type="dxa"/>
            <w:vAlign w:val="center"/>
          </w:tcPr>
          <w:p w14:paraId="7435D45A" w14:textId="77777777" w:rsidR="00EF6D24" w:rsidRDefault="00EF6D24">
            <w:pPr>
              <w:pStyle w:val="ConsPlusNormal"/>
              <w:jc w:val="center"/>
            </w:pPr>
            <w:r>
              <w:t>0,00</w:t>
            </w:r>
          </w:p>
        </w:tc>
        <w:tc>
          <w:tcPr>
            <w:tcW w:w="1417" w:type="dxa"/>
            <w:vAlign w:val="center"/>
          </w:tcPr>
          <w:p w14:paraId="50207967" w14:textId="77777777" w:rsidR="00EF6D24" w:rsidRDefault="00EF6D24">
            <w:pPr>
              <w:pStyle w:val="ConsPlusNormal"/>
              <w:jc w:val="center"/>
            </w:pPr>
            <w:r>
              <w:t>0,00</w:t>
            </w:r>
          </w:p>
        </w:tc>
        <w:tc>
          <w:tcPr>
            <w:tcW w:w="1304" w:type="dxa"/>
            <w:vAlign w:val="center"/>
          </w:tcPr>
          <w:p w14:paraId="08DE563D" w14:textId="77777777" w:rsidR="00EF6D24" w:rsidRDefault="00EF6D24">
            <w:pPr>
              <w:pStyle w:val="ConsPlusNormal"/>
              <w:jc w:val="center"/>
            </w:pPr>
            <w:r>
              <w:t>0,00</w:t>
            </w:r>
          </w:p>
        </w:tc>
        <w:tc>
          <w:tcPr>
            <w:tcW w:w="1304" w:type="dxa"/>
            <w:vAlign w:val="center"/>
          </w:tcPr>
          <w:p w14:paraId="549F1243" w14:textId="77777777" w:rsidR="00EF6D24" w:rsidRDefault="00EF6D24">
            <w:pPr>
              <w:pStyle w:val="ConsPlusNormal"/>
              <w:jc w:val="center"/>
            </w:pPr>
            <w:r>
              <w:t>0,00</w:t>
            </w:r>
          </w:p>
        </w:tc>
        <w:tc>
          <w:tcPr>
            <w:tcW w:w="1247" w:type="dxa"/>
            <w:vAlign w:val="center"/>
          </w:tcPr>
          <w:p w14:paraId="758C85B4" w14:textId="77777777" w:rsidR="00EF6D24" w:rsidRDefault="00EF6D24">
            <w:pPr>
              <w:pStyle w:val="ConsPlusNormal"/>
              <w:jc w:val="center"/>
            </w:pPr>
            <w:r>
              <w:t>0,00</w:t>
            </w:r>
          </w:p>
        </w:tc>
      </w:tr>
      <w:tr w:rsidR="00EF6D24" w14:paraId="764CBB72" w14:textId="77777777">
        <w:tc>
          <w:tcPr>
            <w:tcW w:w="794" w:type="dxa"/>
            <w:vMerge w:val="restart"/>
            <w:vAlign w:val="center"/>
          </w:tcPr>
          <w:p w14:paraId="2B1EE6A9" w14:textId="77777777" w:rsidR="00EF6D24" w:rsidRDefault="00EF6D24">
            <w:pPr>
              <w:pStyle w:val="ConsPlusNormal"/>
              <w:jc w:val="center"/>
            </w:pPr>
            <w:r>
              <w:t>3.</w:t>
            </w:r>
          </w:p>
        </w:tc>
        <w:tc>
          <w:tcPr>
            <w:tcW w:w="2211" w:type="dxa"/>
            <w:tcBorders>
              <w:top w:val="nil"/>
              <w:bottom w:val="nil"/>
            </w:tcBorders>
            <w:vAlign w:val="center"/>
          </w:tcPr>
          <w:p w14:paraId="5B83B22A" w14:textId="77777777" w:rsidR="00EF6D24" w:rsidRDefault="00EF6D24">
            <w:pPr>
              <w:pStyle w:val="ConsPlusNormal"/>
            </w:pPr>
          </w:p>
        </w:tc>
        <w:tc>
          <w:tcPr>
            <w:tcW w:w="2665" w:type="dxa"/>
            <w:tcBorders>
              <w:bottom w:val="nil"/>
            </w:tcBorders>
            <w:vAlign w:val="center"/>
          </w:tcPr>
          <w:p w14:paraId="6656EE1D" w14:textId="77777777" w:rsidR="00EF6D24" w:rsidRDefault="00EF6D24">
            <w:pPr>
              <w:pStyle w:val="ConsPlusNormal"/>
            </w:pPr>
          </w:p>
        </w:tc>
        <w:tc>
          <w:tcPr>
            <w:tcW w:w="11873" w:type="dxa"/>
            <w:gridSpan w:val="5"/>
            <w:vMerge w:val="restart"/>
            <w:vAlign w:val="center"/>
          </w:tcPr>
          <w:p w14:paraId="2FF9CE37" w14:textId="77777777" w:rsidR="00EF6D24" w:rsidRDefault="00EF6D24">
            <w:pPr>
              <w:pStyle w:val="ConsPlusNormal"/>
              <w:jc w:val="center"/>
            </w:pPr>
            <w:r>
              <w:t>ВСЕГО</w:t>
            </w:r>
          </w:p>
        </w:tc>
        <w:tc>
          <w:tcPr>
            <w:tcW w:w="2438" w:type="dxa"/>
            <w:vAlign w:val="center"/>
          </w:tcPr>
          <w:p w14:paraId="1D68DB3D" w14:textId="77777777" w:rsidR="00EF6D24" w:rsidRDefault="00EF6D24">
            <w:pPr>
              <w:pStyle w:val="ConsPlusNormal"/>
            </w:pPr>
            <w:r>
              <w:t>Всего</w:t>
            </w:r>
          </w:p>
        </w:tc>
        <w:tc>
          <w:tcPr>
            <w:tcW w:w="1304" w:type="dxa"/>
            <w:vAlign w:val="center"/>
          </w:tcPr>
          <w:p w14:paraId="5AAF8308" w14:textId="77777777" w:rsidR="00EF6D24" w:rsidRDefault="00EF6D24">
            <w:pPr>
              <w:pStyle w:val="ConsPlusNormal"/>
              <w:jc w:val="center"/>
            </w:pPr>
            <w:r>
              <w:t>32 312,58</w:t>
            </w:r>
          </w:p>
        </w:tc>
        <w:tc>
          <w:tcPr>
            <w:tcW w:w="1417" w:type="dxa"/>
            <w:vAlign w:val="center"/>
          </w:tcPr>
          <w:p w14:paraId="1A42BBE0" w14:textId="77777777" w:rsidR="00EF6D24" w:rsidRDefault="00EF6D24">
            <w:pPr>
              <w:pStyle w:val="ConsPlusNormal"/>
              <w:jc w:val="center"/>
            </w:pPr>
            <w:r>
              <w:t>67 939,20</w:t>
            </w:r>
          </w:p>
        </w:tc>
        <w:tc>
          <w:tcPr>
            <w:tcW w:w="1304" w:type="dxa"/>
            <w:vAlign w:val="center"/>
          </w:tcPr>
          <w:p w14:paraId="0D2E3E6B" w14:textId="77777777" w:rsidR="00EF6D24" w:rsidRDefault="00EF6D24">
            <w:pPr>
              <w:pStyle w:val="ConsPlusNormal"/>
              <w:jc w:val="center"/>
            </w:pPr>
            <w:r>
              <w:t>68 033,51</w:t>
            </w:r>
          </w:p>
        </w:tc>
        <w:tc>
          <w:tcPr>
            <w:tcW w:w="1304" w:type="dxa"/>
            <w:vAlign w:val="center"/>
          </w:tcPr>
          <w:p w14:paraId="421D51A2" w14:textId="77777777" w:rsidR="00EF6D24" w:rsidRDefault="00EF6D24">
            <w:pPr>
              <w:pStyle w:val="ConsPlusNormal"/>
              <w:jc w:val="center"/>
            </w:pPr>
            <w:r>
              <w:t>68 033,51</w:t>
            </w:r>
          </w:p>
        </w:tc>
        <w:tc>
          <w:tcPr>
            <w:tcW w:w="1247" w:type="dxa"/>
            <w:vAlign w:val="center"/>
          </w:tcPr>
          <w:p w14:paraId="79D1879E" w14:textId="77777777" w:rsidR="00EF6D24" w:rsidRDefault="00EF6D24">
            <w:pPr>
              <w:pStyle w:val="ConsPlusNormal"/>
              <w:jc w:val="center"/>
            </w:pPr>
            <w:r>
              <w:t>68 033,51</w:t>
            </w:r>
          </w:p>
        </w:tc>
      </w:tr>
      <w:tr w:rsidR="00EF6D24" w14:paraId="2D2E99DE" w14:textId="77777777">
        <w:tc>
          <w:tcPr>
            <w:tcW w:w="794" w:type="dxa"/>
            <w:vMerge/>
          </w:tcPr>
          <w:p w14:paraId="78BFF8C6" w14:textId="77777777" w:rsidR="00EF6D24" w:rsidRDefault="00EF6D24"/>
        </w:tc>
        <w:tc>
          <w:tcPr>
            <w:tcW w:w="2211" w:type="dxa"/>
            <w:tcBorders>
              <w:top w:val="nil"/>
              <w:bottom w:val="nil"/>
            </w:tcBorders>
            <w:vAlign w:val="center"/>
          </w:tcPr>
          <w:p w14:paraId="77B7C793" w14:textId="77777777" w:rsidR="00EF6D24" w:rsidRDefault="00EF6D24">
            <w:pPr>
              <w:pStyle w:val="ConsPlusNormal"/>
            </w:pPr>
          </w:p>
        </w:tc>
        <w:tc>
          <w:tcPr>
            <w:tcW w:w="2665" w:type="dxa"/>
            <w:tcBorders>
              <w:top w:val="nil"/>
              <w:bottom w:val="nil"/>
            </w:tcBorders>
            <w:vAlign w:val="center"/>
          </w:tcPr>
          <w:p w14:paraId="60705826" w14:textId="77777777" w:rsidR="00EF6D24" w:rsidRDefault="00EF6D24">
            <w:pPr>
              <w:pStyle w:val="ConsPlusNormal"/>
            </w:pPr>
          </w:p>
        </w:tc>
        <w:tc>
          <w:tcPr>
            <w:tcW w:w="11873" w:type="dxa"/>
            <w:gridSpan w:val="5"/>
            <w:vMerge/>
          </w:tcPr>
          <w:p w14:paraId="50F28C7C" w14:textId="77777777" w:rsidR="00EF6D24" w:rsidRDefault="00EF6D24"/>
        </w:tc>
        <w:tc>
          <w:tcPr>
            <w:tcW w:w="2438" w:type="dxa"/>
            <w:vAlign w:val="center"/>
          </w:tcPr>
          <w:p w14:paraId="0404535B" w14:textId="77777777" w:rsidR="00EF6D24" w:rsidRDefault="00EF6D24">
            <w:pPr>
              <w:pStyle w:val="ConsPlusNormal"/>
            </w:pPr>
            <w:r>
              <w:t>Государственный бюджет Республики Саха (Якутия)</w:t>
            </w:r>
          </w:p>
        </w:tc>
        <w:tc>
          <w:tcPr>
            <w:tcW w:w="1304" w:type="dxa"/>
            <w:vAlign w:val="center"/>
          </w:tcPr>
          <w:p w14:paraId="34FE8986" w14:textId="77777777" w:rsidR="00EF6D24" w:rsidRDefault="00EF6D24">
            <w:pPr>
              <w:pStyle w:val="ConsPlusNormal"/>
              <w:jc w:val="center"/>
            </w:pPr>
            <w:r>
              <w:t>473,48</w:t>
            </w:r>
          </w:p>
        </w:tc>
        <w:tc>
          <w:tcPr>
            <w:tcW w:w="1417" w:type="dxa"/>
            <w:vAlign w:val="center"/>
          </w:tcPr>
          <w:p w14:paraId="23EEADC0" w14:textId="77777777" w:rsidR="00EF6D24" w:rsidRDefault="00EF6D24">
            <w:pPr>
              <w:pStyle w:val="ConsPlusNormal"/>
              <w:jc w:val="center"/>
            </w:pPr>
            <w:r>
              <w:t>679,40</w:t>
            </w:r>
          </w:p>
        </w:tc>
        <w:tc>
          <w:tcPr>
            <w:tcW w:w="1304" w:type="dxa"/>
            <w:vAlign w:val="center"/>
          </w:tcPr>
          <w:p w14:paraId="168C70F3" w14:textId="77777777" w:rsidR="00EF6D24" w:rsidRDefault="00EF6D24">
            <w:pPr>
              <w:pStyle w:val="ConsPlusNormal"/>
              <w:jc w:val="center"/>
            </w:pPr>
            <w:r>
              <w:t>773,71</w:t>
            </w:r>
          </w:p>
        </w:tc>
        <w:tc>
          <w:tcPr>
            <w:tcW w:w="1304" w:type="dxa"/>
            <w:vAlign w:val="center"/>
          </w:tcPr>
          <w:p w14:paraId="24D5D7B8" w14:textId="77777777" w:rsidR="00EF6D24" w:rsidRDefault="00EF6D24">
            <w:pPr>
              <w:pStyle w:val="ConsPlusNormal"/>
              <w:jc w:val="center"/>
            </w:pPr>
            <w:r>
              <w:t>773,71</w:t>
            </w:r>
          </w:p>
        </w:tc>
        <w:tc>
          <w:tcPr>
            <w:tcW w:w="1247" w:type="dxa"/>
            <w:vAlign w:val="center"/>
          </w:tcPr>
          <w:p w14:paraId="3AC18596" w14:textId="77777777" w:rsidR="00EF6D24" w:rsidRDefault="00EF6D24">
            <w:pPr>
              <w:pStyle w:val="ConsPlusNormal"/>
              <w:jc w:val="center"/>
            </w:pPr>
            <w:r>
              <w:t>773,71</w:t>
            </w:r>
          </w:p>
        </w:tc>
      </w:tr>
      <w:tr w:rsidR="00EF6D24" w14:paraId="5C033E46" w14:textId="77777777">
        <w:tc>
          <w:tcPr>
            <w:tcW w:w="794" w:type="dxa"/>
            <w:vMerge/>
          </w:tcPr>
          <w:p w14:paraId="6FD1B356" w14:textId="77777777" w:rsidR="00EF6D24" w:rsidRDefault="00EF6D24"/>
        </w:tc>
        <w:tc>
          <w:tcPr>
            <w:tcW w:w="2211" w:type="dxa"/>
            <w:tcBorders>
              <w:top w:val="nil"/>
              <w:bottom w:val="nil"/>
            </w:tcBorders>
            <w:vAlign w:val="center"/>
          </w:tcPr>
          <w:p w14:paraId="5AD9D457" w14:textId="77777777" w:rsidR="00EF6D24" w:rsidRDefault="00EF6D24">
            <w:pPr>
              <w:pStyle w:val="ConsPlusNormal"/>
            </w:pPr>
          </w:p>
        </w:tc>
        <w:tc>
          <w:tcPr>
            <w:tcW w:w="2665" w:type="dxa"/>
            <w:tcBorders>
              <w:top w:val="nil"/>
              <w:bottom w:val="nil"/>
            </w:tcBorders>
            <w:vAlign w:val="center"/>
          </w:tcPr>
          <w:p w14:paraId="71B3EF3C" w14:textId="77777777" w:rsidR="00EF6D24" w:rsidRDefault="00EF6D24">
            <w:pPr>
              <w:pStyle w:val="ConsPlusNormal"/>
            </w:pPr>
          </w:p>
        </w:tc>
        <w:tc>
          <w:tcPr>
            <w:tcW w:w="11873" w:type="dxa"/>
            <w:gridSpan w:val="5"/>
            <w:vMerge/>
          </w:tcPr>
          <w:p w14:paraId="1EEDC4A3" w14:textId="77777777" w:rsidR="00EF6D24" w:rsidRDefault="00EF6D24"/>
        </w:tc>
        <w:tc>
          <w:tcPr>
            <w:tcW w:w="2438" w:type="dxa"/>
            <w:vAlign w:val="center"/>
          </w:tcPr>
          <w:p w14:paraId="229D742A" w14:textId="77777777" w:rsidR="00EF6D24" w:rsidRDefault="00EF6D24">
            <w:pPr>
              <w:pStyle w:val="ConsPlusNormal"/>
            </w:pPr>
            <w:r>
              <w:t>Федеральный бюджет</w:t>
            </w:r>
          </w:p>
        </w:tc>
        <w:tc>
          <w:tcPr>
            <w:tcW w:w="1304" w:type="dxa"/>
            <w:vAlign w:val="center"/>
          </w:tcPr>
          <w:p w14:paraId="0D7E25A9" w14:textId="77777777" w:rsidR="00EF6D24" w:rsidRDefault="00EF6D24">
            <w:pPr>
              <w:pStyle w:val="ConsPlusNormal"/>
              <w:jc w:val="center"/>
            </w:pPr>
            <w:r>
              <w:t>31 839,10</w:t>
            </w:r>
          </w:p>
        </w:tc>
        <w:tc>
          <w:tcPr>
            <w:tcW w:w="1417" w:type="dxa"/>
            <w:vAlign w:val="center"/>
          </w:tcPr>
          <w:p w14:paraId="3B7772ED" w14:textId="77777777" w:rsidR="00EF6D24" w:rsidRDefault="00EF6D24">
            <w:pPr>
              <w:pStyle w:val="ConsPlusNormal"/>
              <w:jc w:val="center"/>
            </w:pPr>
            <w:r>
              <w:t>67 259,80</w:t>
            </w:r>
          </w:p>
        </w:tc>
        <w:tc>
          <w:tcPr>
            <w:tcW w:w="1304" w:type="dxa"/>
            <w:vAlign w:val="center"/>
          </w:tcPr>
          <w:p w14:paraId="7080C037" w14:textId="77777777" w:rsidR="00EF6D24" w:rsidRDefault="00EF6D24">
            <w:pPr>
              <w:pStyle w:val="ConsPlusNormal"/>
              <w:jc w:val="center"/>
            </w:pPr>
            <w:r>
              <w:t>67 259,80</w:t>
            </w:r>
          </w:p>
        </w:tc>
        <w:tc>
          <w:tcPr>
            <w:tcW w:w="1304" w:type="dxa"/>
            <w:vAlign w:val="center"/>
          </w:tcPr>
          <w:p w14:paraId="165B012F" w14:textId="77777777" w:rsidR="00EF6D24" w:rsidRDefault="00EF6D24">
            <w:pPr>
              <w:pStyle w:val="ConsPlusNormal"/>
              <w:jc w:val="center"/>
            </w:pPr>
            <w:r>
              <w:t>67 259,80</w:t>
            </w:r>
          </w:p>
        </w:tc>
        <w:tc>
          <w:tcPr>
            <w:tcW w:w="1247" w:type="dxa"/>
            <w:vAlign w:val="center"/>
          </w:tcPr>
          <w:p w14:paraId="3C491DA6" w14:textId="77777777" w:rsidR="00EF6D24" w:rsidRDefault="00EF6D24">
            <w:pPr>
              <w:pStyle w:val="ConsPlusNormal"/>
              <w:jc w:val="center"/>
            </w:pPr>
            <w:r>
              <w:t>67 259,80</w:t>
            </w:r>
          </w:p>
        </w:tc>
      </w:tr>
      <w:tr w:rsidR="00EF6D24" w14:paraId="28AAE1AA" w14:textId="77777777">
        <w:tc>
          <w:tcPr>
            <w:tcW w:w="794" w:type="dxa"/>
            <w:vMerge/>
          </w:tcPr>
          <w:p w14:paraId="0378DC86" w14:textId="77777777" w:rsidR="00EF6D24" w:rsidRDefault="00EF6D24"/>
        </w:tc>
        <w:tc>
          <w:tcPr>
            <w:tcW w:w="2211" w:type="dxa"/>
            <w:tcBorders>
              <w:top w:val="nil"/>
              <w:bottom w:val="nil"/>
            </w:tcBorders>
            <w:vAlign w:val="center"/>
          </w:tcPr>
          <w:p w14:paraId="4EB0B308" w14:textId="77777777" w:rsidR="00EF6D24" w:rsidRDefault="00EF6D24">
            <w:pPr>
              <w:pStyle w:val="ConsPlusNormal"/>
            </w:pPr>
          </w:p>
        </w:tc>
        <w:tc>
          <w:tcPr>
            <w:tcW w:w="2665" w:type="dxa"/>
            <w:tcBorders>
              <w:top w:val="nil"/>
              <w:bottom w:val="nil"/>
            </w:tcBorders>
            <w:vAlign w:val="center"/>
          </w:tcPr>
          <w:p w14:paraId="6BD11624" w14:textId="77777777" w:rsidR="00EF6D24" w:rsidRDefault="00EF6D24">
            <w:pPr>
              <w:pStyle w:val="ConsPlusNormal"/>
            </w:pPr>
          </w:p>
        </w:tc>
        <w:tc>
          <w:tcPr>
            <w:tcW w:w="11873" w:type="dxa"/>
            <w:gridSpan w:val="5"/>
            <w:vMerge/>
          </w:tcPr>
          <w:p w14:paraId="4F4B53EB" w14:textId="77777777" w:rsidR="00EF6D24" w:rsidRDefault="00EF6D24"/>
        </w:tc>
        <w:tc>
          <w:tcPr>
            <w:tcW w:w="2438" w:type="dxa"/>
            <w:vAlign w:val="center"/>
          </w:tcPr>
          <w:p w14:paraId="17DF4D7E" w14:textId="77777777" w:rsidR="00EF6D24" w:rsidRDefault="00EF6D24">
            <w:pPr>
              <w:pStyle w:val="ConsPlusNormal"/>
            </w:pPr>
            <w:r>
              <w:t>Местные бюджеты</w:t>
            </w:r>
          </w:p>
        </w:tc>
        <w:tc>
          <w:tcPr>
            <w:tcW w:w="1304" w:type="dxa"/>
            <w:vAlign w:val="center"/>
          </w:tcPr>
          <w:p w14:paraId="6CAC9C8F" w14:textId="77777777" w:rsidR="00EF6D24" w:rsidRDefault="00EF6D24">
            <w:pPr>
              <w:pStyle w:val="ConsPlusNormal"/>
              <w:jc w:val="center"/>
            </w:pPr>
            <w:r>
              <w:t>0,00</w:t>
            </w:r>
          </w:p>
        </w:tc>
        <w:tc>
          <w:tcPr>
            <w:tcW w:w="1417" w:type="dxa"/>
            <w:vAlign w:val="center"/>
          </w:tcPr>
          <w:p w14:paraId="34FF0639" w14:textId="77777777" w:rsidR="00EF6D24" w:rsidRDefault="00EF6D24">
            <w:pPr>
              <w:pStyle w:val="ConsPlusNormal"/>
              <w:jc w:val="center"/>
            </w:pPr>
            <w:r>
              <w:t>0,00</w:t>
            </w:r>
          </w:p>
        </w:tc>
        <w:tc>
          <w:tcPr>
            <w:tcW w:w="1304" w:type="dxa"/>
            <w:vAlign w:val="center"/>
          </w:tcPr>
          <w:p w14:paraId="369E7E51" w14:textId="77777777" w:rsidR="00EF6D24" w:rsidRDefault="00EF6D24">
            <w:pPr>
              <w:pStyle w:val="ConsPlusNormal"/>
              <w:jc w:val="center"/>
            </w:pPr>
            <w:r>
              <w:t>0,00</w:t>
            </w:r>
          </w:p>
        </w:tc>
        <w:tc>
          <w:tcPr>
            <w:tcW w:w="1304" w:type="dxa"/>
            <w:vAlign w:val="center"/>
          </w:tcPr>
          <w:p w14:paraId="7960B972" w14:textId="77777777" w:rsidR="00EF6D24" w:rsidRDefault="00EF6D24">
            <w:pPr>
              <w:pStyle w:val="ConsPlusNormal"/>
              <w:jc w:val="center"/>
            </w:pPr>
            <w:r>
              <w:t>0,00</w:t>
            </w:r>
          </w:p>
        </w:tc>
        <w:tc>
          <w:tcPr>
            <w:tcW w:w="1247" w:type="dxa"/>
            <w:vAlign w:val="center"/>
          </w:tcPr>
          <w:p w14:paraId="0EB74A52" w14:textId="77777777" w:rsidR="00EF6D24" w:rsidRDefault="00EF6D24">
            <w:pPr>
              <w:pStyle w:val="ConsPlusNormal"/>
              <w:jc w:val="center"/>
            </w:pPr>
            <w:r>
              <w:t>0,00</w:t>
            </w:r>
          </w:p>
        </w:tc>
      </w:tr>
      <w:tr w:rsidR="00EF6D24" w14:paraId="51C50E55" w14:textId="77777777">
        <w:tc>
          <w:tcPr>
            <w:tcW w:w="794" w:type="dxa"/>
            <w:vMerge/>
          </w:tcPr>
          <w:p w14:paraId="3EA0013D" w14:textId="77777777" w:rsidR="00EF6D24" w:rsidRDefault="00EF6D24"/>
        </w:tc>
        <w:tc>
          <w:tcPr>
            <w:tcW w:w="2211" w:type="dxa"/>
            <w:tcBorders>
              <w:top w:val="nil"/>
            </w:tcBorders>
            <w:vAlign w:val="center"/>
          </w:tcPr>
          <w:p w14:paraId="1B5C49C5" w14:textId="77777777" w:rsidR="00EF6D24" w:rsidRDefault="00EF6D24">
            <w:pPr>
              <w:pStyle w:val="ConsPlusNormal"/>
            </w:pPr>
          </w:p>
        </w:tc>
        <w:tc>
          <w:tcPr>
            <w:tcW w:w="2665" w:type="dxa"/>
            <w:tcBorders>
              <w:top w:val="nil"/>
            </w:tcBorders>
            <w:vAlign w:val="center"/>
          </w:tcPr>
          <w:p w14:paraId="3E86BE6B" w14:textId="77777777" w:rsidR="00EF6D24" w:rsidRDefault="00EF6D24">
            <w:pPr>
              <w:pStyle w:val="ConsPlusNormal"/>
            </w:pPr>
          </w:p>
        </w:tc>
        <w:tc>
          <w:tcPr>
            <w:tcW w:w="11873" w:type="dxa"/>
            <w:gridSpan w:val="5"/>
            <w:vMerge/>
          </w:tcPr>
          <w:p w14:paraId="5243DD05" w14:textId="77777777" w:rsidR="00EF6D24" w:rsidRDefault="00EF6D24"/>
        </w:tc>
        <w:tc>
          <w:tcPr>
            <w:tcW w:w="2438" w:type="dxa"/>
            <w:vAlign w:val="center"/>
          </w:tcPr>
          <w:p w14:paraId="1082F3F8" w14:textId="77777777" w:rsidR="00EF6D24" w:rsidRDefault="00EF6D24">
            <w:pPr>
              <w:pStyle w:val="ConsPlusNormal"/>
            </w:pPr>
            <w:r>
              <w:t>Внебюджетные средства</w:t>
            </w:r>
          </w:p>
        </w:tc>
        <w:tc>
          <w:tcPr>
            <w:tcW w:w="1304" w:type="dxa"/>
            <w:vAlign w:val="center"/>
          </w:tcPr>
          <w:p w14:paraId="0AD61AD5" w14:textId="77777777" w:rsidR="00EF6D24" w:rsidRDefault="00EF6D24">
            <w:pPr>
              <w:pStyle w:val="ConsPlusNormal"/>
              <w:jc w:val="center"/>
            </w:pPr>
            <w:r>
              <w:t>0,00</w:t>
            </w:r>
          </w:p>
        </w:tc>
        <w:tc>
          <w:tcPr>
            <w:tcW w:w="1417" w:type="dxa"/>
            <w:vAlign w:val="center"/>
          </w:tcPr>
          <w:p w14:paraId="52D01786" w14:textId="77777777" w:rsidR="00EF6D24" w:rsidRDefault="00EF6D24">
            <w:pPr>
              <w:pStyle w:val="ConsPlusNormal"/>
              <w:jc w:val="center"/>
            </w:pPr>
            <w:r>
              <w:t>0,00</w:t>
            </w:r>
          </w:p>
        </w:tc>
        <w:tc>
          <w:tcPr>
            <w:tcW w:w="1304" w:type="dxa"/>
            <w:vAlign w:val="center"/>
          </w:tcPr>
          <w:p w14:paraId="142347B9" w14:textId="77777777" w:rsidR="00EF6D24" w:rsidRDefault="00EF6D24">
            <w:pPr>
              <w:pStyle w:val="ConsPlusNormal"/>
              <w:jc w:val="center"/>
            </w:pPr>
            <w:r>
              <w:t>0,00</w:t>
            </w:r>
          </w:p>
        </w:tc>
        <w:tc>
          <w:tcPr>
            <w:tcW w:w="1304" w:type="dxa"/>
            <w:vAlign w:val="center"/>
          </w:tcPr>
          <w:p w14:paraId="28834818" w14:textId="77777777" w:rsidR="00EF6D24" w:rsidRDefault="00EF6D24">
            <w:pPr>
              <w:pStyle w:val="ConsPlusNormal"/>
              <w:jc w:val="center"/>
            </w:pPr>
            <w:r>
              <w:t>0,00</w:t>
            </w:r>
          </w:p>
        </w:tc>
        <w:tc>
          <w:tcPr>
            <w:tcW w:w="1247" w:type="dxa"/>
            <w:vAlign w:val="center"/>
          </w:tcPr>
          <w:p w14:paraId="4F7189EC" w14:textId="77777777" w:rsidR="00EF6D24" w:rsidRDefault="00EF6D24">
            <w:pPr>
              <w:pStyle w:val="ConsPlusNormal"/>
              <w:jc w:val="center"/>
            </w:pPr>
            <w:r>
              <w:t>0,00</w:t>
            </w:r>
          </w:p>
        </w:tc>
      </w:tr>
      <w:tr w:rsidR="00EF6D24" w14:paraId="41F37714" w14:textId="77777777">
        <w:tc>
          <w:tcPr>
            <w:tcW w:w="794" w:type="dxa"/>
            <w:vMerge w:val="restart"/>
            <w:vAlign w:val="center"/>
          </w:tcPr>
          <w:p w14:paraId="0FC3A66D" w14:textId="77777777" w:rsidR="00EF6D24" w:rsidRDefault="00EF6D24">
            <w:pPr>
              <w:pStyle w:val="ConsPlusNormal"/>
              <w:jc w:val="center"/>
            </w:pPr>
            <w:r>
              <w:t>3.1.</w:t>
            </w:r>
          </w:p>
        </w:tc>
        <w:tc>
          <w:tcPr>
            <w:tcW w:w="2211" w:type="dxa"/>
            <w:tcBorders>
              <w:bottom w:val="nil"/>
            </w:tcBorders>
            <w:vAlign w:val="center"/>
          </w:tcPr>
          <w:p w14:paraId="5FD46B61" w14:textId="77777777" w:rsidR="00EF6D24" w:rsidRDefault="00EF6D24">
            <w:pPr>
              <w:pStyle w:val="ConsPlusNormal"/>
            </w:pPr>
          </w:p>
        </w:tc>
        <w:tc>
          <w:tcPr>
            <w:tcW w:w="2665" w:type="dxa"/>
            <w:vMerge w:val="restart"/>
            <w:vAlign w:val="center"/>
          </w:tcPr>
          <w:p w14:paraId="73284286" w14:textId="77777777" w:rsidR="00EF6D24" w:rsidRDefault="00EF6D24">
            <w:pPr>
              <w:pStyle w:val="ConsPlusNormal"/>
              <w:jc w:val="center"/>
            </w:pPr>
            <w:r>
              <w:t>Основное мероприятие 2.2. "Реализация Регионального проекта "Акселерация субъектов малого и среднего предпринимательства"</w:t>
            </w:r>
          </w:p>
        </w:tc>
        <w:tc>
          <w:tcPr>
            <w:tcW w:w="4025" w:type="dxa"/>
            <w:vMerge w:val="restart"/>
            <w:vAlign w:val="center"/>
          </w:tcPr>
          <w:p w14:paraId="6A8D0A29" w14:textId="77777777" w:rsidR="00EF6D24" w:rsidRDefault="00EF6D24">
            <w:pPr>
              <w:pStyle w:val="ConsPlusNormal"/>
            </w:pPr>
            <w:r>
              <w:t>Оцифрованы и размещены на едином ресурсе все услуги и сервисы организаций инфраструктуры и меры поддержки с открытым доступом для федеральных и региональных органов власти, институтов развития и других организаций</w:t>
            </w:r>
          </w:p>
        </w:tc>
        <w:tc>
          <w:tcPr>
            <w:tcW w:w="4139" w:type="dxa"/>
            <w:vMerge w:val="restart"/>
            <w:vAlign w:val="center"/>
          </w:tcPr>
          <w:p w14:paraId="3FCBADEC" w14:textId="77777777" w:rsidR="00EF6D24" w:rsidRDefault="00EF6D24">
            <w:pPr>
              <w:pStyle w:val="ConsPlusNormal"/>
            </w:pPr>
            <w:r>
              <w:t>Размещение на едином ресурсе всех услуг и сервисов организаций инфраструктуры и мер поддержки с открытым доступом для федеральных и региональных органов власти, институтов развития и других организаций</w:t>
            </w:r>
          </w:p>
        </w:tc>
        <w:tc>
          <w:tcPr>
            <w:tcW w:w="3709" w:type="dxa"/>
            <w:gridSpan w:val="3"/>
            <w:vMerge w:val="restart"/>
            <w:vAlign w:val="center"/>
          </w:tcPr>
          <w:p w14:paraId="03DC0736" w14:textId="77777777" w:rsidR="00EF6D24" w:rsidRDefault="00EF6D24">
            <w:pPr>
              <w:pStyle w:val="ConsPlusNormal"/>
              <w:jc w:val="center"/>
            </w:pPr>
            <w:r>
              <w:t>ВСЕГО</w:t>
            </w:r>
          </w:p>
        </w:tc>
        <w:tc>
          <w:tcPr>
            <w:tcW w:w="2438" w:type="dxa"/>
            <w:vAlign w:val="center"/>
          </w:tcPr>
          <w:p w14:paraId="2B0D593E" w14:textId="77777777" w:rsidR="00EF6D24" w:rsidRDefault="00EF6D24">
            <w:pPr>
              <w:pStyle w:val="ConsPlusNormal"/>
            </w:pPr>
            <w:r>
              <w:t>Всего</w:t>
            </w:r>
          </w:p>
        </w:tc>
        <w:tc>
          <w:tcPr>
            <w:tcW w:w="1304" w:type="dxa"/>
            <w:vAlign w:val="center"/>
          </w:tcPr>
          <w:p w14:paraId="3A2562F6" w14:textId="77777777" w:rsidR="00EF6D24" w:rsidRDefault="00EF6D24">
            <w:pPr>
              <w:pStyle w:val="ConsPlusNormal"/>
              <w:jc w:val="center"/>
            </w:pPr>
            <w:r>
              <w:t>0,00</w:t>
            </w:r>
          </w:p>
        </w:tc>
        <w:tc>
          <w:tcPr>
            <w:tcW w:w="1417" w:type="dxa"/>
            <w:vAlign w:val="center"/>
          </w:tcPr>
          <w:p w14:paraId="47523D20" w14:textId="77777777" w:rsidR="00EF6D24" w:rsidRDefault="00EF6D24">
            <w:pPr>
              <w:pStyle w:val="ConsPlusNormal"/>
              <w:jc w:val="center"/>
            </w:pPr>
            <w:r>
              <w:t>0,00</w:t>
            </w:r>
          </w:p>
        </w:tc>
        <w:tc>
          <w:tcPr>
            <w:tcW w:w="1304" w:type="dxa"/>
            <w:vAlign w:val="center"/>
          </w:tcPr>
          <w:p w14:paraId="38FFD296" w14:textId="77777777" w:rsidR="00EF6D24" w:rsidRDefault="00EF6D24">
            <w:pPr>
              <w:pStyle w:val="ConsPlusNormal"/>
              <w:jc w:val="center"/>
            </w:pPr>
            <w:r>
              <w:t>0,00</w:t>
            </w:r>
          </w:p>
        </w:tc>
        <w:tc>
          <w:tcPr>
            <w:tcW w:w="1304" w:type="dxa"/>
            <w:vAlign w:val="center"/>
          </w:tcPr>
          <w:p w14:paraId="493E95CA" w14:textId="77777777" w:rsidR="00EF6D24" w:rsidRDefault="00EF6D24">
            <w:pPr>
              <w:pStyle w:val="ConsPlusNormal"/>
              <w:jc w:val="center"/>
            </w:pPr>
            <w:r>
              <w:t>0,00</w:t>
            </w:r>
          </w:p>
        </w:tc>
        <w:tc>
          <w:tcPr>
            <w:tcW w:w="1247" w:type="dxa"/>
            <w:vAlign w:val="center"/>
          </w:tcPr>
          <w:p w14:paraId="0105434C" w14:textId="77777777" w:rsidR="00EF6D24" w:rsidRDefault="00EF6D24">
            <w:pPr>
              <w:pStyle w:val="ConsPlusNormal"/>
              <w:jc w:val="center"/>
            </w:pPr>
            <w:r>
              <w:t>0,00</w:t>
            </w:r>
          </w:p>
        </w:tc>
      </w:tr>
      <w:tr w:rsidR="00EF6D24" w14:paraId="1CAD8A71" w14:textId="77777777">
        <w:tc>
          <w:tcPr>
            <w:tcW w:w="794" w:type="dxa"/>
            <w:vMerge/>
          </w:tcPr>
          <w:p w14:paraId="342C0426" w14:textId="77777777" w:rsidR="00EF6D24" w:rsidRDefault="00EF6D24"/>
        </w:tc>
        <w:tc>
          <w:tcPr>
            <w:tcW w:w="2211" w:type="dxa"/>
            <w:tcBorders>
              <w:top w:val="nil"/>
              <w:bottom w:val="nil"/>
            </w:tcBorders>
            <w:vAlign w:val="center"/>
          </w:tcPr>
          <w:p w14:paraId="17A7E87E" w14:textId="77777777" w:rsidR="00EF6D24" w:rsidRDefault="00EF6D24">
            <w:pPr>
              <w:pStyle w:val="ConsPlusNormal"/>
            </w:pPr>
          </w:p>
        </w:tc>
        <w:tc>
          <w:tcPr>
            <w:tcW w:w="2665" w:type="dxa"/>
            <w:vMerge/>
          </w:tcPr>
          <w:p w14:paraId="1F8EF694" w14:textId="77777777" w:rsidR="00EF6D24" w:rsidRDefault="00EF6D24"/>
        </w:tc>
        <w:tc>
          <w:tcPr>
            <w:tcW w:w="4025" w:type="dxa"/>
            <w:vMerge/>
          </w:tcPr>
          <w:p w14:paraId="4A964636" w14:textId="77777777" w:rsidR="00EF6D24" w:rsidRDefault="00EF6D24"/>
        </w:tc>
        <w:tc>
          <w:tcPr>
            <w:tcW w:w="4139" w:type="dxa"/>
            <w:vMerge/>
          </w:tcPr>
          <w:p w14:paraId="0210532C" w14:textId="77777777" w:rsidR="00EF6D24" w:rsidRDefault="00EF6D24"/>
        </w:tc>
        <w:tc>
          <w:tcPr>
            <w:tcW w:w="3709" w:type="dxa"/>
            <w:gridSpan w:val="3"/>
            <w:vMerge/>
          </w:tcPr>
          <w:p w14:paraId="47537263" w14:textId="77777777" w:rsidR="00EF6D24" w:rsidRDefault="00EF6D24"/>
        </w:tc>
        <w:tc>
          <w:tcPr>
            <w:tcW w:w="2438" w:type="dxa"/>
            <w:vAlign w:val="center"/>
          </w:tcPr>
          <w:p w14:paraId="67580AAB" w14:textId="77777777" w:rsidR="00EF6D24" w:rsidRDefault="00EF6D24">
            <w:pPr>
              <w:pStyle w:val="ConsPlusNormal"/>
            </w:pPr>
            <w:r>
              <w:t>Государственный бюджет Республики Саха (Якутия)</w:t>
            </w:r>
          </w:p>
        </w:tc>
        <w:tc>
          <w:tcPr>
            <w:tcW w:w="1304" w:type="dxa"/>
            <w:vAlign w:val="center"/>
          </w:tcPr>
          <w:p w14:paraId="379E36A3" w14:textId="77777777" w:rsidR="00EF6D24" w:rsidRDefault="00EF6D24">
            <w:pPr>
              <w:pStyle w:val="ConsPlusNormal"/>
              <w:jc w:val="center"/>
            </w:pPr>
            <w:r>
              <w:t>0,00</w:t>
            </w:r>
          </w:p>
        </w:tc>
        <w:tc>
          <w:tcPr>
            <w:tcW w:w="1417" w:type="dxa"/>
            <w:vAlign w:val="center"/>
          </w:tcPr>
          <w:p w14:paraId="4BA2D000" w14:textId="77777777" w:rsidR="00EF6D24" w:rsidRDefault="00EF6D24">
            <w:pPr>
              <w:pStyle w:val="ConsPlusNormal"/>
              <w:jc w:val="center"/>
            </w:pPr>
            <w:r>
              <w:t>0,00</w:t>
            </w:r>
          </w:p>
        </w:tc>
        <w:tc>
          <w:tcPr>
            <w:tcW w:w="1304" w:type="dxa"/>
            <w:vAlign w:val="center"/>
          </w:tcPr>
          <w:p w14:paraId="40126019" w14:textId="77777777" w:rsidR="00EF6D24" w:rsidRDefault="00EF6D24">
            <w:pPr>
              <w:pStyle w:val="ConsPlusNormal"/>
              <w:jc w:val="center"/>
            </w:pPr>
            <w:r>
              <w:t>0,00</w:t>
            </w:r>
          </w:p>
        </w:tc>
        <w:tc>
          <w:tcPr>
            <w:tcW w:w="1304" w:type="dxa"/>
            <w:vAlign w:val="center"/>
          </w:tcPr>
          <w:p w14:paraId="1BFD7F98" w14:textId="77777777" w:rsidR="00EF6D24" w:rsidRDefault="00EF6D24">
            <w:pPr>
              <w:pStyle w:val="ConsPlusNormal"/>
              <w:jc w:val="center"/>
            </w:pPr>
            <w:r>
              <w:t>0,00</w:t>
            </w:r>
          </w:p>
        </w:tc>
        <w:tc>
          <w:tcPr>
            <w:tcW w:w="1247" w:type="dxa"/>
            <w:vAlign w:val="center"/>
          </w:tcPr>
          <w:p w14:paraId="67149BE5" w14:textId="77777777" w:rsidR="00EF6D24" w:rsidRDefault="00EF6D24">
            <w:pPr>
              <w:pStyle w:val="ConsPlusNormal"/>
              <w:jc w:val="center"/>
            </w:pPr>
            <w:r>
              <w:t>0,00</w:t>
            </w:r>
          </w:p>
        </w:tc>
      </w:tr>
      <w:tr w:rsidR="00EF6D24" w14:paraId="27E0A1DC" w14:textId="77777777">
        <w:tc>
          <w:tcPr>
            <w:tcW w:w="794" w:type="dxa"/>
            <w:vMerge/>
          </w:tcPr>
          <w:p w14:paraId="48A4DA41" w14:textId="77777777" w:rsidR="00EF6D24" w:rsidRDefault="00EF6D24"/>
        </w:tc>
        <w:tc>
          <w:tcPr>
            <w:tcW w:w="2211" w:type="dxa"/>
            <w:tcBorders>
              <w:top w:val="nil"/>
              <w:bottom w:val="nil"/>
            </w:tcBorders>
            <w:vAlign w:val="center"/>
          </w:tcPr>
          <w:p w14:paraId="7755DB35" w14:textId="77777777" w:rsidR="00EF6D24" w:rsidRDefault="00EF6D24">
            <w:pPr>
              <w:pStyle w:val="ConsPlusNormal"/>
            </w:pPr>
          </w:p>
        </w:tc>
        <w:tc>
          <w:tcPr>
            <w:tcW w:w="2665" w:type="dxa"/>
            <w:vMerge/>
          </w:tcPr>
          <w:p w14:paraId="33C77A2A" w14:textId="77777777" w:rsidR="00EF6D24" w:rsidRDefault="00EF6D24"/>
        </w:tc>
        <w:tc>
          <w:tcPr>
            <w:tcW w:w="4025" w:type="dxa"/>
            <w:vMerge/>
          </w:tcPr>
          <w:p w14:paraId="06A6651E" w14:textId="77777777" w:rsidR="00EF6D24" w:rsidRDefault="00EF6D24"/>
        </w:tc>
        <w:tc>
          <w:tcPr>
            <w:tcW w:w="4139" w:type="dxa"/>
            <w:vMerge/>
          </w:tcPr>
          <w:p w14:paraId="3881EACB" w14:textId="77777777" w:rsidR="00EF6D24" w:rsidRDefault="00EF6D24"/>
        </w:tc>
        <w:tc>
          <w:tcPr>
            <w:tcW w:w="3709" w:type="dxa"/>
            <w:gridSpan w:val="3"/>
            <w:vMerge/>
          </w:tcPr>
          <w:p w14:paraId="6B193EBE" w14:textId="77777777" w:rsidR="00EF6D24" w:rsidRDefault="00EF6D24"/>
        </w:tc>
        <w:tc>
          <w:tcPr>
            <w:tcW w:w="2438" w:type="dxa"/>
            <w:vAlign w:val="center"/>
          </w:tcPr>
          <w:p w14:paraId="4288E66D" w14:textId="77777777" w:rsidR="00EF6D24" w:rsidRDefault="00EF6D24">
            <w:pPr>
              <w:pStyle w:val="ConsPlusNormal"/>
            </w:pPr>
            <w:r>
              <w:t>Федеральный бюджет</w:t>
            </w:r>
          </w:p>
        </w:tc>
        <w:tc>
          <w:tcPr>
            <w:tcW w:w="1304" w:type="dxa"/>
            <w:vAlign w:val="center"/>
          </w:tcPr>
          <w:p w14:paraId="18FCB08D" w14:textId="77777777" w:rsidR="00EF6D24" w:rsidRDefault="00EF6D24">
            <w:pPr>
              <w:pStyle w:val="ConsPlusNormal"/>
              <w:jc w:val="center"/>
            </w:pPr>
            <w:r>
              <w:t>0,00</w:t>
            </w:r>
          </w:p>
        </w:tc>
        <w:tc>
          <w:tcPr>
            <w:tcW w:w="1417" w:type="dxa"/>
            <w:vAlign w:val="center"/>
          </w:tcPr>
          <w:p w14:paraId="310DD99B" w14:textId="77777777" w:rsidR="00EF6D24" w:rsidRDefault="00EF6D24">
            <w:pPr>
              <w:pStyle w:val="ConsPlusNormal"/>
              <w:jc w:val="center"/>
            </w:pPr>
            <w:r>
              <w:t>0,00</w:t>
            </w:r>
          </w:p>
        </w:tc>
        <w:tc>
          <w:tcPr>
            <w:tcW w:w="1304" w:type="dxa"/>
            <w:vAlign w:val="center"/>
          </w:tcPr>
          <w:p w14:paraId="7B61D49D" w14:textId="77777777" w:rsidR="00EF6D24" w:rsidRDefault="00EF6D24">
            <w:pPr>
              <w:pStyle w:val="ConsPlusNormal"/>
              <w:jc w:val="center"/>
            </w:pPr>
            <w:r>
              <w:t>0,00</w:t>
            </w:r>
          </w:p>
        </w:tc>
        <w:tc>
          <w:tcPr>
            <w:tcW w:w="1304" w:type="dxa"/>
            <w:vAlign w:val="center"/>
          </w:tcPr>
          <w:p w14:paraId="73268BE9" w14:textId="77777777" w:rsidR="00EF6D24" w:rsidRDefault="00EF6D24">
            <w:pPr>
              <w:pStyle w:val="ConsPlusNormal"/>
              <w:jc w:val="center"/>
            </w:pPr>
            <w:r>
              <w:t>0,00</w:t>
            </w:r>
          </w:p>
        </w:tc>
        <w:tc>
          <w:tcPr>
            <w:tcW w:w="1247" w:type="dxa"/>
            <w:vAlign w:val="center"/>
          </w:tcPr>
          <w:p w14:paraId="28D253AB" w14:textId="77777777" w:rsidR="00EF6D24" w:rsidRDefault="00EF6D24">
            <w:pPr>
              <w:pStyle w:val="ConsPlusNormal"/>
              <w:jc w:val="center"/>
            </w:pPr>
            <w:r>
              <w:t>0,00</w:t>
            </w:r>
          </w:p>
        </w:tc>
      </w:tr>
      <w:tr w:rsidR="00EF6D24" w14:paraId="2308910F" w14:textId="77777777">
        <w:tc>
          <w:tcPr>
            <w:tcW w:w="794" w:type="dxa"/>
            <w:vMerge/>
          </w:tcPr>
          <w:p w14:paraId="6FAE4D7C" w14:textId="77777777" w:rsidR="00EF6D24" w:rsidRDefault="00EF6D24"/>
        </w:tc>
        <w:tc>
          <w:tcPr>
            <w:tcW w:w="2211" w:type="dxa"/>
            <w:tcBorders>
              <w:top w:val="nil"/>
              <w:bottom w:val="nil"/>
            </w:tcBorders>
            <w:vAlign w:val="center"/>
          </w:tcPr>
          <w:p w14:paraId="0CDF82B7" w14:textId="77777777" w:rsidR="00EF6D24" w:rsidRDefault="00EF6D24">
            <w:pPr>
              <w:pStyle w:val="ConsPlusNormal"/>
            </w:pPr>
          </w:p>
        </w:tc>
        <w:tc>
          <w:tcPr>
            <w:tcW w:w="2665" w:type="dxa"/>
            <w:vMerge/>
          </w:tcPr>
          <w:p w14:paraId="75A652E9" w14:textId="77777777" w:rsidR="00EF6D24" w:rsidRDefault="00EF6D24"/>
        </w:tc>
        <w:tc>
          <w:tcPr>
            <w:tcW w:w="4025" w:type="dxa"/>
            <w:vMerge/>
          </w:tcPr>
          <w:p w14:paraId="08C7A9D6" w14:textId="77777777" w:rsidR="00EF6D24" w:rsidRDefault="00EF6D24"/>
        </w:tc>
        <w:tc>
          <w:tcPr>
            <w:tcW w:w="4139" w:type="dxa"/>
            <w:vMerge/>
          </w:tcPr>
          <w:p w14:paraId="6ECB2D83" w14:textId="77777777" w:rsidR="00EF6D24" w:rsidRDefault="00EF6D24"/>
        </w:tc>
        <w:tc>
          <w:tcPr>
            <w:tcW w:w="3709" w:type="dxa"/>
            <w:gridSpan w:val="3"/>
            <w:vMerge/>
          </w:tcPr>
          <w:p w14:paraId="039DF254" w14:textId="77777777" w:rsidR="00EF6D24" w:rsidRDefault="00EF6D24"/>
        </w:tc>
        <w:tc>
          <w:tcPr>
            <w:tcW w:w="2438" w:type="dxa"/>
            <w:vAlign w:val="center"/>
          </w:tcPr>
          <w:p w14:paraId="5D663E2E" w14:textId="77777777" w:rsidR="00EF6D24" w:rsidRDefault="00EF6D24">
            <w:pPr>
              <w:pStyle w:val="ConsPlusNormal"/>
            </w:pPr>
            <w:r>
              <w:t>Местные бюджеты</w:t>
            </w:r>
          </w:p>
        </w:tc>
        <w:tc>
          <w:tcPr>
            <w:tcW w:w="1304" w:type="dxa"/>
            <w:vAlign w:val="center"/>
          </w:tcPr>
          <w:p w14:paraId="366C575C" w14:textId="77777777" w:rsidR="00EF6D24" w:rsidRDefault="00EF6D24">
            <w:pPr>
              <w:pStyle w:val="ConsPlusNormal"/>
              <w:jc w:val="center"/>
            </w:pPr>
            <w:r>
              <w:t>0,00</w:t>
            </w:r>
          </w:p>
        </w:tc>
        <w:tc>
          <w:tcPr>
            <w:tcW w:w="1417" w:type="dxa"/>
            <w:vAlign w:val="center"/>
          </w:tcPr>
          <w:p w14:paraId="7560266E" w14:textId="77777777" w:rsidR="00EF6D24" w:rsidRDefault="00EF6D24">
            <w:pPr>
              <w:pStyle w:val="ConsPlusNormal"/>
              <w:jc w:val="center"/>
            </w:pPr>
            <w:r>
              <w:t>0,00</w:t>
            </w:r>
          </w:p>
        </w:tc>
        <w:tc>
          <w:tcPr>
            <w:tcW w:w="1304" w:type="dxa"/>
            <w:vAlign w:val="center"/>
          </w:tcPr>
          <w:p w14:paraId="04AF4B24" w14:textId="77777777" w:rsidR="00EF6D24" w:rsidRDefault="00EF6D24">
            <w:pPr>
              <w:pStyle w:val="ConsPlusNormal"/>
              <w:jc w:val="center"/>
            </w:pPr>
            <w:r>
              <w:t>0,00</w:t>
            </w:r>
          </w:p>
        </w:tc>
        <w:tc>
          <w:tcPr>
            <w:tcW w:w="1304" w:type="dxa"/>
            <w:vAlign w:val="center"/>
          </w:tcPr>
          <w:p w14:paraId="53E25D3F" w14:textId="77777777" w:rsidR="00EF6D24" w:rsidRDefault="00EF6D24">
            <w:pPr>
              <w:pStyle w:val="ConsPlusNormal"/>
              <w:jc w:val="center"/>
            </w:pPr>
            <w:r>
              <w:t>0,00</w:t>
            </w:r>
          </w:p>
        </w:tc>
        <w:tc>
          <w:tcPr>
            <w:tcW w:w="1247" w:type="dxa"/>
            <w:vAlign w:val="center"/>
          </w:tcPr>
          <w:p w14:paraId="2E202A6E" w14:textId="77777777" w:rsidR="00EF6D24" w:rsidRDefault="00EF6D24">
            <w:pPr>
              <w:pStyle w:val="ConsPlusNormal"/>
              <w:jc w:val="center"/>
            </w:pPr>
            <w:r>
              <w:t>0,00</w:t>
            </w:r>
          </w:p>
        </w:tc>
      </w:tr>
      <w:tr w:rsidR="00EF6D24" w14:paraId="600E274F" w14:textId="77777777">
        <w:tc>
          <w:tcPr>
            <w:tcW w:w="794" w:type="dxa"/>
            <w:vMerge/>
          </w:tcPr>
          <w:p w14:paraId="1AB1B0C9" w14:textId="77777777" w:rsidR="00EF6D24" w:rsidRDefault="00EF6D24"/>
        </w:tc>
        <w:tc>
          <w:tcPr>
            <w:tcW w:w="2211" w:type="dxa"/>
            <w:tcBorders>
              <w:top w:val="nil"/>
              <w:bottom w:val="nil"/>
            </w:tcBorders>
            <w:vAlign w:val="center"/>
          </w:tcPr>
          <w:p w14:paraId="2DD7DBAC" w14:textId="77777777" w:rsidR="00EF6D24" w:rsidRDefault="00EF6D24">
            <w:pPr>
              <w:pStyle w:val="ConsPlusNormal"/>
            </w:pPr>
          </w:p>
        </w:tc>
        <w:tc>
          <w:tcPr>
            <w:tcW w:w="2665" w:type="dxa"/>
            <w:vMerge/>
          </w:tcPr>
          <w:p w14:paraId="4D13285B" w14:textId="77777777" w:rsidR="00EF6D24" w:rsidRDefault="00EF6D24"/>
        </w:tc>
        <w:tc>
          <w:tcPr>
            <w:tcW w:w="4025" w:type="dxa"/>
            <w:vMerge/>
          </w:tcPr>
          <w:p w14:paraId="730000D9" w14:textId="77777777" w:rsidR="00EF6D24" w:rsidRDefault="00EF6D24"/>
        </w:tc>
        <w:tc>
          <w:tcPr>
            <w:tcW w:w="4139" w:type="dxa"/>
            <w:vMerge/>
          </w:tcPr>
          <w:p w14:paraId="622D8435" w14:textId="77777777" w:rsidR="00EF6D24" w:rsidRDefault="00EF6D24"/>
        </w:tc>
        <w:tc>
          <w:tcPr>
            <w:tcW w:w="3709" w:type="dxa"/>
            <w:gridSpan w:val="3"/>
            <w:vMerge/>
          </w:tcPr>
          <w:p w14:paraId="0735DD5E" w14:textId="77777777" w:rsidR="00EF6D24" w:rsidRDefault="00EF6D24"/>
        </w:tc>
        <w:tc>
          <w:tcPr>
            <w:tcW w:w="2438" w:type="dxa"/>
            <w:vAlign w:val="center"/>
          </w:tcPr>
          <w:p w14:paraId="387A1925" w14:textId="77777777" w:rsidR="00EF6D24" w:rsidRDefault="00EF6D24">
            <w:pPr>
              <w:pStyle w:val="ConsPlusNormal"/>
            </w:pPr>
            <w:r>
              <w:t>Внебюджетные средства</w:t>
            </w:r>
          </w:p>
        </w:tc>
        <w:tc>
          <w:tcPr>
            <w:tcW w:w="1304" w:type="dxa"/>
            <w:vAlign w:val="center"/>
          </w:tcPr>
          <w:p w14:paraId="3F236A8C" w14:textId="77777777" w:rsidR="00EF6D24" w:rsidRDefault="00EF6D24">
            <w:pPr>
              <w:pStyle w:val="ConsPlusNormal"/>
              <w:jc w:val="center"/>
            </w:pPr>
            <w:r>
              <w:t>0,00</w:t>
            </w:r>
          </w:p>
        </w:tc>
        <w:tc>
          <w:tcPr>
            <w:tcW w:w="1417" w:type="dxa"/>
            <w:vAlign w:val="center"/>
          </w:tcPr>
          <w:p w14:paraId="4CBB48FC" w14:textId="77777777" w:rsidR="00EF6D24" w:rsidRDefault="00EF6D24">
            <w:pPr>
              <w:pStyle w:val="ConsPlusNormal"/>
              <w:jc w:val="center"/>
            </w:pPr>
            <w:r>
              <w:t>0,00</w:t>
            </w:r>
          </w:p>
        </w:tc>
        <w:tc>
          <w:tcPr>
            <w:tcW w:w="1304" w:type="dxa"/>
            <w:vAlign w:val="center"/>
          </w:tcPr>
          <w:p w14:paraId="47EBDA5E" w14:textId="77777777" w:rsidR="00EF6D24" w:rsidRDefault="00EF6D24">
            <w:pPr>
              <w:pStyle w:val="ConsPlusNormal"/>
              <w:jc w:val="center"/>
            </w:pPr>
            <w:r>
              <w:t>0,00</w:t>
            </w:r>
          </w:p>
        </w:tc>
        <w:tc>
          <w:tcPr>
            <w:tcW w:w="1304" w:type="dxa"/>
            <w:vAlign w:val="center"/>
          </w:tcPr>
          <w:p w14:paraId="3E25146D" w14:textId="77777777" w:rsidR="00EF6D24" w:rsidRDefault="00EF6D24">
            <w:pPr>
              <w:pStyle w:val="ConsPlusNormal"/>
              <w:jc w:val="center"/>
            </w:pPr>
            <w:r>
              <w:t>0,00</w:t>
            </w:r>
          </w:p>
        </w:tc>
        <w:tc>
          <w:tcPr>
            <w:tcW w:w="1247" w:type="dxa"/>
            <w:vAlign w:val="center"/>
          </w:tcPr>
          <w:p w14:paraId="2F8D6FFE" w14:textId="77777777" w:rsidR="00EF6D24" w:rsidRDefault="00EF6D24">
            <w:pPr>
              <w:pStyle w:val="ConsPlusNormal"/>
              <w:jc w:val="center"/>
            </w:pPr>
            <w:r>
              <w:t>0,00</w:t>
            </w:r>
          </w:p>
        </w:tc>
      </w:tr>
      <w:tr w:rsidR="00EF6D24" w14:paraId="393F1E41" w14:textId="77777777">
        <w:tc>
          <w:tcPr>
            <w:tcW w:w="794" w:type="dxa"/>
            <w:vMerge w:val="restart"/>
            <w:vAlign w:val="center"/>
          </w:tcPr>
          <w:p w14:paraId="1A06D8D8" w14:textId="77777777" w:rsidR="00EF6D24" w:rsidRDefault="00EF6D24">
            <w:pPr>
              <w:pStyle w:val="ConsPlusNormal"/>
              <w:jc w:val="center"/>
            </w:pPr>
            <w:r>
              <w:t>3.1.1.</w:t>
            </w:r>
          </w:p>
        </w:tc>
        <w:tc>
          <w:tcPr>
            <w:tcW w:w="2211" w:type="dxa"/>
            <w:tcBorders>
              <w:top w:val="nil"/>
              <w:bottom w:val="nil"/>
            </w:tcBorders>
            <w:vAlign w:val="center"/>
          </w:tcPr>
          <w:p w14:paraId="13B99377" w14:textId="77777777" w:rsidR="00EF6D24" w:rsidRDefault="00EF6D24">
            <w:pPr>
              <w:pStyle w:val="ConsPlusNormal"/>
            </w:pPr>
          </w:p>
        </w:tc>
        <w:tc>
          <w:tcPr>
            <w:tcW w:w="2665" w:type="dxa"/>
            <w:vMerge/>
          </w:tcPr>
          <w:p w14:paraId="515AEA29" w14:textId="77777777" w:rsidR="00EF6D24" w:rsidRDefault="00EF6D24"/>
        </w:tc>
        <w:tc>
          <w:tcPr>
            <w:tcW w:w="4025" w:type="dxa"/>
            <w:vMerge/>
          </w:tcPr>
          <w:p w14:paraId="27D60DFF" w14:textId="77777777" w:rsidR="00EF6D24" w:rsidRDefault="00EF6D24"/>
        </w:tc>
        <w:tc>
          <w:tcPr>
            <w:tcW w:w="4139" w:type="dxa"/>
            <w:vMerge/>
          </w:tcPr>
          <w:p w14:paraId="59E3C714" w14:textId="77777777" w:rsidR="00EF6D24" w:rsidRDefault="00EF6D24"/>
        </w:tc>
        <w:tc>
          <w:tcPr>
            <w:tcW w:w="725" w:type="dxa"/>
            <w:vMerge w:val="restart"/>
            <w:vAlign w:val="center"/>
          </w:tcPr>
          <w:p w14:paraId="12592322" w14:textId="77777777" w:rsidR="00EF6D24" w:rsidRDefault="00EF6D24">
            <w:pPr>
              <w:pStyle w:val="ConsPlusNormal"/>
              <w:jc w:val="center"/>
            </w:pPr>
            <w:r>
              <w:t>-</w:t>
            </w:r>
          </w:p>
        </w:tc>
        <w:tc>
          <w:tcPr>
            <w:tcW w:w="603" w:type="dxa"/>
            <w:vMerge w:val="restart"/>
            <w:vAlign w:val="center"/>
          </w:tcPr>
          <w:p w14:paraId="00A5932A" w14:textId="77777777" w:rsidR="00EF6D24" w:rsidRDefault="00EF6D24">
            <w:pPr>
              <w:pStyle w:val="ConsPlusNormal"/>
              <w:jc w:val="center"/>
            </w:pPr>
            <w:r>
              <w:t>-</w:t>
            </w:r>
          </w:p>
        </w:tc>
        <w:tc>
          <w:tcPr>
            <w:tcW w:w="2381" w:type="dxa"/>
            <w:vMerge w:val="restart"/>
            <w:vAlign w:val="center"/>
          </w:tcPr>
          <w:p w14:paraId="6B0B747E" w14:textId="77777777" w:rsidR="00EF6D24" w:rsidRDefault="00EF6D24">
            <w:pPr>
              <w:pStyle w:val="ConsPlusNormal"/>
              <w:jc w:val="center"/>
            </w:pPr>
            <w:r>
              <w:t>ГАУ РС(Я) "Центр "Мой бизнес"</w:t>
            </w:r>
          </w:p>
        </w:tc>
        <w:tc>
          <w:tcPr>
            <w:tcW w:w="2438" w:type="dxa"/>
            <w:vAlign w:val="center"/>
          </w:tcPr>
          <w:p w14:paraId="3180F57E" w14:textId="77777777" w:rsidR="00EF6D24" w:rsidRDefault="00EF6D24">
            <w:pPr>
              <w:pStyle w:val="ConsPlusNormal"/>
            </w:pPr>
            <w:r>
              <w:t>Всего</w:t>
            </w:r>
          </w:p>
        </w:tc>
        <w:tc>
          <w:tcPr>
            <w:tcW w:w="1304" w:type="dxa"/>
            <w:vAlign w:val="center"/>
          </w:tcPr>
          <w:p w14:paraId="3B56C18F" w14:textId="77777777" w:rsidR="00EF6D24" w:rsidRDefault="00EF6D24">
            <w:pPr>
              <w:pStyle w:val="ConsPlusNormal"/>
              <w:jc w:val="center"/>
            </w:pPr>
            <w:r>
              <w:t>0,00</w:t>
            </w:r>
          </w:p>
        </w:tc>
        <w:tc>
          <w:tcPr>
            <w:tcW w:w="1417" w:type="dxa"/>
            <w:vAlign w:val="center"/>
          </w:tcPr>
          <w:p w14:paraId="0A4C5C2D" w14:textId="77777777" w:rsidR="00EF6D24" w:rsidRDefault="00EF6D24">
            <w:pPr>
              <w:pStyle w:val="ConsPlusNormal"/>
              <w:jc w:val="center"/>
            </w:pPr>
            <w:r>
              <w:t>0,00</w:t>
            </w:r>
          </w:p>
        </w:tc>
        <w:tc>
          <w:tcPr>
            <w:tcW w:w="1304" w:type="dxa"/>
            <w:vAlign w:val="center"/>
          </w:tcPr>
          <w:p w14:paraId="2E78D9EE" w14:textId="77777777" w:rsidR="00EF6D24" w:rsidRDefault="00EF6D24">
            <w:pPr>
              <w:pStyle w:val="ConsPlusNormal"/>
              <w:jc w:val="center"/>
            </w:pPr>
            <w:r>
              <w:t>0,00</w:t>
            </w:r>
          </w:p>
        </w:tc>
        <w:tc>
          <w:tcPr>
            <w:tcW w:w="1304" w:type="dxa"/>
            <w:vAlign w:val="center"/>
          </w:tcPr>
          <w:p w14:paraId="6D4D400C" w14:textId="77777777" w:rsidR="00EF6D24" w:rsidRDefault="00EF6D24">
            <w:pPr>
              <w:pStyle w:val="ConsPlusNormal"/>
              <w:jc w:val="center"/>
            </w:pPr>
            <w:r>
              <w:t>0,00</w:t>
            </w:r>
          </w:p>
        </w:tc>
        <w:tc>
          <w:tcPr>
            <w:tcW w:w="1247" w:type="dxa"/>
            <w:vAlign w:val="center"/>
          </w:tcPr>
          <w:p w14:paraId="479EFC3A" w14:textId="77777777" w:rsidR="00EF6D24" w:rsidRDefault="00EF6D24">
            <w:pPr>
              <w:pStyle w:val="ConsPlusNormal"/>
              <w:jc w:val="center"/>
            </w:pPr>
            <w:r>
              <w:t>0,00</w:t>
            </w:r>
          </w:p>
        </w:tc>
      </w:tr>
      <w:tr w:rsidR="00EF6D24" w14:paraId="3008D810" w14:textId="77777777">
        <w:tc>
          <w:tcPr>
            <w:tcW w:w="794" w:type="dxa"/>
            <w:vMerge/>
          </w:tcPr>
          <w:p w14:paraId="45786DA4" w14:textId="77777777" w:rsidR="00EF6D24" w:rsidRDefault="00EF6D24"/>
        </w:tc>
        <w:tc>
          <w:tcPr>
            <w:tcW w:w="2211" w:type="dxa"/>
            <w:tcBorders>
              <w:top w:val="nil"/>
              <w:bottom w:val="nil"/>
            </w:tcBorders>
            <w:vAlign w:val="center"/>
          </w:tcPr>
          <w:p w14:paraId="3813181A" w14:textId="77777777" w:rsidR="00EF6D24" w:rsidRDefault="00EF6D24">
            <w:pPr>
              <w:pStyle w:val="ConsPlusNormal"/>
            </w:pPr>
          </w:p>
        </w:tc>
        <w:tc>
          <w:tcPr>
            <w:tcW w:w="2665" w:type="dxa"/>
            <w:vMerge/>
          </w:tcPr>
          <w:p w14:paraId="4F906A05" w14:textId="77777777" w:rsidR="00EF6D24" w:rsidRDefault="00EF6D24"/>
        </w:tc>
        <w:tc>
          <w:tcPr>
            <w:tcW w:w="4025" w:type="dxa"/>
            <w:vMerge/>
          </w:tcPr>
          <w:p w14:paraId="72403414" w14:textId="77777777" w:rsidR="00EF6D24" w:rsidRDefault="00EF6D24"/>
        </w:tc>
        <w:tc>
          <w:tcPr>
            <w:tcW w:w="4139" w:type="dxa"/>
            <w:vMerge/>
          </w:tcPr>
          <w:p w14:paraId="241AE38B" w14:textId="77777777" w:rsidR="00EF6D24" w:rsidRDefault="00EF6D24"/>
        </w:tc>
        <w:tc>
          <w:tcPr>
            <w:tcW w:w="725" w:type="dxa"/>
            <w:vMerge/>
          </w:tcPr>
          <w:p w14:paraId="36982423" w14:textId="77777777" w:rsidR="00EF6D24" w:rsidRDefault="00EF6D24"/>
        </w:tc>
        <w:tc>
          <w:tcPr>
            <w:tcW w:w="603" w:type="dxa"/>
            <w:vMerge/>
          </w:tcPr>
          <w:p w14:paraId="05AF27FD" w14:textId="77777777" w:rsidR="00EF6D24" w:rsidRDefault="00EF6D24"/>
        </w:tc>
        <w:tc>
          <w:tcPr>
            <w:tcW w:w="2381" w:type="dxa"/>
            <w:vMerge/>
          </w:tcPr>
          <w:p w14:paraId="2B9DBD26" w14:textId="77777777" w:rsidR="00EF6D24" w:rsidRDefault="00EF6D24"/>
        </w:tc>
        <w:tc>
          <w:tcPr>
            <w:tcW w:w="2438" w:type="dxa"/>
            <w:vAlign w:val="center"/>
          </w:tcPr>
          <w:p w14:paraId="5D6E2309" w14:textId="77777777" w:rsidR="00EF6D24" w:rsidRDefault="00EF6D24">
            <w:pPr>
              <w:pStyle w:val="ConsPlusNormal"/>
            </w:pPr>
            <w:r>
              <w:t>Государственный бюджет Республики Саха (Якутия)</w:t>
            </w:r>
          </w:p>
        </w:tc>
        <w:tc>
          <w:tcPr>
            <w:tcW w:w="1304" w:type="dxa"/>
            <w:vAlign w:val="center"/>
          </w:tcPr>
          <w:p w14:paraId="6542EE01" w14:textId="77777777" w:rsidR="00EF6D24" w:rsidRDefault="00EF6D24">
            <w:pPr>
              <w:pStyle w:val="ConsPlusNormal"/>
              <w:jc w:val="center"/>
            </w:pPr>
            <w:r>
              <w:t>0,00</w:t>
            </w:r>
          </w:p>
        </w:tc>
        <w:tc>
          <w:tcPr>
            <w:tcW w:w="1417" w:type="dxa"/>
            <w:vAlign w:val="center"/>
          </w:tcPr>
          <w:p w14:paraId="53B17F1E" w14:textId="77777777" w:rsidR="00EF6D24" w:rsidRDefault="00EF6D24">
            <w:pPr>
              <w:pStyle w:val="ConsPlusNormal"/>
              <w:jc w:val="center"/>
            </w:pPr>
            <w:r>
              <w:t>0,00</w:t>
            </w:r>
          </w:p>
        </w:tc>
        <w:tc>
          <w:tcPr>
            <w:tcW w:w="1304" w:type="dxa"/>
            <w:vAlign w:val="center"/>
          </w:tcPr>
          <w:p w14:paraId="5B668B2C" w14:textId="77777777" w:rsidR="00EF6D24" w:rsidRDefault="00EF6D24">
            <w:pPr>
              <w:pStyle w:val="ConsPlusNormal"/>
              <w:jc w:val="center"/>
            </w:pPr>
            <w:r>
              <w:t>0,00</w:t>
            </w:r>
          </w:p>
        </w:tc>
        <w:tc>
          <w:tcPr>
            <w:tcW w:w="1304" w:type="dxa"/>
            <w:vAlign w:val="center"/>
          </w:tcPr>
          <w:p w14:paraId="07F5F8B2" w14:textId="77777777" w:rsidR="00EF6D24" w:rsidRDefault="00EF6D24">
            <w:pPr>
              <w:pStyle w:val="ConsPlusNormal"/>
              <w:jc w:val="center"/>
            </w:pPr>
            <w:r>
              <w:t>0,00</w:t>
            </w:r>
          </w:p>
        </w:tc>
        <w:tc>
          <w:tcPr>
            <w:tcW w:w="1247" w:type="dxa"/>
            <w:vAlign w:val="center"/>
          </w:tcPr>
          <w:p w14:paraId="025272C0" w14:textId="77777777" w:rsidR="00EF6D24" w:rsidRDefault="00EF6D24">
            <w:pPr>
              <w:pStyle w:val="ConsPlusNormal"/>
              <w:jc w:val="center"/>
            </w:pPr>
            <w:r>
              <w:t>0,00</w:t>
            </w:r>
          </w:p>
        </w:tc>
      </w:tr>
      <w:tr w:rsidR="00EF6D24" w14:paraId="513FE7B0" w14:textId="77777777">
        <w:tc>
          <w:tcPr>
            <w:tcW w:w="794" w:type="dxa"/>
            <w:vMerge/>
          </w:tcPr>
          <w:p w14:paraId="5E55AD03" w14:textId="77777777" w:rsidR="00EF6D24" w:rsidRDefault="00EF6D24"/>
        </w:tc>
        <w:tc>
          <w:tcPr>
            <w:tcW w:w="2211" w:type="dxa"/>
            <w:tcBorders>
              <w:top w:val="nil"/>
              <w:bottom w:val="nil"/>
            </w:tcBorders>
            <w:vAlign w:val="center"/>
          </w:tcPr>
          <w:p w14:paraId="17DB3CB6" w14:textId="77777777" w:rsidR="00EF6D24" w:rsidRDefault="00EF6D24">
            <w:pPr>
              <w:pStyle w:val="ConsPlusNormal"/>
            </w:pPr>
          </w:p>
        </w:tc>
        <w:tc>
          <w:tcPr>
            <w:tcW w:w="2665" w:type="dxa"/>
            <w:vMerge/>
          </w:tcPr>
          <w:p w14:paraId="50B4C5D1" w14:textId="77777777" w:rsidR="00EF6D24" w:rsidRDefault="00EF6D24"/>
        </w:tc>
        <w:tc>
          <w:tcPr>
            <w:tcW w:w="4025" w:type="dxa"/>
            <w:vMerge/>
          </w:tcPr>
          <w:p w14:paraId="4215C981" w14:textId="77777777" w:rsidR="00EF6D24" w:rsidRDefault="00EF6D24"/>
        </w:tc>
        <w:tc>
          <w:tcPr>
            <w:tcW w:w="4139" w:type="dxa"/>
            <w:vMerge/>
          </w:tcPr>
          <w:p w14:paraId="58E026E3" w14:textId="77777777" w:rsidR="00EF6D24" w:rsidRDefault="00EF6D24"/>
        </w:tc>
        <w:tc>
          <w:tcPr>
            <w:tcW w:w="725" w:type="dxa"/>
            <w:vMerge/>
          </w:tcPr>
          <w:p w14:paraId="2A40C82E" w14:textId="77777777" w:rsidR="00EF6D24" w:rsidRDefault="00EF6D24"/>
        </w:tc>
        <w:tc>
          <w:tcPr>
            <w:tcW w:w="603" w:type="dxa"/>
            <w:vMerge/>
          </w:tcPr>
          <w:p w14:paraId="124C4DE7" w14:textId="77777777" w:rsidR="00EF6D24" w:rsidRDefault="00EF6D24"/>
        </w:tc>
        <w:tc>
          <w:tcPr>
            <w:tcW w:w="2381" w:type="dxa"/>
            <w:vMerge/>
          </w:tcPr>
          <w:p w14:paraId="14554B72" w14:textId="77777777" w:rsidR="00EF6D24" w:rsidRDefault="00EF6D24"/>
        </w:tc>
        <w:tc>
          <w:tcPr>
            <w:tcW w:w="2438" w:type="dxa"/>
            <w:vAlign w:val="center"/>
          </w:tcPr>
          <w:p w14:paraId="273C148E" w14:textId="77777777" w:rsidR="00EF6D24" w:rsidRDefault="00EF6D24">
            <w:pPr>
              <w:pStyle w:val="ConsPlusNormal"/>
            </w:pPr>
            <w:r>
              <w:t>Федеральный бюджет</w:t>
            </w:r>
          </w:p>
        </w:tc>
        <w:tc>
          <w:tcPr>
            <w:tcW w:w="1304" w:type="dxa"/>
            <w:vAlign w:val="center"/>
          </w:tcPr>
          <w:p w14:paraId="46ED51A5" w14:textId="77777777" w:rsidR="00EF6D24" w:rsidRDefault="00EF6D24">
            <w:pPr>
              <w:pStyle w:val="ConsPlusNormal"/>
              <w:jc w:val="center"/>
            </w:pPr>
            <w:r>
              <w:t>0,00</w:t>
            </w:r>
          </w:p>
        </w:tc>
        <w:tc>
          <w:tcPr>
            <w:tcW w:w="1417" w:type="dxa"/>
            <w:vAlign w:val="center"/>
          </w:tcPr>
          <w:p w14:paraId="1961FA6A" w14:textId="77777777" w:rsidR="00EF6D24" w:rsidRDefault="00EF6D24">
            <w:pPr>
              <w:pStyle w:val="ConsPlusNormal"/>
              <w:jc w:val="center"/>
            </w:pPr>
            <w:r>
              <w:t>0,00</w:t>
            </w:r>
          </w:p>
        </w:tc>
        <w:tc>
          <w:tcPr>
            <w:tcW w:w="1304" w:type="dxa"/>
            <w:vAlign w:val="center"/>
          </w:tcPr>
          <w:p w14:paraId="5ED07552" w14:textId="77777777" w:rsidR="00EF6D24" w:rsidRDefault="00EF6D24">
            <w:pPr>
              <w:pStyle w:val="ConsPlusNormal"/>
              <w:jc w:val="center"/>
            </w:pPr>
            <w:r>
              <w:t>0,00</w:t>
            </w:r>
          </w:p>
        </w:tc>
        <w:tc>
          <w:tcPr>
            <w:tcW w:w="1304" w:type="dxa"/>
            <w:vAlign w:val="center"/>
          </w:tcPr>
          <w:p w14:paraId="7E31A932" w14:textId="77777777" w:rsidR="00EF6D24" w:rsidRDefault="00EF6D24">
            <w:pPr>
              <w:pStyle w:val="ConsPlusNormal"/>
              <w:jc w:val="center"/>
            </w:pPr>
            <w:r>
              <w:t>0,00</w:t>
            </w:r>
          </w:p>
        </w:tc>
        <w:tc>
          <w:tcPr>
            <w:tcW w:w="1247" w:type="dxa"/>
            <w:vAlign w:val="center"/>
          </w:tcPr>
          <w:p w14:paraId="5234DE45" w14:textId="77777777" w:rsidR="00EF6D24" w:rsidRDefault="00EF6D24">
            <w:pPr>
              <w:pStyle w:val="ConsPlusNormal"/>
              <w:jc w:val="center"/>
            </w:pPr>
            <w:r>
              <w:t>0,00</w:t>
            </w:r>
          </w:p>
        </w:tc>
      </w:tr>
      <w:tr w:rsidR="00EF6D24" w14:paraId="6ACE94DC" w14:textId="77777777">
        <w:tc>
          <w:tcPr>
            <w:tcW w:w="794" w:type="dxa"/>
            <w:vMerge/>
          </w:tcPr>
          <w:p w14:paraId="1BA836FD" w14:textId="77777777" w:rsidR="00EF6D24" w:rsidRDefault="00EF6D24"/>
        </w:tc>
        <w:tc>
          <w:tcPr>
            <w:tcW w:w="2211" w:type="dxa"/>
            <w:tcBorders>
              <w:top w:val="nil"/>
              <w:bottom w:val="nil"/>
            </w:tcBorders>
            <w:vAlign w:val="center"/>
          </w:tcPr>
          <w:p w14:paraId="1F52388A" w14:textId="77777777" w:rsidR="00EF6D24" w:rsidRDefault="00EF6D24">
            <w:pPr>
              <w:pStyle w:val="ConsPlusNormal"/>
            </w:pPr>
          </w:p>
        </w:tc>
        <w:tc>
          <w:tcPr>
            <w:tcW w:w="2665" w:type="dxa"/>
            <w:vMerge/>
          </w:tcPr>
          <w:p w14:paraId="304FDB8D" w14:textId="77777777" w:rsidR="00EF6D24" w:rsidRDefault="00EF6D24"/>
        </w:tc>
        <w:tc>
          <w:tcPr>
            <w:tcW w:w="4025" w:type="dxa"/>
            <w:vMerge/>
          </w:tcPr>
          <w:p w14:paraId="02A68CC3" w14:textId="77777777" w:rsidR="00EF6D24" w:rsidRDefault="00EF6D24"/>
        </w:tc>
        <w:tc>
          <w:tcPr>
            <w:tcW w:w="4139" w:type="dxa"/>
            <w:vMerge/>
          </w:tcPr>
          <w:p w14:paraId="4A72D4D4" w14:textId="77777777" w:rsidR="00EF6D24" w:rsidRDefault="00EF6D24"/>
        </w:tc>
        <w:tc>
          <w:tcPr>
            <w:tcW w:w="725" w:type="dxa"/>
            <w:vMerge/>
          </w:tcPr>
          <w:p w14:paraId="325BA781" w14:textId="77777777" w:rsidR="00EF6D24" w:rsidRDefault="00EF6D24"/>
        </w:tc>
        <w:tc>
          <w:tcPr>
            <w:tcW w:w="603" w:type="dxa"/>
            <w:vMerge/>
          </w:tcPr>
          <w:p w14:paraId="0135CC38" w14:textId="77777777" w:rsidR="00EF6D24" w:rsidRDefault="00EF6D24"/>
        </w:tc>
        <w:tc>
          <w:tcPr>
            <w:tcW w:w="2381" w:type="dxa"/>
            <w:vMerge/>
          </w:tcPr>
          <w:p w14:paraId="07E83758" w14:textId="77777777" w:rsidR="00EF6D24" w:rsidRDefault="00EF6D24"/>
        </w:tc>
        <w:tc>
          <w:tcPr>
            <w:tcW w:w="2438" w:type="dxa"/>
            <w:vAlign w:val="center"/>
          </w:tcPr>
          <w:p w14:paraId="729FEAE2" w14:textId="77777777" w:rsidR="00EF6D24" w:rsidRDefault="00EF6D24">
            <w:pPr>
              <w:pStyle w:val="ConsPlusNormal"/>
            </w:pPr>
            <w:r>
              <w:t>Местные бюджеты</w:t>
            </w:r>
          </w:p>
        </w:tc>
        <w:tc>
          <w:tcPr>
            <w:tcW w:w="1304" w:type="dxa"/>
            <w:vAlign w:val="center"/>
          </w:tcPr>
          <w:p w14:paraId="7C02C31E" w14:textId="77777777" w:rsidR="00EF6D24" w:rsidRDefault="00EF6D24">
            <w:pPr>
              <w:pStyle w:val="ConsPlusNormal"/>
              <w:jc w:val="center"/>
            </w:pPr>
            <w:r>
              <w:t>0,00</w:t>
            </w:r>
          </w:p>
        </w:tc>
        <w:tc>
          <w:tcPr>
            <w:tcW w:w="1417" w:type="dxa"/>
            <w:vAlign w:val="center"/>
          </w:tcPr>
          <w:p w14:paraId="1104446C" w14:textId="77777777" w:rsidR="00EF6D24" w:rsidRDefault="00EF6D24">
            <w:pPr>
              <w:pStyle w:val="ConsPlusNormal"/>
              <w:jc w:val="center"/>
            </w:pPr>
            <w:r>
              <w:t>0,00</w:t>
            </w:r>
          </w:p>
        </w:tc>
        <w:tc>
          <w:tcPr>
            <w:tcW w:w="1304" w:type="dxa"/>
            <w:vAlign w:val="center"/>
          </w:tcPr>
          <w:p w14:paraId="6BC193B6" w14:textId="77777777" w:rsidR="00EF6D24" w:rsidRDefault="00EF6D24">
            <w:pPr>
              <w:pStyle w:val="ConsPlusNormal"/>
              <w:jc w:val="center"/>
            </w:pPr>
            <w:r>
              <w:t>0,00</w:t>
            </w:r>
          </w:p>
        </w:tc>
        <w:tc>
          <w:tcPr>
            <w:tcW w:w="1304" w:type="dxa"/>
            <w:vAlign w:val="center"/>
          </w:tcPr>
          <w:p w14:paraId="7C4C9AF5" w14:textId="77777777" w:rsidR="00EF6D24" w:rsidRDefault="00EF6D24">
            <w:pPr>
              <w:pStyle w:val="ConsPlusNormal"/>
              <w:jc w:val="center"/>
            </w:pPr>
            <w:r>
              <w:t>0,00</w:t>
            </w:r>
          </w:p>
        </w:tc>
        <w:tc>
          <w:tcPr>
            <w:tcW w:w="1247" w:type="dxa"/>
            <w:vAlign w:val="center"/>
          </w:tcPr>
          <w:p w14:paraId="21E1B44C" w14:textId="77777777" w:rsidR="00EF6D24" w:rsidRDefault="00EF6D24">
            <w:pPr>
              <w:pStyle w:val="ConsPlusNormal"/>
              <w:jc w:val="center"/>
            </w:pPr>
            <w:r>
              <w:t>0,00</w:t>
            </w:r>
          </w:p>
        </w:tc>
      </w:tr>
      <w:tr w:rsidR="00EF6D24" w14:paraId="601C1000" w14:textId="77777777">
        <w:tc>
          <w:tcPr>
            <w:tcW w:w="794" w:type="dxa"/>
            <w:vMerge/>
          </w:tcPr>
          <w:p w14:paraId="1231A02E" w14:textId="77777777" w:rsidR="00EF6D24" w:rsidRDefault="00EF6D24"/>
        </w:tc>
        <w:tc>
          <w:tcPr>
            <w:tcW w:w="2211" w:type="dxa"/>
            <w:tcBorders>
              <w:top w:val="nil"/>
              <w:bottom w:val="nil"/>
            </w:tcBorders>
            <w:vAlign w:val="center"/>
          </w:tcPr>
          <w:p w14:paraId="14DAB9B0" w14:textId="77777777" w:rsidR="00EF6D24" w:rsidRDefault="00EF6D24">
            <w:pPr>
              <w:pStyle w:val="ConsPlusNormal"/>
            </w:pPr>
          </w:p>
        </w:tc>
        <w:tc>
          <w:tcPr>
            <w:tcW w:w="2665" w:type="dxa"/>
            <w:vMerge/>
          </w:tcPr>
          <w:p w14:paraId="26125886" w14:textId="77777777" w:rsidR="00EF6D24" w:rsidRDefault="00EF6D24"/>
        </w:tc>
        <w:tc>
          <w:tcPr>
            <w:tcW w:w="4025" w:type="dxa"/>
            <w:vMerge/>
          </w:tcPr>
          <w:p w14:paraId="28DAE060" w14:textId="77777777" w:rsidR="00EF6D24" w:rsidRDefault="00EF6D24"/>
        </w:tc>
        <w:tc>
          <w:tcPr>
            <w:tcW w:w="4139" w:type="dxa"/>
            <w:vMerge/>
          </w:tcPr>
          <w:p w14:paraId="6FDE9897" w14:textId="77777777" w:rsidR="00EF6D24" w:rsidRDefault="00EF6D24"/>
        </w:tc>
        <w:tc>
          <w:tcPr>
            <w:tcW w:w="725" w:type="dxa"/>
            <w:vMerge/>
          </w:tcPr>
          <w:p w14:paraId="4990D144" w14:textId="77777777" w:rsidR="00EF6D24" w:rsidRDefault="00EF6D24"/>
        </w:tc>
        <w:tc>
          <w:tcPr>
            <w:tcW w:w="603" w:type="dxa"/>
            <w:vMerge/>
          </w:tcPr>
          <w:p w14:paraId="53B8F3A5" w14:textId="77777777" w:rsidR="00EF6D24" w:rsidRDefault="00EF6D24"/>
        </w:tc>
        <w:tc>
          <w:tcPr>
            <w:tcW w:w="2381" w:type="dxa"/>
            <w:vMerge/>
          </w:tcPr>
          <w:p w14:paraId="7967E7E4" w14:textId="77777777" w:rsidR="00EF6D24" w:rsidRDefault="00EF6D24"/>
        </w:tc>
        <w:tc>
          <w:tcPr>
            <w:tcW w:w="2438" w:type="dxa"/>
            <w:vAlign w:val="center"/>
          </w:tcPr>
          <w:p w14:paraId="223805B3" w14:textId="77777777" w:rsidR="00EF6D24" w:rsidRDefault="00EF6D24">
            <w:pPr>
              <w:pStyle w:val="ConsPlusNormal"/>
            </w:pPr>
            <w:r>
              <w:t>Внебюджетные средства</w:t>
            </w:r>
          </w:p>
        </w:tc>
        <w:tc>
          <w:tcPr>
            <w:tcW w:w="1304" w:type="dxa"/>
            <w:vAlign w:val="center"/>
          </w:tcPr>
          <w:p w14:paraId="5A3F5ED8" w14:textId="77777777" w:rsidR="00EF6D24" w:rsidRDefault="00EF6D24">
            <w:pPr>
              <w:pStyle w:val="ConsPlusNormal"/>
              <w:jc w:val="center"/>
            </w:pPr>
            <w:r>
              <w:t>0,00</w:t>
            </w:r>
          </w:p>
        </w:tc>
        <w:tc>
          <w:tcPr>
            <w:tcW w:w="1417" w:type="dxa"/>
            <w:vAlign w:val="center"/>
          </w:tcPr>
          <w:p w14:paraId="4C2674DC" w14:textId="77777777" w:rsidR="00EF6D24" w:rsidRDefault="00EF6D24">
            <w:pPr>
              <w:pStyle w:val="ConsPlusNormal"/>
              <w:jc w:val="center"/>
            </w:pPr>
            <w:r>
              <w:t>0,00</w:t>
            </w:r>
          </w:p>
        </w:tc>
        <w:tc>
          <w:tcPr>
            <w:tcW w:w="1304" w:type="dxa"/>
            <w:vAlign w:val="center"/>
          </w:tcPr>
          <w:p w14:paraId="7A5E0771" w14:textId="77777777" w:rsidR="00EF6D24" w:rsidRDefault="00EF6D24">
            <w:pPr>
              <w:pStyle w:val="ConsPlusNormal"/>
              <w:jc w:val="center"/>
            </w:pPr>
            <w:r>
              <w:t>0,00</w:t>
            </w:r>
          </w:p>
        </w:tc>
        <w:tc>
          <w:tcPr>
            <w:tcW w:w="1304" w:type="dxa"/>
            <w:vAlign w:val="center"/>
          </w:tcPr>
          <w:p w14:paraId="04506CFF" w14:textId="77777777" w:rsidR="00EF6D24" w:rsidRDefault="00EF6D24">
            <w:pPr>
              <w:pStyle w:val="ConsPlusNormal"/>
              <w:jc w:val="center"/>
            </w:pPr>
            <w:r>
              <w:t>0,00</w:t>
            </w:r>
          </w:p>
        </w:tc>
        <w:tc>
          <w:tcPr>
            <w:tcW w:w="1247" w:type="dxa"/>
            <w:vAlign w:val="center"/>
          </w:tcPr>
          <w:p w14:paraId="1C721854" w14:textId="77777777" w:rsidR="00EF6D24" w:rsidRDefault="00EF6D24">
            <w:pPr>
              <w:pStyle w:val="ConsPlusNormal"/>
              <w:jc w:val="center"/>
            </w:pPr>
            <w:r>
              <w:t>0,00</w:t>
            </w:r>
          </w:p>
        </w:tc>
      </w:tr>
      <w:tr w:rsidR="00EF6D24" w14:paraId="29DCCFDF" w14:textId="77777777">
        <w:tc>
          <w:tcPr>
            <w:tcW w:w="794" w:type="dxa"/>
            <w:vMerge w:val="restart"/>
            <w:vAlign w:val="center"/>
          </w:tcPr>
          <w:p w14:paraId="2F9EC6C3" w14:textId="77777777" w:rsidR="00EF6D24" w:rsidRDefault="00EF6D24">
            <w:pPr>
              <w:pStyle w:val="ConsPlusNormal"/>
              <w:jc w:val="center"/>
            </w:pPr>
            <w:r>
              <w:t>3.2.</w:t>
            </w:r>
          </w:p>
        </w:tc>
        <w:tc>
          <w:tcPr>
            <w:tcW w:w="2211" w:type="dxa"/>
            <w:tcBorders>
              <w:top w:val="nil"/>
              <w:bottom w:val="nil"/>
            </w:tcBorders>
            <w:vAlign w:val="center"/>
          </w:tcPr>
          <w:p w14:paraId="793BFCDB" w14:textId="77777777" w:rsidR="00EF6D24" w:rsidRDefault="00EF6D24">
            <w:pPr>
              <w:pStyle w:val="ConsPlusNormal"/>
            </w:pPr>
          </w:p>
        </w:tc>
        <w:tc>
          <w:tcPr>
            <w:tcW w:w="2665" w:type="dxa"/>
            <w:vMerge/>
          </w:tcPr>
          <w:p w14:paraId="0D604B7B" w14:textId="77777777" w:rsidR="00EF6D24" w:rsidRDefault="00EF6D24"/>
        </w:tc>
        <w:tc>
          <w:tcPr>
            <w:tcW w:w="4025" w:type="dxa"/>
            <w:vMerge w:val="restart"/>
            <w:vAlign w:val="center"/>
          </w:tcPr>
          <w:p w14:paraId="423C7324" w14:textId="77777777" w:rsidR="00EF6D24" w:rsidRDefault="00EF6D24">
            <w:pPr>
              <w:pStyle w:val="ConsPlusNormal"/>
            </w:pPr>
            <w:r>
              <w:t>Обеспечено оказание услуг и сервисов организаций инфраструктуры и мер поддержки в электронном виде с использованием Единой системы идентификации и аутентификации субъектам малого и среднего предпринимательства</w:t>
            </w:r>
          </w:p>
        </w:tc>
        <w:tc>
          <w:tcPr>
            <w:tcW w:w="4139" w:type="dxa"/>
            <w:vMerge w:val="restart"/>
            <w:vAlign w:val="center"/>
          </w:tcPr>
          <w:p w14:paraId="241A1488" w14:textId="77777777" w:rsidR="00EF6D24" w:rsidRDefault="00EF6D24">
            <w:pPr>
              <w:pStyle w:val="ConsPlusNormal"/>
            </w:pPr>
            <w:r>
              <w:t>Внедрение Единой системы идентификации и аутентификации на Портале малого и среднего предпринимательства РС(Я) "Мой бизнес" http://portal.b14.ru/</w:t>
            </w:r>
          </w:p>
        </w:tc>
        <w:tc>
          <w:tcPr>
            <w:tcW w:w="3709" w:type="dxa"/>
            <w:gridSpan w:val="3"/>
            <w:vMerge w:val="restart"/>
            <w:vAlign w:val="center"/>
          </w:tcPr>
          <w:p w14:paraId="179260D4" w14:textId="77777777" w:rsidR="00EF6D24" w:rsidRDefault="00EF6D24">
            <w:pPr>
              <w:pStyle w:val="ConsPlusNormal"/>
              <w:jc w:val="center"/>
            </w:pPr>
            <w:r>
              <w:t>ВСЕГО</w:t>
            </w:r>
          </w:p>
        </w:tc>
        <w:tc>
          <w:tcPr>
            <w:tcW w:w="2438" w:type="dxa"/>
            <w:vAlign w:val="center"/>
          </w:tcPr>
          <w:p w14:paraId="65995A10" w14:textId="77777777" w:rsidR="00EF6D24" w:rsidRDefault="00EF6D24">
            <w:pPr>
              <w:pStyle w:val="ConsPlusNormal"/>
            </w:pPr>
            <w:r>
              <w:t>Всего</w:t>
            </w:r>
          </w:p>
        </w:tc>
        <w:tc>
          <w:tcPr>
            <w:tcW w:w="1304" w:type="dxa"/>
            <w:vAlign w:val="center"/>
          </w:tcPr>
          <w:p w14:paraId="472108BB" w14:textId="77777777" w:rsidR="00EF6D24" w:rsidRDefault="00EF6D24">
            <w:pPr>
              <w:pStyle w:val="ConsPlusNormal"/>
              <w:jc w:val="center"/>
            </w:pPr>
            <w:r>
              <w:t>0,00</w:t>
            </w:r>
          </w:p>
        </w:tc>
        <w:tc>
          <w:tcPr>
            <w:tcW w:w="1417" w:type="dxa"/>
            <w:vAlign w:val="center"/>
          </w:tcPr>
          <w:p w14:paraId="5958BD82" w14:textId="77777777" w:rsidR="00EF6D24" w:rsidRDefault="00EF6D24">
            <w:pPr>
              <w:pStyle w:val="ConsPlusNormal"/>
              <w:jc w:val="center"/>
            </w:pPr>
            <w:r>
              <w:t>0,00</w:t>
            </w:r>
          </w:p>
        </w:tc>
        <w:tc>
          <w:tcPr>
            <w:tcW w:w="1304" w:type="dxa"/>
            <w:vAlign w:val="center"/>
          </w:tcPr>
          <w:p w14:paraId="3C6AFA52" w14:textId="77777777" w:rsidR="00EF6D24" w:rsidRDefault="00EF6D24">
            <w:pPr>
              <w:pStyle w:val="ConsPlusNormal"/>
              <w:jc w:val="center"/>
            </w:pPr>
            <w:r>
              <w:t>0,00</w:t>
            </w:r>
          </w:p>
        </w:tc>
        <w:tc>
          <w:tcPr>
            <w:tcW w:w="1304" w:type="dxa"/>
            <w:vAlign w:val="center"/>
          </w:tcPr>
          <w:p w14:paraId="6F11EA50" w14:textId="77777777" w:rsidR="00EF6D24" w:rsidRDefault="00EF6D24">
            <w:pPr>
              <w:pStyle w:val="ConsPlusNormal"/>
              <w:jc w:val="center"/>
            </w:pPr>
            <w:r>
              <w:t>0,00</w:t>
            </w:r>
          </w:p>
        </w:tc>
        <w:tc>
          <w:tcPr>
            <w:tcW w:w="1247" w:type="dxa"/>
            <w:vAlign w:val="center"/>
          </w:tcPr>
          <w:p w14:paraId="1D56E6B1" w14:textId="77777777" w:rsidR="00EF6D24" w:rsidRDefault="00EF6D24">
            <w:pPr>
              <w:pStyle w:val="ConsPlusNormal"/>
              <w:jc w:val="center"/>
            </w:pPr>
            <w:r>
              <w:t>0,00</w:t>
            </w:r>
          </w:p>
        </w:tc>
      </w:tr>
      <w:tr w:rsidR="00EF6D24" w14:paraId="61C54776" w14:textId="77777777">
        <w:tc>
          <w:tcPr>
            <w:tcW w:w="794" w:type="dxa"/>
            <w:vMerge/>
          </w:tcPr>
          <w:p w14:paraId="171F6100" w14:textId="77777777" w:rsidR="00EF6D24" w:rsidRDefault="00EF6D24"/>
        </w:tc>
        <w:tc>
          <w:tcPr>
            <w:tcW w:w="2211" w:type="dxa"/>
            <w:tcBorders>
              <w:top w:val="nil"/>
              <w:bottom w:val="nil"/>
            </w:tcBorders>
            <w:vAlign w:val="center"/>
          </w:tcPr>
          <w:p w14:paraId="29D8FF50" w14:textId="77777777" w:rsidR="00EF6D24" w:rsidRDefault="00EF6D24">
            <w:pPr>
              <w:pStyle w:val="ConsPlusNormal"/>
            </w:pPr>
          </w:p>
        </w:tc>
        <w:tc>
          <w:tcPr>
            <w:tcW w:w="2665" w:type="dxa"/>
            <w:vMerge/>
          </w:tcPr>
          <w:p w14:paraId="04C77064" w14:textId="77777777" w:rsidR="00EF6D24" w:rsidRDefault="00EF6D24"/>
        </w:tc>
        <w:tc>
          <w:tcPr>
            <w:tcW w:w="4025" w:type="dxa"/>
            <w:vMerge/>
          </w:tcPr>
          <w:p w14:paraId="722F5503" w14:textId="77777777" w:rsidR="00EF6D24" w:rsidRDefault="00EF6D24"/>
        </w:tc>
        <w:tc>
          <w:tcPr>
            <w:tcW w:w="4139" w:type="dxa"/>
            <w:vMerge/>
          </w:tcPr>
          <w:p w14:paraId="1CDD4622" w14:textId="77777777" w:rsidR="00EF6D24" w:rsidRDefault="00EF6D24"/>
        </w:tc>
        <w:tc>
          <w:tcPr>
            <w:tcW w:w="3709" w:type="dxa"/>
            <w:gridSpan w:val="3"/>
            <w:vMerge/>
          </w:tcPr>
          <w:p w14:paraId="6FD84B82" w14:textId="77777777" w:rsidR="00EF6D24" w:rsidRDefault="00EF6D24"/>
        </w:tc>
        <w:tc>
          <w:tcPr>
            <w:tcW w:w="2438" w:type="dxa"/>
            <w:vAlign w:val="center"/>
          </w:tcPr>
          <w:p w14:paraId="57D5AD2A" w14:textId="77777777" w:rsidR="00EF6D24" w:rsidRDefault="00EF6D24">
            <w:pPr>
              <w:pStyle w:val="ConsPlusNormal"/>
            </w:pPr>
            <w:r>
              <w:t>Государственный бюджет Республики Саха (Якутия)</w:t>
            </w:r>
          </w:p>
        </w:tc>
        <w:tc>
          <w:tcPr>
            <w:tcW w:w="1304" w:type="dxa"/>
            <w:vAlign w:val="center"/>
          </w:tcPr>
          <w:p w14:paraId="3B6116AD" w14:textId="77777777" w:rsidR="00EF6D24" w:rsidRDefault="00EF6D24">
            <w:pPr>
              <w:pStyle w:val="ConsPlusNormal"/>
              <w:jc w:val="center"/>
            </w:pPr>
            <w:r>
              <w:t>0,00</w:t>
            </w:r>
          </w:p>
        </w:tc>
        <w:tc>
          <w:tcPr>
            <w:tcW w:w="1417" w:type="dxa"/>
            <w:vAlign w:val="center"/>
          </w:tcPr>
          <w:p w14:paraId="16AFAC56" w14:textId="77777777" w:rsidR="00EF6D24" w:rsidRDefault="00EF6D24">
            <w:pPr>
              <w:pStyle w:val="ConsPlusNormal"/>
              <w:jc w:val="center"/>
            </w:pPr>
            <w:r>
              <w:t>0,00</w:t>
            </w:r>
          </w:p>
        </w:tc>
        <w:tc>
          <w:tcPr>
            <w:tcW w:w="1304" w:type="dxa"/>
            <w:vAlign w:val="center"/>
          </w:tcPr>
          <w:p w14:paraId="6C732FA3" w14:textId="77777777" w:rsidR="00EF6D24" w:rsidRDefault="00EF6D24">
            <w:pPr>
              <w:pStyle w:val="ConsPlusNormal"/>
              <w:jc w:val="center"/>
            </w:pPr>
            <w:r>
              <w:t>0,00</w:t>
            </w:r>
          </w:p>
        </w:tc>
        <w:tc>
          <w:tcPr>
            <w:tcW w:w="1304" w:type="dxa"/>
            <w:vAlign w:val="center"/>
          </w:tcPr>
          <w:p w14:paraId="19F77C99" w14:textId="77777777" w:rsidR="00EF6D24" w:rsidRDefault="00EF6D24">
            <w:pPr>
              <w:pStyle w:val="ConsPlusNormal"/>
              <w:jc w:val="center"/>
            </w:pPr>
            <w:r>
              <w:t>0,00</w:t>
            </w:r>
          </w:p>
        </w:tc>
        <w:tc>
          <w:tcPr>
            <w:tcW w:w="1247" w:type="dxa"/>
            <w:vAlign w:val="center"/>
          </w:tcPr>
          <w:p w14:paraId="4673C123" w14:textId="77777777" w:rsidR="00EF6D24" w:rsidRDefault="00EF6D24">
            <w:pPr>
              <w:pStyle w:val="ConsPlusNormal"/>
              <w:jc w:val="center"/>
            </w:pPr>
            <w:r>
              <w:t>0,00</w:t>
            </w:r>
          </w:p>
        </w:tc>
      </w:tr>
      <w:tr w:rsidR="00EF6D24" w14:paraId="0925DCF2" w14:textId="77777777">
        <w:tc>
          <w:tcPr>
            <w:tcW w:w="794" w:type="dxa"/>
            <w:vMerge/>
          </w:tcPr>
          <w:p w14:paraId="68535B59" w14:textId="77777777" w:rsidR="00EF6D24" w:rsidRDefault="00EF6D24"/>
        </w:tc>
        <w:tc>
          <w:tcPr>
            <w:tcW w:w="2211" w:type="dxa"/>
            <w:tcBorders>
              <w:top w:val="nil"/>
              <w:bottom w:val="nil"/>
            </w:tcBorders>
            <w:vAlign w:val="center"/>
          </w:tcPr>
          <w:p w14:paraId="60E44B3C" w14:textId="77777777" w:rsidR="00EF6D24" w:rsidRDefault="00EF6D24">
            <w:pPr>
              <w:pStyle w:val="ConsPlusNormal"/>
            </w:pPr>
          </w:p>
        </w:tc>
        <w:tc>
          <w:tcPr>
            <w:tcW w:w="2665" w:type="dxa"/>
            <w:vMerge/>
          </w:tcPr>
          <w:p w14:paraId="312717D6" w14:textId="77777777" w:rsidR="00EF6D24" w:rsidRDefault="00EF6D24"/>
        </w:tc>
        <w:tc>
          <w:tcPr>
            <w:tcW w:w="4025" w:type="dxa"/>
            <w:vMerge/>
          </w:tcPr>
          <w:p w14:paraId="43CA3AD1" w14:textId="77777777" w:rsidR="00EF6D24" w:rsidRDefault="00EF6D24"/>
        </w:tc>
        <w:tc>
          <w:tcPr>
            <w:tcW w:w="4139" w:type="dxa"/>
            <w:vMerge/>
          </w:tcPr>
          <w:p w14:paraId="403F481B" w14:textId="77777777" w:rsidR="00EF6D24" w:rsidRDefault="00EF6D24"/>
        </w:tc>
        <w:tc>
          <w:tcPr>
            <w:tcW w:w="3709" w:type="dxa"/>
            <w:gridSpan w:val="3"/>
            <w:vMerge/>
          </w:tcPr>
          <w:p w14:paraId="56BE0807" w14:textId="77777777" w:rsidR="00EF6D24" w:rsidRDefault="00EF6D24"/>
        </w:tc>
        <w:tc>
          <w:tcPr>
            <w:tcW w:w="2438" w:type="dxa"/>
            <w:vAlign w:val="center"/>
          </w:tcPr>
          <w:p w14:paraId="5346D4AD" w14:textId="77777777" w:rsidR="00EF6D24" w:rsidRDefault="00EF6D24">
            <w:pPr>
              <w:pStyle w:val="ConsPlusNormal"/>
            </w:pPr>
            <w:r>
              <w:t>Федеральный бюджет</w:t>
            </w:r>
          </w:p>
        </w:tc>
        <w:tc>
          <w:tcPr>
            <w:tcW w:w="1304" w:type="dxa"/>
            <w:vAlign w:val="center"/>
          </w:tcPr>
          <w:p w14:paraId="5F59CC69" w14:textId="77777777" w:rsidR="00EF6D24" w:rsidRDefault="00EF6D24">
            <w:pPr>
              <w:pStyle w:val="ConsPlusNormal"/>
              <w:jc w:val="center"/>
            </w:pPr>
            <w:r>
              <w:t>0,00</w:t>
            </w:r>
          </w:p>
        </w:tc>
        <w:tc>
          <w:tcPr>
            <w:tcW w:w="1417" w:type="dxa"/>
            <w:vAlign w:val="center"/>
          </w:tcPr>
          <w:p w14:paraId="1303B0A3" w14:textId="77777777" w:rsidR="00EF6D24" w:rsidRDefault="00EF6D24">
            <w:pPr>
              <w:pStyle w:val="ConsPlusNormal"/>
              <w:jc w:val="center"/>
            </w:pPr>
            <w:r>
              <w:t>0,00</w:t>
            </w:r>
          </w:p>
        </w:tc>
        <w:tc>
          <w:tcPr>
            <w:tcW w:w="1304" w:type="dxa"/>
            <w:vAlign w:val="center"/>
          </w:tcPr>
          <w:p w14:paraId="0F9C248D" w14:textId="77777777" w:rsidR="00EF6D24" w:rsidRDefault="00EF6D24">
            <w:pPr>
              <w:pStyle w:val="ConsPlusNormal"/>
              <w:jc w:val="center"/>
            </w:pPr>
            <w:r>
              <w:t>0,00</w:t>
            </w:r>
          </w:p>
        </w:tc>
        <w:tc>
          <w:tcPr>
            <w:tcW w:w="1304" w:type="dxa"/>
            <w:vAlign w:val="center"/>
          </w:tcPr>
          <w:p w14:paraId="7432E5B3" w14:textId="77777777" w:rsidR="00EF6D24" w:rsidRDefault="00EF6D24">
            <w:pPr>
              <w:pStyle w:val="ConsPlusNormal"/>
              <w:jc w:val="center"/>
            </w:pPr>
            <w:r>
              <w:t>0,00</w:t>
            </w:r>
          </w:p>
        </w:tc>
        <w:tc>
          <w:tcPr>
            <w:tcW w:w="1247" w:type="dxa"/>
            <w:vAlign w:val="center"/>
          </w:tcPr>
          <w:p w14:paraId="5FA2F1DF" w14:textId="77777777" w:rsidR="00EF6D24" w:rsidRDefault="00EF6D24">
            <w:pPr>
              <w:pStyle w:val="ConsPlusNormal"/>
              <w:jc w:val="center"/>
            </w:pPr>
            <w:r>
              <w:t>0,00</w:t>
            </w:r>
          </w:p>
        </w:tc>
      </w:tr>
      <w:tr w:rsidR="00EF6D24" w14:paraId="228469CB" w14:textId="77777777">
        <w:tc>
          <w:tcPr>
            <w:tcW w:w="794" w:type="dxa"/>
            <w:vMerge/>
          </w:tcPr>
          <w:p w14:paraId="0C99D6BB" w14:textId="77777777" w:rsidR="00EF6D24" w:rsidRDefault="00EF6D24"/>
        </w:tc>
        <w:tc>
          <w:tcPr>
            <w:tcW w:w="2211" w:type="dxa"/>
            <w:tcBorders>
              <w:top w:val="nil"/>
              <w:bottom w:val="nil"/>
            </w:tcBorders>
            <w:vAlign w:val="center"/>
          </w:tcPr>
          <w:p w14:paraId="04CF7ADC" w14:textId="77777777" w:rsidR="00EF6D24" w:rsidRDefault="00EF6D24">
            <w:pPr>
              <w:pStyle w:val="ConsPlusNormal"/>
            </w:pPr>
          </w:p>
        </w:tc>
        <w:tc>
          <w:tcPr>
            <w:tcW w:w="2665" w:type="dxa"/>
            <w:vMerge/>
          </w:tcPr>
          <w:p w14:paraId="26A902DF" w14:textId="77777777" w:rsidR="00EF6D24" w:rsidRDefault="00EF6D24"/>
        </w:tc>
        <w:tc>
          <w:tcPr>
            <w:tcW w:w="4025" w:type="dxa"/>
            <w:vMerge/>
          </w:tcPr>
          <w:p w14:paraId="3CDFDA49" w14:textId="77777777" w:rsidR="00EF6D24" w:rsidRDefault="00EF6D24"/>
        </w:tc>
        <w:tc>
          <w:tcPr>
            <w:tcW w:w="4139" w:type="dxa"/>
            <w:vMerge/>
          </w:tcPr>
          <w:p w14:paraId="72C601FA" w14:textId="77777777" w:rsidR="00EF6D24" w:rsidRDefault="00EF6D24"/>
        </w:tc>
        <w:tc>
          <w:tcPr>
            <w:tcW w:w="3709" w:type="dxa"/>
            <w:gridSpan w:val="3"/>
            <w:vMerge/>
          </w:tcPr>
          <w:p w14:paraId="3146BD65" w14:textId="77777777" w:rsidR="00EF6D24" w:rsidRDefault="00EF6D24"/>
        </w:tc>
        <w:tc>
          <w:tcPr>
            <w:tcW w:w="2438" w:type="dxa"/>
            <w:vAlign w:val="center"/>
          </w:tcPr>
          <w:p w14:paraId="01DCA2FD" w14:textId="77777777" w:rsidR="00EF6D24" w:rsidRDefault="00EF6D24">
            <w:pPr>
              <w:pStyle w:val="ConsPlusNormal"/>
            </w:pPr>
            <w:r>
              <w:t>Местные бюджеты</w:t>
            </w:r>
          </w:p>
        </w:tc>
        <w:tc>
          <w:tcPr>
            <w:tcW w:w="1304" w:type="dxa"/>
            <w:vAlign w:val="center"/>
          </w:tcPr>
          <w:p w14:paraId="0865687B" w14:textId="77777777" w:rsidR="00EF6D24" w:rsidRDefault="00EF6D24">
            <w:pPr>
              <w:pStyle w:val="ConsPlusNormal"/>
              <w:jc w:val="center"/>
            </w:pPr>
            <w:r>
              <w:t>0,00</w:t>
            </w:r>
          </w:p>
        </w:tc>
        <w:tc>
          <w:tcPr>
            <w:tcW w:w="1417" w:type="dxa"/>
            <w:vAlign w:val="center"/>
          </w:tcPr>
          <w:p w14:paraId="3565DC60" w14:textId="77777777" w:rsidR="00EF6D24" w:rsidRDefault="00EF6D24">
            <w:pPr>
              <w:pStyle w:val="ConsPlusNormal"/>
              <w:jc w:val="center"/>
            </w:pPr>
            <w:r>
              <w:t>0,00</w:t>
            </w:r>
          </w:p>
        </w:tc>
        <w:tc>
          <w:tcPr>
            <w:tcW w:w="1304" w:type="dxa"/>
            <w:vAlign w:val="center"/>
          </w:tcPr>
          <w:p w14:paraId="1FC4275C" w14:textId="77777777" w:rsidR="00EF6D24" w:rsidRDefault="00EF6D24">
            <w:pPr>
              <w:pStyle w:val="ConsPlusNormal"/>
              <w:jc w:val="center"/>
            </w:pPr>
            <w:r>
              <w:t>0,00</w:t>
            </w:r>
          </w:p>
        </w:tc>
        <w:tc>
          <w:tcPr>
            <w:tcW w:w="1304" w:type="dxa"/>
            <w:vAlign w:val="center"/>
          </w:tcPr>
          <w:p w14:paraId="4326AC78" w14:textId="77777777" w:rsidR="00EF6D24" w:rsidRDefault="00EF6D24">
            <w:pPr>
              <w:pStyle w:val="ConsPlusNormal"/>
              <w:jc w:val="center"/>
            </w:pPr>
            <w:r>
              <w:t>0,00</w:t>
            </w:r>
          </w:p>
        </w:tc>
        <w:tc>
          <w:tcPr>
            <w:tcW w:w="1247" w:type="dxa"/>
            <w:vAlign w:val="center"/>
          </w:tcPr>
          <w:p w14:paraId="3DB34C57" w14:textId="77777777" w:rsidR="00EF6D24" w:rsidRDefault="00EF6D24">
            <w:pPr>
              <w:pStyle w:val="ConsPlusNormal"/>
              <w:jc w:val="center"/>
            </w:pPr>
            <w:r>
              <w:t>0,00</w:t>
            </w:r>
          </w:p>
        </w:tc>
      </w:tr>
      <w:tr w:rsidR="00EF6D24" w14:paraId="194BF730" w14:textId="77777777">
        <w:tc>
          <w:tcPr>
            <w:tcW w:w="794" w:type="dxa"/>
            <w:vMerge/>
          </w:tcPr>
          <w:p w14:paraId="4CDB4F76" w14:textId="77777777" w:rsidR="00EF6D24" w:rsidRDefault="00EF6D24"/>
        </w:tc>
        <w:tc>
          <w:tcPr>
            <w:tcW w:w="2211" w:type="dxa"/>
            <w:tcBorders>
              <w:top w:val="nil"/>
              <w:bottom w:val="nil"/>
            </w:tcBorders>
            <w:vAlign w:val="center"/>
          </w:tcPr>
          <w:p w14:paraId="14843CFC" w14:textId="77777777" w:rsidR="00EF6D24" w:rsidRDefault="00EF6D24">
            <w:pPr>
              <w:pStyle w:val="ConsPlusNormal"/>
            </w:pPr>
          </w:p>
        </w:tc>
        <w:tc>
          <w:tcPr>
            <w:tcW w:w="2665" w:type="dxa"/>
            <w:vMerge/>
          </w:tcPr>
          <w:p w14:paraId="30243E3A" w14:textId="77777777" w:rsidR="00EF6D24" w:rsidRDefault="00EF6D24"/>
        </w:tc>
        <w:tc>
          <w:tcPr>
            <w:tcW w:w="4025" w:type="dxa"/>
            <w:vMerge/>
          </w:tcPr>
          <w:p w14:paraId="79741720" w14:textId="77777777" w:rsidR="00EF6D24" w:rsidRDefault="00EF6D24"/>
        </w:tc>
        <w:tc>
          <w:tcPr>
            <w:tcW w:w="4139" w:type="dxa"/>
            <w:vMerge/>
          </w:tcPr>
          <w:p w14:paraId="75A82194" w14:textId="77777777" w:rsidR="00EF6D24" w:rsidRDefault="00EF6D24"/>
        </w:tc>
        <w:tc>
          <w:tcPr>
            <w:tcW w:w="3709" w:type="dxa"/>
            <w:gridSpan w:val="3"/>
            <w:vMerge/>
          </w:tcPr>
          <w:p w14:paraId="4E1D2DD1" w14:textId="77777777" w:rsidR="00EF6D24" w:rsidRDefault="00EF6D24"/>
        </w:tc>
        <w:tc>
          <w:tcPr>
            <w:tcW w:w="2438" w:type="dxa"/>
            <w:vAlign w:val="center"/>
          </w:tcPr>
          <w:p w14:paraId="507378ED" w14:textId="77777777" w:rsidR="00EF6D24" w:rsidRDefault="00EF6D24">
            <w:pPr>
              <w:pStyle w:val="ConsPlusNormal"/>
            </w:pPr>
            <w:r>
              <w:t>Внебюджетные средства</w:t>
            </w:r>
          </w:p>
        </w:tc>
        <w:tc>
          <w:tcPr>
            <w:tcW w:w="1304" w:type="dxa"/>
            <w:vAlign w:val="center"/>
          </w:tcPr>
          <w:p w14:paraId="78F2F94E" w14:textId="77777777" w:rsidR="00EF6D24" w:rsidRDefault="00EF6D24">
            <w:pPr>
              <w:pStyle w:val="ConsPlusNormal"/>
              <w:jc w:val="center"/>
            </w:pPr>
            <w:r>
              <w:t>0,00</w:t>
            </w:r>
          </w:p>
        </w:tc>
        <w:tc>
          <w:tcPr>
            <w:tcW w:w="1417" w:type="dxa"/>
            <w:vAlign w:val="center"/>
          </w:tcPr>
          <w:p w14:paraId="1C53240B" w14:textId="77777777" w:rsidR="00EF6D24" w:rsidRDefault="00EF6D24">
            <w:pPr>
              <w:pStyle w:val="ConsPlusNormal"/>
              <w:jc w:val="center"/>
            </w:pPr>
            <w:r>
              <w:t>0,00</w:t>
            </w:r>
          </w:p>
        </w:tc>
        <w:tc>
          <w:tcPr>
            <w:tcW w:w="1304" w:type="dxa"/>
            <w:vAlign w:val="center"/>
          </w:tcPr>
          <w:p w14:paraId="3C9A7377" w14:textId="77777777" w:rsidR="00EF6D24" w:rsidRDefault="00EF6D24">
            <w:pPr>
              <w:pStyle w:val="ConsPlusNormal"/>
              <w:jc w:val="center"/>
            </w:pPr>
            <w:r>
              <w:t>0,00</w:t>
            </w:r>
          </w:p>
        </w:tc>
        <w:tc>
          <w:tcPr>
            <w:tcW w:w="1304" w:type="dxa"/>
            <w:vAlign w:val="center"/>
          </w:tcPr>
          <w:p w14:paraId="0C4C8249" w14:textId="77777777" w:rsidR="00EF6D24" w:rsidRDefault="00EF6D24">
            <w:pPr>
              <w:pStyle w:val="ConsPlusNormal"/>
              <w:jc w:val="center"/>
            </w:pPr>
            <w:r>
              <w:t>0,00</w:t>
            </w:r>
          </w:p>
        </w:tc>
        <w:tc>
          <w:tcPr>
            <w:tcW w:w="1247" w:type="dxa"/>
            <w:vAlign w:val="center"/>
          </w:tcPr>
          <w:p w14:paraId="6E2EED21" w14:textId="77777777" w:rsidR="00EF6D24" w:rsidRDefault="00EF6D24">
            <w:pPr>
              <w:pStyle w:val="ConsPlusNormal"/>
              <w:jc w:val="center"/>
            </w:pPr>
            <w:r>
              <w:t>0,00</w:t>
            </w:r>
          </w:p>
        </w:tc>
      </w:tr>
      <w:tr w:rsidR="00EF6D24" w14:paraId="1762940A" w14:textId="77777777">
        <w:tc>
          <w:tcPr>
            <w:tcW w:w="794" w:type="dxa"/>
            <w:vMerge w:val="restart"/>
            <w:vAlign w:val="center"/>
          </w:tcPr>
          <w:p w14:paraId="1256AB01" w14:textId="77777777" w:rsidR="00EF6D24" w:rsidRDefault="00EF6D24">
            <w:pPr>
              <w:pStyle w:val="ConsPlusNormal"/>
              <w:jc w:val="center"/>
            </w:pPr>
            <w:r>
              <w:t>3.2.1.</w:t>
            </w:r>
          </w:p>
        </w:tc>
        <w:tc>
          <w:tcPr>
            <w:tcW w:w="2211" w:type="dxa"/>
            <w:tcBorders>
              <w:top w:val="nil"/>
              <w:bottom w:val="nil"/>
            </w:tcBorders>
            <w:vAlign w:val="center"/>
          </w:tcPr>
          <w:p w14:paraId="21EB128B" w14:textId="77777777" w:rsidR="00EF6D24" w:rsidRDefault="00EF6D24">
            <w:pPr>
              <w:pStyle w:val="ConsPlusNormal"/>
            </w:pPr>
          </w:p>
        </w:tc>
        <w:tc>
          <w:tcPr>
            <w:tcW w:w="2665" w:type="dxa"/>
            <w:vMerge/>
          </w:tcPr>
          <w:p w14:paraId="5233156B" w14:textId="77777777" w:rsidR="00EF6D24" w:rsidRDefault="00EF6D24"/>
        </w:tc>
        <w:tc>
          <w:tcPr>
            <w:tcW w:w="4025" w:type="dxa"/>
            <w:vMerge/>
          </w:tcPr>
          <w:p w14:paraId="0CC9892F" w14:textId="77777777" w:rsidR="00EF6D24" w:rsidRDefault="00EF6D24"/>
        </w:tc>
        <w:tc>
          <w:tcPr>
            <w:tcW w:w="4139" w:type="dxa"/>
            <w:vMerge/>
          </w:tcPr>
          <w:p w14:paraId="2AA0855A" w14:textId="77777777" w:rsidR="00EF6D24" w:rsidRDefault="00EF6D24"/>
        </w:tc>
        <w:tc>
          <w:tcPr>
            <w:tcW w:w="725" w:type="dxa"/>
            <w:vMerge w:val="restart"/>
            <w:vAlign w:val="center"/>
          </w:tcPr>
          <w:p w14:paraId="6B2886CA" w14:textId="77777777" w:rsidR="00EF6D24" w:rsidRDefault="00EF6D24">
            <w:pPr>
              <w:pStyle w:val="ConsPlusNormal"/>
              <w:jc w:val="center"/>
            </w:pPr>
            <w:r>
              <w:t>-</w:t>
            </w:r>
          </w:p>
        </w:tc>
        <w:tc>
          <w:tcPr>
            <w:tcW w:w="603" w:type="dxa"/>
            <w:vMerge w:val="restart"/>
            <w:vAlign w:val="center"/>
          </w:tcPr>
          <w:p w14:paraId="0CC7DCF6" w14:textId="77777777" w:rsidR="00EF6D24" w:rsidRDefault="00EF6D24">
            <w:pPr>
              <w:pStyle w:val="ConsPlusNormal"/>
              <w:jc w:val="center"/>
            </w:pPr>
            <w:r>
              <w:t>-</w:t>
            </w:r>
          </w:p>
        </w:tc>
        <w:tc>
          <w:tcPr>
            <w:tcW w:w="2381" w:type="dxa"/>
            <w:vMerge w:val="restart"/>
            <w:vAlign w:val="center"/>
          </w:tcPr>
          <w:p w14:paraId="6A747A4B" w14:textId="77777777" w:rsidR="00EF6D24" w:rsidRDefault="00EF6D24">
            <w:pPr>
              <w:pStyle w:val="ConsPlusNormal"/>
              <w:jc w:val="center"/>
            </w:pPr>
            <w:r>
              <w:t>ГАУ РС(Я) "Центр "Мой бизнес"</w:t>
            </w:r>
          </w:p>
        </w:tc>
        <w:tc>
          <w:tcPr>
            <w:tcW w:w="2438" w:type="dxa"/>
            <w:vAlign w:val="center"/>
          </w:tcPr>
          <w:p w14:paraId="1184808A" w14:textId="77777777" w:rsidR="00EF6D24" w:rsidRDefault="00EF6D24">
            <w:pPr>
              <w:pStyle w:val="ConsPlusNormal"/>
            </w:pPr>
            <w:r>
              <w:t>Всего</w:t>
            </w:r>
          </w:p>
        </w:tc>
        <w:tc>
          <w:tcPr>
            <w:tcW w:w="1304" w:type="dxa"/>
            <w:vAlign w:val="center"/>
          </w:tcPr>
          <w:p w14:paraId="2343FA30" w14:textId="77777777" w:rsidR="00EF6D24" w:rsidRDefault="00EF6D24">
            <w:pPr>
              <w:pStyle w:val="ConsPlusNormal"/>
              <w:jc w:val="center"/>
            </w:pPr>
            <w:r>
              <w:t>0,00</w:t>
            </w:r>
          </w:p>
        </w:tc>
        <w:tc>
          <w:tcPr>
            <w:tcW w:w="1417" w:type="dxa"/>
            <w:vAlign w:val="center"/>
          </w:tcPr>
          <w:p w14:paraId="01E1C4EE" w14:textId="77777777" w:rsidR="00EF6D24" w:rsidRDefault="00EF6D24">
            <w:pPr>
              <w:pStyle w:val="ConsPlusNormal"/>
              <w:jc w:val="center"/>
            </w:pPr>
            <w:r>
              <w:t>0,00</w:t>
            </w:r>
          </w:p>
        </w:tc>
        <w:tc>
          <w:tcPr>
            <w:tcW w:w="1304" w:type="dxa"/>
            <w:vAlign w:val="center"/>
          </w:tcPr>
          <w:p w14:paraId="4D4C887F" w14:textId="77777777" w:rsidR="00EF6D24" w:rsidRDefault="00EF6D24">
            <w:pPr>
              <w:pStyle w:val="ConsPlusNormal"/>
              <w:jc w:val="center"/>
            </w:pPr>
            <w:r>
              <w:t>0,00</w:t>
            </w:r>
          </w:p>
        </w:tc>
        <w:tc>
          <w:tcPr>
            <w:tcW w:w="1304" w:type="dxa"/>
            <w:vAlign w:val="center"/>
          </w:tcPr>
          <w:p w14:paraId="0C1D4629" w14:textId="77777777" w:rsidR="00EF6D24" w:rsidRDefault="00EF6D24">
            <w:pPr>
              <w:pStyle w:val="ConsPlusNormal"/>
              <w:jc w:val="center"/>
            </w:pPr>
            <w:r>
              <w:t>0,00</w:t>
            </w:r>
          </w:p>
        </w:tc>
        <w:tc>
          <w:tcPr>
            <w:tcW w:w="1247" w:type="dxa"/>
            <w:vAlign w:val="center"/>
          </w:tcPr>
          <w:p w14:paraId="5A194B17" w14:textId="77777777" w:rsidR="00EF6D24" w:rsidRDefault="00EF6D24">
            <w:pPr>
              <w:pStyle w:val="ConsPlusNormal"/>
              <w:jc w:val="center"/>
            </w:pPr>
            <w:r>
              <w:t>0,00</w:t>
            </w:r>
          </w:p>
        </w:tc>
      </w:tr>
      <w:tr w:rsidR="00EF6D24" w14:paraId="57763469" w14:textId="77777777">
        <w:tc>
          <w:tcPr>
            <w:tcW w:w="794" w:type="dxa"/>
            <w:vMerge/>
          </w:tcPr>
          <w:p w14:paraId="3BD5FF93" w14:textId="77777777" w:rsidR="00EF6D24" w:rsidRDefault="00EF6D24"/>
        </w:tc>
        <w:tc>
          <w:tcPr>
            <w:tcW w:w="2211" w:type="dxa"/>
            <w:tcBorders>
              <w:top w:val="nil"/>
              <w:bottom w:val="nil"/>
            </w:tcBorders>
            <w:vAlign w:val="center"/>
          </w:tcPr>
          <w:p w14:paraId="1BBA903C" w14:textId="77777777" w:rsidR="00EF6D24" w:rsidRDefault="00EF6D24">
            <w:pPr>
              <w:pStyle w:val="ConsPlusNormal"/>
            </w:pPr>
          </w:p>
        </w:tc>
        <w:tc>
          <w:tcPr>
            <w:tcW w:w="2665" w:type="dxa"/>
            <w:vMerge/>
          </w:tcPr>
          <w:p w14:paraId="5F3BFB80" w14:textId="77777777" w:rsidR="00EF6D24" w:rsidRDefault="00EF6D24"/>
        </w:tc>
        <w:tc>
          <w:tcPr>
            <w:tcW w:w="4025" w:type="dxa"/>
            <w:vMerge/>
          </w:tcPr>
          <w:p w14:paraId="1B2C5610" w14:textId="77777777" w:rsidR="00EF6D24" w:rsidRDefault="00EF6D24"/>
        </w:tc>
        <w:tc>
          <w:tcPr>
            <w:tcW w:w="4139" w:type="dxa"/>
            <w:vMerge/>
          </w:tcPr>
          <w:p w14:paraId="0EEE6142" w14:textId="77777777" w:rsidR="00EF6D24" w:rsidRDefault="00EF6D24"/>
        </w:tc>
        <w:tc>
          <w:tcPr>
            <w:tcW w:w="725" w:type="dxa"/>
            <w:vMerge/>
          </w:tcPr>
          <w:p w14:paraId="6A15D25A" w14:textId="77777777" w:rsidR="00EF6D24" w:rsidRDefault="00EF6D24"/>
        </w:tc>
        <w:tc>
          <w:tcPr>
            <w:tcW w:w="603" w:type="dxa"/>
            <w:vMerge/>
          </w:tcPr>
          <w:p w14:paraId="6233BB6F" w14:textId="77777777" w:rsidR="00EF6D24" w:rsidRDefault="00EF6D24"/>
        </w:tc>
        <w:tc>
          <w:tcPr>
            <w:tcW w:w="2381" w:type="dxa"/>
            <w:vMerge/>
          </w:tcPr>
          <w:p w14:paraId="75AA6B03" w14:textId="77777777" w:rsidR="00EF6D24" w:rsidRDefault="00EF6D24"/>
        </w:tc>
        <w:tc>
          <w:tcPr>
            <w:tcW w:w="2438" w:type="dxa"/>
            <w:vAlign w:val="center"/>
          </w:tcPr>
          <w:p w14:paraId="25D83C31" w14:textId="77777777" w:rsidR="00EF6D24" w:rsidRDefault="00EF6D24">
            <w:pPr>
              <w:pStyle w:val="ConsPlusNormal"/>
            </w:pPr>
            <w:r>
              <w:t>Государственный бюджет Республики Саха (Якутия)</w:t>
            </w:r>
          </w:p>
        </w:tc>
        <w:tc>
          <w:tcPr>
            <w:tcW w:w="1304" w:type="dxa"/>
            <w:vAlign w:val="center"/>
          </w:tcPr>
          <w:p w14:paraId="7389DF11" w14:textId="77777777" w:rsidR="00EF6D24" w:rsidRDefault="00EF6D24">
            <w:pPr>
              <w:pStyle w:val="ConsPlusNormal"/>
              <w:jc w:val="center"/>
            </w:pPr>
            <w:r>
              <w:t>0,00</w:t>
            </w:r>
          </w:p>
        </w:tc>
        <w:tc>
          <w:tcPr>
            <w:tcW w:w="1417" w:type="dxa"/>
            <w:vAlign w:val="center"/>
          </w:tcPr>
          <w:p w14:paraId="0B3F8305" w14:textId="77777777" w:rsidR="00EF6D24" w:rsidRDefault="00EF6D24">
            <w:pPr>
              <w:pStyle w:val="ConsPlusNormal"/>
              <w:jc w:val="center"/>
            </w:pPr>
            <w:r>
              <w:t>0,00</w:t>
            </w:r>
          </w:p>
        </w:tc>
        <w:tc>
          <w:tcPr>
            <w:tcW w:w="1304" w:type="dxa"/>
            <w:vAlign w:val="center"/>
          </w:tcPr>
          <w:p w14:paraId="1E920367" w14:textId="77777777" w:rsidR="00EF6D24" w:rsidRDefault="00EF6D24">
            <w:pPr>
              <w:pStyle w:val="ConsPlusNormal"/>
              <w:jc w:val="center"/>
            </w:pPr>
            <w:r>
              <w:t>0,00</w:t>
            </w:r>
          </w:p>
        </w:tc>
        <w:tc>
          <w:tcPr>
            <w:tcW w:w="1304" w:type="dxa"/>
            <w:vAlign w:val="center"/>
          </w:tcPr>
          <w:p w14:paraId="62993CD0" w14:textId="77777777" w:rsidR="00EF6D24" w:rsidRDefault="00EF6D24">
            <w:pPr>
              <w:pStyle w:val="ConsPlusNormal"/>
              <w:jc w:val="center"/>
            </w:pPr>
            <w:r>
              <w:t>0,00</w:t>
            </w:r>
          </w:p>
        </w:tc>
        <w:tc>
          <w:tcPr>
            <w:tcW w:w="1247" w:type="dxa"/>
            <w:vAlign w:val="center"/>
          </w:tcPr>
          <w:p w14:paraId="2BBEF2D2" w14:textId="77777777" w:rsidR="00EF6D24" w:rsidRDefault="00EF6D24">
            <w:pPr>
              <w:pStyle w:val="ConsPlusNormal"/>
              <w:jc w:val="center"/>
            </w:pPr>
            <w:r>
              <w:t>0,00</w:t>
            </w:r>
          </w:p>
        </w:tc>
      </w:tr>
      <w:tr w:rsidR="00EF6D24" w14:paraId="273695C9" w14:textId="77777777">
        <w:tc>
          <w:tcPr>
            <w:tcW w:w="794" w:type="dxa"/>
            <w:vMerge/>
          </w:tcPr>
          <w:p w14:paraId="6CC57CFA" w14:textId="77777777" w:rsidR="00EF6D24" w:rsidRDefault="00EF6D24"/>
        </w:tc>
        <w:tc>
          <w:tcPr>
            <w:tcW w:w="2211" w:type="dxa"/>
            <w:tcBorders>
              <w:top w:val="nil"/>
              <w:bottom w:val="nil"/>
            </w:tcBorders>
            <w:vAlign w:val="center"/>
          </w:tcPr>
          <w:p w14:paraId="6F58850B" w14:textId="77777777" w:rsidR="00EF6D24" w:rsidRDefault="00EF6D24">
            <w:pPr>
              <w:pStyle w:val="ConsPlusNormal"/>
            </w:pPr>
          </w:p>
        </w:tc>
        <w:tc>
          <w:tcPr>
            <w:tcW w:w="2665" w:type="dxa"/>
            <w:vMerge/>
          </w:tcPr>
          <w:p w14:paraId="31F4EB83" w14:textId="77777777" w:rsidR="00EF6D24" w:rsidRDefault="00EF6D24"/>
        </w:tc>
        <w:tc>
          <w:tcPr>
            <w:tcW w:w="4025" w:type="dxa"/>
            <w:vMerge/>
          </w:tcPr>
          <w:p w14:paraId="1BFBC574" w14:textId="77777777" w:rsidR="00EF6D24" w:rsidRDefault="00EF6D24"/>
        </w:tc>
        <w:tc>
          <w:tcPr>
            <w:tcW w:w="4139" w:type="dxa"/>
            <w:vMerge/>
          </w:tcPr>
          <w:p w14:paraId="24D2A3D9" w14:textId="77777777" w:rsidR="00EF6D24" w:rsidRDefault="00EF6D24"/>
        </w:tc>
        <w:tc>
          <w:tcPr>
            <w:tcW w:w="725" w:type="dxa"/>
            <w:vMerge/>
          </w:tcPr>
          <w:p w14:paraId="3FE471DB" w14:textId="77777777" w:rsidR="00EF6D24" w:rsidRDefault="00EF6D24"/>
        </w:tc>
        <w:tc>
          <w:tcPr>
            <w:tcW w:w="603" w:type="dxa"/>
            <w:vMerge/>
          </w:tcPr>
          <w:p w14:paraId="39F0B6FA" w14:textId="77777777" w:rsidR="00EF6D24" w:rsidRDefault="00EF6D24"/>
        </w:tc>
        <w:tc>
          <w:tcPr>
            <w:tcW w:w="2381" w:type="dxa"/>
            <w:vMerge/>
          </w:tcPr>
          <w:p w14:paraId="62A8552F" w14:textId="77777777" w:rsidR="00EF6D24" w:rsidRDefault="00EF6D24"/>
        </w:tc>
        <w:tc>
          <w:tcPr>
            <w:tcW w:w="2438" w:type="dxa"/>
            <w:vAlign w:val="center"/>
          </w:tcPr>
          <w:p w14:paraId="6ED8C709" w14:textId="77777777" w:rsidR="00EF6D24" w:rsidRDefault="00EF6D24">
            <w:pPr>
              <w:pStyle w:val="ConsPlusNormal"/>
            </w:pPr>
            <w:r>
              <w:t>Федеральный бюджет</w:t>
            </w:r>
          </w:p>
        </w:tc>
        <w:tc>
          <w:tcPr>
            <w:tcW w:w="1304" w:type="dxa"/>
            <w:vAlign w:val="center"/>
          </w:tcPr>
          <w:p w14:paraId="0D5891BE" w14:textId="77777777" w:rsidR="00EF6D24" w:rsidRDefault="00EF6D24">
            <w:pPr>
              <w:pStyle w:val="ConsPlusNormal"/>
              <w:jc w:val="center"/>
            </w:pPr>
            <w:r>
              <w:t>0,00</w:t>
            </w:r>
          </w:p>
        </w:tc>
        <w:tc>
          <w:tcPr>
            <w:tcW w:w="1417" w:type="dxa"/>
            <w:vAlign w:val="center"/>
          </w:tcPr>
          <w:p w14:paraId="19DBE80A" w14:textId="77777777" w:rsidR="00EF6D24" w:rsidRDefault="00EF6D24">
            <w:pPr>
              <w:pStyle w:val="ConsPlusNormal"/>
              <w:jc w:val="center"/>
            </w:pPr>
            <w:r>
              <w:t>0,00</w:t>
            </w:r>
          </w:p>
        </w:tc>
        <w:tc>
          <w:tcPr>
            <w:tcW w:w="1304" w:type="dxa"/>
            <w:vAlign w:val="center"/>
          </w:tcPr>
          <w:p w14:paraId="24617C16" w14:textId="77777777" w:rsidR="00EF6D24" w:rsidRDefault="00EF6D24">
            <w:pPr>
              <w:pStyle w:val="ConsPlusNormal"/>
              <w:jc w:val="center"/>
            </w:pPr>
            <w:r>
              <w:t>0,00</w:t>
            </w:r>
          </w:p>
        </w:tc>
        <w:tc>
          <w:tcPr>
            <w:tcW w:w="1304" w:type="dxa"/>
            <w:vAlign w:val="center"/>
          </w:tcPr>
          <w:p w14:paraId="4AE2112A" w14:textId="77777777" w:rsidR="00EF6D24" w:rsidRDefault="00EF6D24">
            <w:pPr>
              <w:pStyle w:val="ConsPlusNormal"/>
              <w:jc w:val="center"/>
            </w:pPr>
            <w:r>
              <w:t>0,00</w:t>
            </w:r>
          </w:p>
        </w:tc>
        <w:tc>
          <w:tcPr>
            <w:tcW w:w="1247" w:type="dxa"/>
            <w:vAlign w:val="center"/>
          </w:tcPr>
          <w:p w14:paraId="5DB9426F" w14:textId="77777777" w:rsidR="00EF6D24" w:rsidRDefault="00EF6D24">
            <w:pPr>
              <w:pStyle w:val="ConsPlusNormal"/>
              <w:jc w:val="center"/>
            </w:pPr>
            <w:r>
              <w:t>0,00</w:t>
            </w:r>
          </w:p>
        </w:tc>
      </w:tr>
      <w:tr w:rsidR="00EF6D24" w14:paraId="32480C57" w14:textId="77777777">
        <w:tc>
          <w:tcPr>
            <w:tcW w:w="794" w:type="dxa"/>
            <w:vMerge/>
          </w:tcPr>
          <w:p w14:paraId="741D045A" w14:textId="77777777" w:rsidR="00EF6D24" w:rsidRDefault="00EF6D24"/>
        </w:tc>
        <w:tc>
          <w:tcPr>
            <w:tcW w:w="2211" w:type="dxa"/>
            <w:tcBorders>
              <w:top w:val="nil"/>
              <w:bottom w:val="nil"/>
            </w:tcBorders>
            <w:vAlign w:val="center"/>
          </w:tcPr>
          <w:p w14:paraId="183CE3B7" w14:textId="77777777" w:rsidR="00EF6D24" w:rsidRDefault="00EF6D24">
            <w:pPr>
              <w:pStyle w:val="ConsPlusNormal"/>
            </w:pPr>
          </w:p>
        </w:tc>
        <w:tc>
          <w:tcPr>
            <w:tcW w:w="2665" w:type="dxa"/>
            <w:vMerge/>
          </w:tcPr>
          <w:p w14:paraId="72F8900F" w14:textId="77777777" w:rsidR="00EF6D24" w:rsidRDefault="00EF6D24"/>
        </w:tc>
        <w:tc>
          <w:tcPr>
            <w:tcW w:w="4025" w:type="dxa"/>
            <w:vMerge/>
          </w:tcPr>
          <w:p w14:paraId="44BB9293" w14:textId="77777777" w:rsidR="00EF6D24" w:rsidRDefault="00EF6D24"/>
        </w:tc>
        <w:tc>
          <w:tcPr>
            <w:tcW w:w="4139" w:type="dxa"/>
            <w:vMerge/>
          </w:tcPr>
          <w:p w14:paraId="6AF2E672" w14:textId="77777777" w:rsidR="00EF6D24" w:rsidRDefault="00EF6D24"/>
        </w:tc>
        <w:tc>
          <w:tcPr>
            <w:tcW w:w="725" w:type="dxa"/>
            <w:vMerge/>
          </w:tcPr>
          <w:p w14:paraId="037F837A" w14:textId="77777777" w:rsidR="00EF6D24" w:rsidRDefault="00EF6D24"/>
        </w:tc>
        <w:tc>
          <w:tcPr>
            <w:tcW w:w="603" w:type="dxa"/>
            <w:vMerge/>
          </w:tcPr>
          <w:p w14:paraId="4DE38DB3" w14:textId="77777777" w:rsidR="00EF6D24" w:rsidRDefault="00EF6D24"/>
        </w:tc>
        <w:tc>
          <w:tcPr>
            <w:tcW w:w="2381" w:type="dxa"/>
            <w:vMerge/>
          </w:tcPr>
          <w:p w14:paraId="2DBFF694" w14:textId="77777777" w:rsidR="00EF6D24" w:rsidRDefault="00EF6D24"/>
        </w:tc>
        <w:tc>
          <w:tcPr>
            <w:tcW w:w="2438" w:type="dxa"/>
            <w:vAlign w:val="center"/>
          </w:tcPr>
          <w:p w14:paraId="38634A7B" w14:textId="77777777" w:rsidR="00EF6D24" w:rsidRDefault="00EF6D24">
            <w:pPr>
              <w:pStyle w:val="ConsPlusNormal"/>
            </w:pPr>
            <w:r>
              <w:t>Местные бюджеты</w:t>
            </w:r>
          </w:p>
        </w:tc>
        <w:tc>
          <w:tcPr>
            <w:tcW w:w="1304" w:type="dxa"/>
            <w:vAlign w:val="center"/>
          </w:tcPr>
          <w:p w14:paraId="542D2BCC" w14:textId="77777777" w:rsidR="00EF6D24" w:rsidRDefault="00EF6D24">
            <w:pPr>
              <w:pStyle w:val="ConsPlusNormal"/>
              <w:jc w:val="center"/>
            </w:pPr>
            <w:r>
              <w:t>0,00</w:t>
            </w:r>
          </w:p>
        </w:tc>
        <w:tc>
          <w:tcPr>
            <w:tcW w:w="1417" w:type="dxa"/>
            <w:vAlign w:val="center"/>
          </w:tcPr>
          <w:p w14:paraId="63F60627" w14:textId="77777777" w:rsidR="00EF6D24" w:rsidRDefault="00EF6D24">
            <w:pPr>
              <w:pStyle w:val="ConsPlusNormal"/>
              <w:jc w:val="center"/>
            </w:pPr>
            <w:r>
              <w:t>0,00</w:t>
            </w:r>
          </w:p>
        </w:tc>
        <w:tc>
          <w:tcPr>
            <w:tcW w:w="1304" w:type="dxa"/>
            <w:vAlign w:val="center"/>
          </w:tcPr>
          <w:p w14:paraId="7056E639" w14:textId="77777777" w:rsidR="00EF6D24" w:rsidRDefault="00EF6D24">
            <w:pPr>
              <w:pStyle w:val="ConsPlusNormal"/>
              <w:jc w:val="center"/>
            </w:pPr>
            <w:r>
              <w:t>0,00</w:t>
            </w:r>
          </w:p>
        </w:tc>
        <w:tc>
          <w:tcPr>
            <w:tcW w:w="1304" w:type="dxa"/>
            <w:vAlign w:val="center"/>
          </w:tcPr>
          <w:p w14:paraId="50CB13AA" w14:textId="77777777" w:rsidR="00EF6D24" w:rsidRDefault="00EF6D24">
            <w:pPr>
              <w:pStyle w:val="ConsPlusNormal"/>
              <w:jc w:val="center"/>
            </w:pPr>
            <w:r>
              <w:t>0,00</w:t>
            </w:r>
          </w:p>
        </w:tc>
        <w:tc>
          <w:tcPr>
            <w:tcW w:w="1247" w:type="dxa"/>
            <w:vAlign w:val="center"/>
          </w:tcPr>
          <w:p w14:paraId="19BE3D72" w14:textId="77777777" w:rsidR="00EF6D24" w:rsidRDefault="00EF6D24">
            <w:pPr>
              <w:pStyle w:val="ConsPlusNormal"/>
              <w:jc w:val="center"/>
            </w:pPr>
            <w:r>
              <w:t>0,00</w:t>
            </w:r>
          </w:p>
        </w:tc>
      </w:tr>
      <w:tr w:rsidR="00EF6D24" w14:paraId="1304528E" w14:textId="77777777">
        <w:tc>
          <w:tcPr>
            <w:tcW w:w="794" w:type="dxa"/>
            <w:vMerge/>
          </w:tcPr>
          <w:p w14:paraId="110E3BDA" w14:textId="77777777" w:rsidR="00EF6D24" w:rsidRDefault="00EF6D24"/>
        </w:tc>
        <w:tc>
          <w:tcPr>
            <w:tcW w:w="2211" w:type="dxa"/>
            <w:tcBorders>
              <w:top w:val="nil"/>
              <w:bottom w:val="nil"/>
            </w:tcBorders>
            <w:vAlign w:val="center"/>
          </w:tcPr>
          <w:p w14:paraId="6A1AD04B" w14:textId="77777777" w:rsidR="00EF6D24" w:rsidRDefault="00EF6D24">
            <w:pPr>
              <w:pStyle w:val="ConsPlusNormal"/>
            </w:pPr>
          </w:p>
        </w:tc>
        <w:tc>
          <w:tcPr>
            <w:tcW w:w="2665" w:type="dxa"/>
            <w:vMerge/>
          </w:tcPr>
          <w:p w14:paraId="21B5ACA2" w14:textId="77777777" w:rsidR="00EF6D24" w:rsidRDefault="00EF6D24"/>
        </w:tc>
        <w:tc>
          <w:tcPr>
            <w:tcW w:w="4025" w:type="dxa"/>
            <w:vMerge/>
          </w:tcPr>
          <w:p w14:paraId="51AC7F18" w14:textId="77777777" w:rsidR="00EF6D24" w:rsidRDefault="00EF6D24"/>
        </w:tc>
        <w:tc>
          <w:tcPr>
            <w:tcW w:w="4139" w:type="dxa"/>
            <w:vMerge/>
          </w:tcPr>
          <w:p w14:paraId="6194970E" w14:textId="77777777" w:rsidR="00EF6D24" w:rsidRDefault="00EF6D24"/>
        </w:tc>
        <w:tc>
          <w:tcPr>
            <w:tcW w:w="725" w:type="dxa"/>
            <w:vMerge/>
          </w:tcPr>
          <w:p w14:paraId="1C73DE09" w14:textId="77777777" w:rsidR="00EF6D24" w:rsidRDefault="00EF6D24"/>
        </w:tc>
        <w:tc>
          <w:tcPr>
            <w:tcW w:w="603" w:type="dxa"/>
            <w:vMerge/>
          </w:tcPr>
          <w:p w14:paraId="2419D2F7" w14:textId="77777777" w:rsidR="00EF6D24" w:rsidRDefault="00EF6D24"/>
        </w:tc>
        <w:tc>
          <w:tcPr>
            <w:tcW w:w="2381" w:type="dxa"/>
            <w:vMerge/>
          </w:tcPr>
          <w:p w14:paraId="0DBF2374" w14:textId="77777777" w:rsidR="00EF6D24" w:rsidRDefault="00EF6D24"/>
        </w:tc>
        <w:tc>
          <w:tcPr>
            <w:tcW w:w="2438" w:type="dxa"/>
            <w:vAlign w:val="center"/>
          </w:tcPr>
          <w:p w14:paraId="78BFC4D2" w14:textId="77777777" w:rsidR="00EF6D24" w:rsidRDefault="00EF6D24">
            <w:pPr>
              <w:pStyle w:val="ConsPlusNormal"/>
            </w:pPr>
            <w:r>
              <w:t>Внебюджетные средства</w:t>
            </w:r>
          </w:p>
        </w:tc>
        <w:tc>
          <w:tcPr>
            <w:tcW w:w="1304" w:type="dxa"/>
            <w:vAlign w:val="center"/>
          </w:tcPr>
          <w:p w14:paraId="6FEEA885" w14:textId="77777777" w:rsidR="00EF6D24" w:rsidRDefault="00EF6D24">
            <w:pPr>
              <w:pStyle w:val="ConsPlusNormal"/>
              <w:jc w:val="center"/>
            </w:pPr>
            <w:r>
              <w:t>0,00</w:t>
            </w:r>
          </w:p>
        </w:tc>
        <w:tc>
          <w:tcPr>
            <w:tcW w:w="1417" w:type="dxa"/>
            <w:vAlign w:val="center"/>
          </w:tcPr>
          <w:p w14:paraId="31C3D673" w14:textId="77777777" w:rsidR="00EF6D24" w:rsidRDefault="00EF6D24">
            <w:pPr>
              <w:pStyle w:val="ConsPlusNormal"/>
              <w:jc w:val="center"/>
            </w:pPr>
            <w:r>
              <w:t>0,00</w:t>
            </w:r>
          </w:p>
        </w:tc>
        <w:tc>
          <w:tcPr>
            <w:tcW w:w="1304" w:type="dxa"/>
            <w:vAlign w:val="center"/>
          </w:tcPr>
          <w:p w14:paraId="4106D56A" w14:textId="77777777" w:rsidR="00EF6D24" w:rsidRDefault="00EF6D24">
            <w:pPr>
              <w:pStyle w:val="ConsPlusNormal"/>
              <w:jc w:val="center"/>
            </w:pPr>
            <w:r>
              <w:t>0,00</w:t>
            </w:r>
          </w:p>
        </w:tc>
        <w:tc>
          <w:tcPr>
            <w:tcW w:w="1304" w:type="dxa"/>
            <w:vAlign w:val="center"/>
          </w:tcPr>
          <w:p w14:paraId="3E3622F8" w14:textId="77777777" w:rsidR="00EF6D24" w:rsidRDefault="00EF6D24">
            <w:pPr>
              <w:pStyle w:val="ConsPlusNormal"/>
              <w:jc w:val="center"/>
            </w:pPr>
            <w:r>
              <w:t>0,00</w:t>
            </w:r>
          </w:p>
        </w:tc>
        <w:tc>
          <w:tcPr>
            <w:tcW w:w="1247" w:type="dxa"/>
            <w:vAlign w:val="center"/>
          </w:tcPr>
          <w:p w14:paraId="3DE8474E" w14:textId="77777777" w:rsidR="00EF6D24" w:rsidRDefault="00EF6D24">
            <w:pPr>
              <w:pStyle w:val="ConsPlusNormal"/>
              <w:jc w:val="center"/>
            </w:pPr>
            <w:r>
              <w:t>0,00</w:t>
            </w:r>
          </w:p>
        </w:tc>
      </w:tr>
      <w:tr w:rsidR="00EF6D24" w14:paraId="0F532238" w14:textId="77777777">
        <w:tc>
          <w:tcPr>
            <w:tcW w:w="794" w:type="dxa"/>
            <w:vMerge w:val="restart"/>
            <w:vAlign w:val="center"/>
          </w:tcPr>
          <w:p w14:paraId="27DFD58C" w14:textId="77777777" w:rsidR="00EF6D24" w:rsidRDefault="00EF6D24">
            <w:pPr>
              <w:pStyle w:val="ConsPlusNormal"/>
              <w:jc w:val="center"/>
            </w:pPr>
            <w:r>
              <w:t>3.3.</w:t>
            </w:r>
          </w:p>
        </w:tc>
        <w:tc>
          <w:tcPr>
            <w:tcW w:w="2211" w:type="dxa"/>
            <w:tcBorders>
              <w:top w:val="nil"/>
              <w:bottom w:val="nil"/>
            </w:tcBorders>
            <w:vAlign w:val="center"/>
          </w:tcPr>
          <w:p w14:paraId="51102C08" w14:textId="77777777" w:rsidR="00EF6D24" w:rsidRDefault="00EF6D24">
            <w:pPr>
              <w:pStyle w:val="ConsPlusNormal"/>
            </w:pPr>
          </w:p>
        </w:tc>
        <w:tc>
          <w:tcPr>
            <w:tcW w:w="2665" w:type="dxa"/>
            <w:vMerge/>
          </w:tcPr>
          <w:p w14:paraId="74761661" w14:textId="77777777" w:rsidR="00EF6D24" w:rsidRDefault="00EF6D24"/>
        </w:tc>
        <w:tc>
          <w:tcPr>
            <w:tcW w:w="4025" w:type="dxa"/>
            <w:vMerge w:val="restart"/>
            <w:vAlign w:val="center"/>
          </w:tcPr>
          <w:p w14:paraId="71458185" w14:textId="77777777" w:rsidR="00EF6D24" w:rsidRDefault="00EF6D24">
            <w:pPr>
              <w:pStyle w:val="ConsPlusNormal"/>
            </w:pPr>
            <w:r>
              <w:t xml:space="preserve">Обеспечено внедрение на Портале малого и среднего предпринимательства Республики Саха (Якутия) "Мой бизнес" </w:t>
            </w:r>
            <w:r>
              <w:lastRenderedPageBreak/>
              <w:t>http://portal.b14.ru/ личного кабинета предпринимателя при помощи Единой системы идентификации и аутентификации</w:t>
            </w:r>
          </w:p>
        </w:tc>
        <w:tc>
          <w:tcPr>
            <w:tcW w:w="4139" w:type="dxa"/>
            <w:vMerge w:val="restart"/>
            <w:vAlign w:val="center"/>
          </w:tcPr>
          <w:p w14:paraId="1286B5F1" w14:textId="77777777" w:rsidR="00EF6D24" w:rsidRDefault="00EF6D24">
            <w:pPr>
              <w:pStyle w:val="ConsPlusNormal"/>
            </w:pPr>
            <w:r>
              <w:lastRenderedPageBreak/>
              <w:t xml:space="preserve">Обеспечение внедрения на Портале малого и среднего предпринимательства РС(Я) "Мой бизнес" http://portal.b14.ru/ личного кабинета предпринимателя при </w:t>
            </w:r>
            <w:r>
              <w:lastRenderedPageBreak/>
              <w:t>помощи Единой системы идентификации и аутентификации</w:t>
            </w:r>
          </w:p>
        </w:tc>
        <w:tc>
          <w:tcPr>
            <w:tcW w:w="3709" w:type="dxa"/>
            <w:gridSpan w:val="3"/>
            <w:vMerge w:val="restart"/>
            <w:vAlign w:val="center"/>
          </w:tcPr>
          <w:p w14:paraId="54FEA44F" w14:textId="77777777" w:rsidR="00EF6D24" w:rsidRDefault="00EF6D24">
            <w:pPr>
              <w:pStyle w:val="ConsPlusNormal"/>
              <w:jc w:val="center"/>
            </w:pPr>
            <w:r>
              <w:lastRenderedPageBreak/>
              <w:t>ВСЕГО</w:t>
            </w:r>
          </w:p>
        </w:tc>
        <w:tc>
          <w:tcPr>
            <w:tcW w:w="2438" w:type="dxa"/>
            <w:vAlign w:val="center"/>
          </w:tcPr>
          <w:p w14:paraId="47F248A9" w14:textId="77777777" w:rsidR="00EF6D24" w:rsidRDefault="00EF6D24">
            <w:pPr>
              <w:pStyle w:val="ConsPlusNormal"/>
            </w:pPr>
            <w:r>
              <w:t>Всего</w:t>
            </w:r>
          </w:p>
        </w:tc>
        <w:tc>
          <w:tcPr>
            <w:tcW w:w="1304" w:type="dxa"/>
            <w:vAlign w:val="center"/>
          </w:tcPr>
          <w:p w14:paraId="34DA4CB1" w14:textId="77777777" w:rsidR="00EF6D24" w:rsidRDefault="00EF6D24">
            <w:pPr>
              <w:pStyle w:val="ConsPlusNormal"/>
              <w:jc w:val="center"/>
            </w:pPr>
            <w:r>
              <w:t>0,00</w:t>
            </w:r>
          </w:p>
        </w:tc>
        <w:tc>
          <w:tcPr>
            <w:tcW w:w="1417" w:type="dxa"/>
            <w:vAlign w:val="center"/>
          </w:tcPr>
          <w:p w14:paraId="35BCFF36" w14:textId="77777777" w:rsidR="00EF6D24" w:rsidRDefault="00EF6D24">
            <w:pPr>
              <w:pStyle w:val="ConsPlusNormal"/>
              <w:jc w:val="center"/>
            </w:pPr>
            <w:r>
              <w:t>0,00</w:t>
            </w:r>
          </w:p>
        </w:tc>
        <w:tc>
          <w:tcPr>
            <w:tcW w:w="1304" w:type="dxa"/>
            <w:vAlign w:val="center"/>
          </w:tcPr>
          <w:p w14:paraId="2E979D73" w14:textId="77777777" w:rsidR="00EF6D24" w:rsidRDefault="00EF6D24">
            <w:pPr>
              <w:pStyle w:val="ConsPlusNormal"/>
              <w:jc w:val="center"/>
            </w:pPr>
            <w:r>
              <w:t>0,00</w:t>
            </w:r>
          </w:p>
        </w:tc>
        <w:tc>
          <w:tcPr>
            <w:tcW w:w="1304" w:type="dxa"/>
            <w:vAlign w:val="center"/>
          </w:tcPr>
          <w:p w14:paraId="09800EA9" w14:textId="77777777" w:rsidR="00EF6D24" w:rsidRDefault="00EF6D24">
            <w:pPr>
              <w:pStyle w:val="ConsPlusNormal"/>
              <w:jc w:val="center"/>
            </w:pPr>
            <w:r>
              <w:t>0,00</w:t>
            </w:r>
          </w:p>
        </w:tc>
        <w:tc>
          <w:tcPr>
            <w:tcW w:w="1247" w:type="dxa"/>
            <w:vAlign w:val="center"/>
          </w:tcPr>
          <w:p w14:paraId="10BF209F" w14:textId="77777777" w:rsidR="00EF6D24" w:rsidRDefault="00EF6D24">
            <w:pPr>
              <w:pStyle w:val="ConsPlusNormal"/>
              <w:jc w:val="center"/>
            </w:pPr>
            <w:r>
              <w:t>0,00</w:t>
            </w:r>
          </w:p>
        </w:tc>
      </w:tr>
      <w:tr w:rsidR="00EF6D24" w14:paraId="3EBEEC60" w14:textId="77777777">
        <w:tc>
          <w:tcPr>
            <w:tcW w:w="794" w:type="dxa"/>
            <w:vMerge/>
          </w:tcPr>
          <w:p w14:paraId="03548980" w14:textId="77777777" w:rsidR="00EF6D24" w:rsidRDefault="00EF6D24"/>
        </w:tc>
        <w:tc>
          <w:tcPr>
            <w:tcW w:w="2211" w:type="dxa"/>
            <w:tcBorders>
              <w:top w:val="nil"/>
              <w:bottom w:val="nil"/>
            </w:tcBorders>
            <w:vAlign w:val="center"/>
          </w:tcPr>
          <w:p w14:paraId="5D2BAE18" w14:textId="77777777" w:rsidR="00EF6D24" w:rsidRDefault="00EF6D24">
            <w:pPr>
              <w:pStyle w:val="ConsPlusNormal"/>
            </w:pPr>
          </w:p>
        </w:tc>
        <w:tc>
          <w:tcPr>
            <w:tcW w:w="2665" w:type="dxa"/>
            <w:vMerge/>
          </w:tcPr>
          <w:p w14:paraId="6FC2AA35" w14:textId="77777777" w:rsidR="00EF6D24" w:rsidRDefault="00EF6D24"/>
        </w:tc>
        <w:tc>
          <w:tcPr>
            <w:tcW w:w="4025" w:type="dxa"/>
            <w:vMerge/>
          </w:tcPr>
          <w:p w14:paraId="1A089BC8" w14:textId="77777777" w:rsidR="00EF6D24" w:rsidRDefault="00EF6D24"/>
        </w:tc>
        <w:tc>
          <w:tcPr>
            <w:tcW w:w="4139" w:type="dxa"/>
            <w:vMerge/>
          </w:tcPr>
          <w:p w14:paraId="574D0A1E" w14:textId="77777777" w:rsidR="00EF6D24" w:rsidRDefault="00EF6D24"/>
        </w:tc>
        <w:tc>
          <w:tcPr>
            <w:tcW w:w="3709" w:type="dxa"/>
            <w:gridSpan w:val="3"/>
            <w:vMerge/>
          </w:tcPr>
          <w:p w14:paraId="4189FF29" w14:textId="77777777" w:rsidR="00EF6D24" w:rsidRDefault="00EF6D24"/>
        </w:tc>
        <w:tc>
          <w:tcPr>
            <w:tcW w:w="2438" w:type="dxa"/>
            <w:vAlign w:val="center"/>
          </w:tcPr>
          <w:p w14:paraId="660E8EB3" w14:textId="77777777" w:rsidR="00EF6D24" w:rsidRDefault="00EF6D24">
            <w:pPr>
              <w:pStyle w:val="ConsPlusNormal"/>
            </w:pPr>
            <w:r>
              <w:t>Государственный бюджет Республики Саха (Якутия)</w:t>
            </w:r>
          </w:p>
        </w:tc>
        <w:tc>
          <w:tcPr>
            <w:tcW w:w="1304" w:type="dxa"/>
            <w:vAlign w:val="center"/>
          </w:tcPr>
          <w:p w14:paraId="57855BD1" w14:textId="77777777" w:rsidR="00EF6D24" w:rsidRDefault="00EF6D24">
            <w:pPr>
              <w:pStyle w:val="ConsPlusNormal"/>
              <w:jc w:val="center"/>
            </w:pPr>
            <w:r>
              <w:t>0,00</w:t>
            </w:r>
          </w:p>
        </w:tc>
        <w:tc>
          <w:tcPr>
            <w:tcW w:w="1417" w:type="dxa"/>
            <w:vAlign w:val="center"/>
          </w:tcPr>
          <w:p w14:paraId="32204542" w14:textId="77777777" w:rsidR="00EF6D24" w:rsidRDefault="00EF6D24">
            <w:pPr>
              <w:pStyle w:val="ConsPlusNormal"/>
              <w:jc w:val="center"/>
            </w:pPr>
            <w:r>
              <w:t>0,00</w:t>
            </w:r>
          </w:p>
        </w:tc>
        <w:tc>
          <w:tcPr>
            <w:tcW w:w="1304" w:type="dxa"/>
            <w:vAlign w:val="center"/>
          </w:tcPr>
          <w:p w14:paraId="1B0DB0C6" w14:textId="77777777" w:rsidR="00EF6D24" w:rsidRDefault="00EF6D24">
            <w:pPr>
              <w:pStyle w:val="ConsPlusNormal"/>
              <w:jc w:val="center"/>
            </w:pPr>
            <w:r>
              <w:t>0,00</w:t>
            </w:r>
          </w:p>
        </w:tc>
        <w:tc>
          <w:tcPr>
            <w:tcW w:w="1304" w:type="dxa"/>
            <w:vAlign w:val="center"/>
          </w:tcPr>
          <w:p w14:paraId="77434D74" w14:textId="77777777" w:rsidR="00EF6D24" w:rsidRDefault="00EF6D24">
            <w:pPr>
              <w:pStyle w:val="ConsPlusNormal"/>
              <w:jc w:val="center"/>
            </w:pPr>
            <w:r>
              <w:t>0,00</w:t>
            </w:r>
          </w:p>
        </w:tc>
        <w:tc>
          <w:tcPr>
            <w:tcW w:w="1247" w:type="dxa"/>
            <w:vAlign w:val="center"/>
          </w:tcPr>
          <w:p w14:paraId="6BFF5DD0" w14:textId="77777777" w:rsidR="00EF6D24" w:rsidRDefault="00EF6D24">
            <w:pPr>
              <w:pStyle w:val="ConsPlusNormal"/>
              <w:jc w:val="center"/>
            </w:pPr>
            <w:r>
              <w:t>0,00</w:t>
            </w:r>
          </w:p>
        </w:tc>
      </w:tr>
      <w:tr w:rsidR="00EF6D24" w14:paraId="4B803E4D" w14:textId="77777777">
        <w:tc>
          <w:tcPr>
            <w:tcW w:w="794" w:type="dxa"/>
            <w:vMerge/>
          </w:tcPr>
          <w:p w14:paraId="3D7EE36F" w14:textId="77777777" w:rsidR="00EF6D24" w:rsidRDefault="00EF6D24"/>
        </w:tc>
        <w:tc>
          <w:tcPr>
            <w:tcW w:w="2211" w:type="dxa"/>
            <w:tcBorders>
              <w:top w:val="nil"/>
              <w:bottom w:val="nil"/>
            </w:tcBorders>
            <w:vAlign w:val="center"/>
          </w:tcPr>
          <w:p w14:paraId="47E7FAE1" w14:textId="77777777" w:rsidR="00EF6D24" w:rsidRDefault="00EF6D24">
            <w:pPr>
              <w:pStyle w:val="ConsPlusNormal"/>
            </w:pPr>
          </w:p>
        </w:tc>
        <w:tc>
          <w:tcPr>
            <w:tcW w:w="2665" w:type="dxa"/>
            <w:vMerge/>
          </w:tcPr>
          <w:p w14:paraId="2990769C" w14:textId="77777777" w:rsidR="00EF6D24" w:rsidRDefault="00EF6D24"/>
        </w:tc>
        <w:tc>
          <w:tcPr>
            <w:tcW w:w="4025" w:type="dxa"/>
            <w:vMerge/>
          </w:tcPr>
          <w:p w14:paraId="26231597" w14:textId="77777777" w:rsidR="00EF6D24" w:rsidRDefault="00EF6D24"/>
        </w:tc>
        <w:tc>
          <w:tcPr>
            <w:tcW w:w="4139" w:type="dxa"/>
            <w:vMerge/>
          </w:tcPr>
          <w:p w14:paraId="2B00104F" w14:textId="77777777" w:rsidR="00EF6D24" w:rsidRDefault="00EF6D24"/>
        </w:tc>
        <w:tc>
          <w:tcPr>
            <w:tcW w:w="3709" w:type="dxa"/>
            <w:gridSpan w:val="3"/>
            <w:vMerge/>
          </w:tcPr>
          <w:p w14:paraId="3C7E60FE" w14:textId="77777777" w:rsidR="00EF6D24" w:rsidRDefault="00EF6D24"/>
        </w:tc>
        <w:tc>
          <w:tcPr>
            <w:tcW w:w="2438" w:type="dxa"/>
            <w:vAlign w:val="center"/>
          </w:tcPr>
          <w:p w14:paraId="575BD640" w14:textId="77777777" w:rsidR="00EF6D24" w:rsidRDefault="00EF6D24">
            <w:pPr>
              <w:pStyle w:val="ConsPlusNormal"/>
            </w:pPr>
            <w:r>
              <w:t>Федеральный бюджет</w:t>
            </w:r>
          </w:p>
        </w:tc>
        <w:tc>
          <w:tcPr>
            <w:tcW w:w="1304" w:type="dxa"/>
            <w:vAlign w:val="center"/>
          </w:tcPr>
          <w:p w14:paraId="79373741" w14:textId="77777777" w:rsidR="00EF6D24" w:rsidRDefault="00EF6D24">
            <w:pPr>
              <w:pStyle w:val="ConsPlusNormal"/>
              <w:jc w:val="center"/>
            </w:pPr>
            <w:r>
              <w:t>0,00</w:t>
            </w:r>
          </w:p>
        </w:tc>
        <w:tc>
          <w:tcPr>
            <w:tcW w:w="1417" w:type="dxa"/>
            <w:vAlign w:val="center"/>
          </w:tcPr>
          <w:p w14:paraId="564FA8EE" w14:textId="77777777" w:rsidR="00EF6D24" w:rsidRDefault="00EF6D24">
            <w:pPr>
              <w:pStyle w:val="ConsPlusNormal"/>
              <w:jc w:val="center"/>
            </w:pPr>
            <w:r>
              <w:t>0,00</w:t>
            </w:r>
          </w:p>
        </w:tc>
        <w:tc>
          <w:tcPr>
            <w:tcW w:w="1304" w:type="dxa"/>
            <w:vAlign w:val="center"/>
          </w:tcPr>
          <w:p w14:paraId="49109717" w14:textId="77777777" w:rsidR="00EF6D24" w:rsidRDefault="00EF6D24">
            <w:pPr>
              <w:pStyle w:val="ConsPlusNormal"/>
              <w:jc w:val="center"/>
            </w:pPr>
            <w:r>
              <w:t>0,00</w:t>
            </w:r>
          </w:p>
        </w:tc>
        <w:tc>
          <w:tcPr>
            <w:tcW w:w="1304" w:type="dxa"/>
            <w:vAlign w:val="center"/>
          </w:tcPr>
          <w:p w14:paraId="1C812506" w14:textId="77777777" w:rsidR="00EF6D24" w:rsidRDefault="00EF6D24">
            <w:pPr>
              <w:pStyle w:val="ConsPlusNormal"/>
              <w:jc w:val="center"/>
            </w:pPr>
            <w:r>
              <w:t>0,00</w:t>
            </w:r>
          </w:p>
        </w:tc>
        <w:tc>
          <w:tcPr>
            <w:tcW w:w="1247" w:type="dxa"/>
            <w:vAlign w:val="center"/>
          </w:tcPr>
          <w:p w14:paraId="21761E97" w14:textId="77777777" w:rsidR="00EF6D24" w:rsidRDefault="00EF6D24">
            <w:pPr>
              <w:pStyle w:val="ConsPlusNormal"/>
              <w:jc w:val="center"/>
            </w:pPr>
            <w:r>
              <w:t>0,00</w:t>
            </w:r>
          </w:p>
        </w:tc>
      </w:tr>
      <w:tr w:rsidR="00EF6D24" w14:paraId="2DE966E7" w14:textId="77777777">
        <w:tc>
          <w:tcPr>
            <w:tcW w:w="794" w:type="dxa"/>
            <w:vMerge/>
          </w:tcPr>
          <w:p w14:paraId="11E2F9B3" w14:textId="77777777" w:rsidR="00EF6D24" w:rsidRDefault="00EF6D24"/>
        </w:tc>
        <w:tc>
          <w:tcPr>
            <w:tcW w:w="2211" w:type="dxa"/>
            <w:tcBorders>
              <w:top w:val="nil"/>
              <w:bottom w:val="nil"/>
            </w:tcBorders>
            <w:vAlign w:val="center"/>
          </w:tcPr>
          <w:p w14:paraId="4B9206D1" w14:textId="77777777" w:rsidR="00EF6D24" w:rsidRDefault="00EF6D24">
            <w:pPr>
              <w:pStyle w:val="ConsPlusNormal"/>
            </w:pPr>
          </w:p>
        </w:tc>
        <w:tc>
          <w:tcPr>
            <w:tcW w:w="2665" w:type="dxa"/>
            <w:vMerge/>
          </w:tcPr>
          <w:p w14:paraId="3C1C6202" w14:textId="77777777" w:rsidR="00EF6D24" w:rsidRDefault="00EF6D24"/>
        </w:tc>
        <w:tc>
          <w:tcPr>
            <w:tcW w:w="4025" w:type="dxa"/>
            <w:vMerge/>
          </w:tcPr>
          <w:p w14:paraId="27E8B7A7" w14:textId="77777777" w:rsidR="00EF6D24" w:rsidRDefault="00EF6D24"/>
        </w:tc>
        <w:tc>
          <w:tcPr>
            <w:tcW w:w="4139" w:type="dxa"/>
            <w:vMerge/>
          </w:tcPr>
          <w:p w14:paraId="25DA3BBD" w14:textId="77777777" w:rsidR="00EF6D24" w:rsidRDefault="00EF6D24"/>
        </w:tc>
        <w:tc>
          <w:tcPr>
            <w:tcW w:w="3709" w:type="dxa"/>
            <w:gridSpan w:val="3"/>
            <w:vMerge/>
          </w:tcPr>
          <w:p w14:paraId="403292BC" w14:textId="77777777" w:rsidR="00EF6D24" w:rsidRDefault="00EF6D24"/>
        </w:tc>
        <w:tc>
          <w:tcPr>
            <w:tcW w:w="2438" w:type="dxa"/>
            <w:vAlign w:val="center"/>
          </w:tcPr>
          <w:p w14:paraId="6F33FE4D" w14:textId="77777777" w:rsidR="00EF6D24" w:rsidRDefault="00EF6D24">
            <w:pPr>
              <w:pStyle w:val="ConsPlusNormal"/>
            </w:pPr>
            <w:r>
              <w:t>Местные бюджеты</w:t>
            </w:r>
          </w:p>
        </w:tc>
        <w:tc>
          <w:tcPr>
            <w:tcW w:w="1304" w:type="dxa"/>
            <w:vAlign w:val="center"/>
          </w:tcPr>
          <w:p w14:paraId="38AFBF2B" w14:textId="77777777" w:rsidR="00EF6D24" w:rsidRDefault="00EF6D24">
            <w:pPr>
              <w:pStyle w:val="ConsPlusNormal"/>
              <w:jc w:val="center"/>
            </w:pPr>
            <w:r>
              <w:t>0,00</w:t>
            </w:r>
          </w:p>
        </w:tc>
        <w:tc>
          <w:tcPr>
            <w:tcW w:w="1417" w:type="dxa"/>
            <w:vAlign w:val="center"/>
          </w:tcPr>
          <w:p w14:paraId="49459D60" w14:textId="77777777" w:rsidR="00EF6D24" w:rsidRDefault="00EF6D24">
            <w:pPr>
              <w:pStyle w:val="ConsPlusNormal"/>
              <w:jc w:val="center"/>
            </w:pPr>
            <w:r>
              <w:t>0,00</w:t>
            </w:r>
          </w:p>
        </w:tc>
        <w:tc>
          <w:tcPr>
            <w:tcW w:w="1304" w:type="dxa"/>
            <w:vAlign w:val="center"/>
          </w:tcPr>
          <w:p w14:paraId="0EB35407" w14:textId="77777777" w:rsidR="00EF6D24" w:rsidRDefault="00EF6D24">
            <w:pPr>
              <w:pStyle w:val="ConsPlusNormal"/>
              <w:jc w:val="center"/>
            </w:pPr>
            <w:r>
              <w:t>0,00</w:t>
            </w:r>
          </w:p>
        </w:tc>
        <w:tc>
          <w:tcPr>
            <w:tcW w:w="1304" w:type="dxa"/>
            <w:vAlign w:val="center"/>
          </w:tcPr>
          <w:p w14:paraId="10AB5674" w14:textId="77777777" w:rsidR="00EF6D24" w:rsidRDefault="00EF6D24">
            <w:pPr>
              <w:pStyle w:val="ConsPlusNormal"/>
              <w:jc w:val="center"/>
            </w:pPr>
            <w:r>
              <w:t>0,00</w:t>
            </w:r>
          </w:p>
        </w:tc>
        <w:tc>
          <w:tcPr>
            <w:tcW w:w="1247" w:type="dxa"/>
            <w:vAlign w:val="center"/>
          </w:tcPr>
          <w:p w14:paraId="182065AD" w14:textId="77777777" w:rsidR="00EF6D24" w:rsidRDefault="00EF6D24">
            <w:pPr>
              <w:pStyle w:val="ConsPlusNormal"/>
              <w:jc w:val="center"/>
            </w:pPr>
            <w:r>
              <w:t>0,00</w:t>
            </w:r>
          </w:p>
        </w:tc>
      </w:tr>
      <w:tr w:rsidR="00EF6D24" w14:paraId="12C7DEA4" w14:textId="77777777">
        <w:tc>
          <w:tcPr>
            <w:tcW w:w="794" w:type="dxa"/>
            <w:vMerge/>
          </w:tcPr>
          <w:p w14:paraId="6E1D8993" w14:textId="77777777" w:rsidR="00EF6D24" w:rsidRDefault="00EF6D24"/>
        </w:tc>
        <w:tc>
          <w:tcPr>
            <w:tcW w:w="2211" w:type="dxa"/>
            <w:tcBorders>
              <w:top w:val="nil"/>
              <w:bottom w:val="nil"/>
            </w:tcBorders>
            <w:vAlign w:val="center"/>
          </w:tcPr>
          <w:p w14:paraId="7E33CE8D" w14:textId="77777777" w:rsidR="00EF6D24" w:rsidRDefault="00EF6D24">
            <w:pPr>
              <w:pStyle w:val="ConsPlusNormal"/>
            </w:pPr>
          </w:p>
        </w:tc>
        <w:tc>
          <w:tcPr>
            <w:tcW w:w="2665" w:type="dxa"/>
            <w:vMerge/>
          </w:tcPr>
          <w:p w14:paraId="2487E4B2" w14:textId="77777777" w:rsidR="00EF6D24" w:rsidRDefault="00EF6D24"/>
        </w:tc>
        <w:tc>
          <w:tcPr>
            <w:tcW w:w="4025" w:type="dxa"/>
            <w:vMerge/>
          </w:tcPr>
          <w:p w14:paraId="0C5D42AE" w14:textId="77777777" w:rsidR="00EF6D24" w:rsidRDefault="00EF6D24"/>
        </w:tc>
        <w:tc>
          <w:tcPr>
            <w:tcW w:w="4139" w:type="dxa"/>
            <w:vMerge/>
          </w:tcPr>
          <w:p w14:paraId="70D3C1A8" w14:textId="77777777" w:rsidR="00EF6D24" w:rsidRDefault="00EF6D24"/>
        </w:tc>
        <w:tc>
          <w:tcPr>
            <w:tcW w:w="3709" w:type="dxa"/>
            <w:gridSpan w:val="3"/>
            <w:vMerge/>
          </w:tcPr>
          <w:p w14:paraId="06B94FEF" w14:textId="77777777" w:rsidR="00EF6D24" w:rsidRDefault="00EF6D24"/>
        </w:tc>
        <w:tc>
          <w:tcPr>
            <w:tcW w:w="2438" w:type="dxa"/>
            <w:vAlign w:val="center"/>
          </w:tcPr>
          <w:p w14:paraId="0E3C27B8" w14:textId="77777777" w:rsidR="00EF6D24" w:rsidRDefault="00EF6D24">
            <w:pPr>
              <w:pStyle w:val="ConsPlusNormal"/>
            </w:pPr>
            <w:r>
              <w:t>Внебюджетные средства</w:t>
            </w:r>
          </w:p>
        </w:tc>
        <w:tc>
          <w:tcPr>
            <w:tcW w:w="1304" w:type="dxa"/>
            <w:vAlign w:val="center"/>
          </w:tcPr>
          <w:p w14:paraId="34CC718C" w14:textId="77777777" w:rsidR="00EF6D24" w:rsidRDefault="00EF6D24">
            <w:pPr>
              <w:pStyle w:val="ConsPlusNormal"/>
              <w:jc w:val="center"/>
            </w:pPr>
            <w:r>
              <w:t>0,00</w:t>
            </w:r>
          </w:p>
        </w:tc>
        <w:tc>
          <w:tcPr>
            <w:tcW w:w="1417" w:type="dxa"/>
            <w:vAlign w:val="center"/>
          </w:tcPr>
          <w:p w14:paraId="222CC813" w14:textId="77777777" w:rsidR="00EF6D24" w:rsidRDefault="00EF6D24">
            <w:pPr>
              <w:pStyle w:val="ConsPlusNormal"/>
              <w:jc w:val="center"/>
            </w:pPr>
            <w:r>
              <w:t>0,00</w:t>
            </w:r>
          </w:p>
        </w:tc>
        <w:tc>
          <w:tcPr>
            <w:tcW w:w="1304" w:type="dxa"/>
            <w:vAlign w:val="center"/>
          </w:tcPr>
          <w:p w14:paraId="2B044DEE" w14:textId="77777777" w:rsidR="00EF6D24" w:rsidRDefault="00EF6D24">
            <w:pPr>
              <w:pStyle w:val="ConsPlusNormal"/>
              <w:jc w:val="center"/>
            </w:pPr>
            <w:r>
              <w:t>0,00</w:t>
            </w:r>
          </w:p>
        </w:tc>
        <w:tc>
          <w:tcPr>
            <w:tcW w:w="1304" w:type="dxa"/>
            <w:vAlign w:val="center"/>
          </w:tcPr>
          <w:p w14:paraId="5F2E72CF" w14:textId="77777777" w:rsidR="00EF6D24" w:rsidRDefault="00EF6D24">
            <w:pPr>
              <w:pStyle w:val="ConsPlusNormal"/>
              <w:jc w:val="center"/>
            </w:pPr>
            <w:r>
              <w:t>0,00</w:t>
            </w:r>
          </w:p>
        </w:tc>
        <w:tc>
          <w:tcPr>
            <w:tcW w:w="1247" w:type="dxa"/>
            <w:vAlign w:val="center"/>
          </w:tcPr>
          <w:p w14:paraId="13F756C1" w14:textId="77777777" w:rsidR="00EF6D24" w:rsidRDefault="00EF6D24">
            <w:pPr>
              <w:pStyle w:val="ConsPlusNormal"/>
              <w:jc w:val="center"/>
            </w:pPr>
            <w:r>
              <w:t>0,00</w:t>
            </w:r>
          </w:p>
        </w:tc>
      </w:tr>
      <w:tr w:rsidR="00EF6D24" w14:paraId="15E219D9" w14:textId="77777777">
        <w:tc>
          <w:tcPr>
            <w:tcW w:w="794" w:type="dxa"/>
            <w:vMerge w:val="restart"/>
            <w:vAlign w:val="center"/>
          </w:tcPr>
          <w:p w14:paraId="18B4F9B8" w14:textId="77777777" w:rsidR="00EF6D24" w:rsidRDefault="00EF6D24">
            <w:pPr>
              <w:pStyle w:val="ConsPlusNormal"/>
              <w:jc w:val="center"/>
            </w:pPr>
            <w:r>
              <w:t>3.3.1.</w:t>
            </w:r>
          </w:p>
        </w:tc>
        <w:tc>
          <w:tcPr>
            <w:tcW w:w="2211" w:type="dxa"/>
            <w:tcBorders>
              <w:top w:val="nil"/>
              <w:bottom w:val="nil"/>
            </w:tcBorders>
            <w:vAlign w:val="center"/>
          </w:tcPr>
          <w:p w14:paraId="71DCCDE6" w14:textId="77777777" w:rsidR="00EF6D24" w:rsidRDefault="00EF6D24">
            <w:pPr>
              <w:pStyle w:val="ConsPlusNormal"/>
            </w:pPr>
          </w:p>
        </w:tc>
        <w:tc>
          <w:tcPr>
            <w:tcW w:w="2665" w:type="dxa"/>
            <w:vMerge/>
          </w:tcPr>
          <w:p w14:paraId="3ED3EA63" w14:textId="77777777" w:rsidR="00EF6D24" w:rsidRDefault="00EF6D24"/>
        </w:tc>
        <w:tc>
          <w:tcPr>
            <w:tcW w:w="4025" w:type="dxa"/>
            <w:vMerge/>
          </w:tcPr>
          <w:p w14:paraId="62D3BF4A" w14:textId="77777777" w:rsidR="00EF6D24" w:rsidRDefault="00EF6D24"/>
        </w:tc>
        <w:tc>
          <w:tcPr>
            <w:tcW w:w="4139" w:type="dxa"/>
            <w:vMerge/>
          </w:tcPr>
          <w:p w14:paraId="705E663A" w14:textId="77777777" w:rsidR="00EF6D24" w:rsidRDefault="00EF6D24"/>
        </w:tc>
        <w:tc>
          <w:tcPr>
            <w:tcW w:w="725" w:type="dxa"/>
            <w:vMerge w:val="restart"/>
            <w:vAlign w:val="center"/>
          </w:tcPr>
          <w:p w14:paraId="7084B1EF" w14:textId="77777777" w:rsidR="00EF6D24" w:rsidRDefault="00EF6D24">
            <w:pPr>
              <w:pStyle w:val="ConsPlusNormal"/>
              <w:jc w:val="center"/>
            </w:pPr>
            <w:r>
              <w:t>-</w:t>
            </w:r>
          </w:p>
        </w:tc>
        <w:tc>
          <w:tcPr>
            <w:tcW w:w="603" w:type="dxa"/>
            <w:vMerge w:val="restart"/>
            <w:vAlign w:val="center"/>
          </w:tcPr>
          <w:p w14:paraId="2DAB0933" w14:textId="77777777" w:rsidR="00EF6D24" w:rsidRDefault="00EF6D24">
            <w:pPr>
              <w:pStyle w:val="ConsPlusNormal"/>
              <w:jc w:val="center"/>
            </w:pPr>
            <w:r>
              <w:t>-</w:t>
            </w:r>
          </w:p>
        </w:tc>
        <w:tc>
          <w:tcPr>
            <w:tcW w:w="2381" w:type="dxa"/>
            <w:vMerge w:val="restart"/>
            <w:vAlign w:val="center"/>
          </w:tcPr>
          <w:p w14:paraId="158CA83F" w14:textId="77777777" w:rsidR="00EF6D24" w:rsidRDefault="00EF6D24">
            <w:pPr>
              <w:pStyle w:val="ConsPlusNormal"/>
              <w:jc w:val="center"/>
            </w:pPr>
            <w:r>
              <w:t>ГАУ РС(Я) "Центр "Мой бизнес"</w:t>
            </w:r>
          </w:p>
        </w:tc>
        <w:tc>
          <w:tcPr>
            <w:tcW w:w="2438" w:type="dxa"/>
            <w:vAlign w:val="center"/>
          </w:tcPr>
          <w:p w14:paraId="501F2DA3" w14:textId="77777777" w:rsidR="00EF6D24" w:rsidRDefault="00EF6D24">
            <w:pPr>
              <w:pStyle w:val="ConsPlusNormal"/>
            </w:pPr>
            <w:r>
              <w:t>Всего</w:t>
            </w:r>
          </w:p>
        </w:tc>
        <w:tc>
          <w:tcPr>
            <w:tcW w:w="1304" w:type="dxa"/>
            <w:vAlign w:val="center"/>
          </w:tcPr>
          <w:p w14:paraId="57269B42" w14:textId="77777777" w:rsidR="00EF6D24" w:rsidRDefault="00EF6D24">
            <w:pPr>
              <w:pStyle w:val="ConsPlusNormal"/>
              <w:jc w:val="center"/>
            </w:pPr>
            <w:r>
              <w:t>0,00</w:t>
            </w:r>
          </w:p>
        </w:tc>
        <w:tc>
          <w:tcPr>
            <w:tcW w:w="1417" w:type="dxa"/>
            <w:vAlign w:val="center"/>
          </w:tcPr>
          <w:p w14:paraId="7F1F1308" w14:textId="77777777" w:rsidR="00EF6D24" w:rsidRDefault="00EF6D24">
            <w:pPr>
              <w:pStyle w:val="ConsPlusNormal"/>
              <w:jc w:val="center"/>
            </w:pPr>
            <w:r>
              <w:t>0,00</w:t>
            </w:r>
          </w:p>
        </w:tc>
        <w:tc>
          <w:tcPr>
            <w:tcW w:w="1304" w:type="dxa"/>
            <w:vAlign w:val="center"/>
          </w:tcPr>
          <w:p w14:paraId="662A14DD" w14:textId="77777777" w:rsidR="00EF6D24" w:rsidRDefault="00EF6D24">
            <w:pPr>
              <w:pStyle w:val="ConsPlusNormal"/>
              <w:jc w:val="center"/>
            </w:pPr>
            <w:r>
              <w:t>0,00</w:t>
            </w:r>
          </w:p>
        </w:tc>
        <w:tc>
          <w:tcPr>
            <w:tcW w:w="1304" w:type="dxa"/>
            <w:vAlign w:val="center"/>
          </w:tcPr>
          <w:p w14:paraId="776F3EF8" w14:textId="77777777" w:rsidR="00EF6D24" w:rsidRDefault="00EF6D24">
            <w:pPr>
              <w:pStyle w:val="ConsPlusNormal"/>
              <w:jc w:val="center"/>
            </w:pPr>
            <w:r>
              <w:t>0,00</w:t>
            </w:r>
          </w:p>
        </w:tc>
        <w:tc>
          <w:tcPr>
            <w:tcW w:w="1247" w:type="dxa"/>
            <w:vAlign w:val="center"/>
          </w:tcPr>
          <w:p w14:paraId="01CFA463" w14:textId="77777777" w:rsidR="00EF6D24" w:rsidRDefault="00EF6D24">
            <w:pPr>
              <w:pStyle w:val="ConsPlusNormal"/>
              <w:jc w:val="center"/>
            </w:pPr>
            <w:r>
              <w:t>0,00</w:t>
            </w:r>
          </w:p>
        </w:tc>
      </w:tr>
      <w:tr w:rsidR="00EF6D24" w14:paraId="16269126" w14:textId="77777777">
        <w:tc>
          <w:tcPr>
            <w:tcW w:w="794" w:type="dxa"/>
            <w:vMerge/>
          </w:tcPr>
          <w:p w14:paraId="1E064FEF" w14:textId="77777777" w:rsidR="00EF6D24" w:rsidRDefault="00EF6D24"/>
        </w:tc>
        <w:tc>
          <w:tcPr>
            <w:tcW w:w="2211" w:type="dxa"/>
            <w:tcBorders>
              <w:top w:val="nil"/>
              <w:bottom w:val="nil"/>
            </w:tcBorders>
            <w:vAlign w:val="center"/>
          </w:tcPr>
          <w:p w14:paraId="733553D8" w14:textId="77777777" w:rsidR="00EF6D24" w:rsidRDefault="00EF6D24">
            <w:pPr>
              <w:pStyle w:val="ConsPlusNormal"/>
            </w:pPr>
          </w:p>
        </w:tc>
        <w:tc>
          <w:tcPr>
            <w:tcW w:w="2665" w:type="dxa"/>
            <w:vMerge/>
          </w:tcPr>
          <w:p w14:paraId="5FDE855F" w14:textId="77777777" w:rsidR="00EF6D24" w:rsidRDefault="00EF6D24"/>
        </w:tc>
        <w:tc>
          <w:tcPr>
            <w:tcW w:w="4025" w:type="dxa"/>
            <w:vMerge/>
          </w:tcPr>
          <w:p w14:paraId="76AF69BF" w14:textId="77777777" w:rsidR="00EF6D24" w:rsidRDefault="00EF6D24"/>
        </w:tc>
        <w:tc>
          <w:tcPr>
            <w:tcW w:w="4139" w:type="dxa"/>
            <w:vMerge/>
          </w:tcPr>
          <w:p w14:paraId="4278B53B" w14:textId="77777777" w:rsidR="00EF6D24" w:rsidRDefault="00EF6D24"/>
        </w:tc>
        <w:tc>
          <w:tcPr>
            <w:tcW w:w="725" w:type="dxa"/>
            <w:vMerge/>
          </w:tcPr>
          <w:p w14:paraId="2BCD6131" w14:textId="77777777" w:rsidR="00EF6D24" w:rsidRDefault="00EF6D24"/>
        </w:tc>
        <w:tc>
          <w:tcPr>
            <w:tcW w:w="603" w:type="dxa"/>
            <w:vMerge/>
          </w:tcPr>
          <w:p w14:paraId="01165698" w14:textId="77777777" w:rsidR="00EF6D24" w:rsidRDefault="00EF6D24"/>
        </w:tc>
        <w:tc>
          <w:tcPr>
            <w:tcW w:w="2381" w:type="dxa"/>
            <w:vMerge/>
          </w:tcPr>
          <w:p w14:paraId="5104A4C3" w14:textId="77777777" w:rsidR="00EF6D24" w:rsidRDefault="00EF6D24"/>
        </w:tc>
        <w:tc>
          <w:tcPr>
            <w:tcW w:w="2438" w:type="dxa"/>
            <w:vAlign w:val="center"/>
          </w:tcPr>
          <w:p w14:paraId="3A31B8BD" w14:textId="77777777" w:rsidR="00EF6D24" w:rsidRDefault="00EF6D24">
            <w:pPr>
              <w:pStyle w:val="ConsPlusNormal"/>
            </w:pPr>
            <w:r>
              <w:t>Государственный бюджет Республики Саха (Якутия)</w:t>
            </w:r>
          </w:p>
        </w:tc>
        <w:tc>
          <w:tcPr>
            <w:tcW w:w="1304" w:type="dxa"/>
            <w:vAlign w:val="center"/>
          </w:tcPr>
          <w:p w14:paraId="2088FF2E" w14:textId="77777777" w:rsidR="00EF6D24" w:rsidRDefault="00EF6D24">
            <w:pPr>
              <w:pStyle w:val="ConsPlusNormal"/>
              <w:jc w:val="center"/>
            </w:pPr>
            <w:r>
              <w:t>0,00</w:t>
            </w:r>
          </w:p>
        </w:tc>
        <w:tc>
          <w:tcPr>
            <w:tcW w:w="1417" w:type="dxa"/>
            <w:vAlign w:val="center"/>
          </w:tcPr>
          <w:p w14:paraId="42B25D5B" w14:textId="77777777" w:rsidR="00EF6D24" w:rsidRDefault="00EF6D24">
            <w:pPr>
              <w:pStyle w:val="ConsPlusNormal"/>
              <w:jc w:val="center"/>
            </w:pPr>
            <w:r>
              <w:t>0,00</w:t>
            </w:r>
          </w:p>
        </w:tc>
        <w:tc>
          <w:tcPr>
            <w:tcW w:w="1304" w:type="dxa"/>
            <w:vAlign w:val="center"/>
          </w:tcPr>
          <w:p w14:paraId="4FB43723" w14:textId="77777777" w:rsidR="00EF6D24" w:rsidRDefault="00EF6D24">
            <w:pPr>
              <w:pStyle w:val="ConsPlusNormal"/>
              <w:jc w:val="center"/>
            </w:pPr>
            <w:r>
              <w:t>0,00</w:t>
            </w:r>
          </w:p>
        </w:tc>
        <w:tc>
          <w:tcPr>
            <w:tcW w:w="1304" w:type="dxa"/>
            <w:vAlign w:val="center"/>
          </w:tcPr>
          <w:p w14:paraId="4FB413B4" w14:textId="77777777" w:rsidR="00EF6D24" w:rsidRDefault="00EF6D24">
            <w:pPr>
              <w:pStyle w:val="ConsPlusNormal"/>
              <w:jc w:val="center"/>
            </w:pPr>
            <w:r>
              <w:t>0,00</w:t>
            </w:r>
          </w:p>
        </w:tc>
        <w:tc>
          <w:tcPr>
            <w:tcW w:w="1247" w:type="dxa"/>
            <w:vAlign w:val="center"/>
          </w:tcPr>
          <w:p w14:paraId="4A64C000" w14:textId="77777777" w:rsidR="00EF6D24" w:rsidRDefault="00EF6D24">
            <w:pPr>
              <w:pStyle w:val="ConsPlusNormal"/>
              <w:jc w:val="center"/>
            </w:pPr>
            <w:r>
              <w:t>0,00</w:t>
            </w:r>
          </w:p>
        </w:tc>
      </w:tr>
      <w:tr w:rsidR="00EF6D24" w14:paraId="32CCECC2" w14:textId="77777777">
        <w:tc>
          <w:tcPr>
            <w:tcW w:w="794" w:type="dxa"/>
            <w:vMerge/>
          </w:tcPr>
          <w:p w14:paraId="609B2DC7" w14:textId="77777777" w:rsidR="00EF6D24" w:rsidRDefault="00EF6D24"/>
        </w:tc>
        <w:tc>
          <w:tcPr>
            <w:tcW w:w="2211" w:type="dxa"/>
            <w:tcBorders>
              <w:top w:val="nil"/>
              <w:bottom w:val="nil"/>
            </w:tcBorders>
            <w:vAlign w:val="center"/>
          </w:tcPr>
          <w:p w14:paraId="3C38165E" w14:textId="77777777" w:rsidR="00EF6D24" w:rsidRDefault="00EF6D24">
            <w:pPr>
              <w:pStyle w:val="ConsPlusNormal"/>
            </w:pPr>
          </w:p>
        </w:tc>
        <w:tc>
          <w:tcPr>
            <w:tcW w:w="2665" w:type="dxa"/>
            <w:vMerge/>
          </w:tcPr>
          <w:p w14:paraId="4EBEDD47" w14:textId="77777777" w:rsidR="00EF6D24" w:rsidRDefault="00EF6D24"/>
        </w:tc>
        <w:tc>
          <w:tcPr>
            <w:tcW w:w="4025" w:type="dxa"/>
            <w:vMerge/>
          </w:tcPr>
          <w:p w14:paraId="0B3BD16D" w14:textId="77777777" w:rsidR="00EF6D24" w:rsidRDefault="00EF6D24"/>
        </w:tc>
        <w:tc>
          <w:tcPr>
            <w:tcW w:w="4139" w:type="dxa"/>
            <w:vMerge/>
          </w:tcPr>
          <w:p w14:paraId="10DDF3E7" w14:textId="77777777" w:rsidR="00EF6D24" w:rsidRDefault="00EF6D24"/>
        </w:tc>
        <w:tc>
          <w:tcPr>
            <w:tcW w:w="725" w:type="dxa"/>
            <w:vMerge/>
          </w:tcPr>
          <w:p w14:paraId="2DE2AC53" w14:textId="77777777" w:rsidR="00EF6D24" w:rsidRDefault="00EF6D24"/>
        </w:tc>
        <w:tc>
          <w:tcPr>
            <w:tcW w:w="603" w:type="dxa"/>
            <w:vMerge/>
          </w:tcPr>
          <w:p w14:paraId="6BF9C9F6" w14:textId="77777777" w:rsidR="00EF6D24" w:rsidRDefault="00EF6D24"/>
        </w:tc>
        <w:tc>
          <w:tcPr>
            <w:tcW w:w="2381" w:type="dxa"/>
            <w:vMerge/>
          </w:tcPr>
          <w:p w14:paraId="68C5CC17" w14:textId="77777777" w:rsidR="00EF6D24" w:rsidRDefault="00EF6D24"/>
        </w:tc>
        <w:tc>
          <w:tcPr>
            <w:tcW w:w="2438" w:type="dxa"/>
            <w:vAlign w:val="center"/>
          </w:tcPr>
          <w:p w14:paraId="07337396" w14:textId="77777777" w:rsidR="00EF6D24" w:rsidRDefault="00EF6D24">
            <w:pPr>
              <w:pStyle w:val="ConsPlusNormal"/>
            </w:pPr>
            <w:r>
              <w:t>Федеральный бюджет</w:t>
            </w:r>
          </w:p>
        </w:tc>
        <w:tc>
          <w:tcPr>
            <w:tcW w:w="1304" w:type="dxa"/>
            <w:vAlign w:val="center"/>
          </w:tcPr>
          <w:p w14:paraId="5BE6042D" w14:textId="77777777" w:rsidR="00EF6D24" w:rsidRDefault="00EF6D24">
            <w:pPr>
              <w:pStyle w:val="ConsPlusNormal"/>
              <w:jc w:val="center"/>
            </w:pPr>
            <w:r>
              <w:t>0,00</w:t>
            </w:r>
          </w:p>
        </w:tc>
        <w:tc>
          <w:tcPr>
            <w:tcW w:w="1417" w:type="dxa"/>
            <w:vAlign w:val="center"/>
          </w:tcPr>
          <w:p w14:paraId="223B2584" w14:textId="77777777" w:rsidR="00EF6D24" w:rsidRDefault="00EF6D24">
            <w:pPr>
              <w:pStyle w:val="ConsPlusNormal"/>
              <w:jc w:val="center"/>
            </w:pPr>
            <w:r>
              <w:t>0,00</w:t>
            </w:r>
          </w:p>
        </w:tc>
        <w:tc>
          <w:tcPr>
            <w:tcW w:w="1304" w:type="dxa"/>
            <w:vAlign w:val="center"/>
          </w:tcPr>
          <w:p w14:paraId="521AF365" w14:textId="77777777" w:rsidR="00EF6D24" w:rsidRDefault="00EF6D24">
            <w:pPr>
              <w:pStyle w:val="ConsPlusNormal"/>
              <w:jc w:val="center"/>
            </w:pPr>
            <w:r>
              <w:t>0,00</w:t>
            </w:r>
          </w:p>
        </w:tc>
        <w:tc>
          <w:tcPr>
            <w:tcW w:w="1304" w:type="dxa"/>
            <w:vAlign w:val="center"/>
          </w:tcPr>
          <w:p w14:paraId="6EF85D9A" w14:textId="77777777" w:rsidR="00EF6D24" w:rsidRDefault="00EF6D24">
            <w:pPr>
              <w:pStyle w:val="ConsPlusNormal"/>
              <w:jc w:val="center"/>
            </w:pPr>
            <w:r>
              <w:t>0,00</w:t>
            </w:r>
          </w:p>
        </w:tc>
        <w:tc>
          <w:tcPr>
            <w:tcW w:w="1247" w:type="dxa"/>
            <w:vAlign w:val="center"/>
          </w:tcPr>
          <w:p w14:paraId="492BDD13" w14:textId="77777777" w:rsidR="00EF6D24" w:rsidRDefault="00EF6D24">
            <w:pPr>
              <w:pStyle w:val="ConsPlusNormal"/>
              <w:jc w:val="center"/>
            </w:pPr>
            <w:r>
              <w:t>0,00</w:t>
            </w:r>
          </w:p>
        </w:tc>
      </w:tr>
      <w:tr w:rsidR="00EF6D24" w14:paraId="67947027" w14:textId="77777777">
        <w:tc>
          <w:tcPr>
            <w:tcW w:w="794" w:type="dxa"/>
            <w:vMerge/>
          </w:tcPr>
          <w:p w14:paraId="7AA3938F" w14:textId="77777777" w:rsidR="00EF6D24" w:rsidRDefault="00EF6D24"/>
        </w:tc>
        <w:tc>
          <w:tcPr>
            <w:tcW w:w="2211" w:type="dxa"/>
            <w:tcBorders>
              <w:top w:val="nil"/>
              <w:bottom w:val="nil"/>
            </w:tcBorders>
            <w:vAlign w:val="center"/>
          </w:tcPr>
          <w:p w14:paraId="7060C0EB" w14:textId="77777777" w:rsidR="00EF6D24" w:rsidRDefault="00EF6D24">
            <w:pPr>
              <w:pStyle w:val="ConsPlusNormal"/>
            </w:pPr>
          </w:p>
        </w:tc>
        <w:tc>
          <w:tcPr>
            <w:tcW w:w="2665" w:type="dxa"/>
            <w:vMerge/>
          </w:tcPr>
          <w:p w14:paraId="4AD5EDD5" w14:textId="77777777" w:rsidR="00EF6D24" w:rsidRDefault="00EF6D24"/>
        </w:tc>
        <w:tc>
          <w:tcPr>
            <w:tcW w:w="4025" w:type="dxa"/>
            <w:vMerge/>
          </w:tcPr>
          <w:p w14:paraId="0C11E4F7" w14:textId="77777777" w:rsidR="00EF6D24" w:rsidRDefault="00EF6D24"/>
        </w:tc>
        <w:tc>
          <w:tcPr>
            <w:tcW w:w="4139" w:type="dxa"/>
            <w:vMerge/>
          </w:tcPr>
          <w:p w14:paraId="25899061" w14:textId="77777777" w:rsidR="00EF6D24" w:rsidRDefault="00EF6D24"/>
        </w:tc>
        <w:tc>
          <w:tcPr>
            <w:tcW w:w="725" w:type="dxa"/>
            <w:vMerge/>
          </w:tcPr>
          <w:p w14:paraId="29749901" w14:textId="77777777" w:rsidR="00EF6D24" w:rsidRDefault="00EF6D24"/>
        </w:tc>
        <w:tc>
          <w:tcPr>
            <w:tcW w:w="603" w:type="dxa"/>
            <w:vMerge/>
          </w:tcPr>
          <w:p w14:paraId="791E84F1" w14:textId="77777777" w:rsidR="00EF6D24" w:rsidRDefault="00EF6D24"/>
        </w:tc>
        <w:tc>
          <w:tcPr>
            <w:tcW w:w="2381" w:type="dxa"/>
            <w:vMerge/>
          </w:tcPr>
          <w:p w14:paraId="22DEF9A1" w14:textId="77777777" w:rsidR="00EF6D24" w:rsidRDefault="00EF6D24"/>
        </w:tc>
        <w:tc>
          <w:tcPr>
            <w:tcW w:w="2438" w:type="dxa"/>
            <w:vAlign w:val="center"/>
          </w:tcPr>
          <w:p w14:paraId="5F1B5480" w14:textId="77777777" w:rsidR="00EF6D24" w:rsidRDefault="00EF6D24">
            <w:pPr>
              <w:pStyle w:val="ConsPlusNormal"/>
            </w:pPr>
            <w:r>
              <w:t>Местные бюджеты</w:t>
            </w:r>
          </w:p>
        </w:tc>
        <w:tc>
          <w:tcPr>
            <w:tcW w:w="1304" w:type="dxa"/>
            <w:vAlign w:val="center"/>
          </w:tcPr>
          <w:p w14:paraId="3685A97D" w14:textId="77777777" w:rsidR="00EF6D24" w:rsidRDefault="00EF6D24">
            <w:pPr>
              <w:pStyle w:val="ConsPlusNormal"/>
              <w:jc w:val="center"/>
            </w:pPr>
            <w:r>
              <w:t>0,00</w:t>
            </w:r>
          </w:p>
        </w:tc>
        <w:tc>
          <w:tcPr>
            <w:tcW w:w="1417" w:type="dxa"/>
            <w:vAlign w:val="center"/>
          </w:tcPr>
          <w:p w14:paraId="40C3E4F8" w14:textId="77777777" w:rsidR="00EF6D24" w:rsidRDefault="00EF6D24">
            <w:pPr>
              <w:pStyle w:val="ConsPlusNormal"/>
              <w:jc w:val="center"/>
            </w:pPr>
            <w:r>
              <w:t>0,00</w:t>
            </w:r>
          </w:p>
        </w:tc>
        <w:tc>
          <w:tcPr>
            <w:tcW w:w="1304" w:type="dxa"/>
            <w:vAlign w:val="center"/>
          </w:tcPr>
          <w:p w14:paraId="3633DFA7" w14:textId="77777777" w:rsidR="00EF6D24" w:rsidRDefault="00EF6D24">
            <w:pPr>
              <w:pStyle w:val="ConsPlusNormal"/>
              <w:jc w:val="center"/>
            </w:pPr>
            <w:r>
              <w:t>0,00</w:t>
            </w:r>
          </w:p>
        </w:tc>
        <w:tc>
          <w:tcPr>
            <w:tcW w:w="1304" w:type="dxa"/>
            <w:vAlign w:val="center"/>
          </w:tcPr>
          <w:p w14:paraId="7F17D02C" w14:textId="77777777" w:rsidR="00EF6D24" w:rsidRDefault="00EF6D24">
            <w:pPr>
              <w:pStyle w:val="ConsPlusNormal"/>
              <w:jc w:val="center"/>
            </w:pPr>
            <w:r>
              <w:t>0,00</w:t>
            </w:r>
          </w:p>
        </w:tc>
        <w:tc>
          <w:tcPr>
            <w:tcW w:w="1247" w:type="dxa"/>
            <w:vAlign w:val="center"/>
          </w:tcPr>
          <w:p w14:paraId="4F9A2544" w14:textId="77777777" w:rsidR="00EF6D24" w:rsidRDefault="00EF6D24">
            <w:pPr>
              <w:pStyle w:val="ConsPlusNormal"/>
              <w:jc w:val="center"/>
            </w:pPr>
            <w:r>
              <w:t>0,00</w:t>
            </w:r>
          </w:p>
        </w:tc>
      </w:tr>
      <w:tr w:rsidR="00EF6D24" w14:paraId="0F1ED13A" w14:textId="77777777">
        <w:tc>
          <w:tcPr>
            <w:tcW w:w="794" w:type="dxa"/>
            <w:vMerge/>
          </w:tcPr>
          <w:p w14:paraId="449F68D3" w14:textId="77777777" w:rsidR="00EF6D24" w:rsidRDefault="00EF6D24"/>
        </w:tc>
        <w:tc>
          <w:tcPr>
            <w:tcW w:w="2211" w:type="dxa"/>
            <w:tcBorders>
              <w:top w:val="nil"/>
              <w:bottom w:val="nil"/>
            </w:tcBorders>
            <w:vAlign w:val="center"/>
          </w:tcPr>
          <w:p w14:paraId="32854CA2" w14:textId="77777777" w:rsidR="00EF6D24" w:rsidRDefault="00EF6D24">
            <w:pPr>
              <w:pStyle w:val="ConsPlusNormal"/>
            </w:pPr>
          </w:p>
        </w:tc>
        <w:tc>
          <w:tcPr>
            <w:tcW w:w="2665" w:type="dxa"/>
            <w:vMerge/>
          </w:tcPr>
          <w:p w14:paraId="3ED99E7F" w14:textId="77777777" w:rsidR="00EF6D24" w:rsidRDefault="00EF6D24"/>
        </w:tc>
        <w:tc>
          <w:tcPr>
            <w:tcW w:w="4025" w:type="dxa"/>
            <w:vMerge/>
          </w:tcPr>
          <w:p w14:paraId="3DA23817" w14:textId="77777777" w:rsidR="00EF6D24" w:rsidRDefault="00EF6D24"/>
        </w:tc>
        <w:tc>
          <w:tcPr>
            <w:tcW w:w="4139" w:type="dxa"/>
            <w:vMerge/>
          </w:tcPr>
          <w:p w14:paraId="134EAEEA" w14:textId="77777777" w:rsidR="00EF6D24" w:rsidRDefault="00EF6D24"/>
        </w:tc>
        <w:tc>
          <w:tcPr>
            <w:tcW w:w="725" w:type="dxa"/>
            <w:vMerge/>
          </w:tcPr>
          <w:p w14:paraId="4C98F158" w14:textId="77777777" w:rsidR="00EF6D24" w:rsidRDefault="00EF6D24"/>
        </w:tc>
        <w:tc>
          <w:tcPr>
            <w:tcW w:w="603" w:type="dxa"/>
            <w:vMerge/>
          </w:tcPr>
          <w:p w14:paraId="226F8880" w14:textId="77777777" w:rsidR="00EF6D24" w:rsidRDefault="00EF6D24"/>
        </w:tc>
        <w:tc>
          <w:tcPr>
            <w:tcW w:w="2381" w:type="dxa"/>
            <w:vMerge/>
          </w:tcPr>
          <w:p w14:paraId="2BD44D93" w14:textId="77777777" w:rsidR="00EF6D24" w:rsidRDefault="00EF6D24"/>
        </w:tc>
        <w:tc>
          <w:tcPr>
            <w:tcW w:w="2438" w:type="dxa"/>
            <w:vAlign w:val="center"/>
          </w:tcPr>
          <w:p w14:paraId="0AB0C74A" w14:textId="77777777" w:rsidR="00EF6D24" w:rsidRDefault="00EF6D24">
            <w:pPr>
              <w:pStyle w:val="ConsPlusNormal"/>
            </w:pPr>
            <w:r>
              <w:t>Внебюджетные средства</w:t>
            </w:r>
          </w:p>
        </w:tc>
        <w:tc>
          <w:tcPr>
            <w:tcW w:w="1304" w:type="dxa"/>
            <w:vAlign w:val="center"/>
          </w:tcPr>
          <w:p w14:paraId="3ADA0EEA" w14:textId="77777777" w:rsidR="00EF6D24" w:rsidRDefault="00EF6D24">
            <w:pPr>
              <w:pStyle w:val="ConsPlusNormal"/>
              <w:jc w:val="center"/>
            </w:pPr>
            <w:r>
              <w:t>0,00</w:t>
            </w:r>
          </w:p>
        </w:tc>
        <w:tc>
          <w:tcPr>
            <w:tcW w:w="1417" w:type="dxa"/>
            <w:vAlign w:val="center"/>
          </w:tcPr>
          <w:p w14:paraId="5A7B0737" w14:textId="77777777" w:rsidR="00EF6D24" w:rsidRDefault="00EF6D24">
            <w:pPr>
              <w:pStyle w:val="ConsPlusNormal"/>
              <w:jc w:val="center"/>
            </w:pPr>
            <w:r>
              <w:t>0,00</w:t>
            </w:r>
          </w:p>
        </w:tc>
        <w:tc>
          <w:tcPr>
            <w:tcW w:w="1304" w:type="dxa"/>
            <w:vAlign w:val="center"/>
          </w:tcPr>
          <w:p w14:paraId="3CD0AB83" w14:textId="77777777" w:rsidR="00EF6D24" w:rsidRDefault="00EF6D24">
            <w:pPr>
              <w:pStyle w:val="ConsPlusNormal"/>
              <w:jc w:val="center"/>
            </w:pPr>
            <w:r>
              <w:t>0,00</w:t>
            </w:r>
          </w:p>
        </w:tc>
        <w:tc>
          <w:tcPr>
            <w:tcW w:w="1304" w:type="dxa"/>
            <w:vAlign w:val="center"/>
          </w:tcPr>
          <w:p w14:paraId="2C5094F6" w14:textId="77777777" w:rsidR="00EF6D24" w:rsidRDefault="00EF6D24">
            <w:pPr>
              <w:pStyle w:val="ConsPlusNormal"/>
              <w:jc w:val="center"/>
            </w:pPr>
            <w:r>
              <w:t>0,00</w:t>
            </w:r>
          </w:p>
        </w:tc>
        <w:tc>
          <w:tcPr>
            <w:tcW w:w="1247" w:type="dxa"/>
            <w:vAlign w:val="center"/>
          </w:tcPr>
          <w:p w14:paraId="2A6F6913" w14:textId="77777777" w:rsidR="00EF6D24" w:rsidRDefault="00EF6D24">
            <w:pPr>
              <w:pStyle w:val="ConsPlusNormal"/>
              <w:jc w:val="center"/>
            </w:pPr>
            <w:r>
              <w:t>0,00</w:t>
            </w:r>
          </w:p>
        </w:tc>
      </w:tr>
      <w:tr w:rsidR="00EF6D24" w14:paraId="39E2A45F" w14:textId="77777777">
        <w:tc>
          <w:tcPr>
            <w:tcW w:w="794" w:type="dxa"/>
            <w:vMerge w:val="restart"/>
            <w:vAlign w:val="center"/>
          </w:tcPr>
          <w:p w14:paraId="2C4D50F3" w14:textId="77777777" w:rsidR="00EF6D24" w:rsidRDefault="00EF6D24">
            <w:pPr>
              <w:pStyle w:val="ConsPlusNormal"/>
              <w:jc w:val="center"/>
            </w:pPr>
            <w:r>
              <w:t>3.4.</w:t>
            </w:r>
          </w:p>
        </w:tc>
        <w:tc>
          <w:tcPr>
            <w:tcW w:w="2211" w:type="dxa"/>
            <w:tcBorders>
              <w:top w:val="nil"/>
              <w:bottom w:val="nil"/>
            </w:tcBorders>
            <w:vAlign w:val="center"/>
          </w:tcPr>
          <w:p w14:paraId="2D273A91" w14:textId="77777777" w:rsidR="00EF6D24" w:rsidRDefault="00EF6D24">
            <w:pPr>
              <w:pStyle w:val="ConsPlusNormal"/>
            </w:pPr>
          </w:p>
        </w:tc>
        <w:tc>
          <w:tcPr>
            <w:tcW w:w="2665" w:type="dxa"/>
            <w:vMerge/>
          </w:tcPr>
          <w:p w14:paraId="54FEA0AB" w14:textId="77777777" w:rsidR="00EF6D24" w:rsidRDefault="00EF6D24"/>
        </w:tc>
        <w:tc>
          <w:tcPr>
            <w:tcW w:w="4025" w:type="dxa"/>
            <w:vMerge w:val="restart"/>
            <w:vAlign w:val="center"/>
          </w:tcPr>
          <w:p w14:paraId="4766B1B6" w14:textId="77777777" w:rsidR="00EF6D24" w:rsidRDefault="00EF6D24">
            <w:pPr>
              <w:pStyle w:val="ConsPlusNormal"/>
            </w:pPr>
            <w:r>
              <w:t>Предоставлены услуги начинающим и развивающимся предпринимателям, самозанятым гражданам</w:t>
            </w:r>
          </w:p>
        </w:tc>
        <w:tc>
          <w:tcPr>
            <w:tcW w:w="4139" w:type="dxa"/>
            <w:vMerge w:val="restart"/>
            <w:vAlign w:val="center"/>
          </w:tcPr>
          <w:p w14:paraId="49BC7B0B" w14:textId="77777777" w:rsidR="00EF6D24" w:rsidRDefault="00EF6D24">
            <w:pPr>
              <w:pStyle w:val="ConsPlusNormal"/>
            </w:pPr>
            <w:r>
              <w:t>Оказание образовательных услуг начинающим и развивающимся предпринимателям, самозанятым гражданам</w:t>
            </w:r>
          </w:p>
        </w:tc>
        <w:tc>
          <w:tcPr>
            <w:tcW w:w="3709" w:type="dxa"/>
            <w:gridSpan w:val="3"/>
            <w:vMerge w:val="restart"/>
            <w:vAlign w:val="center"/>
          </w:tcPr>
          <w:p w14:paraId="5EC92C5C" w14:textId="77777777" w:rsidR="00EF6D24" w:rsidRDefault="00EF6D24">
            <w:pPr>
              <w:pStyle w:val="ConsPlusNormal"/>
              <w:jc w:val="center"/>
            </w:pPr>
            <w:r>
              <w:t>ВСЕГО</w:t>
            </w:r>
          </w:p>
        </w:tc>
        <w:tc>
          <w:tcPr>
            <w:tcW w:w="2438" w:type="dxa"/>
            <w:vAlign w:val="center"/>
          </w:tcPr>
          <w:p w14:paraId="66B7BDAE" w14:textId="77777777" w:rsidR="00EF6D24" w:rsidRDefault="00EF6D24">
            <w:pPr>
              <w:pStyle w:val="ConsPlusNormal"/>
            </w:pPr>
            <w:r>
              <w:t>Всего</w:t>
            </w:r>
          </w:p>
        </w:tc>
        <w:tc>
          <w:tcPr>
            <w:tcW w:w="1304" w:type="dxa"/>
            <w:vAlign w:val="center"/>
          </w:tcPr>
          <w:p w14:paraId="31F4AA82" w14:textId="77777777" w:rsidR="00EF6D24" w:rsidRDefault="00EF6D24">
            <w:pPr>
              <w:pStyle w:val="ConsPlusNormal"/>
              <w:jc w:val="center"/>
            </w:pPr>
            <w:r>
              <w:t>0,00</w:t>
            </w:r>
          </w:p>
        </w:tc>
        <w:tc>
          <w:tcPr>
            <w:tcW w:w="1417" w:type="dxa"/>
            <w:vAlign w:val="center"/>
          </w:tcPr>
          <w:p w14:paraId="123DFF17" w14:textId="77777777" w:rsidR="00EF6D24" w:rsidRDefault="00EF6D24">
            <w:pPr>
              <w:pStyle w:val="ConsPlusNormal"/>
              <w:jc w:val="center"/>
            </w:pPr>
            <w:r>
              <w:t>0,00</w:t>
            </w:r>
          </w:p>
        </w:tc>
        <w:tc>
          <w:tcPr>
            <w:tcW w:w="1304" w:type="dxa"/>
            <w:vAlign w:val="center"/>
          </w:tcPr>
          <w:p w14:paraId="6F6FE23B" w14:textId="77777777" w:rsidR="00EF6D24" w:rsidRDefault="00EF6D24">
            <w:pPr>
              <w:pStyle w:val="ConsPlusNormal"/>
              <w:jc w:val="center"/>
            </w:pPr>
            <w:r>
              <w:t>0,00</w:t>
            </w:r>
          </w:p>
        </w:tc>
        <w:tc>
          <w:tcPr>
            <w:tcW w:w="1304" w:type="dxa"/>
            <w:vAlign w:val="center"/>
          </w:tcPr>
          <w:p w14:paraId="3246D936" w14:textId="77777777" w:rsidR="00EF6D24" w:rsidRDefault="00EF6D24">
            <w:pPr>
              <w:pStyle w:val="ConsPlusNormal"/>
              <w:jc w:val="center"/>
            </w:pPr>
            <w:r>
              <w:t>0,00</w:t>
            </w:r>
          </w:p>
        </w:tc>
        <w:tc>
          <w:tcPr>
            <w:tcW w:w="1247" w:type="dxa"/>
            <w:vAlign w:val="center"/>
          </w:tcPr>
          <w:p w14:paraId="6307B61F" w14:textId="77777777" w:rsidR="00EF6D24" w:rsidRDefault="00EF6D24">
            <w:pPr>
              <w:pStyle w:val="ConsPlusNormal"/>
              <w:jc w:val="center"/>
            </w:pPr>
            <w:r>
              <w:t>0,00</w:t>
            </w:r>
          </w:p>
        </w:tc>
      </w:tr>
      <w:tr w:rsidR="00EF6D24" w14:paraId="623A37FE" w14:textId="77777777">
        <w:tc>
          <w:tcPr>
            <w:tcW w:w="794" w:type="dxa"/>
            <w:vMerge/>
          </w:tcPr>
          <w:p w14:paraId="46C89393" w14:textId="77777777" w:rsidR="00EF6D24" w:rsidRDefault="00EF6D24"/>
        </w:tc>
        <w:tc>
          <w:tcPr>
            <w:tcW w:w="2211" w:type="dxa"/>
            <w:tcBorders>
              <w:top w:val="nil"/>
              <w:bottom w:val="nil"/>
            </w:tcBorders>
            <w:vAlign w:val="center"/>
          </w:tcPr>
          <w:p w14:paraId="17D237AF" w14:textId="77777777" w:rsidR="00EF6D24" w:rsidRDefault="00EF6D24">
            <w:pPr>
              <w:pStyle w:val="ConsPlusNormal"/>
            </w:pPr>
          </w:p>
        </w:tc>
        <w:tc>
          <w:tcPr>
            <w:tcW w:w="2665" w:type="dxa"/>
            <w:vMerge/>
          </w:tcPr>
          <w:p w14:paraId="76AF00C6" w14:textId="77777777" w:rsidR="00EF6D24" w:rsidRDefault="00EF6D24"/>
        </w:tc>
        <w:tc>
          <w:tcPr>
            <w:tcW w:w="4025" w:type="dxa"/>
            <w:vMerge/>
          </w:tcPr>
          <w:p w14:paraId="32BDA1B8" w14:textId="77777777" w:rsidR="00EF6D24" w:rsidRDefault="00EF6D24"/>
        </w:tc>
        <w:tc>
          <w:tcPr>
            <w:tcW w:w="4139" w:type="dxa"/>
            <w:vMerge/>
          </w:tcPr>
          <w:p w14:paraId="2FF1D800" w14:textId="77777777" w:rsidR="00EF6D24" w:rsidRDefault="00EF6D24"/>
        </w:tc>
        <w:tc>
          <w:tcPr>
            <w:tcW w:w="3709" w:type="dxa"/>
            <w:gridSpan w:val="3"/>
            <w:vMerge/>
          </w:tcPr>
          <w:p w14:paraId="6BF84EC4" w14:textId="77777777" w:rsidR="00EF6D24" w:rsidRDefault="00EF6D24"/>
        </w:tc>
        <w:tc>
          <w:tcPr>
            <w:tcW w:w="2438" w:type="dxa"/>
            <w:vAlign w:val="center"/>
          </w:tcPr>
          <w:p w14:paraId="2FF29C15" w14:textId="77777777" w:rsidR="00EF6D24" w:rsidRDefault="00EF6D24">
            <w:pPr>
              <w:pStyle w:val="ConsPlusNormal"/>
            </w:pPr>
            <w:r>
              <w:t>Государственный бюджет Республики Саха (Якутия)</w:t>
            </w:r>
          </w:p>
        </w:tc>
        <w:tc>
          <w:tcPr>
            <w:tcW w:w="1304" w:type="dxa"/>
            <w:vAlign w:val="center"/>
          </w:tcPr>
          <w:p w14:paraId="095A943E" w14:textId="77777777" w:rsidR="00EF6D24" w:rsidRDefault="00EF6D24">
            <w:pPr>
              <w:pStyle w:val="ConsPlusNormal"/>
              <w:jc w:val="center"/>
            </w:pPr>
            <w:r>
              <w:t>0,00</w:t>
            </w:r>
          </w:p>
        </w:tc>
        <w:tc>
          <w:tcPr>
            <w:tcW w:w="1417" w:type="dxa"/>
            <w:vAlign w:val="center"/>
          </w:tcPr>
          <w:p w14:paraId="72F5D45B" w14:textId="77777777" w:rsidR="00EF6D24" w:rsidRDefault="00EF6D24">
            <w:pPr>
              <w:pStyle w:val="ConsPlusNormal"/>
              <w:jc w:val="center"/>
            </w:pPr>
            <w:r>
              <w:t>0,00</w:t>
            </w:r>
          </w:p>
        </w:tc>
        <w:tc>
          <w:tcPr>
            <w:tcW w:w="1304" w:type="dxa"/>
            <w:vAlign w:val="center"/>
          </w:tcPr>
          <w:p w14:paraId="5BE08BFC" w14:textId="77777777" w:rsidR="00EF6D24" w:rsidRDefault="00EF6D24">
            <w:pPr>
              <w:pStyle w:val="ConsPlusNormal"/>
              <w:jc w:val="center"/>
            </w:pPr>
            <w:r>
              <w:t>0,00</w:t>
            </w:r>
          </w:p>
        </w:tc>
        <w:tc>
          <w:tcPr>
            <w:tcW w:w="1304" w:type="dxa"/>
            <w:vAlign w:val="center"/>
          </w:tcPr>
          <w:p w14:paraId="50673629" w14:textId="77777777" w:rsidR="00EF6D24" w:rsidRDefault="00EF6D24">
            <w:pPr>
              <w:pStyle w:val="ConsPlusNormal"/>
              <w:jc w:val="center"/>
            </w:pPr>
            <w:r>
              <w:t>0,00</w:t>
            </w:r>
          </w:p>
        </w:tc>
        <w:tc>
          <w:tcPr>
            <w:tcW w:w="1247" w:type="dxa"/>
            <w:vAlign w:val="center"/>
          </w:tcPr>
          <w:p w14:paraId="2295A727" w14:textId="77777777" w:rsidR="00EF6D24" w:rsidRDefault="00EF6D24">
            <w:pPr>
              <w:pStyle w:val="ConsPlusNormal"/>
              <w:jc w:val="center"/>
            </w:pPr>
            <w:r>
              <w:t>0,00</w:t>
            </w:r>
          </w:p>
        </w:tc>
      </w:tr>
      <w:tr w:rsidR="00EF6D24" w14:paraId="35E90A47" w14:textId="77777777">
        <w:tc>
          <w:tcPr>
            <w:tcW w:w="794" w:type="dxa"/>
            <w:vMerge/>
          </w:tcPr>
          <w:p w14:paraId="6E82E748" w14:textId="77777777" w:rsidR="00EF6D24" w:rsidRDefault="00EF6D24"/>
        </w:tc>
        <w:tc>
          <w:tcPr>
            <w:tcW w:w="2211" w:type="dxa"/>
            <w:tcBorders>
              <w:top w:val="nil"/>
              <w:bottom w:val="nil"/>
            </w:tcBorders>
            <w:vAlign w:val="center"/>
          </w:tcPr>
          <w:p w14:paraId="2EEFB775" w14:textId="77777777" w:rsidR="00EF6D24" w:rsidRDefault="00EF6D24">
            <w:pPr>
              <w:pStyle w:val="ConsPlusNormal"/>
            </w:pPr>
          </w:p>
        </w:tc>
        <w:tc>
          <w:tcPr>
            <w:tcW w:w="2665" w:type="dxa"/>
            <w:vMerge/>
          </w:tcPr>
          <w:p w14:paraId="3D5DD88C" w14:textId="77777777" w:rsidR="00EF6D24" w:rsidRDefault="00EF6D24"/>
        </w:tc>
        <w:tc>
          <w:tcPr>
            <w:tcW w:w="4025" w:type="dxa"/>
            <w:vMerge/>
          </w:tcPr>
          <w:p w14:paraId="544952EB" w14:textId="77777777" w:rsidR="00EF6D24" w:rsidRDefault="00EF6D24"/>
        </w:tc>
        <w:tc>
          <w:tcPr>
            <w:tcW w:w="4139" w:type="dxa"/>
            <w:vMerge/>
          </w:tcPr>
          <w:p w14:paraId="1BFED5F8" w14:textId="77777777" w:rsidR="00EF6D24" w:rsidRDefault="00EF6D24"/>
        </w:tc>
        <w:tc>
          <w:tcPr>
            <w:tcW w:w="3709" w:type="dxa"/>
            <w:gridSpan w:val="3"/>
            <w:vMerge/>
          </w:tcPr>
          <w:p w14:paraId="1A634158" w14:textId="77777777" w:rsidR="00EF6D24" w:rsidRDefault="00EF6D24"/>
        </w:tc>
        <w:tc>
          <w:tcPr>
            <w:tcW w:w="2438" w:type="dxa"/>
            <w:vAlign w:val="center"/>
          </w:tcPr>
          <w:p w14:paraId="6CCE93EC" w14:textId="77777777" w:rsidR="00EF6D24" w:rsidRDefault="00EF6D24">
            <w:pPr>
              <w:pStyle w:val="ConsPlusNormal"/>
            </w:pPr>
            <w:r>
              <w:t>Федеральный бюджет</w:t>
            </w:r>
          </w:p>
        </w:tc>
        <w:tc>
          <w:tcPr>
            <w:tcW w:w="1304" w:type="dxa"/>
            <w:vAlign w:val="center"/>
          </w:tcPr>
          <w:p w14:paraId="4C0DC576" w14:textId="77777777" w:rsidR="00EF6D24" w:rsidRDefault="00EF6D24">
            <w:pPr>
              <w:pStyle w:val="ConsPlusNormal"/>
              <w:jc w:val="center"/>
            </w:pPr>
            <w:r>
              <w:t>0,00</w:t>
            </w:r>
          </w:p>
        </w:tc>
        <w:tc>
          <w:tcPr>
            <w:tcW w:w="1417" w:type="dxa"/>
            <w:vAlign w:val="center"/>
          </w:tcPr>
          <w:p w14:paraId="475D1C1B" w14:textId="77777777" w:rsidR="00EF6D24" w:rsidRDefault="00EF6D24">
            <w:pPr>
              <w:pStyle w:val="ConsPlusNormal"/>
              <w:jc w:val="center"/>
            </w:pPr>
            <w:r>
              <w:t>0,00</w:t>
            </w:r>
          </w:p>
        </w:tc>
        <w:tc>
          <w:tcPr>
            <w:tcW w:w="1304" w:type="dxa"/>
            <w:vAlign w:val="center"/>
          </w:tcPr>
          <w:p w14:paraId="5A0C0249" w14:textId="77777777" w:rsidR="00EF6D24" w:rsidRDefault="00EF6D24">
            <w:pPr>
              <w:pStyle w:val="ConsPlusNormal"/>
              <w:jc w:val="center"/>
            </w:pPr>
            <w:r>
              <w:t>0,00</w:t>
            </w:r>
          </w:p>
        </w:tc>
        <w:tc>
          <w:tcPr>
            <w:tcW w:w="1304" w:type="dxa"/>
            <w:vAlign w:val="center"/>
          </w:tcPr>
          <w:p w14:paraId="19C0997E" w14:textId="77777777" w:rsidR="00EF6D24" w:rsidRDefault="00EF6D24">
            <w:pPr>
              <w:pStyle w:val="ConsPlusNormal"/>
              <w:jc w:val="center"/>
            </w:pPr>
            <w:r>
              <w:t>0,00</w:t>
            </w:r>
          </w:p>
        </w:tc>
        <w:tc>
          <w:tcPr>
            <w:tcW w:w="1247" w:type="dxa"/>
            <w:vAlign w:val="center"/>
          </w:tcPr>
          <w:p w14:paraId="0CCD2AA1" w14:textId="77777777" w:rsidR="00EF6D24" w:rsidRDefault="00EF6D24">
            <w:pPr>
              <w:pStyle w:val="ConsPlusNormal"/>
              <w:jc w:val="center"/>
            </w:pPr>
            <w:r>
              <w:t>0,00</w:t>
            </w:r>
          </w:p>
        </w:tc>
      </w:tr>
      <w:tr w:rsidR="00EF6D24" w14:paraId="6AEBFED7" w14:textId="77777777">
        <w:tc>
          <w:tcPr>
            <w:tcW w:w="794" w:type="dxa"/>
            <w:vMerge/>
          </w:tcPr>
          <w:p w14:paraId="483C0A94" w14:textId="77777777" w:rsidR="00EF6D24" w:rsidRDefault="00EF6D24"/>
        </w:tc>
        <w:tc>
          <w:tcPr>
            <w:tcW w:w="2211" w:type="dxa"/>
            <w:tcBorders>
              <w:top w:val="nil"/>
              <w:bottom w:val="nil"/>
            </w:tcBorders>
            <w:vAlign w:val="center"/>
          </w:tcPr>
          <w:p w14:paraId="426E9FDD" w14:textId="77777777" w:rsidR="00EF6D24" w:rsidRDefault="00EF6D24">
            <w:pPr>
              <w:pStyle w:val="ConsPlusNormal"/>
            </w:pPr>
          </w:p>
        </w:tc>
        <w:tc>
          <w:tcPr>
            <w:tcW w:w="2665" w:type="dxa"/>
            <w:vMerge/>
          </w:tcPr>
          <w:p w14:paraId="28F7C1CB" w14:textId="77777777" w:rsidR="00EF6D24" w:rsidRDefault="00EF6D24"/>
        </w:tc>
        <w:tc>
          <w:tcPr>
            <w:tcW w:w="4025" w:type="dxa"/>
            <w:vMerge/>
          </w:tcPr>
          <w:p w14:paraId="43D260C9" w14:textId="77777777" w:rsidR="00EF6D24" w:rsidRDefault="00EF6D24"/>
        </w:tc>
        <w:tc>
          <w:tcPr>
            <w:tcW w:w="4139" w:type="dxa"/>
            <w:vMerge/>
          </w:tcPr>
          <w:p w14:paraId="78D7E944" w14:textId="77777777" w:rsidR="00EF6D24" w:rsidRDefault="00EF6D24"/>
        </w:tc>
        <w:tc>
          <w:tcPr>
            <w:tcW w:w="3709" w:type="dxa"/>
            <w:gridSpan w:val="3"/>
            <w:vMerge/>
          </w:tcPr>
          <w:p w14:paraId="0E1CC546" w14:textId="77777777" w:rsidR="00EF6D24" w:rsidRDefault="00EF6D24"/>
        </w:tc>
        <w:tc>
          <w:tcPr>
            <w:tcW w:w="2438" w:type="dxa"/>
            <w:vAlign w:val="center"/>
          </w:tcPr>
          <w:p w14:paraId="00C8D3BE" w14:textId="77777777" w:rsidR="00EF6D24" w:rsidRDefault="00EF6D24">
            <w:pPr>
              <w:pStyle w:val="ConsPlusNormal"/>
            </w:pPr>
            <w:r>
              <w:t>Местные бюджеты</w:t>
            </w:r>
          </w:p>
        </w:tc>
        <w:tc>
          <w:tcPr>
            <w:tcW w:w="1304" w:type="dxa"/>
            <w:vAlign w:val="center"/>
          </w:tcPr>
          <w:p w14:paraId="336FD42D" w14:textId="77777777" w:rsidR="00EF6D24" w:rsidRDefault="00EF6D24">
            <w:pPr>
              <w:pStyle w:val="ConsPlusNormal"/>
              <w:jc w:val="center"/>
            </w:pPr>
            <w:r>
              <w:t>0,00</w:t>
            </w:r>
          </w:p>
        </w:tc>
        <w:tc>
          <w:tcPr>
            <w:tcW w:w="1417" w:type="dxa"/>
            <w:vAlign w:val="center"/>
          </w:tcPr>
          <w:p w14:paraId="642B8602" w14:textId="77777777" w:rsidR="00EF6D24" w:rsidRDefault="00EF6D24">
            <w:pPr>
              <w:pStyle w:val="ConsPlusNormal"/>
              <w:jc w:val="center"/>
            </w:pPr>
            <w:r>
              <w:t>0,00</w:t>
            </w:r>
          </w:p>
        </w:tc>
        <w:tc>
          <w:tcPr>
            <w:tcW w:w="1304" w:type="dxa"/>
            <w:vAlign w:val="center"/>
          </w:tcPr>
          <w:p w14:paraId="74C0E0E3" w14:textId="77777777" w:rsidR="00EF6D24" w:rsidRDefault="00EF6D24">
            <w:pPr>
              <w:pStyle w:val="ConsPlusNormal"/>
              <w:jc w:val="center"/>
            </w:pPr>
            <w:r>
              <w:t>0,00</w:t>
            </w:r>
          </w:p>
        </w:tc>
        <w:tc>
          <w:tcPr>
            <w:tcW w:w="1304" w:type="dxa"/>
            <w:vAlign w:val="center"/>
          </w:tcPr>
          <w:p w14:paraId="26806B0A" w14:textId="77777777" w:rsidR="00EF6D24" w:rsidRDefault="00EF6D24">
            <w:pPr>
              <w:pStyle w:val="ConsPlusNormal"/>
              <w:jc w:val="center"/>
            </w:pPr>
            <w:r>
              <w:t>0,00</w:t>
            </w:r>
          </w:p>
        </w:tc>
        <w:tc>
          <w:tcPr>
            <w:tcW w:w="1247" w:type="dxa"/>
            <w:vAlign w:val="center"/>
          </w:tcPr>
          <w:p w14:paraId="27971ACD" w14:textId="77777777" w:rsidR="00EF6D24" w:rsidRDefault="00EF6D24">
            <w:pPr>
              <w:pStyle w:val="ConsPlusNormal"/>
              <w:jc w:val="center"/>
            </w:pPr>
            <w:r>
              <w:t>0,00</w:t>
            </w:r>
          </w:p>
        </w:tc>
      </w:tr>
      <w:tr w:rsidR="00EF6D24" w14:paraId="7DA09601" w14:textId="77777777">
        <w:tc>
          <w:tcPr>
            <w:tcW w:w="794" w:type="dxa"/>
            <w:vMerge/>
          </w:tcPr>
          <w:p w14:paraId="7A9C6C2C" w14:textId="77777777" w:rsidR="00EF6D24" w:rsidRDefault="00EF6D24"/>
        </w:tc>
        <w:tc>
          <w:tcPr>
            <w:tcW w:w="2211" w:type="dxa"/>
            <w:tcBorders>
              <w:top w:val="nil"/>
              <w:bottom w:val="nil"/>
            </w:tcBorders>
            <w:vAlign w:val="center"/>
          </w:tcPr>
          <w:p w14:paraId="5DEECDBE" w14:textId="77777777" w:rsidR="00EF6D24" w:rsidRDefault="00EF6D24">
            <w:pPr>
              <w:pStyle w:val="ConsPlusNormal"/>
            </w:pPr>
          </w:p>
        </w:tc>
        <w:tc>
          <w:tcPr>
            <w:tcW w:w="2665" w:type="dxa"/>
            <w:vMerge/>
          </w:tcPr>
          <w:p w14:paraId="2D57D24F" w14:textId="77777777" w:rsidR="00EF6D24" w:rsidRDefault="00EF6D24"/>
        </w:tc>
        <w:tc>
          <w:tcPr>
            <w:tcW w:w="4025" w:type="dxa"/>
            <w:vMerge/>
          </w:tcPr>
          <w:p w14:paraId="1D2BE3D6" w14:textId="77777777" w:rsidR="00EF6D24" w:rsidRDefault="00EF6D24"/>
        </w:tc>
        <w:tc>
          <w:tcPr>
            <w:tcW w:w="4139" w:type="dxa"/>
            <w:vMerge/>
          </w:tcPr>
          <w:p w14:paraId="37D058FE" w14:textId="77777777" w:rsidR="00EF6D24" w:rsidRDefault="00EF6D24"/>
        </w:tc>
        <w:tc>
          <w:tcPr>
            <w:tcW w:w="3709" w:type="dxa"/>
            <w:gridSpan w:val="3"/>
            <w:vMerge/>
          </w:tcPr>
          <w:p w14:paraId="4EF2D05B" w14:textId="77777777" w:rsidR="00EF6D24" w:rsidRDefault="00EF6D24"/>
        </w:tc>
        <w:tc>
          <w:tcPr>
            <w:tcW w:w="2438" w:type="dxa"/>
            <w:vAlign w:val="center"/>
          </w:tcPr>
          <w:p w14:paraId="543002DB" w14:textId="77777777" w:rsidR="00EF6D24" w:rsidRDefault="00EF6D24">
            <w:pPr>
              <w:pStyle w:val="ConsPlusNormal"/>
            </w:pPr>
            <w:r>
              <w:t>Внебюджетные средства</w:t>
            </w:r>
          </w:p>
        </w:tc>
        <w:tc>
          <w:tcPr>
            <w:tcW w:w="1304" w:type="dxa"/>
            <w:vAlign w:val="center"/>
          </w:tcPr>
          <w:p w14:paraId="50EA768E" w14:textId="77777777" w:rsidR="00EF6D24" w:rsidRDefault="00EF6D24">
            <w:pPr>
              <w:pStyle w:val="ConsPlusNormal"/>
              <w:jc w:val="center"/>
            </w:pPr>
            <w:r>
              <w:t>0,00</w:t>
            </w:r>
          </w:p>
        </w:tc>
        <w:tc>
          <w:tcPr>
            <w:tcW w:w="1417" w:type="dxa"/>
            <w:vAlign w:val="center"/>
          </w:tcPr>
          <w:p w14:paraId="4DD30E1C" w14:textId="77777777" w:rsidR="00EF6D24" w:rsidRDefault="00EF6D24">
            <w:pPr>
              <w:pStyle w:val="ConsPlusNormal"/>
              <w:jc w:val="center"/>
            </w:pPr>
            <w:r>
              <w:t>0,00</w:t>
            </w:r>
          </w:p>
        </w:tc>
        <w:tc>
          <w:tcPr>
            <w:tcW w:w="1304" w:type="dxa"/>
            <w:vAlign w:val="center"/>
          </w:tcPr>
          <w:p w14:paraId="34D130EC" w14:textId="77777777" w:rsidR="00EF6D24" w:rsidRDefault="00EF6D24">
            <w:pPr>
              <w:pStyle w:val="ConsPlusNormal"/>
              <w:jc w:val="center"/>
            </w:pPr>
            <w:r>
              <w:t>0,00</w:t>
            </w:r>
          </w:p>
        </w:tc>
        <w:tc>
          <w:tcPr>
            <w:tcW w:w="1304" w:type="dxa"/>
            <w:vAlign w:val="center"/>
          </w:tcPr>
          <w:p w14:paraId="584EA506" w14:textId="77777777" w:rsidR="00EF6D24" w:rsidRDefault="00EF6D24">
            <w:pPr>
              <w:pStyle w:val="ConsPlusNormal"/>
              <w:jc w:val="center"/>
            </w:pPr>
            <w:r>
              <w:t>0,00</w:t>
            </w:r>
          </w:p>
        </w:tc>
        <w:tc>
          <w:tcPr>
            <w:tcW w:w="1247" w:type="dxa"/>
            <w:vAlign w:val="center"/>
          </w:tcPr>
          <w:p w14:paraId="5C1DC878" w14:textId="77777777" w:rsidR="00EF6D24" w:rsidRDefault="00EF6D24">
            <w:pPr>
              <w:pStyle w:val="ConsPlusNormal"/>
              <w:jc w:val="center"/>
            </w:pPr>
            <w:r>
              <w:t>0,00</w:t>
            </w:r>
          </w:p>
        </w:tc>
      </w:tr>
      <w:tr w:rsidR="00EF6D24" w14:paraId="17E992F0" w14:textId="77777777">
        <w:tc>
          <w:tcPr>
            <w:tcW w:w="794" w:type="dxa"/>
            <w:vMerge w:val="restart"/>
            <w:vAlign w:val="center"/>
          </w:tcPr>
          <w:p w14:paraId="14A7B295" w14:textId="77777777" w:rsidR="00EF6D24" w:rsidRDefault="00EF6D24">
            <w:pPr>
              <w:pStyle w:val="ConsPlusNormal"/>
              <w:jc w:val="center"/>
            </w:pPr>
            <w:r>
              <w:t>3.4.1.</w:t>
            </w:r>
          </w:p>
        </w:tc>
        <w:tc>
          <w:tcPr>
            <w:tcW w:w="2211" w:type="dxa"/>
            <w:tcBorders>
              <w:top w:val="nil"/>
              <w:bottom w:val="nil"/>
            </w:tcBorders>
            <w:vAlign w:val="center"/>
          </w:tcPr>
          <w:p w14:paraId="007AA851" w14:textId="77777777" w:rsidR="00EF6D24" w:rsidRDefault="00EF6D24">
            <w:pPr>
              <w:pStyle w:val="ConsPlusNormal"/>
            </w:pPr>
          </w:p>
        </w:tc>
        <w:tc>
          <w:tcPr>
            <w:tcW w:w="2665" w:type="dxa"/>
            <w:vMerge/>
          </w:tcPr>
          <w:p w14:paraId="7C97E903" w14:textId="77777777" w:rsidR="00EF6D24" w:rsidRDefault="00EF6D24"/>
        </w:tc>
        <w:tc>
          <w:tcPr>
            <w:tcW w:w="4025" w:type="dxa"/>
            <w:vMerge/>
          </w:tcPr>
          <w:p w14:paraId="6AD32421" w14:textId="77777777" w:rsidR="00EF6D24" w:rsidRDefault="00EF6D24"/>
        </w:tc>
        <w:tc>
          <w:tcPr>
            <w:tcW w:w="4139" w:type="dxa"/>
            <w:vMerge/>
          </w:tcPr>
          <w:p w14:paraId="411DFE19" w14:textId="77777777" w:rsidR="00EF6D24" w:rsidRDefault="00EF6D24"/>
        </w:tc>
        <w:tc>
          <w:tcPr>
            <w:tcW w:w="725" w:type="dxa"/>
            <w:vMerge w:val="restart"/>
            <w:vAlign w:val="center"/>
          </w:tcPr>
          <w:p w14:paraId="36A9E584" w14:textId="77777777" w:rsidR="00EF6D24" w:rsidRDefault="00EF6D24">
            <w:pPr>
              <w:pStyle w:val="ConsPlusNormal"/>
              <w:jc w:val="center"/>
            </w:pPr>
            <w:r>
              <w:t>-</w:t>
            </w:r>
          </w:p>
        </w:tc>
        <w:tc>
          <w:tcPr>
            <w:tcW w:w="603" w:type="dxa"/>
            <w:vMerge w:val="restart"/>
            <w:vAlign w:val="center"/>
          </w:tcPr>
          <w:p w14:paraId="2ED6CA07" w14:textId="77777777" w:rsidR="00EF6D24" w:rsidRDefault="00EF6D24">
            <w:pPr>
              <w:pStyle w:val="ConsPlusNormal"/>
              <w:jc w:val="center"/>
            </w:pPr>
            <w:r>
              <w:t>-</w:t>
            </w:r>
          </w:p>
        </w:tc>
        <w:tc>
          <w:tcPr>
            <w:tcW w:w="2381" w:type="dxa"/>
            <w:vMerge w:val="restart"/>
            <w:vAlign w:val="center"/>
          </w:tcPr>
          <w:p w14:paraId="0111368E" w14:textId="77777777" w:rsidR="00EF6D24" w:rsidRDefault="00EF6D24">
            <w:pPr>
              <w:pStyle w:val="ConsPlusNormal"/>
              <w:jc w:val="center"/>
            </w:pPr>
            <w:r>
              <w:t xml:space="preserve">ГАУ РС(Я) "Центр "Мой бизнес", АУ ДПО </w:t>
            </w:r>
            <w:r>
              <w:lastRenderedPageBreak/>
              <w:t>"Бизнес-школа" Республики Саха (Якутия), ГБУ "Бизнес-инкубатор Республики Саха (Якутия)"</w:t>
            </w:r>
          </w:p>
        </w:tc>
        <w:tc>
          <w:tcPr>
            <w:tcW w:w="2438" w:type="dxa"/>
            <w:vAlign w:val="center"/>
          </w:tcPr>
          <w:p w14:paraId="0C66880E" w14:textId="77777777" w:rsidR="00EF6D24" w:rsidRDefault="00EF6D24">
            <w:pPr>
              <w:pStyle w:val="ConsPlusNormal"/>
            </w:pPr>
            <w:r>
              <w:lastRenderedPageBreak/>
              <w:t>Всего</w:t>
            </w:r>
          </w:p>
        </w:tc>
        <w:tc>
          <w:tcPr>
            <w:tcW w:w="1304" w:type="dxa"/>
            <w:vAlign w:val="center"/>
          </w:tcPr>
          <w:p w14:paraId="547E49D7" w14:textId="77777777" w:rsidR="00EF6D24" w:rsidRDefault="00EF6D24">
            <w:pPr>
              <w:pStyle w:val="ConsPlusNormal"/>
              <w:jc w:val="center"/>
            </w:pPr>
            <w:r>
              <w:t>0,00</w:t>
            </w:r>
          </w:p>
        </w:tc>
        <w:tc>
          <w:tcPr>
            <w:tcW w:w="1417" w:type="dxa"/>
            <w:vAlign w:val="center"/>
          </w:tcPr>
          <w:p w14:paraId="0BE3B0C3" w14:textId="77777777" w:rsidR="00EF6D24" w:rsidRDefault="00EF6D24">
            <w:pPr>
              <w:pStyle w:val="ConsPlusNormal"/>
              <w:jc w:val="center"/>
            </w:pPr>
            <w:r>
              <w:t>0,00</w:t>
            </w:r>
          </w:p>
        </w:tc>
        <w:tc>
          <w:tcPr>
            <w:tcW w:w="1304" w:type="dxa"/>
            <w:vAlign w:val="center"/>
          </w:tcPr>
          <w:p w14:paraId="3900D6FF" w14:textId="77777777" w:rsidR="00EF6D24" w:rsidRDefault="00EF6D24">
            <w:pPr>
              <w:pStyle w:val="ConsPlusNormal"/>
              <w:jc w:val="center"/>
            </w:pPr>
            <w:r>
              <w:t>0,00</w:t>
            </w:r>
          </w:p>
        </w:tc>
        <w:tc>
          <w:tcPr>
            <w:tcW w:w="1304" w:type="dxa"/>
            <w:vAlign w:val="center"/>
          </w:tcPr>
          <w:p w14:paraId="7044CA47" w14:textId="77777777" w:rsidR="00EF6D24" w:rsidRDefault="00EF6D24">
            <w:pPr>
              <w:pStyle w:val="ConsPlusNormal"/>
              <w:jc w:val="center"/>
            </w:pPr>
            <w:r>
              <w:t>0,00</w:t>
            </w:r>
          </w:p>
        </w:tc>
        <w:tc>
          <w:tcPr>
            <w:tcW w:w="1247" w:type="dxa"/>
            <w:vAlign w:val="center"/>
          </w:tcPr>
          <w:p w14:paraId="1A10F73D" w14:textId="77777777" w:rsidR="00EF6D24" w:rsidRDefault="00EF6D24">
            <w:pPr>
              <w:pStyle w:val="ConsPlusNormal"/>
              <w:jc w:val="center"/>
            </w:pPr>
            <w:r>
              <w:t>0,00</w:t>
            </w:r>
          </w:p>
        </w:tc>
      </w:tr>
      <w:tr w:rsidR="00EF6D24" w14:paraId="4CE3B78A" w14:textId="77777777">
        <w:tc>
          <w:tcPr>
            <w:tcW w:w="794" w:type="dxa"/>
            <w:vMerge/>
          </w:tcPr>
          <w:p w14:paraId="76B6C85E" w14:textId="77777777" w:rsidR="00EF6D24" w:rsidRDefault="00EF6D24"/>
        </w:tc>
        <w:tc>
          <w:tcPr>
            <w:tcW w:w="2211" w:type="dxa"/>
            <w:tcBorders>
              <w:top w:val="nil"/>
              <w:bottom w:val="nil"/>
            </w:tcBorders>
            <w:vAlign w:val="center"/>
          </w:tcPr>
          <w:p w14:paraId="5D31AD6A" w14:textId="77777777" w:rsidR="00EF6D24" w:rsidRDefault="00EF6D24">
            <w:pPr>
              <w:pStyle w:val="ConsPlusNormal"/>
            </w:pPr>
          </w:p>
        </w:tc>
        <w:tc>
          <w:tcPr>
            <w:tcW w:w="2665" w:type="dxa"/>
            <w:vMerge/>
          </w:tcPr>
          <w:p w14:paraId="55D6B1AB" w14:textId="77777777" w:rsidR="00EF6D24" w:rsidRDefault="00EF6D24"/>
        </w:tc>
        <w:tc>
          <w:tcPr>
            <w:tcW w:w="4025" w:type="dxa"/>
            <w:vMerge/>
          </w:tcPr>
          <w:p w14:paraId="286AD81F" w14:textId="77777777" w:rsidR="00EF6D24" w:rsidRDefault="00EF6D24"/>
        </w:tc>
        <w:tc>
          <w:tcPr>
            <w:tcW w:w="4139" w:type="dxa"/>
            <w:vMerge/>
          </w:tcPr>
          <w:p w14:paraId="25F1DF6D" w14:textId="77777777" w:rsidR="00EF6D24" w:rsidRDefault="00EF6D24"/>
        </w:tc>
        <w:tc>
          <w:tcPr>
            <w:tcW w:w="725" w:type="dxa"/>
            <w:vMerge/>
          </w:tcPr>
          <w:p w14:paraId="4B151AFC" w14:textId="77777777" w:rsidR="00EF6D24" w:rsidRDefault="00EF6D24"/>
        </w:tc>
        <w:tc>
          <w:tcPr>
            <w:tcW w:w="603" w:type="dxa"/>
            <w:vMerge/>
          </w:tcPr>
          <w:p w14:paraId="03B90CD8" w14:textId="77777777" w:rsidR="00EF6D24" w:rsidRDefault="00EF6D24"/>
        </w:tc>
        <w:tc>
          <w:tcPr>
            <w:tcW w:w="2381" w:type="dxa"/>
            <w:vMerge/>
          </w:tcPr>
          <w:p w14:paraId="6D2E5F08" w14:textId="77777777" w:rsidR="00EF6D24" w:rsidRDefault="00EF6D24"/>
        </w:tc>
        <w:tc>
          <w:tcPr>
            <w:tcW w:w="2438" w:type="dxa"/>
            <w:vAlign w:val="center"/>
          </w:tcPr>
          <w:p w14:paraId="2700A853" w14:textId="77777777" w:rsidR="00EF6D24" w:rsidRDefault="00EF6D24">
            <w:pPr>
              <w:pStyle w:val="ConsPlusNormal"/>
            </w:pPr>
            <w:r>
              <w:t xml:space="preserve">Государственный </w:t>
            </w:r>
            <w:r>
              <w:lastRenderedPageBreak/>
              <w:t>бюджет Республики Саха (Якутия)</w:t>
            </w:r>
          </w:p>
        </w:tc>
        <w:tc>
          <w:tcPr>
            <w:tcW w:w="1304" w:type="dxa"/>
            <w:vAlign w:val="center"/>
          </w:tcPr>
          <w:p w14:paraId="5F4639B7" w14:textId="77777777" w:rsidR="00EF6D24" w:rsidRDefault="00EF6D24">
            <w:pPr>
              <w:pStyle w:val="ConsPlusNormal"/>
              <w:jc w:val="center"/>
            </w:pPr>
            <w:r>
              <w:lastRenderedPageBreak/>
              <w:t>0,00</w:t>
            </w:r>
          </w:p>
        </w:tc>
        <w:tc>
          <w:tcPr>
            <w:tcW w:w="1417" w:type="dxa"/>
            <w:vAlign w:val="center"/>
          </w:tcPr>
          <w:p w14:paraId="2420F8D9" w14:textId="77777777" w:rsidR="00EF6D24" w:rsidRDefault="00EF6D24">
            <w:pPr>
              <w:pStyle w:val="ConsPlusNormal"/>
              <w:jc w:val="center"/>
            </w:pPr>
            <w:r>
              <w:t>0,00</w:t>
            </w:r>
          </w:p>
        </w:tc>
        <w:tc>
          <w:tcPr>
            <w:tcW w:w="1304" w:type="dxa"/>
            <w:vAlign w:val="center"/>
          </w:tcPr>
          <w:p w14:paraId="1FF76EBB" w14:textId="77777777" w:rsidR="00EF6D24" w:rsidRDefault="00EF6D24">
            <w:pPr>
              <w:pStyle w:val="ConsPlusNormal"/>
              <w:jc w:val="center"/>
            </w:pPr>
            <w:r>
              <w:t>0,00</w:t>
            </w:r>
          </w:p>
        </w:tc>
        <w:tc>
          <w:tcPr>
            <w:tcW w:w="1304" w:type="dxa"/>
            <w:vAlign w:val="center"/>
          </w:tcPr>
          <w:p w14:paraId="725FC3DD" w14:textId="77777777" w:rsidR="00EF6D24" w:rsidRDefault="00EF6D24">
            <w:pPr>
              <w:pStyle w:val="ConsPlusNormal"/>
              <w:jc w:val="center"/>
            </w:pPr>
            <w:r>
              <w:t>0,00</w:t>
            </w:r>
          </w:p>
        </w:tc>
        <w:tc>
          <w:tcPr>
            <w:tcW w:w="1247" w:type="dxa"/>
            <w:vAlign w:val="center"/>
          </w:tcPr>
          <w:p w14:paraId="5EE9DD82" w14:textId="77777777" w:rsidR="00EF6D24" w:rsidRDefault="00EF6D24">
            <w:pPr>
              <w:pStyle w:val="ConsPlusNormal"/>
              <w:jc w:val="center"/>
            </w:pPr>
            <w:r>
              <w:t>0,00</w:t>
            </w:r>
          </w:p>
        </w:tc>
      </w:tr>
      <w:tr w:rsidR="00EF6D24" w14:paraId="36632F77" w14:textId="77777777">
        <w:tc>
          <w:tcPr>
            <w:tcW w:w="794" w:type="dxa"/>
            <w:vMerge/>
          </w:tcPr>
          <w:p w14:paraId="570517E0" w14:textId="77777777" w:rsidR="00EF6D24" w:rsidRDefault="00EF6D24"/>
        </w:tc>
        <w:tc>
          <w:tcPr>
            <w:tcW w:w="2211" w:type="dxa"/>
            <w:tcBorders>
              <w:top w:val="nil"/>
              <w:bottom w:val="nil"/>
            </w:tcBorders>
            <w:vAlign w:val="center"/>
          </w:tcPr>
          <w:p w14:paraId="7971D80B" w14:textId="77777777" w:rsidR="00EF6D24" w:rsidRDefault="00EF6D24">
            <w:pPr>
              <w:pStyle w:val="ConsPlusNormal"/>
            </w:pPr>
          </w:p>
        </w:tc>
        <w:tc>
          <w:tcPr>
            <w:tcW w:w="2665" w:type="dxa"/>
            <w:vMerge/>
          </w:tcPr>
          <w:p w14:paraId="1F7A1EE0" w14:textId="77777777" w:rsidR="00EF6D24" w:rsidRDefault="00EF6D24"/>
        </w:tc>
        <w:tc>
          <w:tcPr>
            <w:tcW w:w="4025" w:type="dxa"/>
            <w:vMerge/>
          </w:tcPr>
          <w:p w14:paraId="2AFF3B09" w14:textId="77777777" w:rsidR="00EF6D24" w:rsidRDefault="00EF6D24"/>
        </w:tc>
        <w:tc>
          <w:tcPr>
            <w:tcW w:w="4139" w:type="dxa"/>
            <w:vMerge/>
          </w:tcPr>
          <w:p w14:paraId="1C88A2EF" w14:textId="77777777" w:rsidR="00EF6D24" w:rsidRDefault="00EF6D24"/>
        </w:tc>
        <w:tc>
          <w:tcPr>
            <w:tcW w:w="725" w:type="dxa"/>
            <w:vMerge/>
          </w:tcPr>
          <w:p w14:paraId="40DF7C6C" w14:textId="77777777" w:rsidR="00EF6D24" w:rsidRDefault="00EF6D24"/>
        </w:tc>
        <w:tc>
          <w:tcPr>
            <w:tcW w:w="603" w:type="dxa"/>
            <w:vMerge/>
          </w:tcPr>
          <w:p w14:paraId="58B50DA8" w14:textId="77777777" w:rsidR="00EF6D24" w:rsidRDefault="00EF6D24"/>
        </w:tc>
        <w:tc>
          <w:tcPr>
            <w:tcW w:w="2381" w:type="dxa"/>
            <w:vMerge/>
          </w:tcPr>
          <w:p w14:paraId="34D9B861" w14:textId="77777777" w:rsidR="00EF6D24" w:rsidRDefault="00EF6D24"/>
        </w:tc>
        <w:tc>
          <w:tcPr>
            <w:tcW w:w="2438" w:type="dxa"/>
            <w:vAlign w:val="center"/>
          </w:tcPr>
          <w:p w14:paraId="1F832C9E" w14:textId="77777777" w:rsidR="00EF6D24" w:rsidRDefault="00EF6D24">
            <w:pPr>
              <w:pStyle w:val="ConsPlusNormal"/>
            </w:pPr>
            <w:r>
              <w:t>Федеральный бюджет</w:t>
            </w:r>
          </w:p>
        </w:tc>
        <w:tc>
          <w:tcPr>
            <w:tcW w:w="1304" w:type="dxa"/>
            <w:vAlign w:val="center"/>
          </w:tcPr>
          <w:p w14:paraId="065378E7" w14:textId="77777777" w:rsidR="00EF6D24" w:rsidRDefault="00EF6D24">
            <w:pPr>
              <w:pStyle w:val="ConsPlusNormal"/>
              <w:jc w:val="center"/>
            </w:pPr>
            <w:r>
              <w:t>0,00</w:t>
            </w:r>
          </w:p>
        </w:tc>
        <w:tc>
          <w:tcPr>
            <w:tcW w:w="1417" w:type="dxa"/>
            <w:vAlign w:val="center"/>
          </w:tcPr>
          <w:p w14:paraId="4B51DEAE" w14:textId="77777777" w:rsidR="00EF6D24" w:rsidRDefault="00EF6D24">
            <w:pPr>
              <w:pStyle w:val="ConsPlusNormal"/>
              <w:jc w:val="center"/>
            </w:pPr>
            <w:r>
              <w:t>0,00</w:t>
            </w:r>
          </w:p>
        </w:tc>
        <w:tc>
          <w:tcPr>
            <w:tcW w:w="1304" w:type="dxa"/>
            <w:vAlign w:val="center"/>
          </w:tcPr>
          <w:p w14:paraId="1ED88BDC" w14:textId="77777777" w:rsidR="00EF6D24" w:rsidRDefault="00EF6D24">
            <w:pPr>
              <w:pStyle w:val="ConsPlusNormal"/>
              <w:jc w:val="center"/>
            </w:pPr>
            <w:r>
              <w:t>0,00</w:t>
            </w:r>
          </w:p>
        </w:tc>
        <w:tc>
          <w:tcPr>
            <w:tcW w:w="1304" w:type="dxa"/>
            <w:vAlign w:val="center"/>
          </w:tcPr>
          <w:p w14:paraId="747A37CF" w14:textId="77777777" w:rsidR="00EF6D24" w:rsidRDefault="00EF6D24">
            <w:pPr>
              <w:pStyle w:val="ConsPlusNormal"/>
              <w:jc w:val="center"/>
            </w:pPr>
            <w:r>
              <w:t>0,00</w:t>
            </w:r>
          </w:p>
        </w:tc>
        <w:tc>
          <w:tcPr>
            <w:tcW w:w="1247" w:type="dxa"/>
            <w:vAlign w:val="center"/>
          </w:tcPr>
          <w:p w14:paraId="0FBBE595" w14:textId="77777777" w:rsidR="00EF6D24" w:rsidRDefault="00EF6D24">
            <w:pPr>
              <w:pStyle w:val="ConsPlusNormal"/>
              <w:jc w:val="center"/>
            </w:pPr>
            <w:r>
              <w:t>0,00</w:t>
            </w:r>
          </w:p>
        </w:tc>
      </w:tr>
      <w:tr w:rsidR="00EF6D24" w14:paraId="7317A174" w14:textId="77777777">
        <w:tc>
          <w:tcPr>
            <w:tcW w:w="794" w:type="dxa"/>
            <w:vMerge/>
          </w:tcPr>
          <w:p w14:paraId="1620B3C3" w14:textId="77777777" w:rsidR="00EF6D24" w:rsidRDefault="00EF6D24"/>
        </w:tc>
        <w:tc>
          <w:tcPr>
            <w:tcW w:w="2211" w:type="dxa"/>
            <w:tcBorders>
              <w:top w:val="nil"/>
              <w:bottom w:val="nil"/>
            </w:tcBorders>
            <w:vAlign w:val="center"/>
          </w:tcPr>
          <w:p w14:paraId="7F9CF6E9" w14:textId="77777777" w:rsidR="00EF6D24" w:rsidRDefault="00EF6D24">
            <w:pPr>
              <w:pStyle w:val="ConsPlusNormal"/>
            </w:pPr>
          </w:p>
        </w:tc>
        <w:tc>
          <w:tcPr>
            <w:tcW w:w="2665" w:type="dxa"/>
            <w:vMerge/>
          </w:tcPr>
          <w:p w14:paraId="43B935E4" w14:textId="77777777" w:rsidR="00EF6D24" w:rsidRDefault="00EF6D24"/>
        </w:tc>
        <w:tc>
          <w:tcPr>
            <w:tcW w:w="4025" w:type="dxa"/>
            <w:vMerge/>
          </w:tcPr>
          <w:p w14:paraId="33553F60" w14:textId="77777777" w:rsidR="00EF6D24" w:rsidRDefault="00EF6D24"/>
        </w:tc>
        <w:tc>
          <w:tcPr>
            <w:tcW w:w="4139" w:type="dxa"/>
            <w:vMerge/>
          </w:tcPr>
          <w:p w14:paraId="686D0DA7" w14:textId="77777777" w:rsidR="00EF6D24" w:rsidRDefault="00EF6D24"/>
        </w:tc>
        <w:tc>
          <w:tcPr>
            <w:tcW w:w="725" w:type="dxa"/>
            <w:vMerge/>
          </w:tcPr>
          <w:p w14:paraId="3AB1C052" w14:textId="77777777" w:rsidR="00EF6D24" w:rsidRDefault="00EF6D24"/>
        </w:tc>
        <w:tc>
          <w:tcPr>
            <w:tcW w:w="603" w:type="dxa"/>
            <w:vMerge/>
          </w:tcPr>
          <w:p w14:paraId="502BDEE8" w14:textId="77777777" w:rsidR="00EF6D24" w:rsidRDefault="00EF6D24"/>
        </w:tc>
        <w:tc>
          <w:tcPr>
            <w:tcW w:w="2381" w:type="dxa"/>
            <w:vMerge/>
          </w:tcPr>
          <w:p w14:paraId="3E13514F" w14:textId="77777777" w:rsidR="00EF6D24" w:rsidRDefault="00EF6D24"/>
        </w:tc>
        <w:tc>
          <w:tcPr>
            <w:tcW w:w="2438" w:type="dxa"/>
            <w:vAlign w:val="center"/>
          </w:tcPr>
          <w:p w14:paraId="0623142D" w14:textId="77777777" w:rsidR="00EF6D24" w:rsidRDefault="00EF6D24">
            <w:pPr>
              <w:pStyle w:val="ConsPlusNormal"/>
            </w:pPr>
            <w:r>
              <w:t>Местные бюджеты</w:t>
            </w:r>
          </w:p>
        </w:tc>
        <w:tc>
          <w:tcPr>
            <w:tcW w:w="1304" w:type="dxa"/>
            <w:vAlign w:val="center"/>
          </w:tcPr>
          <w:p w14:paraId="0AC9B8F9" w14:textId="77777777" w:rsidR="00EF6D24" w:rsidRDefault="00EF6D24">
            <w:pPr>
              <w:pStyle w:val="ConsPlusNormal"/>
              <w:jc w:val="center"/>
            </w:pPr>
            <w:r>
              <w:t>0,00</w:t>
            </w:r>
          </w:p>
        </w:tc>
        <w:tc>
          <w:tcPr>
            <w:tcW w:w="1417" w:type="dxa"/>
            <w:vAlign w:val="center"/>
          </w:tcPr>
          <w:p w14:paraId="77C9EBE4" w14:textId="77777777" w:rsidR="00EF6D24" w:rsidRDefault="00EF6D24">
            <w:pPr>
              <w:pStyle w:val="ConsPlusNormal"/>
              <w:jc w:val="center"/>
            </w:pPr>
            <w:r>
              <w:t>0,00</w:t>
            </w:r>
          </w:p>
        </w:tc>
        <w:tc>
          <w:tcPr>
            <w:tcW w:w="1304" w:type="dxa"/>
            <w:vAlign w:val="center"/>
          </w:tcPr>
          <w:p w14:paraId="186B75F4" w14:textId="77777777" w:rsidR="00EF6D24" w:rsidRDefault="00EF6D24">
            <w:pPr>
              <w:pStyle w:val="ConsPlusNormal"/>
              <w:jc w:val="center"/>
            </w:pPr>
            <w:r>
              <w:t>0,00</w:t>
            </w:r>
          </w:p>
        </w:tc>
        <w:tc>
          <w:tcPr>
            <w:tcW w:w="1304" w:type="dxa"/>
            <w:vAlign w:val="center"/>
          </w:tcPr>
          <w:p w14:paraId="6D98C94F" w14:textId="77777777" w:rsidR="00EF6D24" w:rsidRDefault="00EF6D24">
            <w:pPr>
              <w:pStyle w:val="ConsPlusNormal"/>
              <w:jc w:val="center"/>
            </w:pPr>
            <w:r>
              <w:t>0,00</w:t>
            </w:r>
          </w:p>
        </w:tc>
        <w:tc>
          <w:tcPr>
            <w:tcW w:w="1247" w:type="dxa"/>
            <w:vAlign w:val="center"/>
          </w:tcPr>
          <w:p w14:paraId="196FDA55" w14:textId="77777777" w:rsidR="00EF6D24" w:rsidRDefault="00EF6D24">
            <w:pPr>
              <w:pStyle w:val="ConsPlusNormal"/>
              <w:jc w:val="center"/>
            </w:pPr>
            <w:r>
              <w:t>0,00</w:t>
            </w:r>
          </w:p>
        </w:tc>
      </w:tr>
      <w:tr w:rsidR="00EF6D24" w14:paraId="1C0D04D8" w14:textId="77777777">
        <w:tc>
          <w:tcPr>
            <w:tcW w:w="794" w:type="dxa"/>
            <w:vMerge/>
          </w:tcPr>
          <w:p w14:paraId="6C99D048" w14:textId="77777777" w:rsidR="00EF6D24" w:rsidRDefault="00EF6D24"/>
        </w:tc>
        <w:tc>
          <w:tcPr>
            <w:tcW w:w="2211" w:type="dxa"/>
            <w:tcBorders>
              <w:top w:val="nil"/>
              <w:bottom w:val="nil"/>
            </w:tcBorders>
            <w:vAlign w:val="center"/>
          </w:tcPr>
          <w:p w14:paraId="63D83EC8" w14:textId="77777777" w:rsidR="00EF6D24" w:rsidRDefault="00EF6D24">
            <w:pPr>
              <w:pStyle w:val="ConsPlusNormal"/>
            </w:pPr>
          </w:p>
        </w:tc>
        <w:tc>
          <w:tcPr>
            <w:tcW w:w="2665" w:type="dxa"/>
            <w:vMerge/>
          </w:tcPr>
          <w:p w14:paraId="79ED7CC2" w14:textId="77777777" w:rsidR="00EF6D24" w:rsidRDefault="00EF6D24"/>
        </w:tc>
        <w:tc>
          <w:tcPr>
            <w:tcW w:w="4025" w:type="dxa"/>
            <w:vMerge/>
          </w:tcPr>
          <w:p w14:paraId="26D81337" w14:textId="77777777" w:rsidR="00EF6D24" w:rsidRDefault="00EF6D24"/>
        </w:tc>
        <w:tc>
          <w:tcPr>
            <w:tcW w:w="4139" w:type="dxa"/>
            <w:vMerge/>
          </w:tcPr>
          <w:p w14:paraId="4A65FED2" w14:textId="77777777" w:rsidR="00EF6D24" w:rsidRDefault="00EF6D24"/>
        </w:tc>
        <w:tc>
          <w:tcPr>
            <w:tcW w:w="725" w:type="dxa"/>
            <w:vMerge/>
          </w:tcPr>
          <w:p w14:paraId="45ED8FF6" w14:textId="77777777" w:rsidR="00EF6D24" w:rsidRDefault="00EF6D24"/>
        </w:tc>
        <w:tc>
          <w:tcPr>
            <w:tcW w:w="603" w:type="dxa"/>
            <w:vMerge/>
          </w:tcPr>
          <w:p w14:paraId="45B8A9C2" w14:textId="77777777" w:rsidR="00EF6D24" w:rsidRDefault="00EF6D24"/>
        </w:tc>
        <w:tc>
          <w:tcPr>
            <w:tcW w:w="2381" w:type="dxa"/>
            <w:vMerge/>
          </w:tcPr>
          <w:p w14:paraId="585545B3" w14:textId="77777777" w:rsidR="00EF6D24" w:rsidRDefault="00EF6D24"/>
        </w:tc>
        <w:tc>
          <w:tcPr>
            <w:tcW w:w="2438" w:type="dxa"/>
            <w:vAlign w:val="center"/>
          </w:tcPr>
          <w:p w14:paraId="5A5FD624" w14:textId="77777777" w:rsidR="00EF6D24" w:rsidRDefault="00EF6D24">
            <w:pPr>
              <w:pStyle w:val="ConsPlusNormal"/>
            </w:pPr>
            <w:r>
              <w:t>Внебюджетные средства</w:t>
            </w:r>
          </w:p>
        </w:tc>
        <w:tc>
          <w:tcPr>
            <w:tcW w:w="1304" w:type="dxa"/>
            <w:vAlign w:val="center"/>
          </w:tcPr>
          <w:p w14:paraId="29A7156C" w14:textId="77777777" w:rsidR="00EF6D24" w:rsidRDefault="00EF6D24">
            <w:pPr>
              <w:pStyle w:val="ConsPlusNormal"/>
              <w:jc w:val="center"/>
            </w:pPr>
            <w:r>
              <w:t>0,00</w:t>
            </w:r>
          </w:p>
        </w:tc>
        <w:tc>
          <w:tcPr>
            <w:tcW w:w="1417" w:type="dxa"/>
            <w:vAlign w:val="center"/>
          </w:tcPr>
          <w:p w14:paraId="09ED8AC2" w14:textId="77777777" w:rsidR="00EF6D24" w:rsidRDefault="00EF6D24">
            <w:pPr>
              <w:pStyle w:val="ConsPlusNormal"/>
              <w:jc w:val="center"/>
            </w:pPr>
            <w:r>
              <w:t>0,00</w:t>
            </w:r>
          </w:p>
        </w:tc>
        <w:tc>
          <w:tcPr>
            <w:tcW w:w="1304" w:type="dxa"/>
            <w:vAlign w:val="center"/>
          </w:tcPr>
          <w:p w14:paraId="78F0E2A1" w14:textId="77777777" w:rsidR="00EF6D24" w:rsidRDefault="00EF6D24">
            <w:pPr>
              <w:pStyle w:val="ConsPlusNormal"/>
              <w:jc w:val="center"/>
            </w:pPr>
            <w:r>
              <w:t>0,00</w:t>
            </w:r>
          </w:p>
        </w:tc>
        <w:tc>
          <w:tcPr>
            <w:tcW w:w="1304" w:type="dxa"/>
            <w:vAlign w:val="center"/>
          </w:tcPr>
          <w:p w14:paraId="4C33367F" w14:textId="77777777" w:rsidR="00EF6D24" w:rsidRDefault="00EF6D24">
            <w:pPr>
              <w:pStyle w:val="ConsPlusNormal"/>
              <w:jc w:val="center"/>
            </w:pPr>
            <w:r>
              <w:t>0,00</w:t>
            </w:r>
          </w:p>
        </w:tc>
        <w:tc>
          <w:tcPr>
            <w:tcW w:w="1247" w:type="dxa"/>
            <w:vAlign w:val="center"/>
          </w:tcPr>
          <w:p w14:paraId="63BE714A" w14:textId="77777777" w:rsidR="00EF6D24" w:rsidRDefault="00EF6D24">
            <w:pPr>
              <w:pStyle w:val="ConsPlusNormal"/>
              <w:jc w:val="center"/>
            </w:pPr>
            <w:r>
              <w:t>0,00</w:t>
            </w:r>
          </w:p>
        </w:tc>
      </w:tr>
      <w:tr w:rsidR="00EF6D24" w14:paraId="7FB7BE7A" w14:textId="77777777">
        <w:tc>
          <w:tcPr>
            <w:tcW w:w="794" w:type="dxa"/>
            <w:vMerge w:val="restart"/>
            <w:vAlign w:val="center"/>
          </w:tcPr>
          <w:p w14:paraId="3A7F8798" w14:textId="77777777" w:rsidR="00EF6D24" w:rsidRDefault="00EF6D24">
            <w:pPr>
              <w:pStyle w:val="ConsPlusNormal"/>
              <w:jc w:val="center"/>
            </w:pPr>
            <w:r>
              <w:t>3.5.</w:t>
            </w:r>
          </w:p>
        </w:tc>
        <w:tc>
          <w:tcPr>
            <w:tcW w:w="2211" w:type="dxa"/>
            <w:tcBorders>
              <w:top w:val="nil"/>
              <w:bottom w:val="nil"/>
            </w:tcBorders>
            <w:vAlign w:val="center"/>
          </w:tcPr>
          <w:p w14:paraId="4981A3BE" w14:textId="77777777" w:rsidR="00EF6D24" w:rsidRDefault="00EF6D24">
            <w:pPr>
              <w:pStyle w:val="ConsPlusNormal"/>
            </w:pPr>
          </w:p>
        </w:tc>
        <w:tc>
          <w:tcPr>
            <w:tcW w:w="2665" w:type="dxa"/>
            <w:vMerge/>
          </w:tcPr>
          <w:p w14:paraId="0D737B7B" w14:textId="77777777" w:rsidR="00EF6D24" w:rsidRDefault="00EF6D24"/>
        </w:tc>
        <w:tc>
          <w:tcPr>
            <w:tcW w:w="4025" w:type="dxa"/>
            <w:vMerge w:val="restart"/>
            <w:vAlign w:val="center"/>
          </w:tcPr>
          <w:p w14:paraId="2254CDCA" w14:textId="77777777" w:rsidR="00EF6D24" w:rsidRDefault="00EF6D24">
            <w:pPr>
              <w:pStyle w:val="ConsPlusNormal"/>
            </w:pPr>
            <w:r>
              <w:t>Разработаны образовательные программы ("выращивания") поставщиков - субъектов малого и среднего предпринимательства в целях их потенциального участия в закупках товаров, работ, услуг заказчиков</w:t>
            </w:r>
          </w:p>
        </w:tc>
        <w:tc>
          <w:tcPr>
            <w:tcW w:w="4139" w:type="dxa"/>
            <w:vMerge w:val="restart"/>
            <w:vAlign w:val="center"/>
          </w:tcPr>
          <w:p w14:paraId="2A678963" w14:textId="77777777" w:rsidR="00EF6D24" w:rsidRDefault="00EF6D24">
            <w:pPr>
              <w:pStyle w:val="ConsPlusNormal"/>
            </w:pPr>
            <w:r>
              <w:t>Разработка образовательных программ ("выращивания") поставщиков - субъектов малого и среднего предпринимательства в целях их потенциального участия в закупках товаров, работ, услуг заказчиков</w:t>
            </w:r>
          </w:p>
        </w:tc>
        <w:tc>
          <w:tcPr>
            <w:tcW w:w="3709" w:type="dxa"/>
            <w:gridSpan w:val="3"/>
            <w:vMerge w:val="restart"/>
            <w:vAlign w:val="center"/>
          </w:tcPr>
          <w:p w14:paraId="610E6DFC" w14:textId="77777777" w:rsidR="00EF6D24" w:rsidRDefault="00EF6D24">
            <w:pPr>
              <w:pStyle w:val="ConsPlusNormal"/>
              <w:jc w:val="center"/>
            </w:pPr>
            <w:r>
              <w:t>ВСЕГО</w:t>
            </w:r>
          </w:p>
        </w:tc>
        <w:tc>
          <w:tcPr>
            <w:tcW w:w="2438" w:type="dxa"/>
            <w:vAlign w:val="center"/>
          </w:tcPr>
          <w:p w14:paraId="019E4048" w14:textId="77777777" w:rsidR="00EF6D24" w:rsidRDefault="00EF6D24">
            <w:pPr>
              <w:pStyle w:val="ConsPlusNormal"/>
            </w:pPr>
            <w:r>
              <w:t>Всего</w:t>
            </w:r>
          </w:p>
        </w:tc>
        <w:tc>
          <w:tcPr>
            <w:tcW w:w="1304" w:type="dxa"/>
            <w:vAlign w:val="center"/>
          </w:tcPr>
          <w:p w14:paraId="2F14B491" w14:textId="77777777" w:rsidR="00EF6D24" w:rsidRDefault="00EF6D24">
            <w:pPr>
              <w:pStyle w:val="ConsPlusNormal"/>
              <w:jc w:val="center"/>
            </w:pPr>
            <w:r>
              <w:t>0,00</w:t>
            </w:r>
          </w:p>
        </w:tc>
        <w:tc>
          <w:tcPr>
            <w:tcW w:w="1417" w:type="dxa"/>
            <w:vAlign w:val="center"/>
          </w:tcPr>
          <w:p w14:paraId="485FF12C" w14:textId="77777777" w:rsidR="00EF6D24" w:rsidRDefault="00EF6D24">
            <w:pPr>
              <w:pStyle w:val="ConsPlusNormal"/>
              <w:jc w:val="center"/>
            </w:pPr>
            <w:r>
              <w:t>0,00</w:t>
            </w:r>
          </w:p>
        </w:tc>
        <w:tc>
          <w:tcPr>
            <w:tcW w:w="1304" w:type="dxa"/>
            <w:vAlign w:val="center"/>
          </w:tcPr>
          <w:p w14:paraId="23B409CD" w14:textId="77777777" w:rsidR="00EF6D24" w:rsidRDefault="00EF6D24">
            <w:pPr>
              <w:pStyle w:val="ConsPlusNormal"/>
              <w:jc w:val="center"/>
            </w:pPr>
            <w:r>
              <w:t>0,00</w:t>
            </w:r>
          </w:p>
        </w:tc>
        <w:tc>
          <w:tcPr>
            <w:tcW w:w="1304" w:type="dxa"/>
            <w:vAlign w:val="center"/>
          </w:tcPr>
          <w:p w14:paraId="4CE8D357" w14:textId="77777777" w:rsidR="00EF6D24" w:rsidRDefault="00EF6D24">
            <w:pPr>
              <w:pStyle w:val="ConsPlusNormal"/>
              <w:jc w:val="center"/>
            </w:pPr>
            <w:r>
              <w:t>0,00</w:t>
            </w:r>
          </w:p>
        </w:tc>
        <w:tc>
          <w:tcPr>
            <w:tcW w:w="1247" w:type="dxa"/>
            <w:vAlign w:val="center"/>
          </w:tcPr>
          <w:p w14:paraId="1B009097" w14:textId="77777777" w:rsidR="00EF6D24" w:rsidRDefault="00EF6D24">
            <w:pPr>
              <w:pStyle w:val="ConsPlusNormal"/>
              <w:jc w:val="center"/>
            </w:pPr>
            <w:r>
              <w:t>0,00</w:t>
            </w:r>
          </w:p>
        </w:tc>
      </w:tr>
      <w:tr w:rsidR="00EF6D24" w14:paraId="6AB48D75" w14:textId="77777777">
        <w:tc>
          <w:tcPr>
            <w:tcW w:w="794" w:type="dxa"/>
            <w:vMerge/>
          </w:tcPr>
          <w:p w14:paraId="4713556A" w14:textId="77777777" w:rsidR="00EF6D24" w:rsidRDefault="00EF6D24"/>
        </w:tc>
        <w:tc>
          <w:tcPr>
            <w:tcW w:w="2211" w:type="dxa"/>
            <w:tcBorders>
              <w:top w:val="nil"/>
              <w:bottom w:val="nil"/>
            </w:tcBorders>
            <w:vAlign w:val="center"/>
          </w:tcPr>
          <w:p w14:paraId="4BC0B087" w14:textId="77777777" w:rsidR="00EF6D24" w:rsidRDefault="00EF6D24">
            <w:pPr>
              <w:pStyle w:val="ConsPlusNormal"/>
            </w:pPr>
          </w:p>
        </w:tc>
        <w:tc>
          <w:tcPr>
            <w:tcW w:w="2665" w:type="dxa"/>
            <w:vMerge/>
          </w:tcPr>
          <w:p w14:paraId="3A410FE6" w14:textId="77777777" w:rsidR="00EF6D24" w:rsidRDefault="00EF6D24"/>
        </w:tc>
        <w:tc>
          <w:tcPr>
            <w:tcW w:w="4025" w:type="dxa"/>
            <w:vMerge/>
          </w:tcPr>
          <w:p w14:paraId="6D0BB0C3" w14:textId="77777777" w:rsidR="00EF6D24" w:rsidRDefault="00EF6D24"/>
        </w:tc>
        <w:tc>
          <w:tcPr>
            <w:tcW w:w="4139" w:type="dxa"/>
            <w:vMerge/>
          </w:tcPr>
          <w:p w14:paraId="74890A3E" w14:textId="77777777" w:rsidR="00EF6D24" w:rsidRDefault="00EF6D24"/>
        </w:tc>
        <w:tc>
          <w:tcPr>
            <w:tcW w:w="3709" w:type="dxa"/>
            <w:gridSpan w:val="3"/>
            <w:vMerge/>
          </w:tcPr>
          <w:p w14:paraId="485AF1D2" w14:textId="77777777" w:rsidR="00EF6D24" w:rsidRDefault="00EF6D24"/>
        </w:tc>
        <w:tc>
          <w:tcPr>
            <w:tcW w:w="2438" w:type="dxa"/>
            <w:vAlign w:val="center"/>
          </w:tcPr>
          <w:p w14:paraId="63FBE485" w14:textId="77777777" w:rsidR="00EF6D24" w:rsidRDefault="00EF6D24">
            <w:pPr>
              <w:pStyle w:val="ConsPlusNormal"/>
            </w:pPr>
            <w:r>
              <w:t>Государственный бюджет Республики Саха (Якутия)</w:t>
            </w:r>
          </w:p>
        </w:tc>
        <w:tc>
          <w:tcPr>
            <w:tcW w:w="1304" w:type="dxa"/>
            <w:vAlign w:val="center"/>
          </w:tcPr>
          <w:p w14:paraId="517ABD59" w14:textId="77777777" w:rsidR="00EF6D24" w:rsidRDefault="00EF6D24">
            <w:pPr>
              <w:pStyle w:val="ConsPlusNormal"/>
              <w:jc w:val="center"/>
            </w:pPr>
            <w:r>
              <w:t>0,00</w:t>
            </w:r>
          </w:p>
        </w:tc>
        <w:tc>
          <w:tcPr>
            <w:tcW w:w="1417" w:type="dxa"/>
            <w:vAlign w:val="center"/>
          </w:tcPr>
          <w:p w14:paraId="6CBEE2E9" w14:textId="77777777" w:rsidR="00EF6D24" w:rsidRDefault="00EF6D24">
            <w:pPr>
              <w:pStyle w:val="ConsPlusNormal"/>
              <w:jc w:val="center"/>
            </w:pPr>
            <w:r>
              <w:t>0,00</w:t>
            </w:r>
          </w:p>
        </w:tc>
        <w:tc>
          <w:tcPr>
            <w:tcW w:w="1304" w:type="dxa"/>
            <w:vAlign w:val="center"/>
          </w:tcPr>
          <w:p w14:paraId="7213EDD7" w14:textId="77777777" w:rsidR="00EF6D24" w:rsidRDefault="00EF6D24">
            <w:pPr>
              <w:pStyle w:val="ConsPlusNormal"/>
              <w:jc w:val="center"/>
            </w:pPr>
            <w:r>
              <w:t>0,00</w:t>
            </w:r>
          </w:p>
        </w:tc>
        <w:tc>
          <w:tcPr>
            <w:tcW w:w="1304" w:type="dxa"/>
            <w:vAlign w:val="center"/>
          </w:tcPr>
          <w:p w14:paraId="01985236" w14:textId="77777777" w:rsidR="00EF6D24" w:rsidRDefault="00EF6D24">
            <w:pPr>
              <w:pStyle w:val="ConsPlusNormal"/>
              <w:jc w:val="center"/>
            </w:pPr>
            <w:r>
              <w:t>0,00</w:t>
            </w:r>
          </w:p>
        </w:tc>
        <w:tc>
          <w:tcPr>
            <w:tcW w:w="1247" w:type="dxa"/>
            <w:vAlign w:val="center"/>
          </w:tcPr>
          <w:p w14:paraId="4B9693E5" w14:textId="77777777" w:rsidR="00EF6D24" w:rsidRDefault="00EF6D24">
            <w:pPr>
              <w:pStyle w:val="ConsPlusNormal"/>
              <w:jc w:val="center"/>
            </w:pPr>
            <w:r>
              <w:t>0,00</w:t>
            </w:r>
          </w:p>
        </w:tc>
      </w:tr>
      <w:tr w:rsidR="00EF6D24" w14:paraId="5B218A6A" w14:textId="77777777">
        <w:tc>
          <w:tcPr>
            <w:tcW w:w="794" w:type="dxa"/>
            <w:vMerge/>
          </w:tcPr>
          <w:p w14:paraId="2BA3C1EF" w14:textId="77777777" w:rsidR="00EF6D24" w:rsidRDefault="00EF6D24"/>
        </w:tc>
        <w:tc>
          <w:tcPr>
            <w:tcW w:w="2211" w:type="dxa"/>
            <w:tcBorders>
              <w:top w:val="nil"/>
              <w:bottom w:val="nil"/>
            </w:tcBorders>
            <w:vAlign w:val="center"/>
          </w:tcPr>
          <w:p w14:paraId="4453AE0A" w14:textId="77777777" w:rsidR="00EF6D24" w:rsidRDefault="00EF6D24">
            <w:pPr>
              <w:pStyle w:val="ConsPlusNormal"/>
            </w:pPr>
          </w:p>
        </w:tc>
        <w:tc>
          <w:tcPr>
            <w:tcW w:w="2665" w:type="dxa"/>
            <w:vMerge/>
          </w:tcPr>
          <w:p w14:paraId="594882A8" w14:textId="77777777" w:rsidR="00EF6D24" w:rsidRDefault="00EF6D24"/>
        </w:tc>
        <w:tc>
          <w:tcPr>
            <w:tcW w:w="4025" w:type="dxa"/>
            <w:vMerge/>
          </w:tcPr>
          <w:p w14:paraId="4DC95CBE" w14:textId="77777777" w:rsidR="00EF6D24" w:rsidRDefault="00EF6D24"/>
        </w:tc>
        <w:tc>
          <w:tcPr>
            <w:tcW w:w="4139" w:type="dxa"/>
            <w:vMerge/>
          </w:tcPr>
          <w:p w14:paraId="40F7CC93" w14:textId="77777777" w:rsidR="00EF6D24" w:rsidRDefault="00EF6D24"/>
        </w:tc>
        <w:tc>
          <w:tcPr>
            <w:tcW w:w="3709" w:type="dxa"/>
            <w:gridSpan w:val="3"/>
            <w:vMerge/>
          </w:tcPr>
          <w:p w14:paraId="7D6FFE49" w14:textId="77777777" w:rsidR="00EF6D24" w:rsidRDefault="00EF6D24"/>
        </w:tc>
        <w:tc>
          <w:tcPr>
            <w:tcW w:w="2438" w:type="dxa"/>
            <w:vAlign w:val="center"/>
          </w:tcPr>
          <w:p w14:paraId="4C7B4362" w14:textId="77777777" w:rsidR="00EF6D24" w:rsidRDefault="00EF6D24">
            <w:pPr>
              <w:pStyle w:val="ConsPlusNormal"/>
            </w:pPr>
            <w:r>
              <w:t>Федеральный бюджет</w:t>
            </w:r>
          </w:p>
        </w:tc>
        <w:tc>
          <w:tcPr>
            <w:tcW w:w="1304" w:type="dxa"/>
            <w:vAlign w:val="center"/>
          </w:tcPr>
          <w:p w14:paraId="2FD4F306" w14:textId="77777777" w:rsidR="00EF6D24" w:rsidRDefault="00EF6D24">
            <w:pPr>
              <w:pStyle w:val="ConsPlusNormal"/>
              <w:jc w:val="center"/>
            </w:pPr>
            <w:r>
              <w:t>0,00</w:t>
            </w:r>
          </w:p>
        </w:tc>
        <w:tc>
          <w:tcPr>
            <w:tcW w:w="1417" w:type="dxa"/>
            <w:vAlign w:val="center"/>
          </w:tcPr>
          <w:p w14:paraId="177C00A7" w14:textId="77777777" w:rsidR="00EF6D24" w:rsidRDefault="00EF6D24">
            <w:pPr>
              <w:pStyle w:val="ConsPlusNormal"/>
              <w:jc w:val="center"/>
            </w:pPr>
            <w:r>
              <w:t>0,00</w:t>
            </w:r>
          </w:p>
        </w:tc>
        <w:tc>
          <w:tcPr>
            <w:tcW w:w="1304" w:type="dxa"/>
            <w:vAlign w:val="center"/>
          </w:tcPr>
          <w:p w14:paraId="0B31C77C" w14:textId="77777777" w:rsidR="00EF6D24" w:rsidRDefault="00EF6D24">
            <w:pPr>
              <w:pStyle w:val="ConsPlusNormal"/>
              <w:jc w:val="center"/>
            </w:pPr>
            <w:r>
              <w:t>0,00</w:t>
            </w:r>
          </w:p>
        </w:tc>
        <w:tc>
          <w:tcPr>
            <w:tcW w:w="1304" w:type="dxa"/>
            <w:vAlign w:val="center"/>
          </w:tcPr>
          <w:p w14:paraId="0FBE9819" w14:textId="77777777" w:rsidR="00EF6D24" w:rsidRDefault="00EF6D24">
            <w:pPr>
              <w:pStyle w:val="ConsPlusNormal"/>
              <w:jc w:val="center"/>
            </w:pPr>
            <w:r>
              <w:t>0,00</w:t>
            </w:r>
          </w:p>
        </w:tc>
        <w:tc>
          <w:tcPr>
            <w:tcW w:w="1247" w:type="dxa"/>
            <w:vAlign w:val="center"/>
          </w:tcPr>
          <w:p w14:paraId="1DDDA577" w14:textId="77777777" w:rsidR="00EF6D24" w:rsidRDefault="00EF6D24">
            <w:pPr>
              <w:pStyle w:val="ConsPlusNormal"/>
              <w:jc w:val="center"/>
            </w:pPr>
            <w:r>
              <w:t>0,00</w:t>
            </w:r>
          </w:p>
        </w:tc>
      </w:tr>
      <w:tr w:rsidR="00EF6D24" w14:paraId="0B261E1F" w14:textId="77777777">
        <w:tc>
          <w:tcPr>
            <w:tcW w:w="794" w:type="dxa"/>
            <w:vMerge/>
          </w:tcPr>
          <w:p w14:paraId="30C7E996" w14:textId="77777777" w:rsidR="00EF6D24" w:rsidRDefault="00EF6D24"/>
        </w:tc>
        <w:tc>
          <w:tcPr>
            <w:tcW w:w="2211" w:type="dxa"/>
            <w:tcBorders>
              <w:top w:val="nil"/>
              <w:bottom w:val="nil"/>
            </w:tcBorders>
            <w:vAlign w:val="center"/>
          </w:tcPr>
          <w:p w14:paraId="0058FA9C" w14:textId="77777777" w:rsidR="00EF6D24" w:rsidRDefault="00EF6D24">
            <w:pPr>
              <w:pStyle w:val="ConsPlusNormal"/>
            </w:pPr>
          </w:p>
        </w:tc>
        <w:tc>
          <w:tcPr>
            <w:tcW w:w="2665" w:type="dxa"/>
            <w:vMerge/>
          </w:tcPr>
          <w:p w14:paraId="7092E159" w14:textId="77777777" w:rsidR="00EF6D24" w:rsidRDefault="00EF6D24"/>
        </w:tc>
        <w:tc>
          <w:tcPr>
            <w:tcW w:w="4025" w:type="dxa"/>
            <w:vMerge/>
          </w:tcPr>
          <w:p w14:paraId="4DDC19C1" w14:textId="77777777" w:rsidR="00EF6D24" w:rsidRDefault="00EF6D24"/>
        </w:tc>
        <w:tc>
          <w:tcPr>
            <w:tcW w:w="4139" w:type="dxa"/>
            <w:vMerge/>
          </w:tcPr>
          <w:p w14:paraId="0FD4E419" w14:textId="77777777" w:rsidR="00EF6D24" w:rsidRDefault="00EF6D24"/>
        </w:tc>
        <w:tc>
          <w:tcPr>
            <w:tcW w:w="3709" w:type="dxa"/>
            <w:gridSpan w:val="3"/>
            <w:vMerge/>
          </w:tcPr>
          <w:p w14:paraId="753F4488" w14:textId="77777777" w:rsidR="00EF6D24" w:rsidRDefault="00EF6D24"/>
        </w:tc>
        <w:tc>
          <w:tcPr>
            <w:tcW w:w="2438" w:type="dxa"/>
            <w:vAlign w:val="center"/>
          </w:tcPr>
          <w:p w14:paraId="1735111E" w14:textId="77777777" w:rsidR="00EF6D24" w:rsidRDefault="00EF6D24">
            <w:pPr>
              <w:pStyle w:val="ConsPlusNormal"/>
            </w:pPr>
            <w:r>
              <w:t>Местные бюджеты</w:t>
            </w:r>
          </w:p>
        </w:tc>
        <w:tc>
          <w:tcPr>
            <w:tcW w:w="1304" w:type="dxa"/>
            <w:vAlign w:val="center"/>
          </w:tcPr>
          <w:p w14:paraId="69DE5B2D" w14:textId="77777777" w:rsidR="00EF6D24" w:rsidRDefault="00EF6D24">
            <w:pPr>
              <w:pStyle w:val="ConsPlusNormal"/>
              <w:jc w:val="center"/>
            </w:pPr>
            <w:r>
              <w:t>0,00</w:t>
            </w:r>
          </w:p>
        </w:tc>
        <w:tc>
          <w:tcPr>
            <w:tcW w:w="1417" w:type="dxa"/>
            <w:vAlign w:val="center"/>
          </w:tcPr>
          <w:p w14:paraId="125CBECB" w14:textId="77777777" w:rsidR="00EF6D24" w:rsidRDefault="00EF6D24">
            <w:pPr>
              <w:pStyle w:val="ConsPlusNormal"/>
              <w:jc w:val="center"/>
            </w:pPr>
            <w:r>
              <w:t>0,00</w:t>
            </w:r>
          </w:p>
        </w:tc>
        <w:tc>
          <w:tcPr>
            <w:tcW w:w="1304" w:type="dxa"/>
            <w:vAlign w:val="center"/>
          </w:tcPr>
          <w:p w14:paraId="0B102560" w14:textId="77777777" w:rsidR="00EF6D24" w:rsidRDefault="00EF6D24">
            <w:pPr>
              <w:pStyle w:val="ConsPlusNormal"/>
              <w:jc w:val="center"/>
            </w:pPr>
            <w:r>
              <w:t>0,00</w:t>
            </w:r>
          </w:p>
        </w:tc>
        <w:tc>
          <w:tcPr>
            <w:tcW w:w="1304" w:type="dxa"/>
            <w:vAlign w:val="center"/>
          </w:tcPr>
          <w:p w14:paraId="05768D20" w14:textId="77777777" w:rsidR="00EF6D24" w:rsidRDefault="00EF6D24">
            <w:pPr>
              <w:pStyle w:val="ConsPlusNormal"/>
              <w:jc w:val="center"/>
            </w:pPr>
            <w:r>
              <w:t>0,00</w:t>
            </w:r>
          </w:p>
        </w:tc>
        <w:tc>
          <w:tcPr>
            <w:tcW w:w="1247" w:type="dxa"/>
            <w:vAlign w:val="center"/>
          </w:tcPr>
          <w:p w14:paraId="3010AF69" w14:textId="77777777" w:rsidR="00EF6D24" w:rsidRDefault="00EF6D24">
            <w:pPr>
              <w:pStyle w:val="ConsPlusNormal"/>
              <w:jc w:val="center"/>
            </w:pPr>
            <w:r>
              <w:t>0,00</w:t>
            </w:r>
          </w:p>
        </w:tc>
      </w:tr>
      <w:tr w:rsidR="00EF6D24" w14:paraId="75B1FD74" w14:textId="77777777">
        <w:tc>
          <w:tcPr>
            <w:tcW w:w="794" w:type="dxa"/>
            <w:vMerge/>
          </w:tcPr>
          <w:p w14:paraId="505E4FF8" w14:textId="77777777" w:rsidR="00EF6D24" w:rsidRDefault="00EF6D24"/>
        </w:tc>
        <w:tc>
          <w:tcPr>
            <w:tcW w:w="2211" w:type="dxa"/>
            <w:tcBorders>
              <w:top w:val="nil"/>
              <w:bottom w:val="nil"/>
            </w:tcBorders>
            <w:vAlign w:val="center"/>
          </w:tcPr>
          <w:p w14:paraId="4D2ECC96" w14:textId="77777777" w:rsidR="00EF6D24" w:rsidRDefault="00EF6D24">
            <w:pPr>
              <w:pStyle w:val="ConsPlusNormal"/>
            </w:pPr>
          </w:p>
        </w:tc>
        <w:tc>
          <w:tcPr>
            <w:tcW w:w="2665" w:type="dxa"/>
            <w:vMerge/>
          </w:tcPr>
          <w:p w14:paraId="176B7B20" w14:textId="77777777" w:rsidR="00EF6D24" w:rsidRDefault="00EF6D24"/>
        </w:tc>
        <w:tc>
          <w:tcPr>
            <w:tcW w:w="4025" w:type="dxa"/>
            <w:vMerge/>
          </w:tcPr>
          <w:p w14:paraId="115F2BEE" w14:textId="77777777" w:rsidR="00EF6D24" w:rsidRDefault="00EF6D24"/>
        </w:tc>
        <w:tc>
          <w:tcPr>
            <w:tcW w:w="4139" w:type="dxa"/>
            <w:vMerge/>
          </w:tcPr>
          <w:p w14:paraId="0B2510DF" w14:textId="77777777" w:rsidR="00EF6D24" w:rsidRDefault="00EF6D24"/>
        </w:tc>
        <w:tc>
          <w:tcPr>
            <w:tcW w:w="3709" w:type="dxa"/>
            <w:gridSpan w:val="3"/>
            <w:vMerge/>
          </w:tcPr>
          <w:p w14:paraId="2804F276" w14:textId="77777777" w:rsidR="00EF6D24" w:rsidRDefault="00EF6D24"/>
        </w:tc>
        <w:tc>
          <w:tcPr>
            <w:tcW w:w="2438" w:type="dxa"/>
            <w:vAlign w:val="center"/>
          </w:tcPr>
          <w:p w14:paraId="60D65C3A" w14:textId="77777777" w:rsidR="00EF6D24" w:rsidRDefault="00EF6D24">
            <w:pPr>
              <w:pStyle w:val="ConsPlusNormal"/>
            </w:pPr>
            <w:r>
              <w:t>Внебюджетные средства</w:t>
            </w:r>
          </w:p>
        </w:tc>
        <w:tc>
          <w:tcPr>
            <w:tcW w:w="1304" w:type="dxa"/>
            <w:vAlign w:val="center"/>
          </w:tcPr>
          <w:p w14:paraId="1A9D023A" w14:textId="77777777" w:rsidR="00EF6D24" w:rsidRDefault="00EF6D24">
            <w:pPr>
              <w:pStyle w:val="ConsPlusNormal"/>
              <w:jc w:val="center"/>
            </w:pPr>
            <w:r>
              <w:t>0,00</w:t>
            </w:r>
          </w:p>
        </w:tc>
        <w:tc>
          <w:tcPr>
            <w:tcW w:w="1417" w:type="dxa"/>
            <w:vAlign w:val="center"/>
          </w:tcPr>
          <w:p w14:paraId="146B26CB" w14:textId="77777777" w:rsidR="00EF6D24" w:rsidRDefault="00EF6D24">
            <w:pPr>
              <w:pStyle w:val="ConsPlusNormal"/>
              <w:jc w:val="center"/>
            </w:pPr>
            <w:r>
              <w:t>0,00</w:t>
            </w:r>
          </w:p>
        </w:tc>
        <w:tc>
          <w:tcPr>
            <w:tcW w:w="1304" w:type="dxa"/>
            <w:vAlign w:val="center"/>
          </w:tcPr>
          <w:p w14:paraId="6DBBE44E" w14:textId="77777777" w:rsidR="00EF6D24" w:rsidRDefault="00EF6D24">
            <w:pPr>
              <w:pStyle w:val="ConsPlusNormal"/>
              <w:jc w:val="center"/>
            </w:pPr>
            <w:r>
              <w:t>0,00</w:t>
            </w:r>
          </w:p>
        </w:tc>
        <w:tc>
          <w:tcPr>
            <w:tcW w:w="1304" w:type="dxa"/>
            <w:vAlign w:val="center"/>
          </w:tcPr>
          <w:p w14:paraId="5C3264C4" w14:textId="77777777" w:rsidR="00EF6D24" w:rsidRDefault="00EF6D24">
            <w:pPr>
              <w:pStyle w:val="ConsPlusNormal"/>
              <w:jc w:val="center"/>
            </w:pPr>
            <w:r>
              <w:t>0,00</w:t>
            </w:r>
          </w:p>
        </w:tc>
        <w:tc>
          <w:tcPr>
            <w:tcW w:w="1247" w:type="dxa"/>
            <w:vAlign w:val="center"/>
          </w:tcPr>
          <w:p w14:paraId="1450AAB7" w14:textId="77777777" w:rsidR="00EF6D24" w:rsidRDefault="00EF6D24">
            <w:pPr>
              <w:pStyle w:val="ConsPlusNormal"/>
              <w:jc w:val="center"/>
            </w:pPr>
            <w:r>
              <w:t>0,00</w:t>
            </w:r>
          </w:p>
        </w:tc>
      </w:tr>
      <w:tr w:rsidR="00EF6D24" w14:paraId="51FCEEE6" w14:textId="77777777">
        <w:tc>
          <w:tcPr>
            <w:tcW w:w="794" w:type="dxa"/>
            <w:vMerge w:val="restart"/>
            <w:vAlign w:val="center"/>
          </w:tcPr>
          <w:p w14:paraId="48553637" w14:textId="77777777" w:rsidR="00EF6D24" w:rsidRDefault="00EF6D24">
            <w:pPr>
              <w:pStyle w:val="ConsPlusNormal"/>
              <w:jc w:val="center"/>
            </w:pPr>
            <w:r>
              <w:t>3.5.1.</w:t>
            </w:r>
          </w:p>
        </w:tc>
        <w:tc>
          <w:tcPr>
            <w:tcW w:w="2211" w:type="dxa"/>
            <w:tcBorders>
              <w:top w:val="nil"/>
              <w:bottom w:val="nil"/>
            </w:tcBorders>
            <w:vAlign w:val="center"/>
          </w:tcPr>
          <w:p w14:paraId="080DA530" w14:textId="77777777" w:rsidR="00EF6D24" w:rsidRDefault="00EF6D24">
            <w:pPr>
              <w:pStyle w:val="ConsPlusNormal"/>
            </w:pPr>
          </w:p>
        </w:tc>
        <w:tc>
          <w:tcPr>
            <w:tcW w:w="2665" w:type="dxa"/>
            <w:vMerge/>
          </w:tcPr>
          <w:p w14:paraId="0E86E7AD" w14:textId="77777777" w:rsidR="00EF6D24" w:rsidRDefault="00EF6D24"/>
        </w:tc>
        <w:tc>
          <w:tcPr>
            <w:tcW w:w="4025" w:type="dxa"/>
            <w:vMerge/>
          </w:tcPr>
          <w:p w14:paraId="68728507" w14:textId="77777777" w:rsidR="00EF6D24" w:rsidRDefault="00EF6D24"/>
        </w:tc>
        <w:tc>
          <w:tcPr>
            <w:tcW w:w="4139" w:type="dxa"/>
            <w:vMerge/>
          </w:tcPr>
          <w:p w14:paraId="0C664BB1" w14:textId="77777777" w:rsidR="00EF6D24" w:rsidRDefault="00EF6D24"/>
        </w:tc>
        <w:tc>
          <w:tcPr>
            <w:tcW w:w="725" w:type="dxa"/>
            <w:vMerge w:val="restart"/>
            <w:vAlign w:val="center"/>
          </w:tcPr>
          <w:p w14:paraId="4B72793A" w14:textId="77777777" w:rsidR="00EF6D24" w:rsidRDefault="00EF6D24">
            <w:pPr>
              <w:pStyle w:val="ConsPlusNormal"/>
              <w:jc w:val="center"/>
            </w:pPr>
            <w:r>
              <w:t>-</w:t>
            </w:r>
          </w:p>
        </w:tc>
        <w:tc>
          <w:tcPr>
            <w:tcW w:w="603" w:type="dxa"/>
            <w:vMerge w:val="restart"/>
            <w:vAlign w:val="center"/>
          </w:tcPr>
          <w:p w14:paraId="01A17B31" w14:textId="77777777" w:rsidR="00EF6D24" w:rsidRDefault="00EF6D24">
            <w:pPr>
              <w:pStyle w:val="ConsPlusNormal"/>
              <w:jc w:val="center"/>
            </w:pPr>
            <w:r>
              <w:t>-</w:t>
            </w:r>
          </w:p>
        </w:tc>
        <w:tc>
          <w:tcPr>
            <w:tcW w:w="2381" w:type="dxa"/>
            <w:vMerge w:val="restart"/>
            <w:vAlign w:val="center"/>
          </w:tcPr>
          <w:p w14:paraId="2AFFC777" w14:textId="77777777" w:rsidR="00EF6D24" w:rsidRDefault="00EF6D24">
            <w:pPr>
              <w:pStyle w:val="ConsPlusNormal"/>
              <w:jc w:val="center"/>
            </w:pPr>
            <w:r>
              <w:t>АУ ДПО "Бизнес-школа" Республики Саха (Якутия)</w:t>
            </w:r>
          </w:p>
        </w:tc>
        <w:tc>
          <w:tcPr>
            <w:tcW w:w="2438" w:type="dxa"/>
            <w:vAlign w:val="center"/>
          </w:tcPr>
          <w:p w14:paraId="3193F0B5" w14:textId="77777777" w:rsidR="00EF6D24" w:rsidRDefault="00EF6D24">
            <w:pPr>
              <w:pStyle w:val="ConsPlusNormal"/>
            </w:pPr>
            <w:r>
              <w:t>Всего</w:t>
            </w:r>
          </w:p>
        </w:tc>
        <w:tc>
          <w:tcPr>
            <w:tcW w:w="1304" w:type="dxa"/>
            <w:vAlign w:val="center"/>
          </w:tcPr>
          <w:p w14:paraId="138611E2" w14:textId="77777777" w:rsidR="00EF6D24" w:rsidRDefault="00EF6D24">
            <w:pPr>
              <w:pStyle w:val="ConsPlusNormal"/>
              <w:jc w:val="center"/>
            </w:pPr>
            <w:r>
              <w:t>0,00</w:t>
            </w:r>
          </w:p>
        </w:tc>
        <w:tc>
          <w:tcPr>
            <w:tcW w:w="1417" w:type="dxa"/>
            <w:vAlign w:val="center"/>
          </w:tcPr>
          <w:p w14:paraId="1968B6D3" w14:textId="77777777" w:rsidR="00EF6D24" w:rsidRDefault="00EF6D24">
            <w:pPr>
              <w:pStyle w:val="ConsPlusNormal"/>
              <w:jc w:val="center"/>
            </w:pPr>
            <w:r>
              <w:t>0,00</w:t>
            </w:r>
          </w:p>
        </w:tc>
        <w:tc>
          <w:tcPr>
            <w:tcW w:w="1304" w:type="dxa"/>
            <w:vAlign w:val="center"/>
          </w:tcPr>
          <w:p w14:paraId="613A82D2" w14:textId="77777777" w:rsidR="00EF6D24" w:rsidRDefault="00EF6D24">
            <w:pPr>
              <w:pStyle w:val="ConsPlusNormal"/>
              <w:jc w:val="center"/>
            </w:pPr>
            <w:r>
              <w:t>0,00</w:t>
            </w:r>
          </w:p>
        </w:tc>
        <w:tc>
          <w:tcPr>
            <w:tcW w:w="1304" w:type="dxa"/>
            <w:vAlign w:val="center"/>
          </w:tcPr>
          <w:p w14:paraId="1CB9A365" w14:textId="77777777" w:rsidR="00EF6D24" w:rsidRDefault="00EF6D24">
            <w:pPr>
              <w:pStyle w:val="ConsPlusNormal"/>
              <w:jc w:val="center"/>
            </w:pPr>
            <w:r>
              <w:t>0,00</w:t>
            </w:r>
          </w:p>
        </w:tc>
        <w:tc>
          <w:tcPr>
            <w:tcW w:w="1247" w:type="dxa"/>
            <w:vAlign w:val="center"/>
          </w:tcPr>
          <w:p w14:paraId="18BE2778" w14:textId="77777777" w:rsidR="00EF6D24" w:rsidRDefault="00EF6D24">
            <w:pPr>
              <w:pStyle w:val="ConsPlusNormal"/>
              <w:jc w:val="center"/>
            </w:pPr>
            <w:r>
              <w:t>0,00</w:t>
            </w:r>
          </w:p>
        </w:tc>
      </w:tr>
      <w:tr w:rsidR="00EF6D24" w14:paraId="4EEA3A34" w14:textId="77777777">
        <w:tc>
          <w:tcPr>
            <w:tcW w:w="794" w:type="dxa"/>
            <w:vMerge/>
          </w:tcPr>
          <w:p w14:paraId="6F65D241" w14:textId="77777777" w:rsidR="00EF6D24" w:rsidRDefault="00EF6D24"/>
        </w:tc>
        <w:tc>
          <w:tcPr>
            <w:tcW w:w="2211" w:type="dxa"/>
            <w:tcBorders>
              <w:top w:val="nil"/>
              <w:bottom w:val="nil"/>
            </w:tcBorders>
            <w:vAlign w:val="center"/>
          </w:tcPr>
          <w:p w14:paraId="30400C9D" w14:textId="77777777" w:rsidR="00EF6D24" w:rsidRDefault="00EF6D24">
            <w:pPr>
              <w:pStyle w:val="ConsPlusNormal"/>
            </w:pPr>
          </w:p>
        </w:tc>
        <w:tc>
          <w:tcPr>
            <w:tcW w:w="2665" w:type="dxa"/>
            <w:vMerge/>
          </w:tcPr>
          <w:p w14:paraId="2430A666" w14:textId="77777777" w:rsidR="00EF6D24" w:rsidRDefault="00EF6D24"/>
        </w:tc>
        <w:tc>
          <w:tcPr>
            <w:tcW w:w="4025" w:type="dxa"/>
            <w:vMerge/>
          </w:tcPr>
          <w:p w14:paraId="796C55D7" w14:textId="77777777" w:rsidR="00EF6D24" w:rsidRDefault="00EF6D24"/>
        </w:tc>
        <w:tc>
          <w:tcPr>
            <w:tcW w:w="4139" w:type="dxa"/>
            <w:vMerge/>
          </w:tcPr>
          <w:p w14:paraId="4C26218D" w14:textId="77777777" w:rsidR="00EF6D24" w:rsidRDefault="00EF6D24"/>
        </w:tc>
        <w:tc>
          <w:tcPr>
            <w:tcW w:w="725" w:type="dxa"/>
            <w:vMerge/>
          </w:tcPr>
          <w:p w14:paraId="6DE1EF38" w14:textId="77777777" w:rsidR="00EF6D24" w:rsidRDefault="00EF6D24"/>
        </w:tc>
        <w:tc>
          <w:tcPr>
            <w:tcW w:w="603" w:type="dxa"/>
            <w:vMerge/>
          </w:tcPr>
          <w:p w14:paraId="0FA31EC0" w14:textId="77777777" w:rsidR="00EF6D24" w:rsidRDefault="00EF6D24"/>
        </w:tc>
        <w:tc>
          <w:tcPr>
            <w:tcW w:w="2381" w:type="dxa"/>
            <w:vMerge/>
          </w:tcPr>
          <w:p w14:paraId="7FDF5256" w14:textId="77777777" w:rsidR="00EF6D24" w:rsidRDefault="00EF6D24"/>
        </w:tc>
        <w:tc>
          <w:tcPr>
            <w:tcW w:w="2438" w:type="dxa"/>
            <w:vAlign w:val="center"/>
          </w:tcPr>
          <w:p w14:paraId="35669BFD" w14:textId="77777777" w:rsidR="00EF6D24" w:rsidRDefault="00EF6D24">
            <w:pPr>
              <w:pStyle w:val="ConsPlusNormal"/>
            </w:pPr>
            <w:r>
              <w:t>Государственный бюджет Республики Саха (Якутия)</w:t>
            </w:r>
          </w:p>
        </w:tc>
        <w:tc>
          <w:tcPr>
            <w:tcW w:w="1304" w:type="dxa"/>
            <w:vAlign w:val="center"/>
          </w:tcPr>
          <w:p w14:paraId="3C7AFE5F" w14:textId="77777777" w:rsidR="00EF6D24" w:rsidRDefault="00EF6D24">
            <w:pPr>
              <w:pStyle w:val="ConsPlusNormal"/>
              <w:jc w:val="center"/>
            </w:pPr>
            <w:r>
              <w:t>0,00</w:t>
            </w:r>
          </w:p>
        </w:tc>
        <w:tc>
          <w:tcPr>
            <w:tcW w:w="1417" w:type="dxa"/>
            <w:vAlign w:val="center"/>
          </w:tcPr>
          <w:p w14:paraId="557D4499" w14:textId="77777777" w:rsidR="00EF6D24" w:rsidRDefault="00EF6D24">
            <w:pPr>
              <w:pStyle w:val="ConsPlusNormal"/>
              <w:jc w:val="center"/>
            </w:pPr>
            <w:r>
              <w:t>0,00</w:t>
            </w:r>
          </w:p>
        </w:tc>
        <w:tc>
          <w:tcPr>
            <w:tcW w:w="1304" w:type="dxa"/>
            <w:vAlign w:val="center"/>
          </w:tcPr>
          <w:p w14:paraId="41BD835D" w14:textId="77777777" w:rsidR="00EF6D24" w:rsidRDefault="00EF6D24">
            <w:pPr>
              <w:pStyle w:val="ConsPlusNormal"/>
              <w:jc w:val="center"/>
            </w:pPr>
            <w:r>
              <w:t>0,00</w:t>
            </w:r>
          </w:p>
        </w:tc>
        <w:tc>
          <w:tcPr>
            <w:tcW w:w="1304" w:type="dxa"/>
            <w:vAlign w:val="center"/>
          </w:tcPr>
          <w:p w14:paraId="1E656233" w14:textId="77777777" w:rsidR="00EF6D24" w:rsidRDefault="00EF6D24">
            <w:pPr>
              <w:pStyle w:val="ConsPlusNormal"/>
              <w:jc w:val="center"/>
            </w:pPr>
            <w:r>
              <w:t>0,00</w:t>
            </w:r>
          </w:p>
        </w:tc>
        <w:tc>
          <w:tcPr>
            <w:tcW w:w="1247" w:type="dxa"/>
            <w:vAlign w:val="center"/>
          </w:tcPr>
          <w:p w14:paraId="32750915" w14:textId="77777777" w:rsidR="00EF6D24" w:rsidRDefault="00EF6D24">
            <w:pPr>
              <w:pStyle w:val="ConsPlusNormal"/>
              <w:jc w:val="center"/>
            </w:pPr>
            <w:r>
              <w:t>0,00</w:t>
            </w:r>
          </w:p>
        </w:tc>
      </w:tr>
      <w:tr w:rsidR="00EF6D24" w14:paraId="43443DE9" w14:textId="77777777">
        <w:tc>
          <w:tcPr>
            <w:tcW w:w="794" w:type="dxa"/>
            <w:vMerge/>
          </w:tcPr>
          <w:p w14:paraId="0AC7B2FD" w14:textId="77777777" w:rsidR="00EF6D24" w:rsidRDefault="00EF6D24"/>
        </w:tc>
        <w:tc>
          <w:tcPr>
            <w:tcW w:w="2211" w:type="dxa"/>
            <w:tcBorders>
              <w:top w:val="nil"/>
              <w:bottom w:val="nil"/>
            </w:tcBorders>
            <w:vAlign w:val="center"/>
          </w:tcPr>
          <w:p w14:paraId="2A2A3C13" w14:textId="77777777" w:rsidR="00EF6D24" w:rsidRDefault="00EF6D24">
            <w:pPr>
              <w:pStyle w:val="ConsPlusNormal"/>
            </w:pPr>
          </w:p>
        </w:tc>
        <w:tc>
          <w:tcPr>
            <w:tcW w:w="2665" w:type="dxa"/>
            <w:vMerge/>
          </w:tcPr>
          <w:p w14:paraId="314F662B" w14:textId="77777777" w:rsidR="00EF6D24" w:rsidRDefault="00EF6D24"/>
        </w:tc>
        <w:tc>
          <w:tcPr>
            <w:tcW w:w="4025" w:type="dxa"/>
            <w:vMerge/>
          </w:tcPr>
          <w:p w14:paraId="4E0F3B1D" w14:textId="77777777" w:rsidR="00EF6D24" w:rsidRDefault="00EF6D24"/>
        </w:tc>
        <w:tc>
          <w:tcPr>
            <w:tcW w:w="4139" w:type="dxa"/>
            <w:vMerge/>
          </w:tcPr>
          <w:p w14:paraId="395BA9EB" w14:textId="77777777" w:rsidR="00EF6D24" w:rsidRDefault="00EF6D24"/>
        </w:tc>
        <w:tc>
          <w:tcPr>
            <w:tcW w:w="725" w:type="dxa"/>
            <w:vMerge/>
          </w:tcPr>
          <w:p w14:paraId="0C9262CF" w14:textId="77777777" w:rsidR="00EF6D24" w:rsidRDefault="00EF6D24"/>
        </w:tc>
        <w:tc>
          <w:tcPr>
            <w:tcW w:w="603" w:type="dxa"/>
            <w:vMerge/>
          </w:tcPr>
          <w:p w14:paraId="66E548C8" w14:textId="77777777" w:rsidR="00EF6D24" w:rsidRDefault="00EF6D24"/>
        </w:tc>
        <w:tc>
          <w:tcPr>
            <w:tcW w:w="2381" w:type="dxa"/>
            <w:vMerge/>
          </w:tcPr>
          <w:p w14:paraId="05261998" w14:textId="77777777" w:rsidR="00EF6D24" w:rsidRDefault="00EF6D24"/>
        </w:tc>
        <w:tc>
          <w:tcPr>
            <w:tcW w:w="2438" w:type="dxa"/>
            <w:vAlign w:val="center"/>
          </w:tcPr>
          <w:p w14:paraId="21B09624" w14:textId="77777777" w:rsidR="00EF6D24" w:rsidRDefault="00EF6D24">
            <w:pPr>
              <w:pStyle w:val="ConsPlusNormal"/>
            </w:pPr>
            <w:r>
              <w:t>Федеральный бюджет</w:t>
            </w:r>
          </w:p>
        </w:tc>
        <w:tc>
          <w:tcPr>
            <w:tcW w:w="1304" w:type="dxa"/>
            <w:vAlign w:val="center"/>
          </w:tcPr>
          <w:p w14:paraId="0E7CA638" w14:textId="77777777" w:rsidR="00EF6D24" w:rsidRDefault="00EF6D24">
            <w:pPr>
              <w:pStyle w:val="ConsPlusNormal"/>
              <w:jc w:val="center"/>
            </w:pPr>
            <w:r>
              <w:t>0,00</w:t>
            </w:r>
          </w:p>
        </w:tc>
        <w:tc>
          <w:tcPr>
            <w:tcW w:w="1417" w:type="dxa"/>
            <w:vAlign w:val="center"/>
          </w:tcPr>
          <w:p w14:paraId="5F015C3A" w14:textId="77777777" w:rsidR="00EF6D24" w:rsidRDefault="00EF6D24">
            <w:pPr>
              <w:pStyle w:val="ConsPlusNormal"/>
              <w:jc w:val="center"/>
            </w:pPr>
            <w:r>
              <w:t>0,00</w:t>
            </w:r>
          </w:p>
        </w:tc>
        <w:tc>
          <w:tcPr>
            <w:tcW w:w="1304" w:type="dxa"/>
            <w:vAlign w:val="center"/>
          </w:tcPr>
          <w:p w14:paraId="523C0B84" w14:textId="77777777" w:rsidR="00EF6D24" w:rsidRDefault="00EF6D24">
            <w:pPr>
              <w:pStyle w:val="ConsPlusNormal"/>
              <w:jc w:val="center"/>
            </w:pPr>
            <w:r>
              <w:t>0,00</w:t>
            </w:r>
          </w:p>
        </w:tc>
        <w:tc>
          <w:tcPr>
            <w:tcW w:w="1304" w:type="dxa"/>
            <w:vAlign w:val="center"/>
          </w:tcPr>
          <w:p w14:paraId="649296C0" w14:textId="77777777" w:rsidR="00EF6D24" w:rsidRDefault="00EF6D24">
            <w:pPr>
              <w:pStyle w:val="ConsPlusNormal"/>
              <w:jc w:val="center"/>
            </w:pPr>
            <w:r>
              <w:t>0,00</w:t>
            </w:r>
          </w:p>
        </w:tc>
        <w:tc>
          <w:tcPr>
            <w:tcW w:w="1247" w:type="dxa"/>
            <w:vAlign w:val="center"/>
          </w:tcPr>
          <w:p w14:paraId="66AE2EBF" w14:textId="77777777" w:rsidR="00EF6D24" w:rsidRDefault="00EF6D24">
            <w:pPr>
              <w:pStyle w:val="ConsPlusNormal"/>
              <w:jc w:val="center"/>
            </w:pPr>
            <w:r>
              <w:t>0,00</w:t>
            </w:r>
          </w:p>
        </w:tc>
      </w:tr>
      <w:tr w:rsidR="00EF6D24" w14:paraId="0CE47492" w14:textId="77777777">
        <w:tc>
          <w:tcPr>
            <w:tcW w:w="794" w:type="dxa"/>
            <w:vMerge/>
          </w:tcPr>
          <w:p w14:paraId="2C07FC65" w14:textId="77777777" w:rsidR="00EF6D24" w:rsidRDefault="00EF6D24"/>
        </w:tc>
        <w:tc>
          <w:tcPr>
            <w:tcW w:w="2211" w:type="dxa"/>
            <w:tcBorders>
              <w:top w:val="nil"/>
              <w:bottom w:val="nil"/>
            </w:tcBorders>
            <w:vAlign w:val="center"/>
          </w:tcPr>
          <w:p w14:paraId="496A85FC" w14:textId="77777777" w:rsidR="00EF6D24" w:rsidRDefault="00EF6D24">
            <w:pPr>
              <w:pStyle w:val="ConsPlusNormal"/>
            </w:pPr>
          </w:p>
        </w:tc>
        <w:tc>
          <w:tcPr>
            <w:tcW w:w="2665" w:type="dxa"/>
            <w:vMerge/>
          </w:tcPr>
          <w:p w14:paraId="16A2DF7A" w14:textId="77777777" w:rsidR="00EF6D24" w:rsidRDefault="00EF6D24"/>
        </w:tc>
        <w:tc>
          <w:tcPr>
            <w:tcW w:w="4025" w:type="dxa"/>
            <w:vMerge/>
          </w:tcPr>
          <w:p w14:paraId="01641760" w14:textId="77777777" w:rsidR="00EF6D24" w:rsidRDefault="00EF6D24"/>
        </w:tc>
        <w:tc>
          <w:tcPr>
            <w:tcW w:w="4139" w:type="dxa"/>
            <w:vMerge/>
          </w:tcPr>
          <w:p w14:paraId="77E17F5C" w14:textId="77777777" w:rsidR="00EF6D24" w:rsidRDefault="00EF6D24"/>
        </w:tc>
        <w:tc>
          <w:tcPr>
            <w:tcW w:w="725" w:type="dxa"/>
            <w:vMerge/>
          </w:tcPr>
          <w:p w14:paraId="20DFE330" w14:textId="77777777" w:rsidR="00EF6D24" w:rsidRDefault="00EF6D24"/>
        </w:tc>
        <w:tc>
          <w:tcPr>
            <w:tcW w:w="603" w:type="dxa"/>
            <w:vMerge/>
          </w:tcPr>
          <w:p w14:paraId="481B63B5" w14:textId="77777777" w:rsidR="00EF6D24" w:rsidRDefault="00EF6D24"/>
        </w:tc>
        <w:tc>
          <w:tcPr>
            <w:tcW w:w="2381" w:type="dxa"/>
            <w:vMerge/>
          </w:tcPr>
          <w:p w14:paraId="5DCCE43A" w14:textId="77777777" w:rsidR="00EF6D24" w:rsidRDefault="00EF6D24"/>
        </w:tc>
        <w:tc>
          <w:tcPr>
            <w:tcW w:w="2438" w:type="dxa"/>
            <w:vAlign w:val="center"/>
          </w:tcPr>
          <w:p w14:paraId="185C7E3B" w14:textId="77777777" w:rsidR="00EF6D24" w:rsidRDefault="00EF6D24">
            <w:pPr>
              <w:pStyle w:val="ConsPlusNormal"/>
            </w:pPr>
            <w:r>
              <w:t>Местные бюджеты</w:t>
            </w:r>
          </w:p>
        </w:tc>
        <w:tc>
          <w:tcPr>
            <w:tcW w:w="1304" w:type="dxa"/>
            <w:vAlign w:val="center"/>
          </w:tcPr>
          <w:p w14:paraId="2F636C42" w14:textId="77777777" w:rsidR="00EF6D24" w:rsidRDefault="00EF6D24">
            <w:pPr>
              <w:pStyle w:val="ConsPlusNormal"/>
              <w:jc w:val="center"/>
            </w:pPr>
            <w:r>
              <w:t>0,00</w:t>
            </w:r>
          </w:p>
        </w:tc>
        <w:tc>
          <w:tcPr>
            <w:tcW w:w="1417" w:type="dxa"/>
            <w:vAlign w:val="center"/>
          </w:tcPr>
          <w:p w14:paraId="143CFD1E" w14:textId="77777777" w:rsidR="00EF6D24" w:rsidRDefault="00EF6D24">
            <w:pPr>
              <w:pStyle w:val="ConsPlusNormal"/>
              <w:jc w:val="center"/>
            </w:pPr>
            <w:r>
              <w:t>0,00</w:t>
            </w:r>
          </w:p>
        </w:tc>
        <w:tc>
          <w:tcPr>
            <w:tcW w:w="1304" w:type="dxa"/>
            <w:vAlign w:val="center"/>
          </w:tcPr>
          <w:p w14:paraId="02C712E9" w14:textId="77777777" w:rsidR="00EF6D24" w:rsidRDefault="00EF6D24">
            <w:pPr>
              <w:pStyle w:val="ConsPlusNormal"/>
              <w:jc w:val="center"/>
            </w:pPr>
            <w:r>
              <w:t>0,00</w:t>
            </w:r>
          </w:p>
        </w:tc>
        <w:tc>
          <w:tcPr>
            <w:tcW w:w="1304" w:type="dxa"/>
            <w:vAlign w:val="center"/>
          </w:tcPr>
          <w:p w14:paraId="2A2D322A" w14:textId="77777777" w:rsidR="00EF6D24" w:rsidRDefault="00EF6D24">
            <w:pPr>
              <w:pStyle w:val="ConsPlusNormal"/>
              <w:jc w:val="center"/>
            </w:pPr>
            <w:r>
              <w:t>0,00</w:t>
            </w:r>
          </w:p>
        </w:tc>
        <w:tc>
          <w:tcPr>
            <w:tcW w:w="1247" w:type="dxa"/>
            <w:vAlign w:val="center"/>
          </w:tcPr>
          <w:p w14:paraId="22EA2D9C" w14:textId="77777777" w:rsidR="00EF6D24" w:rsidRDefault="00EF6D24">
            <w:pPr>
              <w:pStyle w:val="ConsPlusNormal"/>
              <w:jc w:val="center"/>
            </w:pPr>
            <w:r>
              <w:t>0,00</w:t>
            </w:r>
          </w:p>
        </w:tc>
      </w:tr>
      <w:tr w:rsidR="00EF6D24" w14:paraId="2BB7890D" w14:textId="77777777">
        <w:tc>
          <w:tcPr>
            <w:tcW w:w="794" w:type="dxa"/>
            <w:vMerge/>
          </w:tcPr>
          <w:p w14:paraId="3358AFAD" w14:textId="77777777" w:rsidR="00EF6D24" w:rsidRDefault="00EF6D24"/>
        </w:tc>
        <w:tc>
          <w:tcPr>
            <w:tcW w:w="2211" w:type="dxa"/>
            <w:tcBorders>
              <w:top w:val="nil"/>
              <w:bottom w:val="nil"/>
            </w:tcBorders>
            <w:vAlign w:val="center"/>
          </w:tcPr>
          <w:p w14:paraId="6C5840E2" w14:textId="77777777" w:rsidR="00EF6D24" w:rsidRDefault="00EF6D24">
            <w:pPr>
              <w:pStyle w:val="ConsPlusNormal"/>
            </w:pPr>
          </w:p>
        </w:tc>
        <w:tc>
          <w:tcPr>
            <w:tcW w:w="2665" w:type="dxa"/>
            <w:vMerge/>
          </w:tcPr>
          <w:p w14:paraId="10BE116B" w14:textId="77777777" w:rsidR="00EF6D24" w:rsidRDefault="00EF6D24"/>
        </w:tc>
        <w:tc>
          <w:tcPr>
            <w:tcW w:w="4025" w:type="dxa"/>
            <w:vMerge/>
          </w:tcPr>
          <w:p w14:paraId="66AEFE53" w14:textId="77777777" w:rsidR="00EF6D24" w:rsidRDefault="00EF6D24"/>
        </w:tc>
        <w:tc>
          <w:tcPr>
            <w:tcW w:w="4139" w:type="dxa"/>
            <w:vMerge/>
          </w:tcPr>
          <w:p w14:paraId="625FA8CA" w14:textId="77777777" w:rsidR="00EF6D24" w:rsidRDefault="00EF6D24"/>
        </w:tc>
        <w:tc>
          <w:tcPr>
            <w:tcW w:w="725" w:type="dxa"/>
            <w:vMerge/>
          </w:tcPr>
          <w:p w14:paraId="0ADB4A24" w14:textId="77777777" w:rsidR="00EF6D24" w:rsidRDefault="00EF6D24"/>
        </w:tc>
        <w:tc>
          <w:tcPr>
            <w:tcW w:w="603" w:type="dxa"/>
            <w:vMerge/>
          </w:tcPr>
          <w:p w14:paraId="19B80B1E" w14:textId="77777777" w:rsidR="00EF6D24" w:rsidRDefault="00EF6D24"/>
        </w:tc>
        <w:tc>
          <w:tcPr>
            <w:tcW w:w="2381" w:type="dxa"/>
            <w:vMerge/>
          </w:tcPr>
          <w:p w14:paraId="448F2EAD" w14:textId="77777777" w:rsidR="00EF6D24" w:rsidRDefault="00EF6D24"/>
        </w:tc>
        <w:tc>
          <w:tcPr>
            <w:tcW w:w="2438" w:type="dxa"/>
            <w:vAlign w:val="center"/>
          </w:tcPr>
          <w:p w14:paraId="43FE8634" w14:textId="77777777" w:rsidR="00EF6D24" w:rsidRDefault="00EF6D24">
            <w:pPr>
              <w:pStyle w:val="ConsPlusNormal"/>
            </w:pPr>
            <w:r>
              <w:t>Внебюджетные средства</w:t>
            </w:r>
          </w:p>
        </w:tc>
        <w:tc>
          <w:tcPr>
            <w:tcW w:w="1304" w:type="dxa"/>
            <w:vAlign w:val="center"/>
          </w:tcPr>
          <w:p w14:paraId="166F4D30" w14:textId="77777777" w:rsidR="00EF6D24" w:rsidRDefault="00EF6D24">
            <w:pPr>
              <w:pStyle w:val="ConsPlusNormal"/>
              <w:jc w:val="center"/>
            </w:pPr>
            <w:r>
              <w:t>0,00</w:t>
            </w:r>
          </w:p>
        </w:tc>
        <w:tc>
          <w:tcPr>
            <w:tcW w:w="1417" w:type="dxa"/>
            <w:vAlign w:val="center"/>
          </w:tcPr>
          <w:p w14:paraId="46F0EB2D" w14:textId="77777777" w:rsidR="00EF6D24" w:rsidRDefault="00EF6D24">
            <w:pPr>
              <w:pStyle w:val="ConsPlusNormal"/>
              <w:jc w:val="center"/>
            </w:pPr>
            <w:r>
              <w:t>0,00</w:t>
            </w:r>
          </w:p>
        </w:tc>
        <w:tc>
          <w:tcPr>
            <w:tcW w:w="1304" w:type="dxa"/>
            <w:vAlign w:val="center"/>
          </w:tcPr>
          <w:p w14:paraId="237AF4CB" w14:textId="77777777" w:rsidR="00EF6D24" w:rsidRDefault="00EF6D24">
            <w:pPr>
              <w:pStyle w:val="ConsPlusNormal"/>
              <w:jc w:val="center"/>
            </w:pPr>
            <w:r>
              <w:t>0,00</w:t>
            </w:r>
          </w:p>
        </w:tc>
        <w:tc>
          <w:tcPr>
            <w:tcW w:w="1304" w:type="dxa"/>
            <w:vAlign w:val="center"/>
          </w:tcPr>
          <w:p w14:paraId="3F0DC240" w14:textId="77777777" w:rsidR="00EF6D24" w:rsidRDefault="00EF6D24">
            <w:pPr>
              <w:pStyle w:val="ConsPlusNormal"/>
              <w:jc w:val="center"/>
            </w:pPr>
            <w:r>
              <w:t>0,00</w:t>
            </w:r>
          </w:p>
        </w:tc>
        <w:tc>
          <w:tcPr>
            <w:tcW w:w="1247" w:type="dxa"/>
            <w:vAlign w:val="center"/>
          </w:tcPr>
          <w:p w14:paraId="0DE1D510" w14:textId="77777777" w:rsidR="00EF6D24" w:rsidRDefault="00EF6D24">
            <w:pPr>
              <w:pStyle w:val="ConsPlusNormal"/>
              <w:jc w:val="center"/>
            </w:pPr>
            <w:r>
              <w:t>0,00</w:t>
            </w:r>
          </w:p>
        </w:tc>
      </w:tr>
      <w:tr w:rsidR="00EF6D24" w14:paraId="5529B984" w14:textId="77777777">
        <w:tc>
          <w:tcPr>
            <w:tcW w:w="794" w:type="dxa"/>
            <w:vMerge w:val="restart"/>
            <w:vAlign w:val="center"/>
          </w:tcPr>
          <w:p w14:paraId="3B118114" w14:textId="77777777" w:rsidR="00EF6D24" w:rsidRDefault="00EF6D24">
            <w:pPr>
              <w:pStyle w:val="ConsPlusNormal"/>
              <w:jc w:val="center"/>
            </w:pPr>
            <w:r>
              <w:lastRenderedPageBreak/>
              <w:t>3.6.</w:t>
            </w:r>
          </w:p>
        </w:tc>
        <w:tc>
          <w:tcPr>
            <w:tcW w:w="2211" w:type="dxa"/>
            <w:tcBorders>
              <w:top w:val="nil"/>
              <w:bottom w:val="nil"/>
            </w:tcBorders>
            <w:vAlign w:val="center"/>
          </w:tcPr>
          <w:p w14:paraId="2991AF70" w14:textId="77777777" w:rsidR="00EF6D24" w:rsidRDefault="00EF6D24">
            <w:pPr>
              <w:pStyle w:val="ConsPlusNormal"/>
            </w:pPr>
          </w:p>
        </w:tc>
        <w:tc>
          <w:tcPr>
            <w:tcW w:w="2665" w:type="dxa"/>
            <w:vMerge/>
          </w:tcPr>
          <w:p w14:paraId="550426FD" w14:textId="77777777" w:rsidR="00EF6D24" w:rsidRDefault="00EF6D24"/>
        </w:tc>
        <w:tc>
          <w:tcPr>
            <w:tcW w:w="4025" w:type="dxa"/>
            <w:vMerge w:val="restart"/>
            <w:vAlign w:val="center"/>
          </w:tcPr>
          <w:p w14:paraId="1B58A6CE" w14:textId="77777777" w:rsidR="00EF6D24" w:rsidRDefault="00EF6D24">
            <w:pPr>
              <w:pStyle w:val="ConsPlusNormal"/>
            </w:pPr>
            <w:r>
              <w:t>Экспорт концентрата коксующего угля марки Ж Зырянского угольного разреза в страны Азиатско-Тихоокеанского Региона через Северный морской путь</w:t>
            </w:r>
          </w:p>
        </w:tc>
        <w:tc>
          <w:tcPr>
            <w:tcW w:w="4139" w:type="dxa"/>
            <w:vMerge w:val="restart"/>
            <w:vAlign w:val="center"/>
          </w:tcPr>
          <w:p w14:paraId="33040015" w14:textId="77777777" w:rsidR="00EF6D24" w:rsidRDefault="00EF6D24">
            <w:pPr>
              <w:pStyle w:val="ConsPlusNormal"/>
            </w:pPr>
            <w:r>
              <w:t>Привлечение инвестиций в модернизацию портовой инфраструктуры Зеленого Мыса и дноуглубление реки на участке от Зеленого Мыса до устья Колымы</w:t>
            </w:r>
          </w:p>
        </w:tc>
        <w:tc>
          <w:tcPr>
            <w:tcW w:w="3709" w:type="dxa"/>
            <w:gridSpan w:val="3"/>
            <w:vMerge w:val="restart"/>
            <w:vAlign w:val="center"/>
          </w:tcPr>
          <w:p w14:paraId="3B83F7E7" w14:textId="77777777" w:rsidR="00EF6D24" w:rsidRDefault="00EF6D24">
            <w:pPr>
              <w:pStyle w:val="ConsPlusNormal"/>
              <w:jc w:val="center"/>
            </w:pPr>
            <w:r>
              <w:t>ВСЕГО</w:t>
            </w:r>
          </w:p>
        </w:tc>
        <w:tc>
          <w:tcPr>
            <w:tcW w:w="2438" w:type="dxa"/>
            <w:vAlign w:val="center"/>
          </w:tcPr>
          <w:p w14:paraId="50CA1D54" w14:textId="77777777" w:rsidR="00EF6D24" w:rsidRDefault="00EF6D24">
            <w:pPr>
              <w:pStyle w:val="ConsPlusNormal"/>
            </w:pPr>
            <w:r>
              <w:t>Всего</w:t>
            </w:r>
          </w:p>
        </w:tc>
        <w:tc>
          <w:tcPr>
            <w:tcW w:w="1304" w:type="dxa"/>
            <w:vAlign w:val="center"/>
          </w:tcPr>
          <w:p w14:paraId="74D3F322" w14:textId="77777777" w:rsidR="00EF6D24" w:rsidRDefault="00EF6D24">
            <w:pPr>
              <w:pStyle w:val="ConsPlusNormal"/>
              <w:jc w:val="center"/>
            </w:pPr>
            <w:r>
              <w:t>0,00</w:t>
            </w:r>
          </w:p>
        </w:tc>
        <w:tc>
          <w:tcPr>
            <w:tcW w:w="1417" w:type="dxa"/>
            <w:vAlign w:val="center"/>
          </w:tcPr>
          <w:p w14:paraId="02235478" w14:textId="77777777" w:rsidR="00EF6D24" w:rsidRDefault="00EF6D24">
            <w:pPr>
              <w:pStyle w:val="ConsPlusNormal"/>
              <w:jc w:val="center"/>
            </w:pPr>
            <w:r>
              <w:t>0,00</w:t>
            </w:r>
          </w:p>
        </w:tc>
        <w:tc>
          <w:tcPr>
            <w:tcW w:w="1304" w:type="dxa"/>
            <w:vAlign w:val="center"/>
          </w:tcPr>
          <w:p w14:paraId="206C2F7A" w14:textId="77777777" w:rsidR="00EF6D24" w:rsidRDefault="00EF6D24">
            <w:pPr>
              <w:pStyle w:val="ConsPlusNormal"/>
              <w:jc w:val="center"/>
            </w:pPr>
            <w:r>
              <w:t>0,00</w:t>
            </w:r>
          </w:p>
        </w:tc>
        <w:tc>
          <w:tcPr>
            <w:tcW w:w="1304" w:type="dxa"/>
            <w:vAlign w:val="center"/>
          </w:tcPr>
          <w:p w14:paraId="7166116B" w14:textId="77777777" w:rsidR="00EF6D24" w:rsidRDefault="00EF6D24">
            <w:pPr>
              <w:pStyle w:val="ConsPlusNormal"/>
              <w:jc w:val="center"/>
            </w:pPr>
            <w:r>
              <w:t>0,00</w:t>
            </w:r>
          </w:p>
        </w:tc>
        <w:tc>
          <w:tcPr>
            <w:tcW w:w="1247" w:type="dxa"/>
            <w:vAlign w:val="center"/>
          </w:tcPr>
          <w:p w14:paraId="73B72C41" w14:textId="77777777" w:rsidR="00EF6D24" w:rsidRDefault="00EF6D24">
            <w:pPr>
              <w:pStyle w:val="ConsPlusNormal"/>
              <w:jc w:val="center"/>
            </w:pPr>
            <w:r>
              <w:t>0,00</w:t>
            </w:r>
          </w:p>
        </w:tc>
      </w:tr>
      <w:tr w:rsidR="00EF6D24" w14:paraId="68D6FEE3" w14:textId="77777777">
        <w:tc>
          <w:tcPr>
            <w:tcW w:w="794" w:type="dxa"/>
            <w:vMerge/>
          </w:tcPr>
          <w:p w14:paraId="3CBED931" w14:textId="77777777" w:rsidR="00EF6D24" w:rsidRDefault="00EF6D24"/>
        </w:tc>
        <w:tc>
          <w:tcPr>
            <w:tcW w:w="2211" w:type="dxa"/>
            <w:tcBorders>
              <w:top w:val="nil"/>
              <w:bottom w:val="nil"/>
            </w:tcBorders>
            <w:vAlign w:val="center"/>
          </w:tcPr>
          <w:p w14:paraId="009EF749" w14:textId="77777777" w:rsidR="00EF6D24" w:rsidRDefault="00EF6D24">
            <w:pPr>
              <w:pStyle w:val="ConsPlusNormal"/>
            </w:pPr>
          </w:p>
        </w:tc>
        <w:tc>
          <w:tcPr>
            <w:tcW w:w="2665" w:type="dxa"/>
            <w:vMerge/>
          </w:tcPr>
          <w:p w14:paraId="6D814DC2" w14:textId="77777777" w:rsidR="00EF6D24" w:rsidRDefault="00EF6D24"/>
        </w:tc>
        <w:tc>
          <w:tcPr>
            <w:tcW w:w="4025" w:type="dxa"/>
            <w:vMerge/>
          </w:tcPr>
          <w:p w14:paraId="14910C0F" w14:textId="77777777" w:rsidR="00EF6D24" w:rsidRDefault="00EF6D24"/>
        </w:tc>
        <w:tc>
          <w:tcPr>
            <w:tcW w:w="4139" w:type="dxa"/>
            <w:vMerge/>
          </w:tcPr>
          <w:p w14:paraId="1B884EC7" w14:textId="77777777" w:rsidR="00EF6D24" w:rsidRDefault="00EF6D24"/>
        </w:tc>
        <w:tc>
          <w:tcPr>
            <w:tcW w:w="3709" w:type="dxa"/>
            <w:gridSpan w:val="3"/>
            <w:vMerge/>
          </w:tcPr>
          <w:p w14:paraId="5742EC07" w14:textId="77777777" w:rsidR="00EF6D24" w:rsidRDefault="00EF6D24"/>
        </w:tc>
        <w:tc>
          <w:tcPr>
            <w:tcW w:w="2438" w:type="dxa"/>
            <w:vAlign w:val="center"/>
          </w:tcPr>
          <w:p w14:paraId="3D65AA2D" w14:textId="77777777" w:rsidR="00EF6D24" w:rsidRDefault="00EF6D24">
            <w:pPr>
              <w:pStyle w:val="ConsPlusNormal"/>
            </w:pPr>
            <w:r>
              <w:t>Государственный бюджет Республики Саха (Якутия)</w:t>
            </w:r>
          </w:p>
        </w:tc>
        <w:tc>
          <w:tcPr>
            <w:tcW w:w="1304" w:type="dxa"/>
            <w:vAlign w:val="center"/>
          </w:tcPr>
          <w:p w14:paraId="003E4DD4" w14:textId="77777777" w:rsidR="00EF6D24" w:rsidRDefault="00EF6D24">
            <w:pPr>
              <w:pStyle w:val="ConsPlusNormal"/>
              <w:jc w:val="center"/>
            </w:pPr>
            <w:r>
              <w:t>0,00</w:t>
            </w:r>
          </w:p>
        </w:tc>
        <w:tc>
          <w:tcPr>
            <w:tcW w:w="1417" w:type="dxa"/>
            <w:vAlign w:val="center"/>
          </w:tcPr>
          <w:p w14:paraId="713C6A72" w14:textId="77777777" w:rsidR="00EF6D24" w:rsidRDefault="00EF6D24">
            <w:pPr>
              <w:pStyle w:val="ConsPlusNormal"/>
              <w:jc w:val="center"/>
            </w:pPr>
            <w:r>
              <w:t>0,00</w:t>
            </w:r>
          </w:p>
        </w:tc>
        <w:tc>
          <w:tcPr>
            <w:tcW w:w="1304" w:type="dxa"/>
            <w:vAlign w:val="center"/>
          </w:tcPr>
          <w:p w14:paraId="35CC8C9B" w14:textId="77777777" w:rsidR="00EF6D24" w:rsidRDefault="00EF6D24">
            <w:pPr>
              <w:pStyle w:val="ConsPlusNormal"/>
              <w:jc w:val="center"/>
            </w:pPr>
            <w:r>
              <w:t>0,00</w:t>
            </w:r>
          </w:p>
        </w:tc>
        <w:tc>
          <w:tcPr>
            <w:tcW w:w="1304" w:type="dxa"/>
            <w:vAlign w:val="center"/>
          </w:tcPr>
          <w:p w14:paraId="033ADB79" w14:textId="77777777" w:rsidR="00EF6D24" w:rsidRDefault="00EF6D24">
            <w:pPr>
              <w:pStyle w:val="ConsPlusNormal"/>
              <w:jc w:val="center"/>
            </w:pPr>
            <w:r>
              <w:t>0,00</w:t>
            </w:r>
          </w:p>
        </w:tc>
        <w:tc>
          <w:tcPr>
            <w:tcW w:w="1247" w:type="dxa"/>
            <w:vAlign w:val="center"/>
          </w:tcPr>
          <w:p w14:paraId="0402572D" w14:textId="77777777" w:rsidR="00EF6D24" w:rsidRDefault="00EF6D24">
            <w:pPr>
              <w:pStyle w:val="ConsPlusNormal"/>
              <w:jc w:val="center"/>
            </w:pPr>
            <w:r>
              <w:t>0,00</w:t>
            </w:r>
          </w:p>
        </w:tc>
      </w:tr>
      <w:tr w:rsidR="00EF6D24" w14:paraId="5E018AE6" w14:textId="77777777">
        <w:tc>
          <w:tcPr>
            <w:tcW w:w="794" w:type="dxa"/>
            <w:vMerge/>
          </w:tcPr>
          <w:p w14:paraId="1AFD3B60" w14:textId="77777777" w:rsidR="00EF6D24" w:rsidRDefault="00EF6D24"/>
        </w:tc>
        <w:tc>
          <w:tcPr>
            <w:tcW w:w="2211" w:type="dxa"/>
            <w:tcBorders>
              <w:top w:val="nil"/>
              <w:bottom w:val="nil"/>
            </w:tcBorders>
            <w:vAlign w:val="center"/>
          </w:tcPr>
          <w:p w14:paraId="7FDB9229" w14:textId="77777777" w:rsidR="00EF6D24" w:rsidRDefault="00EF6D24">
            <w:pPr>
              <w:pStyle w:val="ConsPlusNormal"/>
            </w:pPr>
          </w:p>
        </w:tc>
        <w:tc>
          <w:tcPr>
            <w:tcW w:w="2665" w:type="dxa"/>
            <w:vMerge/>
          </w:tcPr>
          <w:p w14:paraId="25832941" w14:textId="77777777" w:rsidR="00EF6D24" w:rsidRDefault="00EF6D24"/>
        </w:tc>
        <w:tc>
          <w:tcPr>
            <w:tcW w:w="4025" w:type="dxa"/>
            <w:vMerge/>
          </w:tcPr>
          <w:p w14:paraId="33D26DEB" w14:textId="77777777" w:rsidR="00EF6D24" w:rsidRDefault="00EF6D24"/>
        </w:tc>
        <w:tc>
          <w:tcPr>
            <w:tcW w:w="4139" w:type="dxa"/>
            <w:vMerge/>
          </w:tcPr>
          <w:p w14:paraId="2ACF98E7" w14:textId="77777777" w:rsidR="00EF6D24" w:rsidRDefault="00EF6D24"/>
        </w:tc>
        <w:tc>
          <w:tcPr>
            <w:tcW w:w="3709" w:type="dxa"/>
            <w:gridSpan w:val="3"/>
            <w:vMerge/>
          </w:tcPr>
          <w:p w14:paraId="7929A929" w14:textId="77777777" w:rsidR="00EF6D24" w:rsidRDefault="00EF6D24"/>
        </w:tc>
        <w:tc>
          <w:tcPr>
            <w:tcW w:w="2438" w:type="dxa"/>
            <w:vAlign w:val="center"/>
          </w:tcPr>
          <w:p w14:paraId="4E4B8287" w14:textId="77777777" w:rsidR="00EF6D24" w:rsidRDefault="00EF6D24">
            <w:pPr>
              <w:pStyle w:val="ConsPlusNormal"/>
            </w:pPr>
            <w:r>
              <w:t>Федеральный бюджет</w:t>
            </w:r>
          </w:p>
        </w:tc>
        <w:tc>
          <w:tcPr>
            <w:tcW w:w="1304" w:type="dxa"/>
            <w:vAlign w:val="center"/>
          </w:tcPr>
          <w:p w14:paraId="41DB5FF7" w14:textId="77777777" w:rsidR="00EF6D24" w:rsidRDefault="00EF6D24">
            <w:pPr>
              <w:pStyle w:val="ConsPlusNormal"/>
              <w:jc w:val="center"/>
            </w:pPr>
            <w:r>
              <w:t>0,00</w:t>
            </w:r>
          </w:p>
        </w:tc>
        <w:tc>
          <w:tcPr>
            <w:tcW w:w="1417" w:type="dxa"/>
            <w:vAlign w:val="center"/>
          </w:tcPr>
          <w:p w14:paraId="17FD684A" w14:textId="77777777" w:rsidR="00EF6D24" w:rsidRDefault="00EF6D24">
            <w:pPr>
              <w:pStyle w:val="ConsPlusNormal"/>
              <w:jc w:val="center"/>
            </w:pPr>
            <w:r>
              <w:t>0,00</w:t>
            </w:r>
          </w:p>
        </w:tc>
        <w:tc>
          <w:tcPr>
            <w:tcW w:w="1304" w:type="dxa"/>
            <w:vAlign w:val="center"/>
          </w:tcPr>
          <w:p w14:paraId="6F96A563" w14:textId="77777777" w:rsidR="00EF6D24" w:rsidRDefault="00EF6D24">
            <w:pPr>
              <w:pStyle w:val="ConsPlusNormal"/>
              <w:jc w:val="center"/>
            </w:pPr>
            <w:r>
              <w:t>0,00</w:t>
            </w:r>
          </w:p>
        </w:tc>
        <w:tc>
          <w:tcPr>
            <w:tcW w:w="1304" w:type="dxa"/>
            <w:vAlign w:val="center"/>
          </w:tcPr>
          <w:p w14:paraId="0153C440" w14:textId="77777777" w:rsidR="00EF6D24" w:rsidRDefault="00EF6D24">
            <w:pPr>
              <w:pStyle w:val="ConsPlusNormal"/>
              <w:jc w:val="center"/>
            </w:pPr>
            <w:r>
              <w:t>0,00</w:t>
            </w:r>
          </w:p>
        </w:tc>
        <w:tc>
          <w:tcPr>
            <w:tcW w:w="1247" w:type="dxa"/>
            <w:vAlign w:val="center"/>
          </w:tcPr>
          <w:p w14:paraId="059C7357" w14:textId="77777777" w:rsidR="00EF6D24" w:rsidRDefault="00EF6D24">
            <w:pPr>
              <w:pStyle w:val="ConsPlusNormal"/>
              <w:jc w:val="center"/>
            </w:pPr>
            <w:r>
              <w:t>0,00</w:t>
            </w:r>
          </w:p>
        </w:tc>
      </w:tr>
      <w:tr w:rsidR="00EF6D24" w14:paraId="54762013" w14:textId="77777777">
        <w:tc>
          <w:tcPr>
            <w:tcW w:w="794" w:type="dxa"/>
            <w:vMerge/>
          </w:tcPr>
          <w:p w14:paraId="7C3A8B07" w14:textId="77777777" w:rsidR="00EF6D24" w:rsidRDefault="00EF6D24"/>
        </w:tc>
        <w:tc>
          <w:tcPr>
            <w:tcW w:w="2211" w:type="dxa"/>
            <w:tcBorders>
              <w:top w:val="nil"/>
              <w:bottom w:val="nil"/>
            </w:tcBorders>
            <w:vAlign w:val="center"/>
          </w:tcPr>
          <w:p w14:paraId="6CF47497" w14:textId="77777777" w:rsidR="00EF6D24" w:rsidRDefault="00EF6D24">
            <w:pPr>
              <w:pStyle w:val="ConsPlusNormal"/>
            </w:pPr>
          </w:p>
        </w:tc>
        <w:tc>
          <w:tcPr>
            <w:tcW w:w="2665" w:type="dxa"/>
            <w:vMerge/>
          </w:tcPr>
          <w:p w14:paraId="7929B82B" w14:textId="77777777" w:rsidR="00EF6D24" w:rsidRDefault="00EF6D24"/>
        </w:tc>
        <w:tc>
          <w:tcPr>
            <w:tcW w:w="4025" w:type="dxa"/>
            <w:vMerge/>
          </w:tcPr>
          <w:p w14:paraId="508B3870" w14:textId="77777777" w:rsidR="00EF6D24" w:rsidRDefault="00EF6D24"/>
        </w:tc>
        <w:tc>
          <w:tcPr>
            <w:tcW w:w="4139" w:type="dxa"/>
            <w:vMerge/>
          </w:tcPr>
          <w:p w14:paraId="08011368" w14:textId="77777777" w:rsidR="00EF6D24" w:rsidRDefault="00EF6D24"/>
        </w:tc>
        <w:tc>
          <w:tcPr>
            <w:tcW w:w="3709" w:type="dxa"/>
            <w:gridSpan w:val="3"/>
            <w:vMerge/>
          </w:tcPr>
          <w:p w14:paraId="2C5233C8" w14:textId="77777777" w:rsidR="00EF6D24" w:rsidRDefault="00EF6D24"/>
        </w:tc>
        <w:tc>
          <w:tcPr>
            <w:tcW w:w="2438" w:type="dxa"/>
            <w:vAlign w:val="center"/>
          </w:tcPr>
          <w:p w14:paraId="68993F91" w14:textId="77777777" w:rsidR="00EF6D24" w:rsidRDefault="00EF6D24">
            <w:pPr>
              <w:pStyle w:val="ConsPlusNormal"/>
            </w:pPr>
            <w:r>
              <w:t>Местные бюджеты</w:t>
            </w:r>
          </w:p>
        </w:tc>
        <w:tc>
          <w:tcPr>
            <w:tcW w:w="1304" w:type="dxa"/>
            <w:vAlign w:val="center"/>
          </w:tcPr>
          <w:p w14:paraId="5A289B8E" w14:textId="77777777" w:rsidR="00EF6D24" w:rsidRDefault="00EF6D24">
            <w:pPr>
              <w:pStyle w:val="ConsPlusNormal"/>
              <w:jc w:val="center"/>
            </w:pPr>
            <w:r>
              <w:t>0,00</w:t>
            </w:r>
          </w:p>
        </w:tc>
        <w:tc>
          <w:tcPr>
            <w:tcW w:w="1417" w:type="dxa"/>
            <w:vAlign w:val="center"/>
          </w:tcPr>
          <w:p w14:paraId="62E4766B" w14:textId="77777777" w:rsidR="00EF6D24" w:rsidRDefault="00EF6D24">
            <w:pPr>
              <w:pStyle w:val="ConsPlusNormal"/>
              <w:jc w:val="center"/>
            </w:pPr>
            <w:r>
              <w:t>0,00</w:t>
            </w:r>
          </w:p>
        </w:tc>
        <w:tc>
          <w:tcPr>
            <w:tcW w:w="1304" w:type="dxa"/>
            <w:vAlign w:val="center"/>
          </w:tcPr>
          <w:p w14:paraId="719FCCEC" w14:textId="77777777" w:rsidR="00EF6D24" w:rsidRDefault="00EF6D24">
            <w:pPr>
              <w:pStyle w:val="ConsPlusNormal"/>
              <w:jc w:val="center"/>
            </w:pPr>
            <w:r>
              <w:t>0,00</w:t>
            </w:r>
          </w:p>
        </w:tc>
        <w:tc>
          <w:tcPr>
            <w:tcW w:w="1304" w:type="dxa"/>
            <w:vAlign w:val="center"/>
          </w:tcPr>
          <w:p w14:paraId="1A8562B6" w14:textId="77777777" w:rsidR="00EF6D24" w:rsidRDefault="00EF6D24">
            <w:pPr>
              <w:pStyle w:val="ConsPlusNormal"/>
              <w:jc w:val="center"/>
            </w:pPr>
            <w:r>
              <w:t>0,00</w:t>
            </w:r>
          </w:p>
        </w:tc>
        <w:tc>
          <w:tcPr>
            <w:tcW w:w="1247" w:type="dxa"/>
            <w:vAlign w:val="center"/>
          </w:tcPr>
          <w:p w14:paraId="0A28A607" w14:textId="77777777" w:rsidR="00EF6D24" w:rsidRDefault="00EF6D24">
            <w:pPr>
              <w:pStyle w:val="ConsPlusNormal"/>
              <w:jc w:val="center"/>
            </w:pPr>
            <w:r>
              <w:t>0,00</w:t>
            </w:r>
          </w:p>
        </w:tc>
      </w:tr>
      <w:tr w:rsidR="00EF6D24" w14:paraId="1362C6EC" w14:textId="77777777">
        <w:tc>
          <w:tcPr>
            <w:tcW w:w="794" w:type="dxa"/>
            <w:vMerge/>
          </w:tcPr>
          <w:p w14:paraId="52B96852" w14:textId="77777777" w:rsidR="00EF6D24" w:rsidRDefault="00EF6D24"/>
        </w:tc>
        <w:tc>
          <w:tcPr>
            <w:tcW w:w="2211" w:type="dxa"/>
            <w:tcBorders>
              <w:top w:val="nil"/>
              <w:bottom w:val="nil"/>
            </w:tcBorders>
            <w:vAlign w:val="center"/>
          </w:tcPr>
          <w:p w14:paraId="2DE3EF73" w14:textId="77777777" w:rsidR="00EF6D24" w:rsidRDefault="00EF6D24">
            <w:pPr>
              <w:pStyle w:val="ConsPlusNormal"/>
            </w:pPr>
          </w:p>
        </w:tc>
        <w:tc>
          <w:tcPr>
            <w:tcW w:w="2665" w:type="dxa"/>
            <w:vMerge/>
          </w:tcPr>
          <w:p w14:paraId="1C65EA91" w14:textId="77777777" w:rsidR="00EF6D24" w:rsidRDefault="00EF6D24"/>
        </w:tc>
        <w:tc>
          <w:tcPr>
            <w:tcW w:w="4025" w:type="dxa"/>
            <w:vMerge/>
          </w:tcPr>
          <w:p w14:paraId="0CE483B6" w14:textId="77777777" w:rsidR="00EF6D24" w:rsidRDefault="00EF6D24"/>
        </w:tc>
        <w:tc>
          <w:tcPr>
            <w:tcW w:w="4139" w:type="dxa"/>
            <w:vMerge/>
          </w:tcPr>
          <w:p w14:paraId="359D9816" w14:textId="77777777" w:rsidR="00EF6D24" w:rsidRDefault="00EF6D24"/>
        </w:tc>
        <w:tc>
          <w:tcPr>
            <w:tcW w:w="3709" w:type="dxa"/>
            <w:gridSpan w:val="3"/>
            <w:vMerge/>
          </w:tcPr>
          <w:p w14:paraId="79E05BF4" w14:textId="77777777" w:rsidR="00EF6D24" w:rsidRDefault="00EF6D24"/>
        </w:tc>
        <w:tc>
          <w:tcPr>
            <w:tcW w:w="2438" w:type="dxa"/>
            <w:vAlign w:val="center"/>
          </w:tcPr>
          <w:p w14:paraId="2F34A949" w14:textId="77777777" w:rsidR="00EF6D24" w:rsidRDefault="00EF6D24">
            <w:pPr>
              <w:pStyle w:val="ConsPlusNormal"/>
            </w:pPr>
            <w:r>
              <w:t>Внебюджетные средства</w:t>
            </w:r>
          </w:p>
        </w:tc>
        <w:tc>
          <w:tcPr>
            <w:tcW w:w="1304" w:type="dxa"/>
            <w:vAlign w:val="center"/>
          </w:tcPr>
          <w:p w14:paraId="124F22EC" w14:textId="77777777" w:rsidR="00EF6D24" w:rsidRDefault="00EF6D24">
            <w:pPr>
              <w:pStyle w:val="ConsPlusNormal"/>
              <w:jc w:val="center"/>
            </w:pPr>
            <w:r>
              <w:t>0,00</w:t>
            </w:r>
          </w:p>
        </w:tc>
        <w:tc>
          <w:tcPr>
            <w:tcW w:w="1417" w:type="dxa"/>
            <w:vAlign w:val="center"/>
          </w:tcPr>
          <w:p w14:paraId="00FB8391" w14:textId="77777777" w:rsidR="00EF6D24" w:rsidRDefault="00EF6D24">
            <w:pPr>
              <w:pStyle w:val="ConsPlusNormal"/>
              <w:jc w:val="center"/>
            </w:pPr>
            <w:r>
              <w:t>0,00</w:t>
            </w:r>
          </w:p>
        </w:tc>
        <w:tc>
          <w:tcPr>
            <w:tcW w:w="1304" w:type="dxa"/>
            <w:vAlign w:val="center"/>
          </w:tcPr>
          <w:p w14:paraId="4BF2FE42" w14:textId="77777777" w:rsidR="00EF6D24" w:rsidRDefault="00EF6D24">
            <w:pPr>
              <w:pStyle w:val="ConsPlusNormal"/>
              <w:jc w:val="center"/>
            </w:pPr>
            <w:r>
              <w:t>0,00</w:t>
            </w:r>
          </w:p>
        </w:tc>
        <w:tc>
          <w:tcPr>
            <w:tcW w:w="1304" w:type="dxa"/>
            <w:vAlign w:val="center"/>
          </w:tcPr>
          <w:p w14:paraId="441106BD" w14:textId="77777777" w:rsidR="00EF6D24" w:rsidRDefault="00EF6D24">
            <w:pPr>
              <w:pStyle w:val="ConsPlusNormal"/>
              <w:jc w:val="center"/>
            </w:pPr>
            <w:r>
              <w:t>0,00</w:t>
            </w:r>
          </w:p>
        </w:tc>
        <w:tc>
          <w:tcPr>
            <w:tcW w:w="1247" w:type="dxa"/>
            <w:vAlign w:val="center"/>
          </w:tcPr>
          <w:p w14:paraId="5C3C6104" w14:textId="77777777" w:rsidR="00EF6D24" w:rsidRDefault="00EF6D24">
            <w:pPr>
              <w:pStyle w:val="ConsPlusNormal"/>
              <w:jc w:val="center"/>
            </w:pPr>
            <w:r>
              <w:t>0,00</w:t>
            </w:r>
          </w:p>
        </w:tc>
      </w:tr>
      <w:tr w:rsidR="00EF6D24" w14:paraId="379C4BDE" w14:textId="77777777">
        <w:tc>
          <w:tcPr>
            <w:tcW w:w="794" w:type="dxa"/>
            <w:vMerge w:val="restart"/>
            <w:vAlign w:val="center"/>
          </w:tcPr>
          <w:p w14:paraId="4F7617DC" w14:textId="77777777" w:rsidR="00EF6D24" w:rsidRDefault="00EF6D24">
            <w:pPr>
              <w:pStyle w:val="ConsPlusNormal"/>
              <w:jc w:val="center"/>
            </w:pPr>
            <w:r>
              <w:t>3.6.1.</w:t>
            </w:r>
          </w:p>
        </w:tc>
        <w:tc>
          <w:tcPr>
            <w:tcW w:w="2211" w:type="dxa"/>
            <w:tcBorders>
              <w:top w:val="nil"/>
              <w:bottom w:val="nil"/>
            </w:tcBorders>
            <w:vAlign w:val="center"/>
          </w:tcPr>
          <w:p w14:paraId="007E41BF" w14:textId="77777777" w:rsidR="00EF6D24" w:rsidRDefault="00EF6D24">
            <w:pPr>
              <w:pStyle w:val="ConsPlusNormal"/>
            </w:pPr>
          </w:p>
        </w:tc>
        <w:tc>
          <w:tcPr>
            <w:tcW w:w="2665" w:type="dxa"/>
            <w:vMerge/>
          </w:tcPr>
          <w:p w14:paraId="06ACE24E" w14:textId="77777777" w:rsidR="00EF6D24" w:rsidRDefault="00EF6D24"/>
        </w:tc>
        <w:tc>
          <w:tcPr>
            <w:tcW w:w="4025" w:type="dxa"/>
            <w:vMerge/>
          </w:tcPr>
          <w:p w14:paraId="31727A5E" w14:textId="77777777" w:rsidR="00EF6D24" w:rsidRDefault="00EF6D24"/>
        </w:tc>
        <w:tc>
          <w:tcPr>
            <w:tcW w:w="4139" w:type="dxa"/>
            <w:vMerge/>
          </w:tcPr>
          <w:p w14:paraId="0FCD37B0" w14:textId="77777777" w:rsidR="00EF6D24" w:rsidRDefault="00EF6D24"/>
        </w:tc>
        <w:tc>
          <w:tcPr>
            <w:tcW w:w="725" w:type="dxa"/>
            <w:vMerge w:val="restart"/>
            <w:vAlign w:val="center"/>
          </w:tcPr>
          <w:p w14:paraId="4EDE1A5D" w14:textId="77777777" w:rsidR="00EF6D24" w:rsidRDefault="00EF6D24">
            <w:pPr>
              <w:pStyle w:val="ConsPlusNormal"/>
              <w:jc w:val="center"/>
            </w:pPr>
            <w:r>
              <w:t>-</w:t>
            </w:r>
          </w:p>
        </w:tc>
        <w:tc>
          <w:tcPr>
            <w:tcW w:w="603" w:type="dxa"/>
            <w:vMerge w:val="restart"/>
            <w:vAlign w:val="center"/>
          </w:tcPr>
          <w:p w14:paraId="39A6458E" w14:textId="77777777" w:rsidR="00EF6D24" w:rsidRDefault="00EF6D24">
            <w:pPr>
              <w:pStyle w:val="ConsPlusNormal"/>
              <w:jc w:val="center"/>
            </w:pPr>
            <w:r>
              <w:t>-</w:t>
            </w:r>
          </w:p>
        </w:tc>
        <w:tc>
          <w:tcPr>
            <w:tcW w:w="2381" w:type="dxa"/>
            <w:vMerge w:val="restart"/>
            <w:vAlign w:val="center"/>
          </w:tcPr>
          <w:p w14:paraId="3AC719A0" w14:textId="77777777" w:rsidR="00EF6D24" w:rsidRDefault="00EF6D24">
            <w:pPr>
              <w:pStyle w:val="ConsPlusNormal"/>
              <w:jc w:val="center"/>
            </w:pPr>
            <w:r>
              <w:t>ГБУ "Агентство по привлечению инвестиций и поддержка экспорта Республики Саха (Якутия)</w:t>
            </w:r>
          </w:p>
        </w:tc>
        <w:tc>
          <w:tcPr>
            <w:tcW w:w="2438" w:type="dxa"/>
            <w:vAlign w:val="center"/>
          </w:tcPr>
          <w:p w14:paraId="032EDC15" w14:textId="77777777" w:rsidR="00EF6D24" w:rsidRDefault="00EF6D24">
            <w:pPr>
              <w:pStyle w:val="ConsPlusNormal"/>
            </w:pPr>
            <w:r>
              <w:t>Всего</w:t>
            </w:r>
          </w:p>
        </w:tc>
        <w:tc>
          <w:tcPr>
            <w:tcW w:w="1304" w:type="dxa"/>
            <w:vAlign w:val="center"/>
          </w:tcPr>
          <w:p w14:paraId="37BDB3A6" w14:textId="77777777" w:rsidR="00EF6D24" w:rsidRDefault="00EF6D24">
            <w:pPr>
              <w:pStyle w:val="ConsPlusNormal"/>
              <w:jc w:val="center"/>
            </w:pPr>
            <w:r>
              <w:t>0,00</w:t>
            </w:r>
          </w:p>
        </w:tc>
        <w:tc>
          <w:tcPr>
            <w:tcW w:w="1417" w:type="dxa"/>
            <w:vAlign w:val="center"/>
          </w:tcPr>
          <w:p w14:paraId="03A1AC9F" w14:textId="77777777" w:rsidR="00EF6D24" w:rsidRDefault="00EF6D24">
            <w:pPr>
              <w:pStyle w:val="ConsPlusNormal"/>
              <w:jc w:val="center"/>
            </w:pPr>
            <w:r>
              <w:t>0,00</w:t>
            </w:r>
          </w:p>
        </w:tc>
        <w:tc>
          <w:tcPr>
            <w:tcW w:w="1304" w:type="dxa"/>
            <w:vAlign w:val="center"/>
          </w:tcPr>
          <w:p w14:paraId="6C67F48D" w14:textId="77777777" w:rsidR="00EF6D24" w:rsidRDefault="00EF6D24">
            <w:pPr>
              <w:pStyle w:val="ConsPlusNormal"/>
              <w:jc w:val="center"/>
            </w:pPr>
            <w:r>
              <w:t>0,00</w:t>
            </w:r>
          </w:p>
        </w:tc>
        <w:tc>
          <w:tcPr>
            <w:tcW w:w="1304" w:type="dxa"/>
            <w:vAlign w:val="center"/>
          </w:tcPr>
          <w:p w14:paraId="6B1DA62D" w14:textId="77777777" w:rsidR="00EF6D24" w:rsidRDefault="00EF6D24">
            <w:pPr>
              <w:pStyle w:val="ConsPlusNormal"/>
              <w:jc w:val="center"/>
            </w:pPr>
            <w:r>
              <w:t>0,00</w:t>
            </w:r>
          </w:p>
        </w:tc>
        <w:tc>
          <w:tcPr>
            <w:tcW w:w="1247" w:type="dxa"/>
            <w:vAlign w:val="center"/>
          </w:tcPr>
          <w:p w14:paraId="6B7D0E59" w14:textId="77777777" w:rsidR="00EF6D24" w:rsidRDefault="00EF6D24">
            <w:pPr>
              <w:pStyle w:val="ConsPlusNormal"/>
              <w:jc w:val="center"/>
            </w:pPr>
            <w:r>
              <w:t>0,00</w:t>
            </w:r>
          </w:p>
        </w:tc>
      </w:tr>
      <w:tr w:rsidR="00EF6D24" w14:paraId="66006954" w14:textId="77777777">
        <w:tc>
          <w:tcPr>
            <w:tcW w:w="794" w:type="dxa"/>
            <w:vMerge/>
          </w:tcPr>
          <w:p w14:paraId="02174DE8" w14:textId="77777777" w:rsidR="00EF6D24" w:rsidRDefault="00EF6D24"/>
        </w:tc>
        <w:tc>
          <w:tcPr>
            <w:tcW w:w="2211" w:type="dxa"/>
            <w:tcBorders>
              <w:top w:val="nil"/>
              <w:bottom w:val="nil"/>
            </w:tcBorders>
            <w:vAlign w:val="center"/>
          </w:tcPr>
          <w:p w14:paraId="531470FB" w14:textId="77777777" w:rsidR="00EF6D24" w:rsidRDefault="00EF6D24">
            <w:pPr>
              <w:pStyle w:val="ConsPlusNormal"/>
            </w:pPr>
          </w:p>
        </w:tc>
        <w:tc>
          <w:tcPr>
            <w:tcW w:w="2665" w:type="dxa"/>
            <w:vMerge/>
          </w:tcPr>
          <w:p w14:paraId="523F33C3" w14:textId="77777777" w:rsidR="00EF6D24" w:rsidRDefault="00EF6D24"/>
        </w:tc>
        <w:tc>
          <w:tcPr>
            <w:tcW w:w="4025" w:type="dxa"/>
            <w:vMerge/>
          </w:tcPr>
          <w:p w14:paraId="5DB1A3DE" w14:textId="77777777" w:rsidR="00EF6D24" w:rsidRDefault="00EF6D24"/>
        </w:tc>
        <w:tc>
          <w:tcPr>
            <w:tcW w:w="4139" w:type="dxa"/>
            <w:vMerge/>
          </w:tcPr>
          <w:p w14:paraId="02E8684C" w14:textId="77777777" w:rsidR="00EF6D24" w:rsidRDefault="00EF6D24"/>
        </w:tc>
        <w:tc>
          <w:tcPr>
            <w:tcW w:w="725" w:type="dxa"/>
            <w:vMerge/>
          </w:tcPr>
          <w:p w14:paraId="28F5ED9F" w14:textId="77777777" w:rsidR="00EF6D24" w:rsidRDefault="00EF6D24"/>
        </w:tc>
        <w:tc>
          <w:tcPr>
            <w:tcW w:w="603" w:type="dxa"/>
            <w:vMerge/>
          </w:tcPr>
          <w:p w14:paraId="7DA9C793" w14:textId="77777777" w:rsidR="00EF6D24" w:rsidRDefault="00EF6D24"/>
        </w:tc>
        <w:tc>
          <w:tcPr>
            <w:tcW w:w="2381" w:type="dxa"/>
            <w:vMerge/>
          </w:tcPr>
          <w:p w14:paraId="755A48F0" w14:textId="77777777" w:rsidR="00EF6D24" w:rsidRDefault="00EF6D24"/>
        </w:tc>
        <w:tc>
          <w:tcPr>
            <w:tcW w:w="2438" w:type="dxa"/>
            <w:vAlign w:val="center"/>
          </w:tcPr>
          <w:p w14:paraId="23AD06D1" w14:textId="77777777" w:rsidR="00EF6D24" w:rsidRDefault="00EF6D24">
            <w:pPr>
              <w:pStyle w:val="ConsPlusNormal"/>
            </w:pPr>
            <w:r>
              <w:t>Государственный бюджет Республики Саха (Якутия)</w:t>
            </w:r>
          </w:p>
        </w:tc>
        <w:tc>
          <w:tcPr>
            <w:tcW w:w="1304" w:type="dxa"/>
            <w:vAlign w:val="center"/>
          </w:tcPr>
          <w:p w14:paraId="3FEB3B7E" w14:textId="77777777" w:rsidR="00EF6D24" w:rsidRDefault="00EF6D24">
            <w:pPr>
              <w:pStyle w:val="ConsPlusNormal"/>
              <w:jc w:val="center"/>
            </w:pPr>
            <w:r>
              <w:t>0,00</w:t>
            </w:r>
          </w:p>
        </w:tc>
        <w:tc>
          <w:tcPr>
            <w:tcW w:w="1417" w:type="dxa"/>
            <w:vAlign w:val="center"/>
          </w:tcPr>
          <w:p w14:paraId="3E563A1F" w14:textId="77777777" w:rsidR="00EF6D24" w:rsidRDefault="00EF6D24">
            <w:pPr>
              <w:pStyle w:val="ConsPlusNormal"/>
              <w:jc w:val="center"/>
            </w:pPr>
            <w:r>
              <w:t>0,00</w:t>
            </w:r>
          </w:p>
        </w:tc>
        <w:tc>
          <w:tcPr>
            <w:tcW w:w="1304" w:type="dxa"/>
            <w:vAlign w:val="center"/>
          </w:tcPr>
          <w:p w14:paraId="0D009FF1" w14:textId="77777777" w:rsidR="00EF6D24" w:rsidRDefault="00EF6D24">
            <w:pPr>
              <w:pStyle w:val="ConsPlusNormal"/>
              <w:jc w:val="center"/>
            </w:pPr>
            <w:r>
              <w:t>0,00</w:t>
            </w:r>
          </w:p>
        </w:tc>
        <w:tc>
          <w:tcPr>
            <w:tcW w:w="1304" w:type="dxa"/>
            <w:vAlign w:val="center"/>
          </w:tcPr>
          <w:p w14:paraId="6C048A82" w14:textId="77777777" w:rsidR="00EF6D24" w:rsidRDefault="00EF6D24">
            <w:pPr>
              <w:pStyle w:val="ConsPlusNormal"/>
              <w:jc w:val="center"/>
            </w:pPr>
            <w:r>
              <w:t>0,00</w:t>
            </w:r>
          </w:p>
        </w:tc>
        <w:tc>
          <w:tcPr>
            <w:tcW w:w="1247" w:type="dxa"/>
            <w:vAlign w:val="center"/>
          </w:tcPr>
          <w:p w14:paraId="054292A5" w14:textId="77777777" w:rsidR="00EF6D24" w:rsidRDefault="00EF6D24">
            <w:pPr>
              <w:pStyle w:val="ConsPlusNormal"/>
              <w:jc w:val="center"/>
            </w:pPr>
            <w:r>
              <w:t>0,00</w:t>
            </w:r>
          </w:p>
        </w:tc>
      </w:tr>
      <w:tr w:rsidR="00EF6D24" w14:paraId="0D408859" w14:textId="77777777">
        <w:tc>
          <w:tcPr>
            <w:tcW w:w="794" w:type="dxa"/>
            <w:vMerge/>
          </w:tcPr>
          <w:p w14:paraId="38D5ADDB" w14:textId="77777777" w:rsidR="00EF6D24" w:rsidRDefault="00EF6D24"/>
        </w:tc>
        <w:tc>
          <w:tcPr>
            <w:tcW w:w="2211" w:type="dxa"/>
            <w:tcBorders>
              <w:top w:val="nil"/>
              <w:bottom w:val="nil"/>
            </w:tcBorders>
            <w:vAlign w:val="center"/>
          </w:tcPr>
          <w:p w14:paraId="787B8B70" w14:textId="77777777" w:rsidR="00EF6D24" w:rsidRDefault="00EF6D24">
            <w:pPr>
              <w:pStyle w:val="ConsPlusNormal"/>
            </w:pPr>
          </w:p>
        </w:tc>
        <w:tc>
          <w:tcPr>
            <w:tcW w:w="2665" w:type="dxa"/>
            <w:vMerge/>
          </w:tcPr>
          <w:p w14:paraId="36A14292" w14:textId="77777777" w:rsidR="00EF6D24" w:rsidRDefault="00EF6D24"/>
        </w:tc>
        <w:tc>
          <w:tcPr>
            <w:tcW w:w="4025" w:type="dxa"/>
            <w:vMerge/>
          </w:tcPr>
          <w:p w14:paraId="6383B0AE" w14:textId="77777777" w:rsidR="00EF6D24" w:rsidRDefault="00EF6D24"/>
        </w:tc>
        <w:tc>
          <w:tcPr>
            <w:tcW w:w="4139" w:type="dxa"/>
            <w:vMerge/>
          </w:tcPr>
          <w:p w14:paraId="4E1DF4A7" w14:textId="77777777" w:rsidR="00EF6D24" w:rsidRDefault="00EF6D24"/>
        </w:tc>
        <w:tc>
          <w:tcPr>
            <w:tcW w:w="725" w:type="dxa"/>
            <w:vMerge/>
          </w:tcPr>
          <w:p w14:paraId="6E3F84A8" w14:textId="77777777" w:rsidR="00EF6D24" w:rsidRDefault="00EF6D24"/>
        </w:tc>
        <w:tc>
          <w:tcPr>
            <w:tcW w:w="603" w:type="dxa"/>
            <w:vMerge/>
          </w:tcPr>
          <w:p w14:paraId="15D100A5" w14:textId="77777777" w:rsidR="00EF6D24" w:rsidRDefault="00EF6D24"/>
        </w:tc>
        <w:tc>
          <w:tcPr>
            <w:tcW w:w="2381" w:type="dxa"/>
            <w:vMerge/>
          </w:tcPr>
          <w:p w14:paraId="0E1264BB" w14:textId="77777777" w:rsidR="00EF6D24" w:rsidRDefault="00EF6D24"/>
        </w:tc>
        <w:tc>
          <w:tcPr>
            <w:tcW w:w="2438" w:type="dxa"/>
            <w:vAlign w:val="center"/>
          </w:tcPr>
          <w:p w14:paraId="72AF028B" w14:textId="77777777" w:rsidR="00EF6D24" w:rsidRDefault="00EF6D24">
            <w:pPr>
              <w:pStyle w:val="ConsPlusNormal"/>
            </w:pPr>
            <w:r>
              <w:t>Федеральный бюджет</w:t>
            </w:r>
          </w:p>
        </w:tc>
        <w:tc>
          <w:tcPr>
            <w:tcW w:w="1304" w:type="dxa"/>
            <w:vAlign w:val="center"/>
          </w:tcPr>
          <w:p w14:paraId="3F017992" w14:textId="77777777" w:rsidR="00EF6D24" w:rsidRDefault="00EF6D24">
            <w:pPr>
              <w:pStyle w:val="ConsPlusNormal"/>
              <w:jc w:val="center"/>
            </w:pPr>
            <w:r>
              <w:t>0,00</w:t>
            </w:r>
          </w:p>
        </w:tc>
        <w:tc>
          <w:tcPr>
            <w:tcW w:w="1417" w:type="dxa"/>
            <w:vAlign w:val="center"/>
          </w:tcPr>
          <w:p w14:paraId="36A19F3F" w14:textId="77777777" w:rsidR="00EF6D24" w:rsidRDefault="00EF6D24">
            <w:pPr>
              <w:pStyle w:val="ConsPlusNormal"/>
              <w:jc w:val="center"/>
            </w:pPr>
            <w:r>
              <w:t>0,00</w:t>
            </w:r>
          </w:p>
        </w:tc>
        <w:tc>
          <w:tcPr>
            <w:tcW w:w="1304" w:type="dxa"/>
            <w:vAlign w:val="center"/>
          </w:tcPr>
          <w:p w14:paraId="7166F91E" w14:textId="77777777" w:rsidR="00EF6D24" w:rsidRDefault="00EF6D24">
            <w:pPr>
              <w:pStyle w:val="ConsPlusNormal"/>
              <w:jc w:val="center"/>
            </w:pPr>
            <w:r>
              <w:t>0,00</w:t>
            </w:r>
          </w:p>
        </w:tc>
        <w:tc>
          <w:tcPr>
            <w:tcW w:w="1304" w:type="dxa"/>
            <w:vAlign w:val="center"/>
          </w:tcPr>
          <w:p w14:paraId="166FEDCF" w14:textId="77777777" w:rsidR="00EF6D24" w:rsidRDefault="00EF6D24">
            <w:pPr>
              <w:pStyle w:val="ConsPlusNormal"/>
              <w:jc w:val="center"/>
            </w:pPr>
            <w:r>
              <w:t>0,00</w:t>
            </w:r>
          </w:p>
        </w:tc>
        <w:tc>
          <w:tcPr>
            <w:tcW w:w="1247" w:type="dxa"/>
            <w:vAlign w:val="center"/>
          </w:tcPr>
          <w:p w14:paraId="5F02E60E" w14:textId="77777777" w:rsidR="00EF6D24" w:rsidRDefault="00EF6D24">
            <w:pPr>
              <w:pStyle w:val="ConsPlusNormal"/>
              <w:jc w:val="center"/>
            </w:pPr>
            <w:r>
              <w:t>0,00</w:t>
            </w:r>
          </w:p>
        </w:tc>
      </w:tr>
      <w:tr w:rsidR="00EF6D24" w14:paraId="54EB1BCD" w14:textId="77777777">
        <w:tc>
          <w:tcPr>
            <w:tcW w:w="794" w:type="dxa"/>
            <w:vMerge/>
          </w:tcPr>
          <w:p w14:paraId="7FBB68F6" w14:textId="77777777" w:rsidR="00EF6D24" w:rsidRDefault="00EF6D24"/>
        </w:tc>
        <w:tc>
          <w:tcPr>
            <w:tcW w:w="2211" w:type="dxa"/>
            <w:tcBorders>
              <w:top w:val="nil"/>
              <w:bottom w:val="nil"/>
            </w:tcBorders>
            <w:vAlign w:val="center"/>
          </w:tcPr>
          <w:p w14:paraId="53B6B321" w14:textId="77777777" w:rsidR="00EF6D24" w:rsidRDefault="00EF6D24">
            <w:pPr>
              <w:pStyle w:val="ConsPlusNormal"/>
            </w:pPr>
          </w:p>
        </w:tc>
        <w:tc>
          <w:tcPr>
            <w:tcW w:w="2665" w:type="dxa"/>
            <w:vMerge/>
          </w:tcPr>
          <w:p w14:paraId="2302EC4E" w14:textId="77777777" w:rsidR="00EF6D24" w:rsidRDefault="00EF6D24"/>
        </w:tc>
        <w:tc>
          <w:tcPr>
            <w:tcW w:w="4025" w:type="dxa"/>
            <w:vMerge/>
          </w:tcPr>
          <w:p w14:paraId="423034B8" w14:textId="77777777" w:rsidR="00EF6D24" w:rsidRDefault="00EF6D24"/>
        </w:tc>
        <w:tc>
          <w:tcPr>
            <w:tcW w:w="4139" w:type="dxa"/>
            <w:vMerge/>
          </w:tcPr>
          <w:p w14:paraId="4E633C27" w14:textId="77777777" w:rsidR="00EF6D24" w:rsidRDefault="00EF6D24"/>
        </w:tc>
        <w:tc>
          <w:tcPr>
            <w:tcW w:w="725" w:type="dxa"/>
            <w:vMerge/>
          </w:tcPr>
          <w:p w14:paraId="50077EAE" w14:textId="77777777" w:rsidR="00EF6D24" w:rsidRDefault="00EF6D24"/>
        </w:tc>
        <w:tc>
          <w:tcPr>
            <w:tcW w:w="603" w:type="dxa"/>
            <w:vMerge/>
          </w:tcPr>
          <w:p w14:paraId="4A93C33C" w14:textId="77777777" w:rsidR="00EF6D24" w:rsidRDefault="00EF6D24"/>
        </w:tc>
        <w:tc>
          <w:tcPr>
            <w:tcW w:w="2381" w:type="dxa"/>
            <w:vMerge/>
          </w:tcPr>
          <w:p w14:paraId="21B5AF76" w14:textId="77777777" w:rsidR="00EF6D24" w:rsidRDefault="00EF6D24"/>
        </w:tc>
        <w:tc>
          <w:tcPr>
            <w:tcW w:w="2438" w:type="dxa"/>
            <w:vAlign w:val="center"/>
          </w:tcPr>
          <w:p w14:paraId="52191377" w14:textId="77777777" w:rsidR="00EF6D24" w:rsidRDefault="00EF6D24">
            <w:pPr>
              <w:pStyle w:val="ConsPlusNormal"/>
            </w:pPr>
            <w:r>
              <w:t>Местные бюджеты</w:t>
            </w:r>
          </w:p>
        </w:tc>
        <w:tc>
          <w:tcPr>
            <w:tcW w:w="1304" w:type="dxa"/>
            <w:vAlign w:val="center"/>
          </w:tcPr>
          <w:p w14:paraId="270C8EA7" w14:textId="77777777" w:rsidR="00EF6D24" w:rsidRDefault="00EF6D24">
            <w:pPr>
              <w:pStyle w:val="ConsPlusNormal"/>
              <w:jc w:val="center"/>
            </w:pPr>
            <w:r>
              <w:t>0,00</w:t>
            </w:r>
          </w:p>
        </w:tc>
        <w:tc>
          <w:tcPr>
            <w:tcW w:w="1417" w:type="dxa"/>
            <w:vAlign w:val="center"/>
          </w:tcPr>
          <w:p w14:paraId="27C96F04" w14:textId="77777777" w:rsidR="00EF6D24" w:rsidRDefault="00EF6D24">
            <w:pPr>
              <w:pStyle w:val="ConsPlusNormal"/>
              <w:jc w:val="center"/>
            </w:pPr>
            <w:r>
              <w:t>0,00</w:t>
            </w:r>
          </w:p>
        </w:tc>
        <w:tc>
          <w:tcPr>
            <w:tcW w:w="1304" w:type="dxa"/>
            <w:vAlign w:val="center"/>
          </w:tcPr>
          <w:p w14:paraId="75B4B7D4" w14:textId="77777777" w:rsidR="00EF6D24" w:rsidRDefault="00EF6D24">
            <w:pPr>
              <w:pStyle w:val="ConsPlusNormal"/>
              <w:jc w:val="center"/>
            </w:pPr>
            <w:r>
              <w:t>0,00</w:t>
            </w:r>
          </w:p>
        </w:tc>
        <w:tc>
          <w:tcPr>
            <w:tcW w:w="1304" w:type="dxa"/>
            <w:vAlign w:val="center"/>
          </w:tcPr>
          <w:p w14:paraId="30FD35E1" w14:textId="77777777" w:rsidR="00EF6D24" w:rsidRDefault="00EF6D24">
            <w:pPr>
              <w:pStyle w:val="ConsPlusNormal"/>
              <w:jc w:val="center"/>
            </w:pPr>
            <w:r>
              <w:t>0,00</w:t>
            </w:r>
          </w:p>
        </w:tc>
        <w:tc>
          <w:tcPr>
            <w:tcW w:w="1247" w:type="dxa"/>
            <w:vAlign w:val="center"/>
          </w:tcPr>
          <w:p w14:paraId="7D08C7EF" w14:textId="77777777" w:rsidR="00EF6D24" w:rsidRDefault="00EF6D24">
            <w:pPr>
              <w:pStyle w:val="ConsPlusNormal"/>
              <w:jc w:val="center"/>
            </w:pPr>
            <w:r>
              <w:t>0,00</w:t>
            </w:r>
          </w:p>
        </w:tc>
      </w:tr>
      <w:tr w:rsidR="00EF6D24" w14:paraId="1435F615" w14:textId="77777777">
        <w:tc>
          <w:tcPr>
            <w:tcW w:w="794" w:type="dxa"/>
            <w:vMerge/>
          </w:tcPr>
          <w:p w14:paraId="5A966A9A" w14:textId="77777777" w:rsidR="00EF6D24" w:rsidRDefault="00EF6D24"/>
        </w:tc>
        <w:tc>
          <w:tcPr>
            <w:tcW w:w="2211" w:type="dxa"/>
            <w:tcBorders>
              <w:top w:val="nil"/>
            </w:tcBorders>
            <w:vAlign w:val="center"/>
          </w:tcPr>
          <w:p w14:paraId="57847BB2" w14:textId="77777777" w:rsidR="00EF6D24" w:rsidRDefault="00EF6D24">
            <w:pPr>
              <w:pStyle w:val="ConsPlusNormal"/>
            </w:pPr>
          </w:p>
        </w:tc>
        <w:tc>
          <w:tcPr>
            <w:tcW w:w="2665" w:type="dxa"/>
            <w:vMerge/>
          </w:tcPr>
          <w:p w14:paraId="108A4F22" w14:textId="77777777" w:rsidR="00EF6D24" w:rsidRDefault="00EF6D24"/>
        </w:tc>
        <w:tc>
          <w:tcPr>
            <w:tcW w:w="4025" w:type="dxa"/>
            <w:vMerge/>
          </w:tcPr>
          <w:p w14:paraId="250A7B4F" w14:textId="77777777" w:rsidR="00EF6D24" w:rsidRDefault="00EF6D24"/>
        </w:tc>
        <w:tc>
          <w:tcPr>
            <w:tcW w:w="4139" w:type="dxa"/>
            <w:vMerge/>
          </w:tcPr>
          <w:p w14:paraId="1E2942C5" w14:textId="77777777" w:rsidR="00EF6D24" w:rsidRDefault="00EF6D24"/>
        </w:tc>
        <w:tc>
          <w:tcPr>
            <w:tcW w:w="725" w:type="dxa"/>
            <w:vMerge/>
          </w:tcPr>
          <w:p w14:paraId="2FF33478" w14:textId="77777777" w:rsidR="00EF6D24" w:rsidRDefault="00EF6D24"/>
        </w:tc>
        <w:tc>
          <w:tcPr>
            <w:tcW w:w="603" w:type="dxa"/>
            <w:vMerge/>
          </w:tcPr>
          <w:p w14:paraId="20309C37" w14:textId="77777777" w:rsidR="00EF6D24" w:rsidRDefault="00EF6D24"/>
        </w:tc>
        <w:tc>
          <w:tcPr>
            <w:tcW w:w="2381" w:type="dxa"/>
            <w:vMerge/>
          </w:tcPr>
          <w:p w14:paraId="03E59B70" w14:textId="77777777" w:rsidR="00EF6D24" w:rsidRDefault="00EF6D24"/>
        </w:tc>
        <w:tc>
          <w:tcPr>
            <w:tcW w:w="2438" w:type="dxa"/>
            <w:vAlign w:val="center"/>
          </w:tcPr>
          <w:p w14:paraId="1A88C6AC" w14:textId="77777777" w:rsidR="00EF6D24" w:rsidRDefault="00EF6D24">
            <w:pPr>
              <w:pStyle w:val="ConsPlusNormal"/>
            </w:pPr>
            <w:r>
              <w:t>Внебюджетные средства</w:t>
            </w:r>
          </w:p>
        </w:tc>
        <w:tc>
          <w:tcPr>
            <w:tcW w:w="1304" w:type="dxa"/>
            <w:vAlign w:val="center"/>
          </w:tcPr>
          <w:p w14:paraId="0C3A63B1" w14:textId="77777777" w:rsidR="00EF6D24" w:rsidRDefault="00EF6D24">
            <w:pPr>
              <w:pStyle w:val="ConsPlusNormal"/>
              <w:jc w:val="center"/>
            </w:pPr>
            <w:r>
              <w:t>0,00</w:t>
            </w:r>
          </w:p>
        </w:tc>
        <w:tc>
          <w:tcPr>
            <w:tcW w:w="1417" w:type="dxa"/>
            <w:vAlign w:val="center"/>
          </w:tcPr>
          <w:p w14:paraId="370F4169" w14:textId="77777777" w:rsidR="00EF6D24" w:rsidRDefault="00EF6D24">
            <w:pPr>
              <w:pStyle w:val="ConsPlusNormal"/>
              <w:jc w:val="center"/>
            </w:pPr>
            <w:r>
              <w:t>0,00</w:t>
            </w:r>
          </w:p>
        </w:tc>
        <w:tc>
          <w:tcPr>
            <w:tcW w:w="1304" w:type="dxa"/>
            <w:vAlign w:val="center"/>
          </w:tcPr>
          <w:p w14:paraId="5F4D3741" w14:textId="77777777" w:rsidR="00EF6D24" w:rsidRDefault="00EF6D24">
            <w:pPr>
              <w:pStyle w:val="ConsPlusNormal"/>
              <w:jc w:val="center"/>
            </w:pPr>
            <w:r>
              <w:t>0,00</w:t>
            </w:r>
          </w:p>
        </w:tc>
        <w:tc>
          <w:tcPr>
            <w:tcW w:w="1304" w:type="dxa"/>
            <w:vAlign w:val="center"/>
          </w:tcPr>
          <w:p w14:paraId="304D97D9" w14:textId="77777777" w:rsidR="00EF6D24" w:rsidRDefault="00EF6D24">
            <w:pPr>
              <w:pStyle w:val="ConsPlusNormal"/>
              <w:jc w:val="center"/>
            </w:pPr>
            <w:r>
              <w:t>0,00</w:t>
            </w:r>
          </w:p>
        </w:tc>
        <w:tc>
          <w:tcPr>
            <w:tcW w:w="1247" w:type="dxa"/>
            <w:vAlign w:val="center"/>
          </w:tcPr>
          <w:p w14:paraId="2BC73481" w14:textId="77777777" w:rsidR="00EF6D24" w:rsidRDefault="00EF6D24">
            <w:pPr>
              <w:pStyle w:val="ConsPlusNormal"/>
              <w:jc w:val="center"/>
            </w:pPr>
            <w:r>
              <w:t>0,00</w:t>
            </w:r>
          </w:p>
        </w:tc>
      </w:tr>
      <w:tr w:rsidR="00EF6D24" w14:paraId="2BC2A453" w14:textId="77777777">
        <w:tc>
          <w:tcPr>
            <w:tcW w:w="794" w:type="dxa"/>
            <w:vMerge w:val="restart"/>
            <w:vAlign w:val="center"/>
          </w:tcPr>
          <w:p w14:paraId="752E4676" w14:textId="77777777" w:rsidR="00EF6D24" w:rsidRDefault="00EF6D24">
            <w:pPr>
              <w:pStyle w:val="ConsPlusNormal"/>
              <w:jc w:val="center"/>
            </w:pPr>
            <w:r>
              <w:t>3.7.</w:t>
            </w:r>
          </w:p>
        </w:tc>
        <w:tc>
          <w:tcPr>
            <w:tcW w:w="2211" w:type="dxa"/>
            <w:tcBorders>
              <w:bottom w:val="nil"/>
            </w:tcBorders>
            <w:vAlign w:val="center"/>
          </w:tcPr>
          <w:p w14:paraId="0B521DF9" w14:textId="77777777" w:rsidR="00EF6D24" w:rsidRDefault="00EF6D24">
            <w:pPr>
              <w:pStyle w:val="ConsPlusNormal"/>
            </w:pPr>
          </w:p>
        </w:tc>
        <w:tc>
          <w:tcPr>
            <w:tcW w:w="2665" w:type="dxa"/>
            <w:tcBorders>
              <w:bottom w:val="nil"/>
            </w:tcBorders>
            <w:vAlign w:val="center"/>
          </w:tcPr>
          <w:p w14:paraId="68548BBB" w14:textId="77777777" w:rsidR="00EF6D24" w:rsidRDefault="00EF6D24">
            <w:pPr>
              <w:pStyle w:val="ConsPlusNormal"/>
            </w:pPr>
          </w:p>
        </w:tc>
        <w:tc>
          <w:tcPr>
            <w:tcW w:w="4025" w:type="dxa"/>
            <w:vMerge w:val="restart"/>
            <w:vAlign w:val="center"/>
          </w:tcPr>
          <w:p w14:paraId="0E818092" w14:textId="77777777" w:rsidR="00EF6D24" w:rsidRDefault="00EF6D24">
            <w:pPr>
              <w:pStyle w:val="ConsPlusNormal"/>
              <w:jc w:val="center"/>
            </w:pPr>
            <w:r>
              <w:t xml:space="preserve">Организовано оказание комплекса услуг, сервисов и мер поддержки субъектам МСП в Центре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w:t>
            </w:r>
            <w:r>
              <w:lastRenderedPageBreak/>
              <w:t>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"Корпорация "МСП" и АО "Российский экспортный центр"</w:t>
            </w:r>
          </w:p>
        </w:tc>
        <w:tc>
          <w:tcPr>
            <w:tcW w:w="4139" w:type="dxa"/>
            <w:vMerge w:val="restart"/>
            <w:vAlign w:val="center"/>
          </w:tcPr>
          <w:p w14:paraId="192E0947" w14:textId="77777777" w:rsidR="00EF6D24" w:rsidRDefault="00EF6D24">
            <w:pPr>
              <w:pStyle w:val="ConsPlusNormal"/>
              <w:jc w:val="center"/>
            </w:pPr>
            <w:r>
              <w:lastRenderedPageBreak/>
              <w:t>Оказание комплекса услуг, сервисов и мер поддержки субъектам малого и среднего предпринимательства в центрах "Мой бизнес", в том числе по мероприятиям:</w:t>
            </w:r>
          </w:p>
          <w:p w14:paraId="1626B107" w14:textId="77777777" w:rsidR="00EF6D24" w:rsidRDefault="00EF6D24">
            <w:pPr>
              <w:pStyle w:val="ConsPlusNormal"/>
              <w:jc w:val="center"/>
            </w:pPr>
            <w:r>
              <w:t>1. Создание и (или) развитие Центра "Мой бизнес":</w:t>
            </w:r>
          </w:p>
          <w:p w14:paraId="656210EA" w14:textId="77777777" w:rsidR="00EF6D24" w:rsidRDefault="00EF6D24">
            <w:pPr>
              <w:pStyle w:val="ConsPlusNormal"/>
              <w:jc w:val="center"/>
            </w:pPr>
            <w:r>
              <w:t xml:space="preserve">а) приобретение основных средств для </w:t>
            </w:r>
            <w:r>
              <w:lastRenderedPageBreak/>
              <w:t>обеспечения деятельности центра "Мой бизнес";</w:t>
            </w:r>
          </w:p>
          <w:p w14:paraId="7E2FC3C3" w14:textId="77777777" w:rsidR="00EF6D24" w:rsidRDefault="00EF6D24">
            <w:pPr>
              <w:pStyle w:val="ConsPlusNormal"/>
              <w:jc w:val="center"/>
            </w:pPr>
            <w:r>
              <w:t>б) доработка и (или) настройка центра телефонного обслуживания для организации предоставления услуг;</w:t>
            </w:r>
          </w:p>
          <w:p w14:paraId="0975F91E" w14:textId="77777777" w:rsidR="00EF6D24" w:rsidRDefault="00EF6D24">
            <w:pPr>
              <w:pStyle w:val="ConsPlusNormal"/>
              <w:jc w:val="center"/>
            </w:pPr>
            <w:r>
              <w:t>в) создание, доработка и (или) настройка сайта центра "Мой бизнес" в информационно-телекоммуникационной сети "Интернет;</w:t>
            </w:r>
          </w:p>
          <w:p w14:paraId="0DE2AF52" w14:textId="77777777" w:rsidR="00EF6D24" w:rsidRDefault="00EF6D24">
            <w:pPr>
              <w:pStyle w:val="ConsPlusNormal"/>
              <w:jc w:val="center"/>
            </w:pPr>
            <w:r>
              <w:t>г) внедрение фирменного стиля "Мой Бизнес", в том числе изготовление полиграфической продукции, изготовление и установка средств навигации, табличек и вывесок, обеспечение сотрудников форменной одеждой и другое;</w:t>
            </w:r>
          </w:p>
          <w:p w14:paraId="4C6C91D6" w14:textId="77777777" w:rsidR="00EF6D24" w:rsidRDefault="00EF6D24">
            <w:pPr>
              <w:pStyle w:val="ConsPlusNormal"/>
              <w:jc w:val="center"/>
            </w:pPr>
            <w:r>
              <w:t>д) приобретение расходных материалов;</w:t>
            </w:r>
          </w:p>
          <w:p w14:paraId="7C23AFA8" w14:textId="77777777" w:rsidR="00EF6D24" w:rsidRDefault="00EF6D24">
            <w:pPr>
              <w:pStyle w:val="ConsPlusNormal"/>
              <w:jc w:val="center"/>
            </w:pPr>
            <w:r>
              <w:t>е) командировки;</w:t>
            </w:r>
          </w:p>
          <w:p w14:paraId="0016B5F9" w14:textId="77777777" w:rsidR="00EF6D24" w:rsidRDefault="00EF6D24">
            <w:pPr>
              <w:pStyle w:val="ConsPlusNormal"/>
              <w:jc w:val="center"/>
            </w:pPr>
            <w:r>
              <w:t>ж) услуги связи (за исключением мобильной связи);</w:t>
            </w:r>
          </w:p>
          <w:p w14:paraId="024FC157" w14:textId="77777777" w:rsidR="00EF6D24" w:rsidRDefault="00EF6D24">
            <w:pPr>
              <w:pStyle w:val="ConsPlusNormal"/>
              <w:jc w:val="center"/>
            </w:pPr>
            <w:r>
              <w:t>з) коммунальные услуги, включая аренду помещений;</w:t>
            </w:r>
          </w:p>
          <w:p w14:paraId="48B8DCB4" w14:textId="77777777" w:rsidR="00EF6D24" w:rsidRDefault="00EF6D24">
            <w:pPr>
              <w:pStyle w:val="ConsPlusNormal"/>
              <w:jc w:val="center"/>
            </w:pPr>
            <w:r>
              <w:t>и) прочие текущие расходы;</w:t>
            </w:r>
          </w:p>
          <w:p w14:paraId="76F7D26D" w14:textId="77777777" w:rsidR="00EF6D24" w:rsidRDefault="00EF6D24">
            <w:pPr>
              <w:pStyle w:val="ConsPlusNormal"/>
              <w:jc w:val="center"/>
            </w:pPr>
            <w:r>
              <w:t>к) продвижение информации о деятельности центра "Мой бизнес" в средствах массовой информации, и распространение сувенирной продукции центра "Мой бизнес";</w:t>
            </w:r>
          </w:p>
          <w:p w14:paraId="1C50A2F3" w14:textId="77777777" w:rsidR="00EF6D24" w:rsidRDefault="00EF6D24">
            <w:pPr>
              <w:pStyle w:val="ConsPlusNormal"/>
              <w:jc w:val="center"/>
            </w:pPr>
            <w:r>
              <w:t>л) проведение установочной стратегической сессии (организациями инновационной - производственной инфраструктуры поддержки МСП);</w:t>
            </w:r>
          </w:p>
          <w:p w14:paraId="5C8807C9" w14:textId="77777777" w:rsidR="00EF6D24" w:rsidRDefault="00EF6D24">
            <w:pPr>
              <w:pStyle w:val="ConsPlusNormal"/>
              <w:jc w:val="center"/>
            </w:pPr>
            <w:r>
              <w:t xml:space="preserve">м) проведение отчетной стратегической </w:t>
            </w:r>
            <w:r>
              <w:lastRenderedPageBreak/>
              <w:t>сессии (организациями инновационной - производственной инфраструктуры поддержки МСП).</w:t>
            </w:r>
          </w:p>
          <w:p w14:paraId="699F9D1B" w14:textId="77777777" w:rsidR="00EF6D24" w:rsidRDefault="00EF6D24">
            <w:pPr>
              <w:pStyle w:val="ConsPlusNormal"/>
              <w:jc w:val="center"/>
            </w:pPr>
            <w:r>
              <w:t>2. Обеспечение деятельности Центра поддержки предпринимательства при Центре "Мой бизнес":</w:t>
            </w:r>
          </w:p>
          <w:p w14:paraId="2B5B1503" w14:textId="77777777" w:rsidR="00EF6D24" w:rsidRDefault="00EF6D24">
            <w:pPr>
              <w:pStyle w:val="ConsPlusNormal"/>
              <w:jc w:val="center"/>
            </w:pPr>
            <w:r>
              <w:t>а) оплата консультационных, юридических, бухгалтерских услуг сторонних организаций и физических лиц;</w:t>
            </w:r>
          </w:p>
          <w:p w14:paraId="6041E5C3" w14:textId="77777777" w:rsidR="00EF6D24" w:rsidRDefault="00EF6D24">
            <w:pPr>
              <w:pStyle w:val="ConsPlusNormal"/>
              <w:jc w:val="center"/>
            </w:pPr>
            <w:r>
              <w:t>б) расходы на проведение семинаров, конференций или иных мероприятий;</w:t>
            </w:r>
          </w:p>
          <w:p w14:paraId="5B18433A" w14:textId="77777777" w:rsidR="00EF6D24" w:rsidRDefault="00EF6D24">
            <w:pPr>
              <w:pStyle w:val="ConsPlusNormal"/>
              <w:jc w:val="center"/>
            </w:pPr>
            <w:r>
              <w:t>в) сертификация или инспекция Центра поддержки предпринимательства;</w:t>
            </w:r>
          </w:p>
          <w:p w14:paraId="4CD7FCA9" w14:textId="77777777" w:rsidR="00EF6D24" w:rsidRDefault="00EF6D24">
            <w:pPr>
              <w:pStyle w:val="ConsPlusNormal"/>
              <w:jc w:val="center"/>
            </w:pPr>
            <w:r>
              <w:t>г) организация прохождения бизнес-инкубатором ежегодной оценки эффективности и обучение сотрудников бизнес-инкубатора, в том числе подготовка менеджеров для бизнес-инкубатора.</w:t>
            </w:r>
          </w:p>
        </w:tc>
        <w:tc>
          <w:tcPr>
            <w:tcW w:w="3709" w:type="dxa"/>
            <w:gridSpan w:val="3"/>
            <w:vMerge w:val="restart"/>
            <w:vAlign w:val="center"/>
          </w:tcPr>
          <w:p w14:paraId="1504AB26" w14:textId="77777777" w:rsidR="00EF6D24" w:rsidRDefault="00EF6D24">
            <w:pPr>
              <w:pStyle w:val="ConsPlusNormal"/>
              <w:jc w:val="center"/>
            </w:pPr>
            <w:r>
              <w:lastRenderedPageBreak/>
              <w:t>ВСЕГО</w:t>
            </w:r>
          </w:p>
        </w:tc>
        <w:tc>
          <w:tcPr>
            <w:tcW w:w="2438" w:type="dxa"/>
            <w:vAlign w:val="center"/>
          </w:tcPr>
          <w:p w14:paraId="6F269CC8" w14:textId="77777777" w:rsidR="00EF6D24" w:rsidRDefault="00EF6D24">
            <w:pPr>
              <w:pStyle w:val="ConsPlusNormal"/>
            </w:pPr>
            <w:r>
              <w:t>Всего</w:t>
            </w:r>
          </w:p>
        </w:tc>
        <w:tc>
          <w:tcPr>
            <w:tcW w:w="1304" w:type="dxa"/>
            <w:vAlign w:val="center"/>
          </w:tcPr>
          <w:p w14:paraId="3759858A" w14:textId="77777777" w:rsidR="00EF6D24" w:rsidRDefault="00EF6D24">
            <w:pPr>
              <w:pStyle w:val="ConsPlusNormal"/>
              <w:jc w:val="center"/>
            </w:pPr>
            <w:r>
              <w:t>18 829,70</w:t>
            </w:r>
          </w:p>
        </w:tc>
        <w:tc>
          <w:tcPr>
            <w:tcW w:w="1417" w:type="dxa"/>
            <w:vAlign w:val="center"/>
          </w:tcPr>
          <w:p w14:paraId="0064D3BB" w14:textId="77777777" w:rsidR="00EF6D24" w:rsidRDefault="00EF6D24">
            <w:pPr>
              <w:pStyle w:val="ConsPlusNormal"/>
              <w:jc w:val="center"/>
            </w:pPr>
            <w:r>
              <w:t>28 400,31</w:t>
            </w:r>
          </w:p>
        </w:tc>
        <w:tc>
          <w:tcPr>
            <w:tcW w:w="1304" w:type="dxa"/>
            <w:vAlign w:val="center"/>
          </w:tcPr>
          <w:p w14:paraId="371B632F" w14:textId="77777777" w:rsidR="00EF6D24" w:rsidRDefault="00EF6D24">
            <w:pPr>
              <w:pStyle w:val="ConsPlusNormal"/>
              <w:jc w:val="center"/>
            </w:pPr>
            <w:r>
              <w:t>28 380,41</w:t>
            </w:r>
          </w:p>
        </w:tc>
        <w:tc>
          <w:tcPr>
            <w:tcW w:w="1304" w:type="dxa"/>
            <w:vAlign w:val="center"/>
          </w:tcPr>
          <w:p w14:paraId="30B8C909" w14:textId="77777777" w:rsidR="00EF6D24" w:rsidRDefault="00EF6D24">
            <w:pPr>
              <w:pStyle w:val="ConsPlusNormal"/>
              <w:jc w:val="center"/>
            </w:pPr>
            <w:r>
              <w:t>28 380,41</w:t>
            </w:r>
          </w:p>
        </w:tc>
        <w:tc>
          <w:tcPr>
            <w:tcW w:w="1247" w:type="dxa"/>
            <w:vAlign w:val="center"/>
          </w:tcPr>
          <w:p w14:paraId="3C0520A8" w14:textId="77777777" w:rsidR="00EF6D24" w:rsidRDefault="00EF6D24">
            <w:pPr>
              <w:pStyle w:val="ConsPlusNormal"/>
              <w:jc w:val="center"/>
            </w:pPr>
            <w:r>
              <w:t>28 380,41</w:t>
            </w:r>
          </w:p>
        </w:tc>
      </w:tr>
      <w:tr w:rsidR="00EF6D24" w14:paraId="7E181450" w14:textId="77777777">
        <w:tc>
          <w:tcPr>
            <w:tcW w:w="794" w:type="dxa"/>
            <w:vMerge/>
          </w:tcPr>
          <w:p w14:paraId="6526CF14" w14:textId="77777777" w:rsidR="00EF6D24" w:rsidRDefault="00EF6D24"/>
        </w:tc>
        <w:tc>
          <w:tcPr>
            <w:tcW w:w="2211" w:type="dxa"/>
            <w:tcBorders>
              <w:top w:val="nil"/>
              <w:bottom w:val="nil"/>
            </w:tcBorders>
            <w:vAlign w:val="center"/>
          </w:tcPr>
          <w:p w14:paraId="1CE324AF" w14:textId="77777777" w:rsidR="00EF6D24" w:rsidRDefault="00EF6D24">
            <w:pPr>
              <w:pStyle w:val="ConsPlusNormal"/>
            </w:pPr>
          </w:p>
        </w:tc>
        <w:tc>
          <w:tcPr>
            <w:tcW w:w="2665" w:type="dxa"/>
            <w:tcBorders>
              <w:top w:val="nil"/>
              <w:bottom w:val="nil"/>
            </w:tcBorders>
            <w:vAlign w:val="center"/>
          </w:tcPr>
          <w:p w14:paraId="51030F10" w14:textId="77777777" w:rsidR="00EF6D24" w:rsidRDefault="00EF6D24">
            <w:pPr>
              <w:pStyle w:val="ConsPlusNormal"/>
            </w:pPr>
          </w:p>
        </w:tc>
        <w:tc>
          <w:tcPr>
            <w:tcW w:w="4025" w:type="dxa"/>
            <w:vMerge/>
          </w:tcPr>
          <w:p w14:paraId="7D65A935" w14:textId="77777777" w:rsidR="00EF6D24" w:rsidRDefault="00EF6D24"/>
        </w:tc>
        <w:tc>
          <w:tcPr>
            <w:tcW w:w="4139" w:type="dxa"/>
            <w:vMerge/>
          </w:tcPr>
          <w:p w14:paraId="401952A3" w14:textId="77777777" w:rsidR="00EF6D24" w:rsidRDefault="00EF6D24"/>
        </w:tc>
        <w:tc>
          <w:tcPr>
            <w:tcW w:w="3709" w:type="dxa"/>
            <w:gridSpan w:val="3"/>
            <w:vMerge/>
          </w:tcPr>
          <w:p w14:paraId="2683FEC6" w14:textId="77777777" w:rsidR="00EF6D24" w:rsidRDefault="00EF6D24"/>
        </w:tc>
        <w:tc>
          <w:tcPr>
            <w:tcW w:w="2438" w:type="dxa"/>
            <w:vAlign w:val="center"/>
          </w:tcPr>
          <w:p w14:paraId="30D1B751" w14:textId="77777777" w:rsidR="00EF6D24" w:rsidRDefault="00EF6D24">
            <w:pPr>
              <w:pStyle w:val="ConsPlusNormal"/>
            </w:pPr>
            <w:r>
              <w:t>Государственный бюджет Республики Саха (Якутия)</w:t>
            </w:r>
          </w:p>
        </w:tc>
        <w:tc>
          <w:tcPr>
            <w:tcW w:w="1304" w:type="dxa"/>
            <w:vAlign w:val="center"/>
          </w:tcPr>
          <w:p w14:paraId="7872598B" w14:textId="77777777" w:rsidR="00EF6D24" w:rsidRDefault="00EF6D24">
            <w:pPr>
              <w:pStyle w:val="ConsPlusNormal"/>
              <w:jc w:val="center"/>
            </w:pPr>
            <w:r>
              <w:t>188,30</w:t>
            </w:r>
          </w:p>
        </w:tc>
        <w:tc>
          <w:tcPr>
            <w:tcW w:w="1417" w:type="dxa"/>
            <w:vAlign w:val="center"/>
          </w:tcPr>
          <w:p w14:paraId="55E20F66" w14:textId="77777777" w:rsidR="00EF6D24" w:rsidRDefault="00EF6D24">
            <w:pPr>
              <w:pStyle w:val="ConsPlusNormal"/>
              <w:jc w:val="center"/>
            </w:pPr>
            <w:r>
              <w:t>284,01</w:t>
            </w:r>
          </w:p>
        </w:tc>
        <w:tc>
          <w:tcPr>
            <w:tcW w:w="1304" w:type="dxa"/>
            <w:vAlign w:val="center"/>
          </w:tcPr>
          <w:p w14:paraId="5C759717" w14:textId="77777777" w:rsidR="00EF6D24" w:rsidRDefault="00EF6D24">
            <w:pPr>
              <w:pStyle w:val="ConsPlusNormal"/>
              <w:jc w:val="center"/>
            </w:pPr>
            <w:r>
              <w:t>264,11</w:t>
            </w:r>
          </w:p>
        </w:tc>
        <w:tc>
          <w:tcPr>
            <w:tcW w:w="1304" w:type="dxa"/>
            <w:vAlign w:val="center"/>
          </w:tcPr>
          <w:p w14:paraId="263241CC" w14:textId="77777777" w:rsidR="00EF6D24" w:rsidRDefault="00EF6D24">
            <w:pPr>
              <w:pStyle w:val="ConsPlusNormal"/>
              <w:jc w:val="center"/>
            </w:pPr>
            <w:r>
              <w:t>264,11</w:t>
            </w:r>
          </w:p>
        </w:tc>
        <w:tc>
          <w:tcPr>
            <w:tcW w:w="1247" w:type="dxa"/>
            <w:vAlign w:val="center"/>
          </w:tcPr>
          <w:p w14:paraId="7112ECEC" w14:textId="77777777" w:rsidR="00EF6D24" w:rsidRDefault="00EF6D24">
            <w:pPr>
              <w:pStyle w:val="ConsPlusNormal"/>
              <w:jc w:val="center"/>
            </w:pPr>
            <w:r>
              <w:t>264,11</w:t>
            </w:r>
          </w:p>
        </w:tc>
      </w:tr>
      <w:tr w:rsidR="00EF6D24" w14:paraId="32A08E2A" w14:textId="77777777">
        <w:tc>
          <w:tcPr>
            <w:tcW w:w="794" w:type="dxa"/>
            <w:vMerge/>
          </w:tcPr>
          <w:p w14:paraId="7CD0478E" w14:textId="77777777" w:rsidR="00EF6D24" w:rsidRDefault="00EF6D24"/>
        </w:tc>
        <w:tc>
          <w:tcPr>
            <w:tcW w:w="2211" w:type="dxa"/>
            <w:tcBorders>
              <w:top w:val="nil"/>
              <w:bottom w:val="nil"/>
            </w:tcBorders>
            <w:vAlign w:val="center"/>
          </w:tcPr>
          <w:p w14:paraId="5D561496" w14:textId="77777777" w:rsidR="00EF6D24" w:rsidRDefault="00EF6D24">
            <w:pPr>
              <w:pStyle w:val="ConsPlusNormal"/>
            </w:pPr>
          </w:p>
        </w:tc>
        <w:tc>
          <w:tcPr>
            <w:tcW w:w="2665" w:type="dxa"/>
            <w:tcBorders>
              <w:top w:val="nil"/>
              <w:bottom w:val="nil"/>
            </w:tcBorders>
            <w:vAlign w:val="center"/>
          </w:tcPr>
          <w:p w14:paraId="4A609E07" w14:textId="77777777" w:rsidR="00EF6D24" w:rsidRDefault="00EF6D24">
            <w:pPr>
              <w:pStyle w:val="ConsPlusNormal"/>
            </w:pPr>
          </w:p>
        </w:tc>
        <w:tc>
          <w:tcPr>
            <w:tcW w:w="4025" w:type="dxa"/>
            <w:vMerge/>
          </w:tcPr>
          <w:p w14:paraId="779B3CB8" w14:textId="77777777" w:rsidR="00EF6D24" w:rsidRDefault="00EF6D24"/>
        </w:tc>
        <w:tc>
          <w:tcPr>
            <w:tcW w:w="4139" w:type="dxa"/>
            <w:vMerge/>
          </w:tcPr>
          <w:p w14:paraId="1975584E" w14:textId="77777777" w:rsidR="00EF6D24" w:rsidRDefault="00EF6D24"/>
        </w:tc>
        <w:tc>
          <w:tcPr>
            <w:tcW w:w="3709" w:type="dxa"/>
            <w:gridSpan w:val="3"/>
            <w:vMerge/>
          </w:tcPr>
          <w:p w14:paraId="45C96CBF" w14:textId="77777777" w:rsidR="00EF6D24" w:rsidRDefault="00EF6D24"/>
        </w:tc>
        <w:tc>
          <w:tcPr>
            <w:tcW w:w="2438" w:type="dxa"/>
            <w:vAlign w:val="center"/>
          </w:tcPr>
          <w:p w14:paraId="5B5DAF01" w14:textId="77777777" w:rsidR="00EF6D24" w:rsidRDefault="00EF6D24">
            <w:pPr>
              <w:pStyle w:val="ConsPlusNormal"/>
            </w:pPr>
            <w:r>
              <w:t>Федеральный бюджет</w:t>
            </w:r>
          </w:p>
        </w:tc>
        <w:tc>
          <w:tcPr>
            <w:tcW w:w="1304" w:type="dxa"/>
            <w:vAlign w:val="center"/>
          </w:tcPr>
          <w:p w14:paraId="340FAE7A" w14:textId="77777777" w:rsidR="00EF6D24" w:rsidRDefault="00EF6D24">
            <w:pPr>
              <w:pStyle w:val="ConsPlusNormal"/>
              <w:jc w:val="center"/>
            </w:pPr>
            <w:r>
              <w:t>18 641,40</w:t>
            </w:r>
          </w:p>
        </w:tc>
        <w:tc>
          <w:tcPr>
            <w:tcW w:w="1417" w:type="dxa"/>
            <w:vAlign w:val="center"/>
          </w:tcPr>
          <w:p w14:paraId="58A5547D" w14:textId="77777777" w:rsidR="00EF6D24" w:rsidRDefault="00EF6D24">
            <w:pPr>
              <w:pStyle w:val="ConsPlusNormal"/>
              <w:jc w:val="center"/>
            </w:pPr>
            <w:r>
              <w:t>28 116,30</w:t>
            </w:r>
          </w:p>
        </w:tc>
        <w:tc>
          <w:tcPr>
            <w:tcW w:w="1304" w:type="dxa"/>
            <w:vAlign w:val="center"/>
          </w:tcPr>
          <w:p w14:paraId="59A714E7" w14:textId="77777777" w:rsidR="00EF6D24" w:rsidRDefault="00EF6D24">
            <w:pPr>
              <w:pStyle w:val="ConsPlusNormal"/>
              <w:jc w:val="center"/>
            </w:pPr>
            <w:r>
              <w:t>28 116,30</w:t>
            </w:r>
          </w:p>
        </w:tc>
        <w:tc>
          <w:tcPr>
            <w:tcW w:w="1304" w:type="dxa"/>
            <w:vAlign w:val="center"/>
          </w:tcPr>
          <w:p w14:paraId="79D9C56B" w14:textId="77777777" w:rsidR="00EF6D24" w:rsidRDefault="00EF6D24">
            <w:pPr>
              <w:pStyle w:val="ConsPlusNormal"/>
              <w:jc w:val="center"/>
            </w:pPr>
            <w:r>
              <w:t>28 116,30</w:t>
            </w:r>
          </w:p>
        </w:tc>
        <w:tc>
          <w:tcPr>
            <w:tcW w:w="1247" w:type="dxa"/>
            <w:vAlign w:val="center"/>
          </w:tcPr>
          <w:p w14:paraId="3277A277" w14:textId="77777777" w:rsidR="00EF6D24" w:rsidRDefault="00EF6D24">
            <w:pPr>
              <w:pStyle w:val="ConsPlusNormal"/>
              <w:jc w:val="center"/>
            </w:pPr>
            <w:r>
              <w:t>28 116,30</w:t>
            </w:r>
          </w:p>
        </w:tc>
      </w:tr>
      <w:tr w:rsidR="00EF6D24" w14:paraId="10411DB6" w14:textId="77777777">
        <w:tc>
          <w:tcPr>
            <w:tcW w:w="794" w:type="dxa"/>
            <w:vMerge/>
          </w:tcPr>
          <w:p w14:paraId="547AC06A" w14:textId="77777777" w:rsidR="00EF6D24" w:rsidRDefault="00EF6D24"/>
        </w:tc>
        <w:tc>
          <w:tcPr>
            <w:tcW w:w="2211" w:type="dxa"/>
            <w:tcBorders>
              <w:top w:val="nil"/>
              <w:bottom w:val="nil"/>
            </w:tcBorders>
            <w:vAlign w:val="center"/>
          </w:tcPr>
          <w:p w14:paraId="04349693" w14:textId="77777777" w:rsidR="00EF6D24" w:rsidRDefault="00EF6D24">
            <w:pPr>
              <w:pStyle w:val="ConsPlusNormal"/>
            </w:pPr>
          </w:p>
        </w:tc>
        <w:tc>
          <w:tcPr>
            <w:tcW w:w="2665" w:type="dxa"/>
            <w:tcBorders>
              <w:top w:val="nil"/>
              <w:bottom w:val="nil"/>
            </w:tcBorders>
            <w:vAlign w:val="center"/>
          </w:tcPr>
          <w:p w14:paraId="708146BD" w14:textId="77777777" w:rsidR="00EF6D24" w:rsidRDefault="00EF6D24">
            <w:pPr>
              <w:pStyle w:val="ConsPlusNormal"/>
            </w:pPr>
          </w:p>
        </w:tc>
        <w:tc>
          <w:tcPr>
            <w:tcW w:w="4025" w:type="dxa"/>
            <w:vMerge/>
          </w:tcPr>
          <w:p w14:paraId="2A83A97D" w14:textId="77777777" w:rsidR="00EF6D24" w:rsidRDefault="00EF6D24"/>
        </w:tc>
        <w:tc>
          <w:tcPr>
            <w:tcW w:w="4139" w:type="dxa"/>
            <w:vMerge/>
          </w:tcPr>
          <w:p w14:paraId="1809D862" w14:textId="77777777" w:rsidR="00EF6D24" w:rsidRDefault="00EF6D24"/>
        </w:tc>
        <w:tc>
          <w:tcPr>
            <w:tcW w:w="3709" w:type="dxa"/>
            <w:gridSpan w:val="3"/>
            <w:vMerge/>
          </w:tcPr>
          <w:p w14:paraId="4CBEF560" w14:textId="77777777" w:rsidR="00EF6D24" w:rsidRDefault="00EF6D24"/>
        </w:tc>
        <w:tc>
          <w:tcPr>
            <w:tcW w:w="2438" w:type="dxa"/>
            <w:vAlign w:val="center"/>
          </w:tcPr>
          <w:p w14:paraId="54D8528B" w14:textId="77777777" w:rsidR="00EF6D24" w:rsidRDefault="00EF6D24">
            <w:pPr>
              <w:pStyle w:val="ConsPlusNormal"/>
            </w:pPr>
            <w:r>
              <w:t>Местные бюджеты</w:t>
            </w:r>
          </w:p>
        </w:tc>
        <w:tc>
          <w:tcPr>
            <w:tcW w:w="1304" w:type="dxa"/>
            <w:vAlign w:val="center"/>
          </w:tcPr>
          <w:p w14:paraId="09E38334" w14:textId="77777777" w:rsidR="00EF6D24" w:rsidRDefault="00EF6D24">
            <w:pPr>
              <w:pStyle w:val="ConsPlusNormal"/>
              <w:jc w:val="center"/>
            </w:pPr>
            <w:r>
              <w:t>0,00</w:t>
            </w:r>
          </w:p>
        </w:tc>
        <w:tc>
          <w:tcPr>
            <w:tcW w:w="1417" w:type="dxa"/>
            <w:vAlign w:val="center"/>
          </w:tcPr>
          <w:p w14:paraId="782D1A29" w14:textId="77777777" w:rsidR="00EF6D24" w:rsidRDefault="00EF6D24">
            <w:pPr>
              <w:pStyle w:val="ConsPlusNormal"/>
              <w:jc w:val="center"/>
            </w:pPr>
            <w:r>
              <w:t>0,00</w:t>
            </w:r>
          </w:p>
        </w:tc>
        <w:tc>
          <w:tcPr>
            <w:tcW w:w="1304" w:type="dxa"/>
            <w:vAlign w:val="center"/>
          </w:tcPr>
          <w:p w14:paraId="7551808A" w14:textId="77777777" w:rsidR="00EF6D24" w:rsidRDefault="00EF6D24">
            <w:pPr>
              <w:pStyle w:val="ConsPlusNormal"/>
              <w:jc w:val="center"/>
            </w:pPr>
            <w:r>
              <w:t>0,00</w:t>
            </w:r>
          </w:p>
        </w:tc>
        <w:tc>
          <w:tcPr>
            <w:tcW w:w="1304" w:type="dxa"/>
            <w:vAlign w:val="center"/>
          </w:tcPr>
          <w:p w14:paraId="52BD32D4" w14:textId="77777777" w:rsidR="00EF6D24" w:rsidRDefault="00EF6D24">
            <w:pPr>
              <w:pStyle w:val="ConsPlusNormal"/>
              <w:jc w:val="center"/>
            </w:pPr>
            <w:r>
              <w:t>0,00</w:t>
            </w:r>
          </w:p>
        </w:tc>
        <w:tc>
          <w:tcPr>
            <w:tcW w:w="1247" w:type="dxa"/>
            <w:vAlign w:val="center"/>
          </w:tcPr>
          <w:p w14:paraId="3F53E33B" w14:textId="77777777" w:rsidR="00EF6D24" w:rsidRDefault="00EF6D24">
            <w:pPr>
              <w:pStyle w:val="ConsPlusNormal"/>
              <w:jc w:val="center"/>
            </w:pPr>
            <w:r>
              <w:t>0,00</w:t>
            </w:r>
          </w:p>
        </w:tc>
      </w:tr>
      <w:tr w:rsidR="00EF6D24" w14:paraId="62780A47" w14:textId="77777777">
        <w:tc>
          <w:tcPr>
            <w:tcW w:w="794" w:type="dxa"/>
            <w:vMerge/>
          </w:tcPr>
          <w:p w14:paraId="2D1D8957" w14:textId="77777777" w:rsidR="00EF6D24" w:rsidRDefault="00EF6D24"/>
        </w:tc>
        <w:tc>
          <w:tcPr>
            <w:tcW w:w="2211" w:type="dxa"/>
            <w:tcBorders>
              <w:top w:val="nil"/>
              <w:bottom w:val="nil"/>
            </w:tcBorders>
            <w:vAlign w:val="center"/>
          </w:tcPr>
          <w:p w14:paraId="612A8740" w14:textId="77777777" w:rsidR="00EF6D24" w:rsidRDefault="00EF6D24">
            <w:pPr>
              <w:pStyle w:val="ConsPlusNormal"/>
            </w:pPr>
          </w:p>
        </w:tc>
        <w:tc>
          <w:tcPr>
            <w:tcW w:w="2665" w:type="dxa"/>
            <w:tcBorders>
              <w:top w:val="nil"/>
              <w:bottom w:val="nil"/>
            </w:tcBorders>
            <w:vAlign w:val="center"/>
          </w:tcPr>
          <w:p w14:paraId="37938861" w14:textId="77777777" w:rsidR="00EF6D24" w:rsidRDefault="00EF6D24">
            <w:pPr>
              <w:pStyle w:val="ConsPlusNormal"/>
            </w:pPr>
          </w:p>
        </w:tc>
        <w:tc>
          <w:tcPr>
            <w:tcW w:w="4025" w:type="dxa"/>
            <w:vMerge/>
          </w:tcPr>
          <w:p w14:paraId="31E3BAD2" w14:textId="77777777" w:rsidR="00EF6D24" w:rsidRDefault="00EF6D24"/>
        </w:tc>
        <w:tc>
          <w:tcPr>
            <w:tcW w:w="4139" w:type="dxa"/>
            <w:vMerge/>
          </w:tcPr>
          <w:p w14:paraId="0882CC01" w14:textId="77777777" w:rsidR="00EF6D24" w:rsidRDefault="00EF6D24"/>
        </w:tc>
        <w:tc>
          <w:tcPr>
            <w:tcW w:w="3709" w:type="dxa"/>
            <w:gridSpan w:val="3"/>
            <w:vMerge/>
          </w:tcPr>
          <w:p w14:paraId="1CD9014E" w14:textId="77777777" w:rsidR="00EF6D24" w:rsidRDefault="00EF6D24"/>
        </w:tc>
        <w:tc>
          <w:tcPr>
            <w:tcW w:w="2438" w:type="dxa"/>
            <w:vAlign w:val="center"/>
          </w:tcPr>
          <w:p w14:paraId="4C13D6FD" w14:textId="77777777" w:rsidR="00EF6D24" w:rsidRDefault="00EF6D24">
            <w:pPr>
              <w:pStyle w:val="ConsPlusNormal"/>
            </w:pPr>
            <w:r>
              <w:t>Внебюджетные средства</w:t>
            </w:r>
          </w:p>
        </w:tc>
        <w:tc>
          <w:tcPr>
            <w:tcW w:w="1304" w:type="dxa"/>
            <w:vAlign w:val="center"/>
          </w:tcPr>
          <w:p w14:paraId="302B96F5" w14:textId="77777777" w:rsidR="00EF6D24" w:rsidRDefault="00EF6D24">
            <w:pPr>
              <w:pStyle w:val="ConsPlusNormal"/>
              <w:jc w:val="center"/>
            </w:pPr>
            <w:r>
              <w:t>0,00</w:t>
            </w:r>
          </w:p>
        </w:tc>
        <w:tc>
          <w:tcPr>
            <w:tcW w:w="1417" w:type="dxa"/>
            <w:vAlign w:val="center"/>
          </w:tcPr>
          <w:p w14:paraId="134AEFD3" w14:textId="77777777" w:rsidR="00EF6D24" w:rsidRDefault="00EF6D24">
            <w:pPr>
              <w:pStyle w:val="ConsPlusNormal"/>
              <w:jc w:val="center"/>
            </w:pPr>
            <w:r>
              <w:t>0,00</w:t>
            </w:r>
          </w:p>
        </w:tc>
        <w:tc>
          <w:tcPr>
            <w:tcW w:w="1304" w:type="dxa"/>
            <w:vAlign w:val="center"/>
          </w:tcPr>
          <w:p w14:paraId="3CDF3BAF" w14:textId="77777777" w:rsidR="00EF6D24" w:rsidRDefault="00EF6D24">
            <w:pPr>
              <w:pStyle w:val="ConsPlusNormal"/>
              <w:jc w:val="center"/>
            </w:pPr>
            <w:r>
              <w:t>0,00</w:t>
            </w:r>
          </w:p>
        </w:tc>
        <w:tc>
          <w:tcPr>
            <w:tcW w:w="1304" w:type="dxa"/>
            <w:vAlign w:val="center"/>
          </w:tcPr>
          <w:p w14:paraId="5B016DBB" w14:textId="77777777" w:rsidR="00EF6D24" w:rsidRDefault="00EF6D24">
            <w:pPr>
              <w:pStyle w:val="ConsPlusNormal"/>
              <w:jc w:val="center"/>
            </w:pPr>
            <w:r>
              <w:t>0,00</w:t>
            </w:r>
          </w:p>
        </w:tc>
        <w:tc>
          <w:tcPr>
            <w:tcW w:w="1247" w:type="dxa"/>
            <w:vAlign w:val="center"/>
          </w:tcPr>
          <w:p w14:paraId="60DB91DF" w14:textId="77777777" w:rsidR="00EF6D24" w:rsidRDefault="00EF6D24">
            <w:pPr>
              <w:pStyle w:val="ConsPlusNormal"/>
              <w:jc w:val="center"/>
            </w:pPr>
            <w:r>
              <w:t>0,00</w:t>
            </w:r>
          </w:p>
        </w:tc>
      </w:tr>
      <w:tr w:rsidR="00EF6D24" w14:paraId="441FF4FE" w14:textId="77777777">
        <w:tc>
          <w:tcPr>
            <w:tcW w:w="794" w:type="dxa"/>
            <w:vMerge w:val="restart"/>
            <w:vAlign w:val="center"/>
          </w:tcPr>
          <w:p w14:paraId="322F1FB5" w14:textId="77777777" w:rsidR="00EF6D24" w:rsidRDefault="00EF6D24">
            <w:pPr>
              <w:pStyle w:val="ConsPlusNormal"/>
              <w:jc w:val="center"/>
            </w:pPr>
            <w:r>
              <w:t>3.7.1.</w:t>
            </w:r>
          </w:p>
        </w:tc>
        <w:tc>
          <w:tcPr>
            <w:tcW w:w="2211" w:type="dxa"/>
            <w:tcBorders>
              <w:top w:val="nil"/>
              <w:bottom w:val="nil"/>
            </w:tcBorders>
            <w:vAlign w:val="center"/>
          </w:tcPr>
          <w:p w14:paraId="54E03B65" w14:textId="77777777" w:rsidR="00EF6D24" w:rsidRDefault="00EF6D24">
            <w:pPr>
              <w:pStyle w:val="ConsPlusNormal"/>
            </w:pPr>
          </w:p>
        </w:tc>
        <w:tc>
          <w:tcPr>
            <w:tcW w:w="2665" w:type="dxa"/>
            <w:tcBorders>
              <w:top w:val="nil"/>
              <w:bottom w:val="nil"/>
            </w:tcBorders>
            <w:vAlign w:val="center"/>
          </w:tcPr>
          <w:p w14:paraId="395366F6" w14:textId="77777777" w:rsidR="00EF6D24" w:rsidRDefault="00EF6D24">
            <w:pPr>
              <w:pStyle w:val="ConsPlusNormal"/>
            </w:pPr>
          </w:p>
        </w:tc>
        <w:tc>
          <w:tcPr>
            <w:tcW w:w="4025" w:type="dxa"/>
            <w:vMerge/>
          </w:tcPr>
          <w:p w14:paraId="4FA1B9F7" w14:textId="77777777" w:rsidR="00EF6D24" w:rsidRDefault="00EF6D24"/>
        </w:tc>
        <w:tc>
          <w:tcPr>
            <w:tcW w:w="4139" w:type="dxa"/>
            <w:vMerge/>
          </w:tcPr>
          <w:p w14:paraId="0A682754" w14:textId="77777777" w:rsidR="00EF6D24" w:rsidRDefault="00EF6D24"/>
        </w:tc>
        <w:tc>
          <w:tcPr>
            <w:tcW w:w="725" w:type="dxa"/>
            <w:vMerge w:val="restart"/>
            <w:vAlign w:val="center"/>
          </w:tcPr>
          <w:p w14:paraId="58B978E3" w14:textId="77777777" w:rsidR="00EF6D24" w:rsidRDefault="00EF6D24">
            <w:pPr>
              <w:pStyle w:val="ConsPlusNormal"/>
              <w:jc w:val="center"/>
            </w:pPr>
            <w:r>
              <w:t>-</w:t>
            </w:r>
          </w:p>
        </w:tc>
        <w:tc>
          <w:tcPr>
            <w:tcW w:w="603" w:type="dxa"/>
            <w:vMerge w:val="restart"/>
            <w:vAlign w:val="center"/>
          </w:tcPr>
          <w:p w14:paraId="5E5F7F38" w14:textId="77777777" w:rsidR="00EF6D24" w:rsidRDefault="00EF6D24">
            <w:pPr>
              <w:pStyle w:val="ConsPlusNormal"/>
              <w:jc w:val="center"/>
            </w:pPr>
            <w:r>
              <w:t>-</w:t>
            </w:r>
          </w:p>
        </w:tc>
        <w:tc>
          <w:tcPr>
            <w:tcW w:w="2381" w:type="dxa"/>
            <w:vMerge w:val="restart"/>
            <w:vAlign w:val="center"/>
          </w:tcPr>
          <w:p w14:paraId="10A0709F" w14:textId="77777777" w:rsidR="00EF6D24" w:rsidRDefault="00EF6D24">
            <w:pPr>
              <w:pStyle w:val="ConsPlusNormal"/>
              <w:jc w:val="center"/>
            </w:pPr>
            <w:r>
              <w:t>ГАУ РС(Я) "Центр "Мой бизнес"</w:t>
            </w:r>
          </w:p>
        </w:tc>
        <w:tc>
          <w:tcPr>
            <w:tcW w:w="2438" w:type="dxa"/>
            <w:vAlign w:val="center"/>
          </w:tcPr>
          <w:p w14:paraId="760D3F1A" w14:textId="77777777" w:rsidR="00EF6D24" w:rsidRDefault="00EF6D24">
            <w:pPr>
              <w:pStyle w:val="ConsPlusNormal"/>
            </w:pPr>
            <w:r>
              <w:t>Всего</w:t>
            </w:r>
          </w:p>
        </w:tc>
        <w:tc>
          <w:tcPr>
            <w:tcW w:w="1304" w:type="dxa"/>
            <w:vAlign w:val="center"/>
          </w:tcPr>
          <w:p w14:paraId="753AC340" w14:textId="77777777" w:rsidR="00EF6D24" w:rsidRDefault="00EF6D24">
            <w:pPr>
              <w:pStyle w:val="ConsPlusNormal"/>
              <w:jc w:val="center"/>
            </w:pPr>
            <w:r>
              <w:t>16 597,37</w:t>
            </w:r>
          </w:p>
        </w:tc>
        <w:tc>
          <w:tcPr>
            <w:tcW w:w="1417" w:type="dxa"/>
            <w:vAlign w:val="center"/>
          </w:tcPr>
          <w:p w14:paraId="6A61635C" w14:textId="77777777" w:rsidR="00EF6D24" w:rsidRDefault="00EF6D24">
            <w:pPr>
              <w:pStyle w:val="ConsPlusNormal"/>
              <w:jc w:val="center"/>
            </w:pPr>
            <w:r>
              <w:t>25 032,12</w:t>
            </w:r>
          </w:p>
        </w:tc>
        <w:tc>
          <w:tcPr>
            <w:tcW w:w="1304" w:type="dxa"/>
            <w:vAlign w:val="center"/>
          </w:tcPr>
          <w:p w14:paraId="352DBD07" w14:textId="77777777" w:rsidR="00EF6D24" w:rsidRDefault="00EF6D24">
            <w:pPr>
              <w:pStyle w:val="ConsPlusNormal"/>
              <w:jc w:val="center"/>
            </w:pPr>
            <w:r>
              <w:t>25 248,09</w:t>
            </w:r>
          </w:p>
        </w:tc>
        <w:tc>
          <w:tcPr>
            <w:tcW w:w="1304" w:type="dxa"/>
            <w:vAlign w:val="center"/>
          </w:tcPr>
          <w:p w14:paraId="36B99201" w14:textId="77777777" w:rsidR="00EF6D24" w:rsidRDefault="00EF6D24">
            <w:pPr>
              <w:pStyle w:val="ConsPlusNormal"/>
              <w:jc w:val="center"/>
            </w:pPr>
            <w:r>
              <w:t>25 248,09</w:t>
            </w:r>
          </w:p>
        </w:tc>
        <w:tc>
          <w:tcPr>
            <w:tcW w:w="1247" w:type="dxa"/>
            <w:vAlign w:val="center"/>
          </w:tcPr>
          <w:p w14:paraId="08230FC0" w14:textId="77777777" w:rsidR="00EF6D24" w:rsidRDefault="00EF6D24">
            <w:pPr>
              <w:pStyle w:val="ConsPlusNormal"/>
              <w:jc w:val="center"/>
            </w:pPr>
            <w:r>
              <w:t>25 248,09</w:t>
            </w:r>
          </w:p>
        </w:tc>
      </w:tr>
      <w:tr w:rsidR="00EF6D24" w14:paraId="70F0C37E" w14:textId="77777777">
        <w:tc>
          <w:tcPr>
            <w:tcW w:w="794" w:type="dxa"/>
            <w:vMerge/>
          </w:tcPr>
          <w:p w14:paraId="19068F9D" w14:textId="77777777" w:rsidR="00EF6D24" w:rsidRDefault="00EF6D24"/>
        </w:tc>
        <w:tc>
          <w:tcPr>
            <w:tcW w:w="2211" w:type="dxa"/>
            <w:tcBorders>
              <w:top w:val="nil"/>
              <w:bottom w:val="nil"/>
            </w:tcBorders>
            <w:vAlign w:val="center"/>
          </w:tcPr>
          <w:p w14:paraId="2BC03D9F" w14:textId="77777777" w:rsidR="00EF6D24" w:rsidRDefault="00EF6D24">
            <w:pPr>
              <w:pStyle w:val="ConsPlusNormal"/>
            </w:pPr>
          </w:p>
        </w:tc>
        <w:tc>
          <w:tcPr>
            <w:tcW w:w="2665" w:type="dxa"/>
            <w:tcBorders>
              <w:top w:val="nil"/>
              <w:bottom w:val="nil"/>
            </w:tcBorders>
            <w:vAlign w:val="center"/>
          </w:tcPr>
          <w:p w14:paraId="0908D076" w14:textId="77777777" w:rsidR="00EF6D24" w:rsidRDefault="00EF6D24">
            <w:pPr>
              <w:pStyle w:val="ConsPlusNormal"/>
            </w:pPr>
          </w:p>
        </w:tc>
        <w:tc>
          <w:tcPr>
            <w:tcW w:w="4025" w:type="dxa"/>
            <w:vMerge/>
          </w:tcPr>
          <w:p w14:paraId="3231EE39" w14:textId="77777777" w:rsidR="00EF6D24" w:rsidRDefault="00EF6D24"/>
        </w:tc>
        <w:tc>
          <w:tcPr>
            <w:tcW w:w="4139" w:type="dxa"/>
            <w:vMerge/>
          </w:tcPr>
          <w:p w14:paraId="408CD2C1" w14:textId="77777777" w:rsidR="00EF6D24" w:rsidRDefault="00EF6D24"/>
        </w:tc>
        <w:tc>
          <w:tcPr>
            <w:tcW w:w="725" w:type="dxa"/>
            <w:vMerge/>
          </w:tcPr>
          <w:p w14:paraId="757E0BFA" w14:textId="77777777" w:rsidR="00EF6D24" w:rsidRDefault="00EF6D24"/>
        </w:tc>
        <w:tc>
          <w:tcPr>
            <w:tcW w:w="603" w:type="dxa"/>
            <w:vMerge/>
          </w:tcPr>
          <w:p w14:paraId="7F9E7C2A" w14:textId="77777777" w:rsidR="00EF6D24" w:rsidRDefault="00EF6D24"/>
        </w:tc>
        <w:tc>
          <w:tcPr>
            <w:tcW w:w="2381" w:type="dxa"/>
            <w:vMerge/>
          </w:tcPr>
          <w:p w14:paraId="7E0E4B51" w14:textId="77777777" w:rsidR="00EF6D24" w:rsidRDefault="00EF6D24"/>
        </w:tc>
        <w:tc>
          <w:tcPr>
            <w:tcW w:w="2438" w:type="dxa"/>
            <w:vAlign w:val="center"/>
          </w:tcPr>
          <w:p w14:paraId="056C7092" w14:textId="77777777" w:rsidR="00EF6D24" w:rsidRDefault="00EF6D24">
            <w:pPr>
              <w:pStyle w:val="ConsPlusNormal"/>
            </w:pPr>
            <w:r>
              <w:t>Государственный бюджет Республики Саха (Якутия)</w:t>
            </w:r>
          </w:p>
        </w:tc>
        <w:tc>
          <w:tcPr>
            <w:tcW w:w="1304" w:type="dxa"/>
            <w:vAlign w:val="center"/>
          </w:tcPr>
          <w:p w14:paraId="2C27342F" w14:textId="77777777" w:rsidR="00EF6D24" w:rsidRDefault="00EF6D24">
            <w:pPr>
              <w:pStyle w:val="ConsPlusNormal"/>
              <w:jc w:val="center"/>
            </w:pPr>
            <w:r>
              <w:t>165,97</w:t>
            </w:r>
          </w:p>
        </w:tc>
        <w:tc>
          <w:tcPr>
            <w:tcW w:w="1417" w:type="dxa"/>
            <w:vAlign w:val="center"/>
          </w:tcPr>
          <w:p w14:paraId="7709A9D1" w14:textId="77777777" w:rsidR="00EF6D24" w:rsidRDefault="00EF6D24">
            <w:pPr>
              <w:pStyle w:val="ConsPlusNormal"/>
              <w:jc w:val="center"/>
            </w:pPr>
            <w:r>
              <w:t>250,32</w:t>
            </w:r>
          </w:p>
        </w:tc>
        <w:tc>
          <w:tcPr>
            <w:tcW w:w="1304" w:type="dxa"/>
            <w:vAlign w:val="center"/>
          </w:tcPr>
          <w:p w14:paraId="48C4A05A" w14:textId="77777777" w:rsidR="00EF6D24" w:rsidRDefault="00EF6D24">
            <w:pPr>
              <w:pStyle w:val="ConsPlusNormal"/>
              <w:jc w:val="center"/>
            </w:pPr>
            <w:r>
              <w:t>232,79</w:t>
            </w:r>
          </w:p>
        </w:tc>
        <w:tc>
          <w:tcPr>
            <w:tcW w:w="1304" w:type="dxa"/>
            <w:vAlign w:val="center"/>
          </w:tcPr>
          <w:p w14:paraId="3A48660D" w14:textId="77777777" w:rsidR="00EF6D24" w:rsidRDefault="00EF6D24">
            <w:pPr>
              <w:pStyle w:val="ConsPlusNormal"/>
              <w:jc w:val="center"/>
            </w:pPr>
            <w:r>
              <w:t>232,79</w:t>
            </w:r>
          </w:p>
        </w:tc>
        <w:tc>
          <w:tcPr>
            <w:tcW w:w="1247" w:type="dxa"/>
            <w:vAlign w:val="center"/>
          </w:tcPr>
          <w:p w14:paraId="067FD3E6" w14:textId="77777777" w:rsidR="00EF6D24" w:rsidRDefault="00EF6D24">
            <w:pPr>
              <w:pStyle w:val="ConsPlusNormal"/>
              <w:jc w:val="center"/>
            </w:pPr>
            <w:r>
              <w:t>232,79</w:t>
            </w:r>
          </w:p>
        </w:tc>
      </w:tr>
      <w:tr w:rsidR="00EF6D24" w14:paraId="3B7A82D2" w14:textId="77777777">
        <w:tc>
          <w:tcPr>
            <w:tcW w:w="794" w:type="dxa"/>
            <w:vMerge/>
          </w:tcPr>
          <w:p w14:paraId="5F88A7AA" w14:textId="77777777" w:rsidR="00EF6D24" w:rsidRDefault="00EF6D24"/>
        </w:tc>
        <w:tc>
          <w:tcPr>
            <w:tcW w:w="2211" w:type="dxa"/>
            <w:tcBorders>
              <w:top w:val="nil"/>
              <w:bottom w:val="nil"/>
            </w:tcBorders>
            <w:vAlign w:val="center"/>
          </w:tcPr>
          <w:p w14:paraId="18951E5F" w14:textId="77777777" w:rsidR="00EF6D24" w:rsidRDefault="00EF6D24">
            <w:pPr>
              <w:pStyle w:val="ConsPlusNormal"/>
            </w:pPr>
          </w:p>
        </w:tc>
        <w:tc>
          <w:tcPr>
            <w:tcW w:w="2665" w:type="dxa"/>
            <w:tcBorders>
              <w:top w:val="nil"/>
              <w:bottom w:val="nil"/>
            </w:tcBorders>
            <w:vAlign w:val="center"/>
          </w:tcPr>
          <w:p w14:paraId="2BBACE6C" w14:textId="77777777" w:rsidR="00EF6D24" w:rsidRDefault="00EF6D24">
            <w:pPr>
              <w:pStyle w:val="ConsPlusNormal"/>
            </w:pPr>
          </w:p>
        </w:tc>
        <w:tc>
          <w:tcPr>
            <w:tcW w:w="4025" w:type="dxa"/>
            <w:vMerge/>
          </w:tcPr>
          <w:p w14:paraId="388DC9A5" w14:textId="77777777" w:rsidR="00EF6D24" w:rsidRDefault="00EF6D24"/>
        </w:tc>
        <w:tc>
          <w:tcPr>
            <w:tcW w:w="4139" w:type="dxa"/>
            <w:vMerge/>
          </w:tcPr>
          <w:p w14:paraId="327D9290" w14:textId="77777777" w:rsidR="00EF6D24" w:rsidRDefault="00EF6D24"/>
        </w:tc>
        <w:tc>
          <w:tcPr>
            <w:tcW w:w="725" w:type="dxa"/>
            <w:vMerge/>
          </w:tcPr>
          <w:p w14:paraId="166C6D11" w14:textId="77777777" w:rsidR="00EF6D24" w:rsidRDefault="00EF6D24"/>
        </w:tc>
        <w:tc>
          <w:tcPr>
            <w:tcW w:w="603" w:type="dxa"/>
            <w:vMerge/>
          </w:tcPr>
          <w:p w14:paraId="58A0D4FB" w14:textId="77777777" w:rsidR="00EF6D24" w:rsidRDefault="00EF6D24"/>
        </w:tc>
        <w:tc>
          <w:tcPr>
            <w:tcW w:w="2381" w:type="dxa"/>
            <w:vMerge/>
          </w:tcPr>
          <w:p w14:paraId="2D1776AE" w14:textId="77777777" w:rsidR="00EF6D24" w:rsidRDefault="00EF6D24"/>
        </w:tc>
        <w:tc>
          <w:tcPr>
            <w:tcW w:w="2438" w:type="dxa"/>
            <w:vAlign w:val="center"/>
          </w:tcPr>
          <w:p w14:paraId="7830AE59" w14:textId="77777777" w:rsidR="00EF6D24" w:rsidRDefault="00EF6D24">
            <w:pPr>
              <w:pStyle w:val="ConsPlusNormal"/>
            </w:pPr>
            <w:r>
              <w:t>Федеральный бюджет</w:t>
            </w:r>
          </w:p>
        </w:tc>
        <w:tc>
          <w:tcPr>
            <w:tcW w:w="1304" w:type="dxa"/>
            <w:vAlign w:val="center"/>
          </w:tcPr>
          <w:p w14:paraId="7E9D94EC" w14:textId="77777777" w:rsidR="00EF6D24" w:rsidRDefault="00EF6D24">
            <w:pPr>
              <w:pStyle w:val="ConsPlusNormal"/>
              <w:jc w:val="center"/>
            </w:pPr>
            <w:r>
              <w:t>16 431,40</w:t>
            </w:r>
          </w:p>
        </w:tc>
        <w:tc>
          <w:tcPr>
            <w:tcW w:w="1417" w:type="dxa"/>
            <w:vAlign w:val="center"/>
          </w:tcPr>
          <w:p w14:paraId="7E672707" w14:textId="77777777" w:rsidR="00EF6D24" w:rsidRDefault="00EF6D24">
            <w:pPr>
              <w:pStyle w:val="ConsPlusNormal"/>
              <w:jc w:val="center"/>
            </w:pPr>
            <w:r>
              <w:t>24 781,80</w:t>
            </w:r>
          </w:p>
        </w:tc>
        <w:tc>
          <w:tcPr>
            <w:tcW w:w="1304" w:type="dxa"/>
            <w:vAlign w:val="center"/>
          </w:tcPr>
          <w:p w14:paraId="56513D24" w14:textId="77777777" w:rsidR="00EF6D24" w:rsidRDefault="00EF6D24">
            <w:pPr>
              <w:pStyle w:val="ConsPlusNormal"/>
              <w:jc w:val="center"/>
            </w:pPr>
            <w:r>
              <w:t>25 015,30</w:t>
            </w:r>
          </w:p>
        </w:tc>
        <w:tc>
          <w:tcPr>
            <w:tcW w:w="1304" w:type="dxa"/>
            <w:vAlign w:val="center"/>
          </w:tcPr>
          <w:p w14:paraId="05A362D3" w14:textId="77777777" w:rsidR="00EF6D24" w:rsidRDefault="00EF6D24">
            <w:pPr>
              <w:pStyle w:val="ConsPlusNormal"/>
              <w:jc w:val="center"/>
            </w:pPr>
            <w:r>
              <w:t>25 015,30</w:t>
            </w:r>
          </w:p>
        </w:tc>
        <w:tc>
          <w:tcPr>
            <w:tcW w:w="1247" w:type="dxa"/>
            <w:vAlign w:val="center"/>
          </w:tcPr>
          <w:p w14:paraId="6812FCD6" w14:textId="77777777" w:rsidR="00EF6D24" w:rsidRDefault="00EF6D24">
            <w:pPr>
              <w:pStyle w:val="ConsPlusNormal"/>
              <w:jc w:val="center"/>
            </w:pPr>
            <w:r>
              <w:t>25 015,30</w:t>
            </w:r>
          </w:p>
        </w:tc>
      </w:tr>
      <w:tr w:rsidR="00EF6D24" w14:paraId="692D92FD" w14:textId="77777777">
        <w:tc>
          <w:tcPr>
            <w:tcW w:w="794" w:type="dxa"/>
            <w:vMerge/>
          </w:tcPr>
          <w:p w14:paraId="65F98D66" w14:textId="77777777" w:rsidR="00EF6D24" w:rsidRDefault="00EF6D24"/>
        </w:tc>
        <w:tc>
          <w:tcPr>
            <w:tcW w:w="2211" w:type="dxa"/>
            <w:tcBorders>
              <w:top w:val="nil"/>
              <w:bottom w:val="nil"/>
            </w:tcBorders>
            <w:vAlign w:val="center"/>
          </w:tcPr>
          <w:p w14:paraId="31B27D76" w14:textId="77777777" w:rsidR="00EF6D24" w:rsidRDefault="00EF6D24">
            <w:pPr>
              <w:pStyle w:val="ConsPlusNormal"/>
            </w:pPr>
          </w:p>
        </w:tc>
        <w:tc>
          <w:tcPr>
            <w:tcW w:w="2665" w:type="dxa"/>
            <w:tcBorders>
              <w:top w:val="nil"/>
              <w:bottom w:val="nil"/>
            </w:tcBorders>
            <w:vAlign w:val="center"/>
          </w:tcPr>
          <w:p w14:paraId="2783F7ED" w14:textId="77777777" w:rsidR="00EF6D24" w:rsidRDefault="00EF6D24">
            <w:pPr>
              <w:pStyle w:val="ConsPlusNormal"/>
            </w:pPr>
          </w:p>
        </w:tc>
        <w:tc>
          <w:tcPr>
            <w:tcW w:w="4025" w:type="dxa"/>
            <w:vMerge/>
          </w:tcPr>
          <w:p w14:paraId="0CCB13B2" w14:textId="77777777" w:rsidR="00EF6D24" w:rsidRDefault="00EF6D24"/>
        </w:tc>
        <w:tc>
          <w:tcPr>
            <w:tcW w:w="4139" w:type="dxa"/>
            <w:vMerge/>
          </w:tcPr>
          <w:p w14:paraId="65BF49E9" w14:textId="77777777" w:rsidR="00EF6D24" w:rsidRDefault="00EF6D24"/>
        </w:tc>
        <w:tc>
          <w:tcPr>
            <w:tcW w:w="725" w:type="dxa"/>
            <w:vMerge/>
          </w:tcPr>
          <w:p w14:paraId="76835CF6" w14:textId="77777777" w:rsidR="00EF6D24" w:rsidRDefault="00EF6D24"/>
        </w:tc>
        <w:tc>
          <w:tcPr>
            <w:tcW w:w="603" w:type="dxa"/>
            <w:vMerge/>
          </w:tcPr>
          <w:p w14:paraId="28924A19" w14:textId="77777777" w:rsidR="00EF6D24" w:rsidRDefault="00EF6D24"/>
        </w:tc>
        <w:tc>
          <w:tcPr>
            <w:tcW w:w="2381" w:type="dxa"/>
            <w:vMerge/>
          </w:tcPr>
          <w:p w14:paraId="0F3156F5" w14:textId="77777777" w:rsidR="00EF6D24" w:rsidRDefault="00EF6D24"/>
        </w:tc>
        <w:tc>
          <w:tcPr>
            <w:tcW w:w="2438" w:type="dxa"/>
            <w:vAlign w:val="center"/>
          </w:tcPr>
          <w:p w14:paraId="72E1BF7B" w14:textId="77777777" w:rsidR="00EF6D24" w:rsidRDefault="00EF6D24">
            <w:pPr>
              <w:pStyle w:val="ConsPlusNormal"/>
            </w:pPr>
            <w:r>
              <w:t>Местные бюджеты</w:t>
            </w:r>
          </w:p>
        </w:tc>
        <w:tc>
          <w:tcPr>
            <w:tcW w:w="1304" w:type="dxa"/>
            <w:vAlign w:val="center"/>
          </w:tcPr>
          <w:p w14:paraId="597BC0A7" w14:textId="77777777" w:rsidR="00EF6D24" w:rsidRDefault="00EF6D24">
            <w:pPr>
              <w:pStyle w:val="ConsPlusNormal"/>
              <w:jc w:val="center"/>
            </w:pPr>
            <w:r>
              <w:t>0,00</w:t>
            </w:r>
          </w:p>
        </w:tc>
        <w:tc>
          <w:tcPr>
            <w:tcW w:w="1417" w:type="dxa"/>
            <w:vAlign w:val="center"/>
          </w:tcPr>
          <w:p w14:paraId="7B9AA0F4" w14:textId="77777777" w:rsidR="00EF6D24" w:rsidRDefault="00EF6D24">
            <w:pPr>
              <w:pStyle w:val="ConsPlusNormal"/>
              <w:jc w:val="center"/>
            </w:pPr>
            <w:r>
              <w:t>0,00</w:t>
            </w:r>
          </w:p>
        </w:tc>
        <w:tc>
          <w:tcPr>
            <w:tcW w:w="1304" w:type="dxa"/>
            <w:vAlign w:val="center"/>
          </w:tcPr>
          <w:p w14:paraId="761DAC1F" w14:textId="77777777" w:rsidR="00EF6D24" w:rsidRDefault="00EF6D24">
            <w:pPr>
              <w:pStyle w:val="ConsPlusNormal"/>
              <w:jc w:val="center"/>
            </w:pPr>
            <w:r>
              <w:t>0,00</w:t>
            </w:r>
          </w:p>
        </w:tc>
        <w:tc>
          <w:tcPr>
            <w:tcW w:w="1304" w:type="dxa"/>
            <w:vAlign w:val="center"/>
          </w:tcPr>
          <w:p w14:paraId="6B610849" w14:textId="77777777" w:rsidR="00EF6D24" w:rsidRDefault="00EF6D24">
            <w:pPr>
              <w:pStyle w:val="ConsPlusNormal"/>
              <w:jc w:val="center"/>
            </w:pPr>
            <w:r>
              <w:t>0,00</w:t>
            </w:r>
          </w:p>
        </w:tc>
        <w:tc>
          <w:tcPr>
            <w:tcW w:w="1247" w:type="dxa"/>
            <w:vAlign w:val="center"/>
          </w:tcPr>
          <w:p w14:paraId="0487CF6F" w14:textId="77777777" w:rsidR="00EF6D24" w:rsidRDefault="00EF6D24">
            <w:pPr>
              <w:pStyle w:val="ConsPlusNormal"/>
              <w:jc w:val="center"/>
            </w:pPr>
            <w:r>
              <w:t>0,00</w:t>
            </w:r>
          </w:p>
        </w:tc>
      </w:tr>
      <w:tr w:rsidR="00EF6D24" w14:paraId="2F35A3D8" w14:textId="77777777">
        <w:tc>
          <w:tcPr>
            <w:tcW w:w="794" w:type="dxa"/>
            <w:vMerge/>
          </w:tcPr>
          <w:p w14:paraId="146CE08F" w14:textId="77777777" w:rsidR="00EF6D24" w:rsidRDefault="00EF6D24"/>
        </w:tc>
        <w:tc>
          <w:tcPr>
            <w:tcW w:w="2211" w:type="dxa"/>
            <w:tcBorders>
              <w:top w:val="nil"/>
              <w:bottom w:val="nil"/>
            </w:tcBorders>
            <w:vAlign w:val="center"/>
          </w:tcPr>
          <w:p w14:paraId="2FEF8FF6" w14:textId="77777777" w:rsidR="00EF6D24" w:rsidRDefault="00EF6D24">
            <w:pPr>
              <w:pStyle w:val="ConsPlusNormal"/>
            </w:pPr>
          </w:p>
        </w:tc>
        <w:tc>
          <w:tcPr>
            <w:tcW w:w="2665" w:type="dxa"/>
            <w:tcBorders>
              <w:top w:val="nil"/>
              <w:bottom w:val="nil"/>
            </w:tcBorders>
            <w:vAlign w:val="center"/>
          </w:tcPr>
          <w:p w14:paraId="1472AB2F" w14:textId="77777777" w:rsidR="00EF6D24" w:rsidRDefault="00EF6D24">
            <w:pPr>
              <w:pStyle w:val="ConsPlusNormal"/>
            </w:pPr>
          </w:p>
        </w:tc>
        <w:tc>
          <w:tcPr>
            <w:tcW w:w="4025" w:type="dxa"/>
            <w:vMerge/>
          </w:tcPr>
          <w:p w14:paraId="0E1DE33F" w14:textId="77777777" w:rsidR="00EF6D24" w:rsidRDefault="00EF6D24"/>
        </w:tc>
        <w:tc>
          <w:tcPr>
            <w:tcW w:w="4139" w:type="dxa"/>
            <w:vMerge/>
          </w:tcPr>
          <w:p w14:paraId="2BA3B211" w14:textId="77777777" w:rsidR="00EF6D24" w:rsidRDefault="00EF6D24"/>
        </w:tc>
        <w:tc>
          <w:tcPr>
            <w:tcW w:w="725" w:type="dxa"/>
            <w:vMerge/>
          </w:tcPr>
          <w:p w14:paraId="41F30945" w14:textId="77777777" w:rsidR="00EF6D24" w:rsidRDefault="00EF6D24"/>
        </w:tc>
        <w:tc>
          <w:tcPr>
            <w:tcW w:w="603" w:type="dxa"/>
            <w:vMerge/>
          </w:tcPr>
          <w:p w14:paraId="23B786C4" w14:textId="77777777" w:rsidR="00EF6D24" w:rsidRDefault="00EF6D24"/>
        </w:tc>
        <w:tc>
          <w:tcPr>
            <w:tcW w:w="2381" w:type="dxa"/>
            <w:vMerge/>
          </w:tcPr>
          <w:p w14:paraId="52B9D9DB" w14:textId="77777777" w:rsidR="00EF6D24" w:rsidRDefault="00EF6D24"/>
        </w:tc>
        <w:tc>
          <w:tcPr>
            <w:tcW w:w="2438" w:type="dxa"/>
            <w:vAlign w:val="center"/>
          </w:tcPr>
          <w:p w14:paraId="3EE7796E" w14:textId="77777777" w:rsidR="00EF6D24" w:rsidRDefault="00EF6D24">
            <w:pPr>
              <w:pStyle w:val="ConsPlusNormal"/>
            </w:pPr>
            <w:r>
              <w:t>Внебюджетные средства</w:t>
            </w:r>
          </w:p>
        </w:tc>
        <w:tc>
          <w:tcPr>
            <w:tcW w:w="1304" w:type="dxa"/>
            <w:vAlign w:val="center"/>
          </w:tcPr>
          <w:p w14:paraId="512A46C1" w14:textId="77777777" w:rsidR="00EF6D24" w:rsidRDefault="00EF6D24">
            <w:pPr>
              <w:pStyle w:val="ConsPlusNormal"/>
              <w:jc w:val="center"/>
            </w:pPr>
            <w:r>
              <w:t>0,00</w:t>
            </w:r>
          </w:p>
        </w:tc>
        <w:tc>
          <w:tcPr>
            <w:tcW w:w="1417" w:type="dxa"/>
            <w:vAlign w:val="center"/>
          </w:tcPr>
          <w:p w14:paraId="5DE93320" w14:textId="77777777" w:rsidR="00EF6D24" w:rsidRDefault="00EF6D24">
            <w:pPr>
              <w:pStyle w:val="ConsPlusNormal"/>
              <w:jc w:val="center"/>
            </w:pPr>
            <w:r>
              <w:t>0,00</w:t>
            </w:r>
          </w:p>
        </w:tc>
        <w:tc>
          <w:tcPr>
            <w:tcW w:w="1304" w:type="dxa"/>
            <w:vAlign w:val="center"/>
          </w:tcPr>
          <w:p w14:paraId="565B4ABC" w14:textId="77777777" w:rsidR="00EF6D24" w:rsidRDefault="00EF6D24">
            <w:pPr>
              <w:pStyle w:val="ConsPlusNormal"/>
              <w:jc w:val="center"/>
            </w:pPr>
            <w:r>
              <w:t>0,00</w:t>
            </w:r>
          </w:p>
        </w:tc>
        <w:tc>
          <w:tcPr>
            <w:tcW w:w="1304" w:type="dxa"/>
            <w:vAlign w:val="center"/>
          </w:tcPr>
          <w:p w14:paraId="074EEEA9" w14:textId="77777777" w:rsidR="00EF6D24" w:rsidRDefault="00EF6D24">
            <w:pPr>
              <w:pStyle w:val="ConsPlusNormal"/>
              <w:jc w:val="center"/>
            </w:pPr>
            <w:r>
              <w:t>0,00</w:t>
            </w:r>
          </w:p>
        </w:tc>
        <w:tc>
          <w:tcPr>
            <w:tcW w:w="1247" w:type="dxa"/>
            <w:vAlign w:val="center"/>
          </w:tcPr>
          <w:p w14:paraId="7A266D22" w14:textId="77777777" w:rsidR="00EF6D24" w:rsidRDefault="00EF6D24">
            <w:pPr>
              <w:pStyle w:val="ConsPlusNormal"/>
              <w:jc w:val="center"/>
            </w:pPr>
            <w:r>
              <w:t>0,00</w:t>
            </w:r>
          </w:p>
        </w:tc>
      </w:tr>
      <w:tr w:rsidR="00EF6D24" w14:paraId="2C4A9877" w14:textId="77777777">
        <w:tc>
          <w:tcPr>
            <w:tcW w:w="794" w:type="dxa"/>
            <w:vMerge w:val="restart"/>
            <w:vAlign w:val="center"/>
          </w:tcPr>
          <w:p w14:paraId="37DB5DED" w14:textId="77777777" w:rsidR="00EF6D24" w:rsidRDefault="00EF6D24">
            <w:pPr>
              <w:pStyle w:val="ConsPlusNormal"/>
              <w:jc w:val="center"/>
            </w:pPr>
            <w:r>
              <w:t>3.7.2.</w:t>
            </w:r>
          </w:p>
        </w:tc>
        <w:tc>
          <w:tcPr>
            <w:tcW w:w="2211" w:type="dxa"/>
            <w:tcBorders>
              <w:top w:val="nil"/>
              <w:bottom w:val="nil"/>
            </w:tcBorders>
            <w:vAlign w:val="center"/>
          </w:tcPr>
          <w:p w14:paraId="75AF195F" w14:textId="77777777" w:rsidR="00EF6D24" w:rsidRDefault="00EF6D24">
            <w:pPr>
              <w:pStyle w:val="ConsPlusNormal"/>
            </w:pPr>
          </w:p>
        </w:tc>
        <w:tc>
          <w:tcPr>
            <w:tcW w:w="2665" w:type="dxa"/>
            <w:tcBorders>
              <w:top w:val="nil"/>
              <w:bottom w:val="nil"/>
            </w:tcBorders>
            <w:vAlign w:val="center"/>
          </w:tcPr>
          <w:p w14:paraId="596D4E44" w14:textId="77777777" w:rsidR="00EF6D24" w:rsidRDefault="00EF6D24">
            <w:pPr>
              <w:pStyle w:val="ConsPlusNormal"/>
            </w:pPr>
          </w:p>
        </w:tc>
        <w:tc>
          <w:tcPr>
            <w:tcW w:w="4025" w:type="dxa"/>
            <w:vMerge w:val="restart"/>
            <w:vAlign w:val="center"/>
          </w:tcPr>
          <w:p w14:paraId="5160712D" w14:textId="77777777" w:rsidR="00EF6D24" w:rsidRDefault="00EF6D24">
            <w:pPr>
              <w:pStyle w:val="ConsPlusNormal"/>
            </w:pPr>
          </w:p>
        </w:tc>
        <w:tc>
          <w:tcPr>
            <w:tcW w:w="4139" w:type="dxa"/>
            <w:vMerge w:val="restart"/>
            <w:vAlign w:val="center"/>
          </w:tcPr>
          <w:p w14:paraId="7BE2A974" w14:textId="77777777" w:rsidR="00EF6D24" w:rsidRDefault="00EF6D24">
            <w:pPr>
              <w:pStyle w:val="ConsPlusNormal"/>
              <w:jc w:val="center"/>
            </w:pPr>
            <w:r>
              <w:t>д) иные виды деятельности, направленные на развитие субъектов малого и среднего предпринимательства.</w:t>
            </w:r>
          </w:p>
          <w:p w14:paraId="418BCCBD" w14:textId="77777777" w:rsidR="00EF6D24" w:rsidRDefault="00EF6D24">
            <w:pPr>
              <w:pStyle w:val="ConsPlusNormal"/>
              <w:jc w:val="center"/>
            </w:pPr>
            <w:r>
              <w:t>3) Обеспечение деятельности регионального инжинирингового центра при ГАУ РС(Я) "Технопарк "Якутия":</w:t>
            </w:r>
          </w:p>
          <w:p w14:paraId="2B3A4368" w14:textId="77777777" w:rsidR="00EF6D24" w:rsidRDefault="00EF6D24">
            <w:pPr>
              <w:pStyle w:val="ConsPlusNormal"/>
              <w:jc w:val="center"/>
            </w:pPr>
            <w:r>
              <w:t>а) приобретение основных средств для осуществления опытно-конструкторской и научно-исследовательской деятельности;</w:t>
            </w:r>
          </w:p>
          <w:p w14:paraId="7538B0F7" w14:textId="77777777" w:rsidR="00EF6D24" w:rsidRDefault="00EF6D24">
            <w:pPr>
              <w:pStyle w:val="ConsPlusNormal"/>
              <w:jc w:val="center"/>
            </w:pPr>
            <w:r>
              <w:t>б) приобретение основных средств для центра цифровых технологий в промышленности;</w:t>
            </w:r>
          </w:p>
          <w:p w14:paraId="1AE9D8D0" w14:textId="77777777" w:rsidR="00EF6D24" w:rsidRDefault="00EF6D24">
            <w:pPr>
              <w:pStyle w:val="ConsPlusNormal"/>
              <w:jc w:val="center"/>
            </w:pPr>
            <w:r>
              <w:t xml:space="preserve">в) приобретение программ для электронных вычислительных машин и </w:t>
            </w:r>
            <w:r>
              <w:lastRenderedPageBreak/>
              <w:t>оборудования;</w:t>
            </w:r>
          </w:p>
          <w:p w14:paraId="182F5864" w14:textId="77777777" w:rsidR="00EF6D24" w:rsidRDefault="00EF6D24">
            <w:pPr>
              <w:pStyle w:val="ConsPlusNormal"/>
              <w:jc w:val="center"/>
            </w:pPr>
            <w:r>
              <w:t>г) оплата консультационных, юридических, бухгалтерских услуг сторонних организаций и физических лиц, технологических услуг;</w:t>
            </w:r>
          </w:p>
          <w:p w14:paraId="6B5EA9F9" w14:textId="77777777" w:rsidR="00EF6D24" w:rsidRDefault="00EF6D24">
            <w:pPr>
              <w:pStyle w:val="ConsPlusNormal"/>
              <w:jc w:val="center"/>
            </w:pPr>
            <w:r>
              <w:t>д) иные расходы (Организация программ стажировок сотрудников РЦИ, в том числе за рубежом, Расходные материалы для ранее купленного оборудования (металлообрабатывающее оборудование).</w:t>
            </w:r>
          </w:p>
          <w:p w14:paraId="29ABB7C2" w14:textId="77777777" w:rsidR="00EF6D24" w:rsidRDefault="00EF6D24">
            <w:pPr>
              <w:pStyle w:val="ConsPlusNormal"/>
              <w:jc w:val="center"/>
            </w:pPr>
            <w:r>
              <w:t>4. Реализация специальных программ поддержки субъектов малого и среднего предпринимательства:</w:t>
            </w:r>
          </w:p>
          <w:p w14:paraId="3BB56285" w14:textId="77777777" w:rsidR="00EF6D24" w:rsidRDefault="00EF6D24">
            <w:pPr>
              <w:pStyle w:val="ConsPlusNormal"/>
              <w:jc w:val="center"/>
            </w:pPr>
            <w:r>
              <w:t xml:space="preserve">а) реализация программ "Бизнес для города", "Бизнес для села", "Развитие малого и среднего предпринимательства в сфере экологии", "Расширение использования франшиз в секторе малого и среднего предпринимательства", "Развитие женского предпринимательства", "Развитие малого и среднего предпринимательства в спортивной отрасли": проведение исследований с привлечением экспертных организаций; разработка "коробочных решений"; изготовление буклетов, брошюр, размещение информации на сайтах в сети интернет и другое; проведение информационно-консультационной поддержки с привлечением сторонних экспертов; организация и проведение семинаров, </w:t>
            </w:r>
            <w:r>
              <w:lastRenderedPageBreak/>
              <w:t>круглых столов, тренингов; организация и проведение региональных конкурсов.</w:t>
            </w:r>
          </w:p>
          <w:p w14:paraId="38916860" w14:textId="77777777" w:rsidR="00EF6D24" w:rsidRDefault="00EF6D24">
            <w:pPr>
              <w:pStyle w:val="ConsPlusNormal"/>
              <w:jc w:val="center"/>
            </w:pPr>
            <w:r>
              <w:t>5. Создание коворкинга в помещениях Центра "Мой бизнес":</w:t>
            </w:r>
          </w:p>
          <w:p w14:paraId="3D5DFF78" w14:textId="77777777" w:rsidR="00EF6D24" w:rsidRDefault="00EF6D24">
            <w:pPr>
              <w:pStyle w:val="ConsPlusNormal"/>
              <w:jc w:val="center"/>
            </w:pPr>
            <w:r>
              <w:t>а) создание коворкинга, расположенного в помещениях центра "Мой бизнес".</w:t>
            </w:r>
          </w:p>
        </w:tc>
        <w:tc>
          <w:tcPr>
            <w:tcW w:w="725" w:type="dxa"/>
            <w:vMerge w:val="restart"/>
            <w:vAlign w:val="center"/>
          </w:tcPr>
          <w:p w14:paraId="5A1E7B34" w14:textId="77777777" w:rsidR="00EF6D24" w:rsidRDefault="00EF6D24">
            <w:pPr>
              <w:pStyle w:val="ConsPlusNormal"/>
            </w:pPr>
          </w:p>
        </w:tc>
        <w:tc>
          <w:tcPr>
            <w:tcW w:w="603" w:type="dxa"/>
            <w:vMerge w:val="restart"/>
            <w:vAlign w:val="center"/>
          </w:tcPr>
          <w:p w14:paraId="5E696736" w14:textId="77777777" w:rsidR="00EF6D24" w:rsidRDefault="00EF6D24">
            <w:pPr>
              <w:pStyle w:val="ConsPlusNormal"/>
            </w:pPr>
          </w:p>
        </w:tc>
        <w:tc>
          <w:tcPr>
            <w:tcW w:w="2381" w:type="dxa"/>
            <w:vMerge w:val="restart"/>
            <w:vAlign w:val="center"/>
          </w:tcPr>
          <w:p w14:paraId="0CA95CFC" w14:textId="77777777" w:rsidR="00EF6D24" w:rsidRDefault="00EF6D24">
            <w:pPr>
              <w:pStyle w:val="ConsPlusNormal"/>
              <w:jc w:val="center"/>
            </w:pPr>
            <w:r>
              <w:t>ГАУ РС(Я) "Технопарк "Якутия"</w:t>
            </w:r>
          </w:p>
        </w:tc>
        <w:tc>
          <w:tcPr>
            <w:tcW w:w="2438" w:type="dxa"/>
            <w:vAlign w:val="center"/>
          </w:tcPr>
          <w:p w14:paraId="5860E545" w14:textId="77777777" w:rsidR="00EF6D24" w:rsidRDefault="00EF6D24">
            <w:pPr>
              <w:pStyle w:val="ConsPlusNormal"/>
            </w:pPr>
            <w:r>
              <w:t>Всего</w:t>
            </w:r>
          </w:p>
        </w:tc>
        <w:tc>
          <w:tcPr>
            <w:tcW w:w="1304" w:type="dxa"/>
            <w:vAlign w:val="center"/>
          </w:tcPr>
          <w:p w14:paraId="18486AF9" w14:textId="77777777" w:rsidR="00EF6D24" w:rsidRDefault="00EF6D24">
            <w:pPr>
              <w:pStyle w:val="ConsPlusNormal"/>
              <w:jc w:val="center"/>
            </w:pPr>
            <w:r>
              <w:t>2 232,32</w:t>
            </w:r>
          </w:p>
        </w:tc>
        <w:tc>
          <w:tcPr>
            <w:tcW w:w="1417" w:type="dxa"/>
            <w:vAlign w:val="center"/>
          </w:tcPr>
          <w:p w14:paraId="2D3CA34E" w14:textId="77777777" w:rsidR="00EF6D24" w:rsidRDefault="00EF6D24">
            <w:pPr>
              <w:pStyle w:val="ConsPlusNormal"/>
              <w:jc w:val="center"/>
            </w:pPr>
            <w:r>
              <w:t>3 368,18</w:t>
            </w:r>
          </w:p>
        </w:tc>
        <w:tc>
          <w:tcPr>
            <w:tcW w:w="1304" w:type="dxa"/>
            <w:vAlign w:val="center"/>
          </w:tcPr>
          <w:p w14:paraId="0A51C0CE" w14:textId="77777777" w:rsidR="00EF6D24" w:rsidRDefault="00EF6D24">
            <w:pPr>
              <w:pStyle w:val="ConsPlusNormal"/>
              <w:jc w:val="center"/>
            </w:pPr>
            <w:r>
              <w:t>3 132,32</w:t>
            </w:r>
          </w:p>
        </w:tc>
        <w:tc>
          <w:tcPr>
            <w:tcW w:w="1304" w:type="dxa"/>
            <w:vAlign w:val="center"/>
          </w:tcPr>
          <w:p w14:paraId="7D5E4DAA" w14:textId="77777777" w:rsidR="00EF6D24" w:rsidRDefault="00EF6D24">
            <w:pPr>
              <w:pStyle w:val="ConsPlusNormal"/>
              <w:jc w:val="center"/>
            </w:pPr>
            <w:r>
              <w:t>3 132,32</w:t>
            </w:r>
          </w:p>
        </w:tc>
        <w:tc>
          <w:tcPr>
            <w:tcW w:w="1247" w:type="dxa"/>
            <w:vAlign w:val="center"/>
          </w:tcPr>
          <w:p w14:paraId="25D660C1" w14:textId="77777777" w:rsidR="00EF6D24" w:rsidRDefault="00EF6D24">
            <w:pPr>
              <w:pStyle w:val="ConsPlusNormal"/>
              <w:jc w:val="center"/>
            </w:pPr>
            <w:r>
              <w:t>3 132,32</w:t>
            </w:r>
          </w:p>
        </w:tc>
      </w:tr>
      <w:tr w:rsidR="00EF6D24" w14:paraId="0511C8AE" w14:textId="77777777">
        <w:tc>
          <w:tcPr>
            <w:tcW w:w="794" w:type="dxa"/>
            <w:vMerge/>
          </w:tcPr>
          <w:p w14:paraId="44C7EA97" w14:textId="77777777" w:rsidR="00EF6D24" w:rsidRDefault="00EF6D24"/>
        </w:tc>
        <w:tc>
          <w:tcPr>
            <w:tcW w:w="2211" w:type="dxa"/>
            <w:tcBorders>
              <w:top w:val="nil"/>
              <w:bottom w:val="nil"/>
            </w:tcBorders>
            <w:vAlign w:val="center"/>
          </w:tcPr>
          <w:p w14:paraId="447F8922" w14:textId="77777777" w:rsidR="00EF6D24" w:rsidRDefault="00EF6D24">
            <w:pPr>
              <w:pStyle w:val="ConsPlusNormal"/>
            </w:pPr>
          </w:p>
        </w:tc>
        <w:tc>
          <w:tcPr>
            <w:tcW w:w="2665" w:type="dxa"/>
            <w:tcBorders>
              <w:top w:val="nil"/>
              <w:bottom w:val="nil"/>
            </w:tcBorders>
            <w:vAlign w:val="center"/>
          </w:tcPr>
          <w:p w14:paraId="6BBCB4DE" w14:textId="77777777" w:rsidR="00EF6D24" w:rsidRDefault="00EF6D24">
            <w:pPr>
              <w:pStyle w:val="ConsPlusNormal"/>
            </w:pPr>
          </w:p>
        </w:tc>
        <w:tc>
          <w:tcPr>
            <w:tcW w:w="4025" w:type="dxa"/>
            <w:vMerge/>
          </w:tcPr>
          <w:p w14:paraId="4173887B" w14:textId="77777777" w:rsidR="00EF6D24" w:rsidRDefault="00EF6D24"/>
        </w:tc>
        <w:tc>
          <w:tcPr>
            <w:tcW w:w="4139" w:type="dxa"/>
            <w:vMerge/>
          </w:tcPr>
          <w:p w14:paraId="0847BCD1" w14:textId="77777777" w:rsidR="00EF6D24" w:rsidRDefault="00EF6D24"/>
        </w:tc>
        <w:tc>
          <w:tcPr>
            <w:tcW w:w="725" w:type="dxa"/>
            <w:vMerge/>
          </w:tcPr>
          <w:p w14:paraId="43234124" w14:textId="77777777" w:rsidR="00EF6D24" w:rsidRDefault="00EF6D24"/>
        </w:tc>
        <w:tc>
          <w:tcPr>
            <w:tcW w:w="603" w:type="dxa"/>
            <w:vMerge/>
          </w:tcPr>
          <w:p w14:paraId="3A86EA27" w14:textId="77777777" w:rsidR="00EF6D24" w:rsidRDefault="00EF6D24"/>
        </w:tc>
        <w:tc>
          <w:tcPr>
            <w:tcW w:w="2381" w:type="dxa"/>
            <w:vMerge/>
          </w:tcPr>
          <w:p w14:paraId="64D1BF78" w14:textId="77777777" w:rsidR="00EF6D24" w:rsidRDefault="00EF6D24"/>
        </w:tc>
        <w:tc>
          <w:tcPr>
            <w:tcW w:w="2438" w:type="dxa"/>
            <w:vAlign w:val="center"/>
          </w:tcPr>
          <w:p w14:paraId="5DAB4E9C" w14:textId="77777777" w:rsidR="00EF6D24" w:rsidRDefault="00EF6D24">
            <w:pPr>
              <w:pStyle w:val="ConsPlusNormal"/>
            </w:pPr>
            <w:r>
              <w:t>Государственный бюджет Республики Саха (Якутия)</w:t>
            </w:r>
          </w:p>
        </w:tc>
        <w:tc>
          <w:tcPr>
            <w:tcW w:w="1304" w:type="dxa"/>
            <w:vAlign w:val="center"/>
          </w:tcPr>
          <w:p w14:paraId="0FF3A5B8" w14:textId="77777777" w:rsidR="00EF6D24" w:rsidRDefault="00EF6D24">
            <w:pPr>
              <w:pStyle w:val="ConsPlusNormal"/>
              <w:jc w:val="center"/>
            </w:pPr>
            <w:r>
              <w:t>22,32</w:t>
            </w:r>
          </w:p>
        </w:tc>
        <w:tc>
          <w:tcPr>
            <w:tcW w:w="1417" w:type="dxa"/>
            <w:vAlign w:val="center"/>
          </w:tcPr>
          <w:p w14:paraId="11293EAA" w14:textId="77777777" w:rsidR="00EF6D24" w:rsidRDefault="00EF6D24">
            <w:pPr>
              <w:pStyle w:val="ConsPlusNormal"/>
              <w:jc w:val="center"/>
            </w:pPr>
            <w:r>
              <w:t>33,68</w:t>
            </w:r>
          </w:p>
        </w:tc>
        <w:tc>
          <w:tcPr>
            <w:tcW w:w="1304" w:type="dxa"/>
            <w:vAlign w:val="center"/>
          </w:tcPr>
          <w:p w14:paraId="7655C9C9" w14:textId="77777777" w:rsidR="00EF6D24" w:rsidRDefault="00EF6D24">
            <w:pPr>
              <w:pStyle w:val="ConsPlusNormal"/>
              <w:jc w:val="center"/>
            </w:pPr>
            <w:r>
              <w:t>31,32</w:t>
            </w:r>
          </w:p>
        </w:tc>
        <w:tc>
          <w:tcPr>
            <w:tcW w:w="1304" w:type="dxa"/>
            <w:vAlign w:val="center"/>
          </w:tcPr>
          <w:p w14:paraId="542B0F8A" w14:textId="77777777" w:rsidR="00EF6D24" w:rsidRDefault="00EF6D24">
            <w:pPr>
              <w:pStyle w:val="ConsPlusNormal"/>
              <w:jc w:val="center"/>
            </w:pPr>
            <w:r>
              <w:t>31,32</w:t>
            </w:r>
          </w:p>
        </w:tc>
        <w:tc>
          <w:tcPr>
            <w:tcW w:w="1247" w:type="dxa"/>
            <w:vAlign w:val="center"/>
          </w:tcPr>
          <w:p w14:paraId="13001427" w14:textId="77777777" w:rsidR="00EF6D24" w:rsidRDefault="00EF6D24">
            <w:pPr>
              <w:pStyle w:val="ConsPlusNormal"/>
              <w:jc w:val="center"/>
            </w:pPr>
            <w:r>
              <w:t>31,32</w:t>
            </w:r>
          </w:p>
        </w:tc>
      </w:tr>
      <w:tr w:rsidR="00EF6D24" w14:paraId="2F9662F6" w14:textId="77777777">
        <w:tc>
          <w:tcPr>
            <w:tcW w:w="794" w:type="dxa"/>
            <w:vMerge/>
          </w:tcPr>
          <w:p w14:paraId="164C6AA5" w14:textId="77777777" w:rsidR="00EF6D24" w:rsidRDefault="00EF6D24"/>
        </w:tc>
        <w:tc>
          <w:tcPr>
            <w:tcW w:w="2211" w:type="dxa"/>
            <w:tcBorders>
              <w:top w:val="nil"/>
              <w:bottom w:val="nil"/>
            </w:tcBorders>
            <w:vAlign w:val="center"/>
          </w:tcPr>
          <w:p w14:paraId="0CA3EE99" w14:textId="77777777" w:rsidR="00EF6D24" w:rsidRDefault="00EF6D24">
            <w:pPr>
              <w:pStyle w:val="ConsPlusNormal"/>
            </w:pPr>
          </w:p>
        </w:tc>
        <w:tc>
          <w:tcPr>
            <w:tcW w:w="2665" w:type="dxa"/>
            <w:tcBorders>
              <w:top w:val="nil"/>
              <w:bottom w:val="nil"/>
            </w:tcBorders>
            <w:vAlign w:val="center"/>
          </w:tcPr>
          <w:p w14:paraId="08050EF8" w14:textId="77777777" w:rsidR="00EF6D24" w:rsidRDefault="00EF6D24">
            <w:pPr>
              <w:pStyle w:val="ConsPlusNormal"/>
            </w:pPr>
          </w:p>
        </w:tc>
        <w:tc>
          <w:tcPr>
            <w:tcW w:w="4025" w:type="dxa"/>
            <w:vMerge/>
          </w:tcPr>
          <w:p w14:paraId="451BFA17" w14:textId="77777777" w:rsidR="00EF6D24" w:rsidRDefault="00EF6D24"/>
        </w:tc>
        <w:tc>
          <w:tcPr>
            <w:tcW w:w="4139" w:type="dxa"/>
            <w:vMerge/>
          </w:tcPr>
          <w:p w14:paraId="5D560E75" w14:textId="77777777" w:rsidR="00EF6D24" w:rsidRDefault="00EF6D24"/>
        </w:tc>
        <w:tc>
          <w:tcPr>
            <w:tcW w:w="725" w:type="dxa"/>
            <w:vMerge/>
          </w:tcPr>
          <w:p w14:paraId="497590FE" w14:textId="77777777" w:rsidR="00EF6D24" w:rsidRDefault="00EF6D24"/>
        </w:tc>
        <w:tc>
          <w:tcPr>
            <w:tcW w:w="603" w:type="dxa"/>
            <w:vMerge/>
          </w:tcPr>
          <w:p w14:paraId="3E484F18" w14:textId="77777777" w:rsidR="00EF6D24" w:rsidRDefault="00EF6D24"/>
        </w:tc>
        <w:tc>
          <w:tcPr>
            <w:tcW w:w="2381" w:type="dxa"/>
            <w:vMerge/>
          </w:tcPr>
          <w:p w14:paraId="770F17FE" w14:textId="77777777" w:rsidR="00EF6D24" w:rsidRDefault="00EF6D24"/>
        </w:tc>
        <w:tc>
          <w:tcPr>
            <w:tcW w:w="2438" w:type="dxa"/>
            <w:vAlign w:val="center"/>
          </w:tcPr>
          <w:p w14:paraId="19186808" w14:textId="77777777" w:rsidR="00EF6D24" w:rsidRDefault="00EF6D24">
            <w:pPr>
              <w:pStyle w:val="ConsPlusNormal"/>
            </w:pPr>
            <w:r>
              <w:t>Федеральный бюджет</w:t>
            </w:r>
          </w:p>
        </w:tc>
        <w:tc>
          <w:tcPr>
            <w:tcW w:w="1304" w:type="dxa"/>
            <w:vAlign w:val="center"/>
          </w:tcPr>
          <w:p w14:paraId="585BBF04" w14:textId="77777777" w:rsidR="00EF6D24" w:rsidRDefault="00EF6D24">
            <w:pPr>
              <w:pStyle w:val="ConsPlusNormal"/>
              <w:jc w:val="center"/>
            </w:pPr>
            <w:r>
              <w:t>2 210,00</w:t>
            </w:r>
          </w:p>
        </w:tc>
        <w:tc>
          <w:tcPr>
            <w:tcW w:w="1417" w:type="dxa"/>
            <w:vAlign w:val="center"/>
          </w:tcPr>
          <w:p w14:paraId="52BBDA90" w14:textId="77777777" w:rsidR="00EF6D24" w:rsidRDefault="00EF6D24">
            <w:pPr>
              <w:pStyle w:val="ConsPlusNormal"/>
              <w:jc w:val="center"/>
            </w:pPr>
            <w:r>
              <w:t>3 334,50</w:t>
            </w:r>
          </w:p>
        </w:tc>
        <w:tc>
          <w:tcPr>
            <w:tcW w:w="1304" w:type="dxa"/>
            <w:vAlign w:val="center"/>
          </w:tcPr>
          <w:p w14:paraId="0BBCA58D" w14:textId="77777777" w:rsidR="00EF6D24" w:rsidRDefault="00EF6D24">
            <w:pPr>
              <w:pStyle w:val="ConsPlusNormal"/>
              <w:jc w:val="center"/>
            </w:pPr>
            <w:r>
              <w:t>3 101,00</w:t>
            </w:r>
          </w:p>
        </w:tc>
        <w:tc>
          <w:tcPr>
            <w:tcW w:w="1304" w:type="dxa"/>
            <w:vAlign w:val="center"/>
          </w:tcPr>
          <w:p w14:paraId="5F27C087" w14:textId="77777777" w:rsidR="00EF6D24" w:rsidRDefault="00EF6D24">
            <w:pPr>
              <w:pStyle w:val="ConsPlusNormal"/>
              <w:jc w:val="center"/>
            </w:pPr>
            <w:r>
              <w:t>3 101,00</w:t>
            </w:r>
          </w:p>
        </w:tc>
        <w:tc>
          <w:tcPr>
            <w:tcW w:w="1247" w:type="dxa"/>
            <w:vAlign w:val="center"/>
          </w:tcPr>
          <w:p w14:paraId="1311DEA0" w14:textId="77777777" w:rsidR="00EF6D24" w:rsidRDefault="00EF6D24">
            <w:pPr>
              <w:pStyle w:val="ConsPlusNormal"/>
              <w:jc w:val="center"/>
            </w:pPr>
            <w:r>
              <w:t>3 101,00</w:t>
            </w:r>
          </w:p>
        </w:tc>
      </w:tr>
      <w:tr w:rsidR="00EF6D24" w14:paraId="249E8FFE" w14:textId="77777777">
        <w:tc>
          <w:tcPr>
            <w:tcW w:w="794" w:type="dxa"/>
            <w:vMerge/>
          </w:tcPr>
          <w:p w14:paraId="375F521B" w14:textId="77777777" w:rsidR="00EF6D24" w:rsidRDefault="00EF6D24"/>
        </w:tc>
        <w:tc>
          <w:tcPr>
            <w:tcW w:w="2211" w:type="dxa"/>
            <w:tcBorders>
              <w:top w:val="nil"/>
              <w:bottom w:val="nil"/>
            </w:tcBorders>
            <w:vAlign w:val="center"/>
          </w:tcPr>
          <w:p w14:paraId="5EDDAE5F" w14:textId="77777777" w:rsidR="00EF6D24" w:rsidRDefault="00EF6D24">
            <w:pPr>
              <w:pStyle w:val="ConsPlusNormal"/>
            </w:pPr>
          </w:p>
        </w:tc>
        <w:tc>
          <w:tcPr>
            <w:tcW w:w="2665" w:type="dxa"/>
            <w:tcBorders>
              <w:top w:val="nil"/>
              <w:bottom w:val="nil"/>
            </w:tcBorders>
            <w:vAlign w:val="center"/>
          </w:tcPr>
          <w:p w14:paraId="7977672C" w14:textId="77777777" w:rsidR="00EF6D24" w:rsidRDefault="00EF6D24">
            <w:pPr>
              <w:pStyle w:val="ConsPlusNormal"/>
            </w:pPr>
          </w:p>
        </w:tc>
        <w:tc>
          <w:tcPr>
            <w:tcW w:w="4025" w:type="dxa"/>
            <w:vMerge/>
          </w:tcPr>
          <w:p w14:paraId="74BDFC11" w14:textId="77777777" w:rsidR="00EF6D24" w:rsidRDefault="00EF6D24"/>
        </w:tc>
        <w:tc>
          <w:tcPr>
            <w:tcW w:w="4139" w:type="dxa"/>
            <w:vMerge/>
          </w:tcPr>
          <w:p w14:paraId="377C0665" w14:textId="77777777" w:rsidR="00EF6D24" w:rsidRDefault="00EF6D24"/>
        </w:tc>
        <w:tc>
          <w:tcPr>
            <w:tcW w:w="725" w:type="dxa"/>
            <w:vMerge/>
          </w:tcPr>
          <w:p w14:paraId="2C0E3206" w14:textId="77777777" w:rsidR="00EF6D24" w:rsidRDefault="00EF6D24"/>
        </w:tc>
        <w:tc>
          <w:tcPr>
            <w:tcW w:w="603" w:type="dxa"/>
            <w:vMerge/>
          </w:tcPr>
          <w:p w14:paraId="37A1E825" w14:textId="77777777" w:rsidR="00EF6D24" w:rsidRDefault="00EF6D24"/>
        </w:tc>
        <w:tc>
          <w:tcPr>
            <w:tcW w:w="2381" w:type="dxa"/>
            <w:vMerge/>
          </w:tcPr>
          <w:p w14:paraId="5953B6B8" w14:textId="77777777" w:rsidR="00EF6D24" w:rsidRDefault="00EF6D24"/>
        </w:tc>
        <w:tc>
          <w:tcPr>
            <w:tcW w:w="2438" w:type="dxa"/>
            <w:vAlign w:val="center"/>
          </w:tcPr>
          <w:p w14:paraId="7B95A488" w14:textId="77777777" w:rsidR="00EF6D24" w:rsidRDefault="00EF6D24">
            <w:pPr>
              <w:pStyle w:val="ConsPlusNormal"/>
            </w:pPr>
            <w:r>
              <w:t>Местные бюджеты</w:t>
            </w:r>
          </w:p>
        </w:tc>
        <w:tc>
          <w:tcPr>
            <w:tcW w:w="1304" w:type="dxa"/>
            <w:vAlign w:val="center"/>
          </w:tcPr>
          <w:p w14:paraId="36D5E0A1" w14:textId="77777777" w:rsidR="00EF6D24" w:rsidRDefault="00EF6D24">
            <w:pPr>
              <w:pStyle w:val="ConsPlusNormal"/>
              <w:jc w:val="center"/>
            </w:pPr>
            <w:r>
              <w:t>0,00</w:t>
            </w:r>
          </w:p>
        </w:tc>
        <w:tc>
          <w:tcPr>
            <w:tcW w:w="1417" w:type="dxa"/>
            <w:vAlign w:val="center"/>
          </w:tcPr>
          <w:p w14:paraId="461757A1" w14:textId="77777777" w:rsidR="00EF6D24" w:rsidRDefault="00EF6D24">
            <w:pPr>
              <w:pStyle w:val="ConsPlusNormal"/>
              <w:jc w:val="center"/>
            </w:pPr>
            <w:r>
              <w:t>0,00</w:t>
            </w:r>
          </w:p>
        </w:tc>
        <w:tc>
          <w:tcPr>
            <w:tcW w:w="1304" w:type="dxa"/>
            <w:vAlign w:val="center"/>
          </w:tcPr>
          <w:p w14:paraId="08899ED9" w14:textId="77777777" w:rsidR="00EF6D24" w:rsidRDefault="00EF6D24">
            <w:pPr>
              <w:pStyle w:val="ConsPlusNormal"/>
              <w:jc w:val="center"/>
            </w:pPr>
            <w:r>
              <w:t>0,00</w:t>
            </w:r>
          </w:p>
        </w:tc>
        <w:tc>
          <w:tcPr>
            <w:tcW w:w="1304" w:type="dxa"/>
            <w:vAlign w:val="center"/>
          </w:tcPr>
          <w:p w14:paraId="229F98C4" w14:textId="77777777" w:rsidR="00EF6D24" w:rsidRDefault="00EF6D24">
            <w:pPr>
              <w:pStyle w:val="ConsPlusNormal"/>
              <w:jc w:val="center"/>
            </w:pPr>
            <w:r>
              <w:t>0,00</w:t>
            </w:r>
          </w:p>
        </w:tc>
        <w:tc>
          <w:tcPr>
            <w:tcW w:w="1247" w:type="dxa"/>
            <w:vAlign w:val="center"/>
          </w:tcPr>
          <w:p w14:paraId="5FB457F1" w14:textId="77777777" w:rsidR="00EF6D24" w:rsidRDefault="00EF6D24">
            <w:pPr>
              <w:pStyle w:val="ConsPlusNormal"/>
              <w:jc w:val="center"/>
            </w:pPr>
            <w:r>
              <w:t>0,00</w:t>
            </w:r>
          </w:p>
        </w:tc>
      </w:tr>
      <w:tr w:rsidR="00EF6D24" w14:paraId="28CA0BBA" w14:textId="77777777">
        <w:tc>
          <w:tcPr>
            <w:tcW w:w="794" w:type="dxa"/>
            <w:vMerge/>
          </w:tcPr>
          <w:p w14:paraId="7206DC23" w14:textId="77777777" w:rsidR="00EF6D24" w:rsidRDefault="00EF6D24"/>
        </w:tc>
        <w:tc>
          <w:tcPr>
            <w:tcW w:w="2211" w:type="dxa"/>
            <w:tcBorders>
              <w:top w:val="nil"/>
              <w:bottom w:val="nil"/>
            </w:tcBorders>
            <w:vAlign w:val="center"/>
          </w:tcPr>
          <w:p w14:paraId="0C3814E4" w14:textId="77777777" w:rsidR="00EF6D24" w:rsidRDefault="00EF6D24">
            <w:pPr>
              <w:pStyle w:val="ConsPlusNormal"/>
            </w:pPr>
          </w:p>
        </w:tc>
        <w:tc>
          <w:tcPr>
            <w:tcW w:w="2665" w:type="dxa"/>
            <w:tcBorders>
              <w:top w:val="nil"/>
              <w:bottom w:val="nil"/>
            </w:tcBorders>
            <w:vAlign w:val="center"/>
          </w:tcPr>
          <w:p w14:paraId="5E863123" w14:textId="77777777" w:rsidR="00EF6D24" w:rsidRDefault="00EF6D24">
            <w:pPr>
              <w:pStyle w:val="ConsPlusNormal"/>
            </w:pPr>
          </w:p>
        </w:tc>
        <w:tc>
          <w:tcPr>
            <w:tcW w:w="4025" w:type="dxa"/>
            <w:vMerge/>
          </w:tcPr>
          <w:p w14:paraId="5D180266" w14:textId="77777777" w:rsidR="00EF6D24" w:rsidRDefault="00EF6D24"/>
        </w:tc>
        <w:tc>
          <w:tcPr>
            <w:tcW w:w="4139" w:type="dxa"/>
            <w:vMerge/>
          </w:tcPr>
          <w:p w14:paraId="7D20F877" w14:textId="77777777" w:rsidR="00EF6D24" w:rsidRDefault="00EF6D24"/>
        </w:tc>
        <w:tc>
          <w:tcPr>
            <w:tcW w:w="725" w:type="dxa"/>
            <w:vMerge/>
          </w:tcPr>
          <w:p w14:paraId="74E8DF45" w14:textId="77777777" w:rsidR="00EF6D24" w:rsidRDefault="00EF6D24"/>
        </w:tc>
        <w:tc>
          <w:tcPr>
            <w:tcW w:w="603" w:type="dxa"/>
            <w:vMerge/>
          </w:tcPr>
          <w:p w14:paraId="24CA4597" w14:textId="77777777" w:rsidR="00EF6D24" w:rsidRDefault="00EF6D24"/>
        </w:tc>
        <w:tc>
          <w:tcPr>
            <w:tcW w:w="2381" w:type="dxa"/>
            <w:vMerge/>
          </w:tcPr>
          <w:p w14:paraId="7EDC7E81" w14:textId="77777777" w:rsidR="00EF6D24" w:rsidRDefault="00EF6D24"/>
        </w:tc>
        <w:tc>
          <w:tcPr>
            <w:tcW w:w="2438" w:type="dxa"/>
            <w:vAlign w:val="center"/>
          </w:tcPr>
          <w:p w14:paraId="6BEE1418" w14:textId="77777777" w:rsidR="00EF6D24" w:rsidRDefault="00EF6D24">
            <w:pPr>
              <w:pStyle w:val="ConsPlusNormal"/>
            </w:pPr>
            <w:r>
              <w:t>Внебюджетные средства</w:t>
            </w:r>
          </w:p>
        </w:tc>
        <w:tc>
          <w:tcPr>
            <w:tcW w:w="1304" w:type="dxa"/>
            <w:vAlign w:val="center"/>
          </w:tcPr>
          <w:p w14:paraId="2785D907" w14:textId="77777777" w:rsidR="00EF6D24" w:rsidRDefault="00EF6D24">
            <w:pPr>
              <w:pStyle w:val="ConsPlusNormal"/>
              <w:jc w:val="center"/>
            </w:pPr>
            <w:r>
              <w:t>0,00</w:t>
            </w:r>
          </w:p>
        </w:tc>
        <w:tc>
          <w:tcPr>
            <w:tcW w:w="1417" w:type="dxa"/>
            <w:vAlign w:val="center"/>
          </w:tcPr>
          <w:p w14:paraId="54E3A235" w14:textId="77777777" w:rsidR="00EF6D24" w:rsidRDefault="00EF6D24">
            <w:pPr>
              <w:pStyle w:val="ConsPlusNormal"/>
              <w:jc w:val="center"/>
            </w:pPr>
            <w:r>
              <w:t>0,00</w:t>
            </w:r>
          </w:p>
        </w:tc>
        <w:tc>
          <w:tcPr>
            <w:tcW w:w="1304" w:type="dxa"/>
            <w:vAlign w:val="center"/>
          </w:tcPr>
          <w:p w14:paraId="3BD29BBA" w14:textId="77777777" w:rsidR="00EF6D24" w:rsidRDefault="00EF6D24">
            <w:pPr>
              <w:pStyle w:val="ConsPlusNormal"/>
              <w:jc w:val="center"/>
            </w:pPr>
            <w:r>
              <w:t>0,00</w:t>
            </w:r>
          </w:p>
        </w:tc>
        <w:tc>
          <w:tcPr>
            <w:tcW w:w="1304" w:type="dxa"/>
            <w:vAlign w:val="center"/>
          </w:tcPr>
          <w:p w14:paraId="19AD0B8F" w14:textId="77777777" w:rsidR="00EF6D24" w:rsidRDefault="00EF6D24">
            <w:pPr>
              <w:pStyle w:val="ConsPlusNormal"/>
              <w:jc w:val="center"/>
            </w:pPr>
            <w:r>
              <w:t>0,00</w:t>
            </w:r>
          </w:p>
        </w:tc>
        <w:tc>
          <w:tcPr>
            <w:tcW w:w="1247" w:type="dxa"/>
            <w:vAlign w:val="center"/>
          </w:tcPr>
          <w:p w14:paraId="1EA13063" w14:textId="77777777" w:rsidR="00EF6D24" w:rsidRDefault="00EF6D24">
            <w:pPr>
              <w:pStyle w:val="ConsPlusNormal"/>
              <w:jc w:val="center"/>
            </w:pPr>
            <w:r>
              <w:t>0,00</w:t>
            </w:r>
          </w:p>
        </w:tc>
      </w:tr>
      <w:tr w:rsidR="00EF6D24" w14:paraId="5867DC32" w14:textId="77777777">
        <w:tc>
          <w:tcPr>
            <w:tcW w:w="794" w:type="dxa"/>
            <w:vMerge w:val="restart"/>
            <w:vAlign w:val="center"/>
          </w:tcPr>
          <w:p w14:paraId="6A30962A" w14:textId="77777777" w:rsidR="00EF6D24" w:rsidRDefault="00EF6D24">
            <w:pPr>
              <w:pStyle w:val="ConsPlusNormal"/>
              <w:jc w:val="center"/>
            </w:pPr>
            <w:r>
              <w:lastRenderedPageBreak/>
              <w:t>3.9.</w:t>
            </w:r>
          </w:p>
        </w:tc>
        <w:tc>
          <w:tcPr>
            <w:tcW w:w="2211" w:type="dxa"/>
            <w:tcBorders>
              <w:top w:val="nil"/>
              <w:bottom w:val="nil"/>
            </w:tcBorders>
            <w:vAlign w:val="center"/>
          </w:tcPr>
          <w:p w14:paraId="64FDC0EB" w14:textId="77777777" w:rsidR="00EF6D24" w:rsidRDefault="00EF6D24">
            <w:pPr>
              <w:pStyle w:val="ConsPlusNormal"/>
            </w:pPr>
          </w:p>
        </w:tc>
        <w:tc>
          <w:tcPr>
            <w:tcW w:w="2665" w:type="dxa"/>
            <w:tcBorders>
              <w:top w:val="nil"/>
              <w:bottom w:val="nil"/>
            </w:tcBorders>
            <w:vAlign w:val="center"/>
          </w:tcPr>
          <w:p w14:paraId="75DED447" w14:textId="77777777" w:rsidR="00EF6D24" w:rsidRDefault="00EF6D24">
            <w:pPr>
              <w:pStyle w:val="ConsPlusNormal"/>
            </w:pPr>
          </w:p>
        </w:tc>
        <w:tc>
          <w:tcPr>
            <w:tcW w:w="4025" w:type="dxa"/>
            <w:vMerge w:val="restart"/>
            <w:vAlign w:val="center"/>
          </w:tcPr>
          <w:p w14:paraId="0082B0FE" w14:textId="77777777" w:rsidR="00EF6D24" w:rsidRDefault="00EF6D24">
            <w:pPr>
              <w:pStyle w:val="ConsPlusNormal"/>
            </w:pPr>
            <w:r>
              <w:t>Повышена доступность финансирования микро и малого бизнеса за счет микрофинансовой организации МКК "Фонд развития предпринимательства РС(Я)" в моногородах</w:t>
            </w:r>
          </w:p>
        </w:tc>
        <w:tc>
          <w:tcPr>
            <w:tcW w:w="4139" w:type="dxa"/>
            <w:vMerge w:val="restart"/>
            <w:vAlign w:val="center"/>
          </w:tcPr>
          <w:p w14:paraId="30CCA3DE" w14:textId="77777777" w:rsidR="00EF6D24" w:rsidRDefault="00EF6D24">
            <w:pPr>
              <w:pStyle w:val="ConsPlusNormal"/>
            </w:pPr>
            <w:r>
              <w:t>Развитие государственных микрофинансовых организаций в целях ускоренного развития субъектов малого и среднего предпринимательства в моногородах</w:t>
            </w:r>
          </w:p>
        </w:tc>
        <w:tc>
          <w:tcPr>
            <w:tcW w:w="3709" w:type="dxa"/>
            <w:gridSpan w:val="3"/>
            <w:vMerge w:val="restart"/>
            <w:vAlign w:val="center"/>
          </w:tcPr>
          <w:p w14:paraId="35B739D7" w14:textId="77777777" w:rsidR="00EF6D24" w:rsidRDefault="00EF6D24">
            <w:pPr>
              <w:pStyle w:val="ConsPlusNormal"/>
              <w:jc w:val="center"/>
            </w:pPr>
            <w:r>
              <w:t>ВСЕГО</w:t>
            </w:r>
          </w:p>
        </w:tc>
        <w:tc>
          <w:tcPr>
            <w:tcW w:w="2438" w:type="dxa"/>
            <w:vAlign w:val="center"/>
          </w:tcPr>
          <w:p w14:paraId="5132C94E" w14:textId="77777777" w:rsidR="00EF6D24" w:rsidRDefault="00EF6D24">
            <w:pPr>
              <w:pStyle w:val="ConsPlusNormal"/>
            </w:pPr>
            <w:r>
              <w:t>Всего</w:t>
            </w:r>
          </w:p>
        </w:tc>
        <w:tc>
          <w:tcPr>
            <w:tcW w:w="1304" w:type="dxa"/>
            <w:vAlign w:val="center"/>
          </w:tcPr>
          <w:p w14:paraId="24618F8D" w14:textId="77777777" w:rsidR="00EF6D24" w:rsidRDefault="00EF6D24">
            <w:pPr>
              <w:pStyle w:val="ConsPlusNormal"/>
              <w:jc w:val="center"/>
            </w:pPr>
            <w:r>
              <w:t>0,00</w:t>
            </w:r>
          </w:p>
        </w:tc>
        <w:tc>
          <w:tcPr>
            <w:tcW w:w="1417" w:type="dxa"/>
            <w:vAlign w:val="center"/>
          </w:tcPr>
          <w:p w14:paraId="4DCCE25F" w14:textId="77777777" w:rsidR="00EF6D24" w:rsidRDefault="00EF6D24">
            <w:pPr>
              <w:pStyle w:val="ConsPlusNormal"/>
              <w:jc w:val="center"/>
            </w:pPr>
            <w:r>
              <w:t>0,00</w:t>
            </w:r>
          </w:p>
        </w:tc>
        <w:tc>
          <w:tcPr>
            <w:tcW w:w="1304" w:type="dxa"/>
            <w:vAlign w:val="center"/>
          </w:tcPr>
          <w:p w14:paraId="481541A9" w14:textId="77777777" w:rsidR="00EF6D24" w:rsidRDefault="00EF6D24">
            <w:pPr>
              <w:pStyle w:val="ConsPlusNormal"/>
              <w:jc w:val="center"/>
            </w:pPr>
            <w:r>
              <w:t>0,00</w:t>
            </w:r>
          </w:p>
        </w:tc>
        <w:tc>
          <w:tcPr>
            <w:tcW w:w="1304" w:type="dxa"/>
            <w:vAlign w:val="center"/>
          </w:tcPr>
          <w:p w14:paraId="7284C07D" w14:textId="77777777" w:rsidR="00EF6D24" w:rsidRDefault="00EF6D24">
            <w:pPr>
              <w:pStyle w:val="ConsPlusNormal"/>
              <w:jc w:val="center"/>
            </w:pPr>
            <w:r>
              <w:t>0,00</w:t>
            </w:r>
          </w:p>
        </w:tc>
        <w:tc>
          <w:tcPr>
            <w:tcW w:w="1247" w:type="dxa"/>
            <w:vAlign w:val="center"/>
          </w:tcPr>
          <w:p w14:paraId="69D98247" w14:textId="77777777" w:rsidR="00EF6D24" w:rsidRDefault="00EF6D24">
            <w:pPr>
              <w:pStyle w:val="ConsPlusNormal"/>
              <w:jc w:val="center"/>
            </w:pPr>
            <w:r>
              <w:t>0,00</w:t>
            </w:r>
          </w:p>
        </w:tc>
      </w:tr>
      <w:tr w:rsidR="00EF6D24" w14:paraId="6F9CB83E" w14:textId="77777777">
        <w:tc>
          <w:tcPr>
            <w:tcW w:w="794" w:type="dxa"/>
            <w:vMerge/>
          </w:tcPr>
          <w:p w14:paraId="2377546A" w14:textId="77777777" w:rsidR="00EF6D24" w:rsidRDefault="00EF6D24"/>
        </w:tc>
        <w:tc>
          <w:tcPr>
            <w:tcW w:w="2211" w:type="dxa"/>
            <w:tcBorders>
              <w:top w:val="nil"/>
              <w:bottom w:val="nil"/>
            </w:tcBorders>
            <w:vAlign w:val="center"/>
          </w:tcPr>
          <w:p w14:paraId="33EE2FB7" w14:textId="77777777" w:rsidR="00EF6D24" w:rsidRDefault="00EF6D24">
            <w:pPr>
              <w:pStyle w:val="ConsPlusNormal"/>
            </w:pPr>
          </w:p>
        </w:tc>
        <w:tc>
          <w:tcPr>
            <w:tcW w:w="2665" w:type="dxa"/>
            <w:tcBorders>
              <w:top w:val="nil"/>
              <w:bottom w:val="nil"/>
            </w:tcBorders>
            <w:vAlign w:val="center"/>
          </w:tcPr>
          <w:p w14:paraId="53A944B7" w14:textId="77777777" w:rsidR="00EF6D24" w:rsidRDefault="00EF6D24">
            <w:pPr>
              <w:pStyle w:val="ConsPlusNormal"/>
            </w:pPr>
          </w:p>
        </w:tc>
        <w:tc>
          <w:tcPr>
            <w:tcW w:w="4025" w:type="dxa"/>
            <w:vMerge/>
          </w:tcPr>
          <w:p w14:paraId="1FBDF407" w14:textId="77777777" w:rsidR="00EF6D24" w:rsidRDefault="00EF6D24"/>
        </w:tc>
        <w:tc>
          <w:tcPr>
            <w:tcW w:w="4139" w:type="dxa"/>
            <w:vMerge/>
          </w:tcPr>
          <w:p w14:paraId="55477853" w14:textId="77777777" w:rsidR="00EF6D24" w:rsidRDefault="00EF6D24"/>
        </w:tc>
        <w:tc>
          <w:tcPr>
            <w:tcW w:w="3709" w:type="dxa"/>
            <w:gridSpan w:val="3"/>
            <w:vMerge/>
          </w:tcPr>
          <w:p w14:paraId="31DFE271" w14:textId="77777777" w:rsidR="00EF6D24" w:rsidRDefault="00EF6D24"/>
        </w:tc>
        <w:tc>
          <w:tcPr>
            <w:tcW w:w="2438" w:type="dxa"/>
            <w:vAlign w:val="center"/>
          </w:tcPr>
          <w:p w14:paraId="74FEDE2B" w14:textId="77777777" w:rsidR="00EF6D24" w:rsidRDefault="00EF6D24">
            <w:pPr>
              <w:pStyle w:val="ConsPlusNormal"/>
            </w:pPr>
            <w:r>
              <w:t>Государственный бюджет Республики Саха (Якутия)</w:t>
            </w:r>
          </w:p>
        </w:tc>
        <w:tc>
          <w:tcPr>
            <w:tcW w:w="1304" w:type="dxa"/>
            <w:vAlign w:val="center"/>
          </w:tcPr>
          <w:p w14:paraId="709DFEA5" w14:textId="77777777" w:rsidR="00EF6D24" w:rsidRDefault="00EF6D24">
            <w:pPr>
              <w:pStyle w:val="ConsPlusNormal"/>
              <w:jc w:val="center"/>
            </w:pPr>
            <w:r>
              <w:t>0,00</w:t>
            </w:r>
          </w:p>
        </w:tc>
        <w:tc>
          <w:tcPr>
            <w:tcW w:w="1417" w:type="dxa"/>
            <w:vAlign w:val="center"/>
          </w:tcPr>
          <w:p w14:paraId="783EF6D9" w14:textId="77777777" w:rsidR="00EF6D24" w:rsidRDefault="00EF6D24">
            <w:pPr>
              <w:pStyle w:val="ConsPlusNormal"/>
              <w:jc w:val="center"/>
            </w:pPr>
            <w:r>
              <w:t>0,00</w:t>
            </w:r>
          </w:p>
        </w:tc>
        <w:tc>
          <w:tcPr>
            <w:tcW w:w="1304" w:type="dxa"/>
            <w:vAlign w:val="center"/>
          </w:tcPr>
          <w:p w14:paraId="2290ED3A" w14:textId="77777777" w:rsidR="00EF6D24" w:rsidRDefault="00EF6D24">
            <w:pPr>
              <w:pStyle w:val="ConsPlusNormal"/>
              <w:jc w:val="center"/>
            </w:pPr>
            <w:r>
              <w:t>0,00</w:t>
            </w:r>
          </w:p>
        </w:tc>
        <w:tc>
          <w:tcPr>
            <w:tcW w:w="1304" w:type="dxa"/>
            <w:vAlign w:val="center"/>
          </w:tcPr>
          <w:p w14:paraId="2CE9906E" w14:textId="77777777" w:rsidR="00EF6D24" w:rsidRDefault="00EF6D24">
            <w:pPr>
              <w:pStyle w:val="ConsPlusNormal"/>
              <w:jc w:val="center"/>
            </w:pPr>
            <w:r>
              <w:t>0,00</w:t>
            </w:r>
          </w:p>
        </w:tc>
        <w:tc>
          <w:tcPr>
            <w:tcW w:w="1247" w:type="dxa"/>
            <w:vAlign w:val="center"/>
          </w:tcPr>
          <w:p w14:paraId="175694F2" w14:textId="77777777" w:rsidR="00EF6D24" w:rsidRDefault="00EF6D24">
            <w:pPr>
              <w:pStyle w:val="ConsPlusNormal"/>
              <w:jc w:val="center"/>
            </w:pPr>
            <w:r>
              <w:t>0,00</w:t>
            </w:r>
          </w:p>
        </w:tc>
      </w:tr>
      <w:tr w:rsidR="00EF6D24" w14:paraId="759ED433" w14:textId="77777777">
        <w:tc>
          <w:tcPr>
            <w:tcW w:w="794" w:type="dxa"/>
            <w:vMerge/>
          </w:tcPr>
          <w:p w14:paraId="6A55026E" w14:textId="77777777" w:rsidR="00EF6D24" w:rsidRDefault="00EF6D24"/>
        </w:tc>
        <w:tc>
          <w:tcPr>
            <w:tcW w:w="2211" w:type="dxa"/>
            <w:tcBorders>
              <w:top w:val="nil"/>
              <w:bottom w:val="nil"/>
            </w:tcBorders>
            <w:vAlign w:val="center"/>
          </w:tcPr>
          <w:p w14:paraId="5A4B22FB" w14:textId="77777777" w:rsidR="00EF6D24" w:rsidRDefault="00EF6D24">
            <w:pPr>
              <w:pStyle w:val="ConsPlusNormal"/>
            </w:pPr>
          </w:p>
        </w:tc>
        <w:tc>
          <w:tcPr>
            <w:tcW w:w="2665" w:type="dxa"/>
            <w:tcBorders>
              <w:top w:val="nil"/>
              <w:bottom w:val="nil"/>
            </w:tcBorders>
            <w:vAlign w:val="center"/>
          </w:tcPr>
          <w:p w14:paraId="0F89DC0A" w14:textId="77777777" w:rsidR="00EF6D24" w:rsidRDefault="00EF6D24">
            <w:pPr>
              <w:pStyle w:val="ConsPlusNormal"/>
            </w:pPr>
          </w:p>
        </w:tc>
        <w:tc>
          <w:tcPr>
            <w:tcW w:w="4025" w:type="dxa"/>
            <w:vMerge/>
          </w:tcPr>
          <w:p w14:paraId="36CB31D7" w14:textId="77777777" w:rsidR="00EF6D24" w:rsidRDefault="00EF6D24"/>
        </w:tc>
        <w:tc>
          <w:tcPr>
            <w:tcW w:w="4139" w:type="dxa"/>
            <w:vMerge/>
          </w:tcPr>
          <w:p w14:paraId="2C43E684" w14:textId="77777777" w:rsidR="00EF6D24" w:rsidRDefault="00EF6D24"/>
        </w:tc>
        <w:tc>
          <w:tcPr>
            <w:tcW w:w="3709" w:type="dxa"/>
            <w:gridSpan w:val="3"/>
            <w:vMerge/>
          </w:tcPr>
          <w:p w14:paraId="43EF0E86" w14:textId="77777777" w:rsidR="00EF6D24" w:rsidRDefault="00EF6D24"/>
        </w:tc>
        <w:tc>
          <w:tcPr>
            <w:tcW w:w="2438" w:type="dxa"/>
            <w:vAlign w:val="center"/>
          </w:tcPr>
          <w:p w14:paraId="450D09D7" w14:textId="77777777" w:rsidR="00EF6D24" w:rsidRDefault="00EF6D24">
            <w:pPr>
              <w:pStyle w:val="ConsPlusNormal"/>
            </w:pPr>
            <w:r>
              <w:t>Федеральный бюджет</w:t>
            </w:r>
          </w:p>
        </w:tc>
        <w:tc>
          <w:tcPr>
            <w:tcW w:w="1304" w:type="dxa"/>
            <w:vAlign w:val="center"/>
          </w:tcPr>
          <w:p w14:paraId="203F4ACF" w14:textId="77777777" w:rsidR="00EF6D24" w:rsidRDefault="00EF6D24">
            <w:pPr>
              <w:pStyle w:val="ConsPlusNormal"/>
              <w:jc w:val="center"/>
            </w:pPr>
            <w:r>
              <w:t>0,00</w:t>
            </w:r>
          </w:p>
        </w:tc>
        <w:tc>
          <w:tcPr>
            <w:tcW w:w="1417" w:type="dxa"/>
            <w:vAlign w:val="center"/>
          </w:tcPr>
          <w:p w14:paraId="3725A88A" w14:textId="77777777" w:rsidR="00EF6D24" w:rsidRDefault="00EF6D24">
            <w:pPr>
              <w:pStyle w:val="ConsPlusNormal"/>
              <w:jc w:val="center"/>
            </w:pPr>
            <w:r>
              <w:t>0,00</w:t>
            </w:r>
          </w:p>
        </w:tc>
        <w:tc>
          <w:tcPr>
            <w:tcW w:w="1304" w:type="dxa"/>
            <w:vAlign w:val="center"/>
          </w:tcPr>
          <w:p w14:paraId="3ABF7898" w14:textId="77777777" w:rsidR="00EF6D24" w:rsidRDefault="00EF6D24">
            <w:pPr>
              <w:pStyle w:val="ConsPlusNormal"/>
              <w:jc w:val="center"/>
            </w:pPr>
            <w:r>
              <w:t>0,00</w:t>
            </w:r>
          </w:p>
        </w:tc>
        <w:tc>
          <w:tcPr>
            <w:tcW w:w="1304" w:type="dxa"/>
            <w:vAlign w:val="center"/>
          </w:tcPr>
          <w:p w14:paraId="5E823D7A" w14:textId="77777777" w:rsidR="00EF6D24" w:rsidRDefault="00EF6D24">
            <w:pPr>
              <w:pStyle w:val="ConsPlusNormal"/>
              <w:jc w:val="center"/>
            </w:pPr>
            <w:r>
              <w:t>0,00</w:t>
            </w:r>
          </w:p>
        </w:tc>
        <w:tc>
          <w:tcPr>
            <w:tcW w:w="1247" w:type="dxa"/>
            <w:vAlign w:val="center"/>
          </w:tcPr>
          <w:p w14:paraId="457D5E7E" w14:textId="77777777" w:rsidR="00EF6D24" w:rsidRDefault="00EF6D24">
            <w:pPr>
              <w:pStyle w:val="ConsPlusNormal"/>
              <w:jc w:val="center"/>
            </w:pPr>
            <w:r>
              <w:t>0,00</w:t>
            </w:r>
          </w:p>
        </w:tc>
      </w:tr>
      <w:tr w:rsidR="00EF6D24" w14:paraId="2B972AB4" w14:textId="77777777">
        <w:tc>
          <w:tcPr>
            <w:tcW w:w="794" w:type="dxa"/>
            <w:vMerge/>
          </w:tcPr>
          <w:p w14:paraId="693F8CDB" w14:textId="77777777" w:rsidR="00EF6D24" w:rsidRDefault="00EF6D24"/>
        </w:tc>
        <w:tc>
          <w:tcPr>
            <w:tcW w:w="2211" w:type="dxa"/>
            <w:tcBorders>
              <w:top w:val="nil"/>
              <w:bottom w:val="nil"/>
            </w:tcBorders>
            <w:vAlign w:val="center"/>
          </w:tcPr>
          <w:p w14:paraId="460B8FCA" w14:textId="77777777" w:rsidR="00EF6D24" w:rsidRDefault="00EF6D24">
            <w:pPr>
              <w:pStyle w:val="ConsPlusNormal"/>
            </w:pPr>
          </w:p>
        </w:tc>
        <w:tc>
          <w:tcPr>
            <w:tcW w:w="2665" w:type="dxa"/>
            <w:tcBorders>
              <w:top w:val="nil"/>
              <w:bottom w:val="nil"/>
            </w:tcBorders>
            <w:vAlign w:val="center"/>
          </w:tcPr>
          <w:p w14:paraId="4498173E" w14:textId="77777777" w:rsidR="00EF6D24" w:rsidRDefault="00EF6D24">
            <w:pPr>
              <w:pStyle w:val="ConsPlusNormal"/>
            </w:pPr>
          </w:p>
        </w:tc>
        <w:tc>
          <w:tcPr>
            <w:tcW w:w="4025" w:type="dxa"/>
            <w:vMerge/>
          </w:tcPr>
          <w:p w14:paraId="19C07DB7" w14:textId="77777777" w:rsidR="00EF6D24" w:rsidRDefault="00EF6D24"/>
        </w:tc>
        <w:tc>
          <w:tcPr>
            <w:tcW w:w="4139" w:type="dxa"/>
            <w:vMerge/>
          </w:tcPr>
          <w:p w14:paraId="08A3A74E" w14:textId="77777777" w:rsidR="00EF6D24" w:rsidRDefault="00EF6D24"/>
        </w:tc>
        <w:tc>
          <w:tcPr>
            <w:tcW w:w="3709" w:type="dxa"/>
            <w:gridSpan w:val="3"/>
            <w:vMerge/>
          </w:tcPr>
          <w:p w14:paraId="09561C4D" w14:textId="77777777" w:rsidR="00EF6D24" w:rsidRDefault="00EF6D24"/>
        </w:tc>
        <w:tc>
          <w:tcPr>
            <w:tcW w:w="2438" w:type="dxa"/>
            <w:vAlign w:val="center"/>
          </w:tcPr>
          <w:p w14:paraId="47887BF5" w14:textId="77777777" w:rsidR="00EF6D24" w:rsidRDefault="00EF6D24">
            <w:pPr>
              <w:pStyle w:val="ConsPlusNormal"/>
            </w:pPr>
            <w:r>
              <w:t>Местные бюджеты</w:t>
            </w:r>
          </w:p>
        </w:tc>
        <w:tc>
          <w:tcPr>
            <w:tcW w:w="1304" w:type="dxa"/>
            <w:vAlign w:val="center"/>
          </w:tcPr>
          <w:p w14:paraId="5A083281" w14:textId="77777777" w:rsidR="00EF6D24" w:rsidRDefault="00EF6D24">
            <w:pPr>
              <w:pStyle w:val="ConsPlusNormal"/>
              <w:jc w:val="center"/>
            </w:pPr>
            <w:r>
              <w:t>0,00</w:t>
            </w:r>
          </w:p>
        </w:tc>
        <w:tc>
          <w:tcPr>
            <w:tcW w:w="1417" w:type="dxa"/>
            <w:vAlign w:val="center"/>
          </w:tcPr>
          <w:p w14:paraId="07866A2A" w14:textId="77777777" w:rsidR="00EF6D24" w:rsidRDefault="00EF6D24">
            <w:pPr>
              <w:pStyle w:val="ConsPlusNormal"/>
              <w:jc w:val="center"/>
            </w:pPr>
            <w:r>
              <w:t>0,00</w:t>
            </w:r>
          </w:p>
        </w:tc>
        <w:tc>
          <w:tcPr>
            <w:tcW w:w="1304" w:type="dxa"/>
            <w:vAlign w:val="center"/>
          </w:tcPr>
          <w:p w14:paraId="4AA384EE" w14:textId="77777777" w:rsidR="00EF6D24" w:rsidRDefault="00EF6D24">
            <w:pPr>
              <w:pStyle w:val="ConsPlusNormal"/>
              <w:jc w:val="center"/>
            </w:pPr>
            <w:r>
              <w:t>0,00</w:t>
            </w:r>
          </w:p>
        </w:tc>
        <w:tc>
          <w:tcPr>
            <w:tcW w:w="1304" w:type="dxa"/>
            <w:vAlign w:val="center"/>
          </w:tcPr>
          <w:p w14:paraId="7E2F76B9" w14:textId="77777777" w:rsidR="00EF6D24" w:rsidRDefault="00EF6D24">
            <w:pPr>
              <w:pStyle w:val="ConsPlusNormal"/>
              <w:jc w:val="center"/>
            </w:pPr>
            <w:r>
              <w:t>0,00</w:t>
            </w:r>
          </w:p>
        </w:tc>
        <w:tc>
          <w:tcPr>
            <w:tcW w:w="1247" w:type="dxa"/>
            <w:vAlign w:val="center"/>
          </w:tcPr>
          <w:p w14:paraId="7DEA965B" w14:textId="77777777" w:rsidR="00EF6D24" w:rsidRDefault="00EF6D24">
            <w:pPr>
              <w:pStyle w:val="ConsPlusNormal"/>
              <w:jc w:val="center"/>
            </w:pPr>
            <w:r>
              <w:t>0,00</w:t>
            </w:r>
          </w:p>
        </w:tc>
      </w:tr>
      <w:tr w:rsidR="00EF6D24" w14:paraId="238105B4" w14:textId="77777777">
        <w:tc>
          <w:tcPr>
            <w:tcW w:w="794" w:type="dxa"/>
            <w:vMerge/>
          </w:tcPr>
          <w:p w14:paraId="614E08CA" w14:textId="77777777" w:rsidR="00EF6D24" w:rsidRDefault="00EF6D24"/>
        </w:tc>
        <w:tc>
          <w:tcPr>
            <w:tcW w:w="2211" w:type="dxa"/>
            <w:tcBorders>
              <w:top w:val="nil"/>
              <w:bottom w:val="nil"/>
            </w:tcBorders>
            <w:vAlign w:val="center"/>
          </w:tcPr>
          <w:p w14:paraId="09B41F94" w14:textId="77777777" w:rsidR="00EF6D24" w:rsidRDefault="00EF6D24">
            <w:pPr>
              <w:pStyle w:val="ConsPlusNormal"/>
            </w:pPr>
          </w:p>
        </w:tc>
        <w:tc>
          <w:tcPr>
            <w:tcW w:w="2665" w:type="dxa"/>
            <w:tcBorders>
              <w:top w:val="nil"/>
              <w:bottom w:val="nil"/>
            </w:tcBorders>
            <w:vAlign w:val="center"/>
          </w:tcPr>
          <w:p w14:paraId="5E2C1D59" w14:textId="77777777" w:rsidR="00EF6D24" w:rsidRDefault="00EF6D24">
            <w:pPr>
              <w:pStyle w:val="ConsPlusNormal"/>
            </w:pPr>
          </w:p>
        </w:tc>
        <w:tc>
          <w:tcPr>
            <w:tcW w:w="4025" w:type="dxa"/>
            <w:vMerge/>
          </w:tcPr>
          <w:p w14:paraId="5D6EBC17" w14:textId="77777777" w:rsidR="00EF6D24" w:rsidRDefault="00EF6D24"/>
        </w:tc>
        <w:tc>
          <w:tcPr>
            <w:tcW w:w="4139" w:type="dxa"/>
            <w:vMerge/>
          </w:tcPr>
          <w:p w14:paraId="7C32B99C" w14:textId="77777777" w:rsidR="00EF6D24" w:rsidRDefault="00EF6D24"/>
        </w:tc>
        <w:tc>
          <w:tcPr>
            <w:tcW w:w="3709" w:type="dxa"/>
            <w:gridSpan w:val="3"/>
            <w:vMerge/>
          </w:tcPr>
          <w:p w14:paraId="41078E28" w14:textId="77777777" w:rsidR="00EF6D24" w:rsidRDefault="00EF6D24"/>
        </w:tc>
        <w:tc>
          <w:tcPr>
            <w:tcW w:w="2438" w:type="dxa"/>
            <w:vAlign w:val="center"/>
          </w:tcPr>
          <w:p w14:paraId="59E5715E" w14:textId="77777777" w:rsidR="00EF6D24" w:rsidRDefault="00EF6D24">
            <w:pPr>
              <w:pStyle w:val="ConsPlusNormal"/>
            </w:pPr>
            <w:r>
              <w:t>Внебюджетные средства</w:t>
            </w:r>
          </w:p>
        </w:tc>
        <w:tc>
          <w:tcPr>
            <w:tcW w:w="1304" w:type="dxa"/>
            <w:vAlign w:val="center"/>
          </w:tcPr>
          <w:p w14:paraId="523AFF02" w14:textId="77777777" w:rsidR="00EF6D24" w:rsidRDefault="00EF6D24">
            <w:pPr>
              <w:pStyle w:val="ConsPlusNormal"/>
              <w:jc w:val="center"/>
            </w:pPr>
            <w:r>
              <w:t>0,00</w:t>
            </w:r>
          </w:p>
        </w:tc>
        <w:tc>
          <w:tcPr>
            <w:tcW w:w="1417" w:type="dxa"/>
            <w:vAlign w:val="center"/>
          </w:tcPr>
          <w:p w14:paraId="3C55E417" w14:textId="77777777" w:rsidR="00EF6D24" w:rsidRDefault="00EF6D24">
            <w:pPr>
              <w:pStyle w:val="ConsPlusNormal"/>
              <w:jc w:val="center"/>
            </w:pPr>
            <w:r>
              <w:t>0,00</w:t>
            </w:r>
          </w:p>
        </w:tc>
        <w:tc>
          <w:tcPr>
            <w:tcW w:w="1304" w:type="dxa"/>
            <w:vAlign w:val="center"/>
          </w:tcPr>
          <w:p w14:paraId="461C2391" w14:textId="77777777" w:rsidR="00EF6D24" w:rsidRDefault="00EF6D24">
            <w:pPr>
              <w:pStyle w:val="ConsPlusNormal"/>
              <w:jc w:val="center"/>
            </w:pPr>
            <w:r>
              <w:t>0,00</w:t>
            </w:r>
          </w:p>
        </w:tc>
        <w:tc>
          <w:tcPr>
            <w:tcW w:w="1304" w:type="dxa"/>
            <w:vAlign w:val="center"/>
          </w:tcPr>
          <w:p w14:paraId="408D4A04" w14:textId="77777777" w:rsidR="00EF6D24" w:rsidRDefault="00EF6D24">
            <w:pPr>
              <w:pStyle w:val="ConsPlusNormal"/>
              <w:jc w:val="center"/>
            </w:pPr>
            <w:r>
              <w:t>0,00</w:t>
            </w:r>
          </w:p>
        </w:tc>
        <w:tc>
          <w:tcPr>
            <w:tcW w:w="1247" w:type="dxa"/>
            <w:vAlign w:val="center"/>
          </w:tcPr>
          <w:p w14:paraId="075D5B37" w14:textId="77777777" w:rsidR="00EF6D24" w:rsidRDefault="00EF6D24">
            <w:pPr>
              <w:pStyle w:val="ConsPlusNormal"/>
              <w:jc w:val="center"/>
            </w:pPr>
            <w:r>
              <w:t>0,00</w:t>
            </w:r>
          </w:p>
        </w:tc>
      </w:tr>
      <w:tr w:rsidR="00EF6D24" w14:paraId="0C1A21F1" w14:textId="77777777">
        <w:tc>
          <w:tcPr>
            <w:tcW w:w="794" w:type="dxa"/>
            <w:vMerge w:val="restart"/>
            <w:vAlign w:val="center"/>
          </w:tcPr>
          <w:p w14:paraId="27C49120" w14:textId="77777777" w:rsidR="00EF6D24" w:rsidRDefault="00EF6D24">
            <w:pPr>
              <w:pStyle w:val="ConsPlusNormal"/>
              <w:jc w:val="center"/>
            </w:pPr>
            <w:r>
              <w:t>3.9.1.</w:t>
            </w:r>
          </w:p>
        </w:tc>
        <w:tc>
          <w:tcPr>
            <w:tcW w:w="2211" w:type="dxa"/>
            <w:tcBorders>
              <w:top w:val="nil"/>
              <w:bottom w:val="nil"/>
            </w:tcBorders>
            <w:vAlign w:val="center"/>
          </w:tcPr>
          <w:p w14:paraId="3B003E16" w14:textId="77777777" w:rsidR="00EF6D24" w:rsidRDefault="00EF6D24">
            <w:pPr>
              <w:pStyle w:val="ConsPlusNormal"/>
            </w:pPr>
          </w:p>
        </w:tc>
        <w:tc>
          <w:tcPr>
            <w:tcW w:w="2665" w:type="dxa"/>
            <w:tcBorders>
              <w:top w:val="nil"/>
              <w:bottom w:val="nil"/>
            </w:tcBorders>
            <w:vAlign w:val="center"/>
          </w:tcPr>
          <w:p w14:paraId="135A9415" w14:textId="77777777" w:rsidR="00EF6D24" w:rsidRDefault="00EF6D24">
            <w:pPr>
              <w:pStyle w:val="ConsPlusNormal"/>
            </w:pPr>
          </w:p>
        </w:tc>
        <w:tc>
          <w:tcPr>
            <w:tcW w:w="4025" w:type="dxa"/>
            <w:vMerge/>
          </w:tcPr>
          <w:p w14:paraId="14EFA50D" w14:textId="77777777" w:rsidR="00EF6D24" w:rsidRDefault="00EF6D24"/>
        </w:tc>
        <w:tc>
          <w:tcPr>
            <w:tcW w:w="4139" w:type="dxa"/>
            <w:vMerge/>
          </w:tcPr>
          <w:p w14:paraId="489B98C6" w14:textId="77777777" w:rsidR="00EF6D24" w:rsidRDefault="00EF6D24"/>
        </w:tc>
        <w:tc>
          <w:tcPr>
            <w:tcW w:w="725" w:type="dxa"/>
            <w:vMerge w:val="restart"/>
            <w:vAlign w:val="center"/>
          </w:tcPr>
          <w:p w14:paraId="1440AE7D" w14:textId="77777777" w:rsidR="00EF6D24" w:rsidRDefault="00EF6D24">
            <w:pPr>
              <w:pStyle w:val="ConsPlusNormal"/>
              <w:jc w:val="center"/>
            </w:pPr>
            <w:r>
              <w:t>-</w:t>
            </w:r>
          </w:p>
        </w:tc>
        <w:tc>
          <w:tcPr>
            <w:tcW w:w="603" w:type="dxa"/>
            <w:vMerge w:val="restart"/>
            <w:vAlign w:val="center"/>
          </w:tcPr>
          <w:p w14:paraId="10729AA0" w14:textId="77777777" w:rsidR="00EF6D24" w:rsidRDefault="00EF6D24">
            <w:pPr>
              <w:pStyle w:val="ConsPlusNormal"/>
              <w:jc w:val="center"/>
            </w:pPr>
            <w:r>
              <w:t>-</w:t>
            </w:r>
          </w:p>
        </w:tc>
        <w:tc>
          <w:tcPr>
            <w:tcW w:w="2381" w:type="dxa"/>
            <w:vMerge w:val="restart"/>
            <w:vAlign w:val="center"/>
          </w:tcPr>
          <w:p w14:paraId="17A29BDB" w14:textId="77777777" w:rsidR="00EF6D24" w:rsidRDefault="00EF6D24">
            <w:pPr>
              <w:pStyle w:val="ConsPlusNormal"/>
              <w:jc w:val="center"/>
            </w:pPr>
            <w:r>
              <w:t>Проводится конкурсный отбор микрофинансовых организаций предпринимательского финансирования как юридического лица, одним из учредителей (участников) или акционеров которых является Республика Саха (Якутия)</w:t>
            </w:r>
          </w:p>
        </w:tc>
        <w:tc>
          <w:tcPr>
            <w:tcW w:w="2438" w:type="dxa"/>
            <w:vAlign w:val="center"/>
          </w:tcPr>
          <w:p w14:paraId="5441EF15" w14:textId="77777777" w:rsidR="00EF6D24" w:rsidRDefault="00EF6D24">
            <w:pPr>
              <w:pStyle w:val="ConsPlusNormal"/>
            </w:pPr>
            <w:r>
              <w:t>Всего</w:t>
            </w:r>
          </w:p>
        </w:tc>
        <w:tc>
          <w:tcPr>
            <w:tcW w:w="1304" w:type="dxa"/>
            <w:vAlign w:val="center"/>
          </w:tcPr>
          <w:p w14:paraId="007DE042" w14:textId="77777777" w:rsidR="00EF6D24" w:rsidRDefault="00EF6D24">
            <w:pPr>
              <w:pStyle w:val="ConsPlusNormal"/>
              <w:jc w:val="center"/>
            </w:pPr>
            <w:r>
              <w:t>0,00</w:t>
            </w:r>
          </w:p>
        </w:tc>
        <w:tc>
          <w:tcPr>
            <w:tcW w:w="1417" w:type="dxa"/>
            <w:vAlign w:val="center"/>
          </w:tcPr>
          <w:p w14:paraId="7810FF77" w14:textId="77777777" w:rsidR="00EF6D24" w:rsidRDefault="00EF6D24">
            <w:pPr>
              <w:pStyle w:val="ConsPlusNormal"/>
              <w:jc w:val="center"/>
            </w:pPr>
            <w:r>
              <w:t>0,00</w:t>
            </w:r>
          </w:p>
        </w:tc>
        <w:tc>
          <w:tcPr>
            <w:tcW w:w="1304" w:type="dxa"/>
            <w:vAlign w:val="center"/>
          </w:tcPr>
          <w:p w14:paraId="3F2580FA" w14:textId="77777777" w:rsidR="00EF6D24" w:rsidRDefault="00EF6D24">
            <w:pPr>
              <w:pStyle w:val="ConsPlusNormal"/>
              <w:jc w:val="center"/>
            </w:pPr>
            <w:r>
              <w:t>0,00</w:t>
            </w:r>
          </w:p>
        </w:tc>
        <w:tc>
          <w:tcPr>
            <w:tcW w:w="1304" w:type="dxa"/>
            <w:vAlign w:val="center"/>
          </w:tcPr>
          <w:p w14:paraId="1CD1C8DF" w14:textId="77777777" w:rsidR="00EF6D24" w:rsidRDefault="00EF6D24">
            <w:pPr>
              <w:pStyle w:val="ConsPlusNormal"/>
              <w:jc w:val="center"/>
            </w:pPr>
            <w:r>
              <w:t>0,00</w:t>
            </w:r>
          </w:p>
        </w:tc>
        <w:tc>
          <w:tcPr>
            <w:tcW w:w="1247" w:type="dxa"/>
            <w:vAlign w:val="center"/>
          </w:tcPr>
          <w:p w14:paraId="3713C284" w14:textId="77777777" w:rsidR="00EF6D24" w:rsidRDefault="00EF6D24">
            <w:pPr>
              <w:pStyle w:val="ConsPlusNormal"/>
              <w:jc w:val="center"/>
            </w:pPr>
            <w:r>
              <w:t>0,00</w:t>
            </w:r>
          </w:p>
        </w:tc>
      </w:tr>
      <w:tr w:rsidR="00EF6D24" w14:paraId="6B1D5EF9" w14:textId="77777777">
        <w:tc>
          <w:tcPr>
            <w:tcW w:w="794" w:type="dxa"/>
            <w:vMerge/>
          </w:tcPr>
          <w:p w14:paraId="6194C1D0" w14:textId="77777777" w:rsidR="00EF6D24" w:rsidRDefault="00EF6D24"/>
        </w:tc>
        <w:tc>
          <w:tcPr>
            <w:tcW w:w="2211" w:type="dxa"/>
            <w:tcBorders>
              <w:top w:val="nil"/>
              <w:bottom w:val="nil"/>
            </w:tcBorders>
            <w:vAlign w:val="center"/>
          </w:tcPr>
          <w:p w14:paraId="22DC294C" w14:textId="77777777" w:rsidR="00EF6D24" w:rsidRDefault="00EF6D24">
            <w:pPr>
              <w:pStyle w:val="ConsPlusNormal"/>
            </w:pPr>
          </w:p>
        </w:tc>
        <w:tc>
          <w:tcPr>
            <w:tcW w:w="2665" w:type="dxa"/>
            <w:tcBorders>
              <w:top w:val="nil"/>
              <w:bottom w:val="nil"/>
            </w:tcBorders>
            <w:vAlign w:val="center"/>
          </w:tcPr>
          <w:p w14:paraId="73290F30" w14:textId="77777777" w:rsidR="00EF6D24" w:rsidRDefault="00EF6D24">
            <w:pPr>
              <w:pStyle w:val="ConsPlusNormal"/>
            </w:pPr>
          </w:p>
        </w:tc>
        <w:tc>
          <w:tcPr>
            <w:tcW w:w="4025" w:type="dxa"/>
            <w:vMerge/>
          </w:tcPr>
          <w:p w14:paraId="0938A8B1" w14:textId="77777777" w:rsidR="00EF6D24" w:rsidRDefault="00EF6D24"/>
        </w:tc>
        <w:tc>
          <w:tcPr>
            <w:tcW w:w="4139" w:type="dxa"/>
            <w:vMerge/>
          </w:tcPr>
          <w:p w14:paraId="5DAC3257" w14:textId="77777777" w:rsidR="00EF6D24" w:rsidRDefault="00EF6D24"/>
        </w:tc>
        <w:tc>
          <w:tcPr>
            <w:tcW w:w="725" w:type="dxa"/>
            <w:vMerge/>
          </w:tcPr>
          <w:p w14:paraId="32141B9B" w14:textId="77777777" w:rsidR="00EF6D24" w:rsidRDefault="00EF6D24"/>
        </w:tc>
        <w:tc>
          <w:tcPr>
            <w:tcW w:w="603" w:type="dxa"/>
            <w:vMerge/>
          </w:tcPr>
          <w:p w14:paraId="4873E7A5" w14:textId="77777777" w:rsidR="00EF6D24" w:rsidRDefault="00EF6D24"/>
        </w:tc>
        <w:tc>
          <w:tcPr>
            <w:tcW w:w="2381" w:type="dxa"/>
            <w:vMerge/>
          </w:tcPr>
          <w:p w14:paraId="218A72B8" w14:textId="77777777" w:rsidR="00EF6D24" w:rsidRDefault="00EF6D24"/>
        </w:tc>
        <w:tc>
          <w:tcPr>
            <w:tcW w:w="2438" w:type="dxa"/>
            <w:vAlign w:val="center"/>
          </w:tcPr>
          <w:p w14:paraId="575FC526" w14:textId="77777777" w:rsidR="00EF6D24" w:rsidRDefault="00EF6D24">
            <w:pPr>
              <w:pStyle w:val="ConsPlusNormal"/>
            </w:pPr>
            <w:r>
              <w:t>Государственный бюджет Республики Саха (Якутия)</w:t>
            </w:r>
          </w:p>
        </w:tc>
        <w:tc>
          <w:tcPr>
            <w:tcW w:w="1304" w:type="dxa"/>
            <w:vAlign w:val="center"/>
          </w:tcPr>
          <w:p w14:paraId="101B2783" w14:textId="77777777" w:rsidR="00EF6D24" w:rsidRDefault="00EF6D24">
            <w:pPr>
              <w:pStyle w:val="ConsPlusNormal"/>
              <w:jc w:val="center"/>
            </w:pPr>
            <w:r>
              <w:t>0,00</w:t>
            </w:r>
          </w:p>
        </w:tc>
        <w:tc>
          <w:tcPr>
            <w:tcW w:w="1417" w:type="dxa"/>
            <w:vAlign w:val="center"/>
          </w:tcPr>
          <w:p w14:paraId="7CC784DC" w14:textId="77777777" w:rsidR="00EF6D24" w:rsidRDefault="00EF6D24">
            <w:pPr>
              <w:pStyle w:val="ConsPlusNormal"/>
              <w:jc w:val="center"/>
            </w:pPr>
            <w:r>
              <w:t>0,00</w:t>
            </w:r>
          </w:p>
        </w:tc>
        <w:tc>
          <w:tcPr>
            <w:tcW w:w="1304" w:type="dxa"/>
            <w:vAlign w:val="center"/>
          </w:tcPr>
          <w:p w14:paraId="0D40D593" w14:textId="77777777" w:rsidR="00EF6D24" w:rsidRDefault="00EF6D24">
            <w:pPr>
              <w:pStyle w:val="ConsPlusNormal"/>
              <w:jc w:val="center"/>
            </w:pPr>
            <w:r>
              <w:t>0,00</w:t>
            </w:r>
          </w:p>
        </w:tc>
        <w:tc>
          <w:tcPr>
            <w:tcW w:w="1304" w:type="dxa"/>
            <w:vAlign w:val="center"/>
          </w:tcPr>
          <w:p w14:paraId="0B4E2061" w14:textId="77777777" w:rsidR="00EF6D24" w:rsidRDefault="00EF6D24">
            <w:pPr>
              <w:pStyle w:val="ConsPlusNormal"/>
              <w:jc w:val="center"/>
            </w:pPr>
            <w:r>
              <w:t>0,00</w:t>
            </w:r>
          </w:p>
        </w:tc>
        <w:tc>
          <w:tcPr>
            <w:tcW w:w="1247" w:type="dxa"/>
            <w:vAlign w:val="center"/>
          </w:tcPr>
          <w:p w14:paraId="4F3CD0A6" w14:textId="77777777" w:rsidR="00EF6D24" w:rsidRDefault="00EF6D24">
            <w:pPr>
              <w:pStyle w:val="ConsPlusNormal"/>
              <w:jc w:val="center"/>
            </w:pPr>
            <w:r>
              <w:t>0,00</w:t>
            </w:r>
          </w:p>
        </w:tc>
      </w:tr>
      <w:tr w:rsidR="00EF6D24" w14:paraId="62467867" w14:textId="77777777">
        <w:tc>
          <w:tcPr>
            <w:tcW w:w="794" w:type="dxa"/>
            <w:vMerge/>
          </w:tcPr>
          <w:p w14:paraId="60D15B29" w14:textId="77777777" w:rsidR="00EF6D24" w:rsidRDefault="00EF6D24"/>
        </w:tc>
        <w:tc>
          <w:tcPr>
            <w:tcW w:w="2211" w:type="dxa"/>
            <w:tcBorders>
              <w:top w:val="nil"/>
              <w:bottom w:val="nil"/>
            </w:tcBorders>
            <w:vAlign w:val="center"/>
          </w:tcPr>
          <w:p w14:paraId="5AA31287" w14:textId="77777777" w:rsidR="00EF6D24" w:rsidRDefault="00EF6D24">
            <w:pPr>
              <w:pStyle w:val="ConsPlusNormal"/>
            </w:pPr>
          </w:p>
        </w:tc>
        <w:tc>
          <w:tcPr>
            <w:tcW w:w="2665" w:type="dxa"/>
            <w:tcBorders>
              <w:top w:val="nil"/>
              <w:bottom w:val="nil"/>
            </w:tcBorders>
            <w:vAlign w:val="center"/>
          </w:tcPr>
          <w:p w14:paraId="3D0AAEB1" w14:textId="77777777" w:rsidR="00EF6D24" w:rsidRDefault="00EF6D24">
            <w:pPr>
              <w:pStyle w:val="ConsPlusNormal"/>
            </w:pPr>
          </w:p>
        </w:tc>
        <w:tc>
          <w:tcPr>
            <w:tcW w:w="4025" w:type="dxa"/>
            <w:vMerge/>
          </w:tcPr>
          <w:p w14:paraId="5DDC9A7C" w14:textId="77777777" w:rsidR="00EF6D24" w:rsidRDefault="00EF6D24"/>
        </w:tc>
        <w:tc>
          <w:tcPr>
            <w:tcW w:w="4139" w:type="dxa"/>
            <w:vMerge/>
          </w:tcPr>
          <w:p w14:paraId="731F6D3F" w14:textId="77777777" w:rsidR="00EF6D24" w:rsidRDefault="00EF6D24"/>
        </w:tc>
        <w:tc>
          <w:tcPr>
            <w:tcW w:w="725" w:type="dxa"/>
            <w:vMerge/>
          </w:tcPr>
          <w:p w14:paraId="17AF00CD" w14:textId="77777777" w:rsidR="00EF6D24" w:rsidRDefault="00EF6D24"/>
        </w:tc>
        <w:tc>
          <w:tcPr>
            <w:tcW w:w="603" w:type="dxa"/>
            <w:vMerge/>
          </w:tcPr>
          <w:p w14:paraId="2FBE7624" w14:textId="77777777" w:rsidR="00EF6D24" w:rsidRDefault="00EF6D24"/>
        </w:tc>
        <w:tc>
          <w:tcPr>
            <w:tcW w:w="2381" w:type="dxa"/>
            <w:vMerge/>
          </w:tcPr>
          <w:p w14:paraId="38C7095D" w14:textId="77777777" w:rsidR="00EF6D24" w:rsidRDefault="00EF6D24"/>
        </w:tc>
        <w:tc>
          <w:tcPr>
            <w:tcW w:w="2438" w:type="dxa"/>
            <w:vAlign w:val="center"/>
          </w:tcPr>
          <w:p w14:paraId="46BEF6CC" w14:textId="77777777" w:rsidR="00EF6D24" w:rsidRDefault="00EF6D24">
            <w:pPr>
              <w:pStyle w:val="ConsPlusNormal"/>
            </w:pPr>
            <w:r>
              <w:t>Федеральный бюджет</w:t>
            </w:r>
          </w:p>
        </w:tc>
        <w:tc>
          <w:tcPr>
            <w:tcW w:w="1304" w:type="dxa"/>
            <w:vAlign w:val="center"/>
          </w:tcPr>
          <w:p w14:paraId="270ECAED" w14:textId="77777777" w:rsidR="00EF6D24" w:rsidRDefault="00EF6D24">
            <w:pPr>
              <w:pStyle w:val="ConsPlusNormal"/>
              <w:jc w:val="center"/>
            </w:pPr>
            <w:r>
              <w:t>0,00</w:t>
            </w:r>
          </w:p>
        </w:tc>
        <w:tc>
          <w:tcPr>
            <w:tcW w:w="1417" w:type="dxa"/>
            <w:vAlign w:val="center"/>
          </w:tcPr>
          <w:p w14:paraId="7D8B9F44" w14:textId="77777777" w:rsidR="00EF6D24" w:rsidRDefault="00EF6D24">
            <w:pPr>
              <w:pStyle w:val="ConsPlusNormal"/>
              <w:jc w:val="center"/>
            </w:pPr>
            <w:r>
              <w:t>0,00</w:t>
            </w:r>
          </w:p>
        </w:tc>
        <w:tc>
          <w:tcPr>
            <w:tcW w:w="1304" w:type="dxa"/>
            <w:vAlign w:val="center"/>
          </w:tcPr>
          <w:p w14:paraId="7069E43E" w14:textId="77777777" w:rsidR="00EF6D24" w:rsidRDefault="00EF6D24">
            <w:pPr>
              <w:pStyle w:val="ConsPlusNormal"/>
              <w:jc w:val="center"/>
            </w:pPr>
            <w:r>
              <w:t>0,00</w:t>
            </w:r>
          </w:p>
        </w:tc>
        <w:tc>
          <w:tcPr>
            <w:tcW w:w="1304" w:type="dxa"/>
            <w:vAlign w:val="center"/>
          </w:tcPr>
          <w:p w14:paraId="29661822" w14:textId="77777777" w:rsidR="00EF6D24" w:rsidRDefault="00EF6D24">
            <w:pPr>
              <w:pStyle w:val="ConsPlusNormal"/>
              <w:jc w:val="center"/>
            </w:pPr>
            <w:r>
              <w:t>0,00</w:t>
            </w:r>
          </w:p>
        </w:tc>
        <w:tc>
          <w:tcPr>
            <w:tcW w:w="1247" w:type="dxa"/>
            <w:vAlign w:val="center"/>
          </w:tcPr>
          <w:p w14:paraId="4CB8A2B3" w14:textId="77777777" w:rsidR="00EF6D24" w:rsidRDefault="00EF6D24">
            <w:pPr>
              <w:pStyle w:val="ConsPlusNormal"/>
              <w:jc w:val="center"/>
            </w:pPr>
            <w:r>
              <w:t>0,00</w:t>
            </w:r>
          </w:p>
        </w:tc>
      </w:tr>
      <w:tr w:rsidR="00EF6D24" w14:paraId="29195B75" w14:textId="77777777">
        <w:tc>
          <w:tcPr>
            <w:tcW w:w="794" w:type="dxa"/>
            <w:vMerge/>
          </w:tcPr>
          <w:p w14:paraId="4485FD48" w14:textId="77777777" w:rsidR="00EF6D24" w:rsidRDefault="00EF6D24"/>
        </w:tc>
        <w:tc>
          <w:tcPr>
            <w:tcW w:w="2211" w:type="dxa"/>
            <w:tcBorders>
              <w:top w:val="nil"/>
              <w:bottom w:val="nil"/>
            </w:tcBorders>
            <w:vAlign w:val="center"/>
          </w:tcPr>
          <w:p w14:paraId="63528247" w14:textId="77777777" w:rsidR="00EF6D24" w:rsidRDefault="00EF6D24">
            <w:pPr>
              <w:pStyle w:val="ConsPlusNormal"/>
            </w:pPr>
          </w:p>
        </w:tc>
        <w:tc>
          <w:tcPr>
            <w:tcW w:w="2665" w:type="dxa"/>
            <w:tcBorders>
              <w:top w:val="nil"/>
              <w:bottom w:val="nil"/>
            </w:tcBorders>
            <w:vAlign w:val="center"/>
          </w:tcPr>
          <w:p w14:paraId="6F5CD6CD" w14:textId="77777777" w:rsidR="00EF6D24" w:rsidRDefault="00EF6D24">
            <w:pPr>
              <w:pStyle w:val="ConsPlusNormal"/>
            </w:pPr>
          </w:p>
        </w:tc>
        <w:tc>
          <w:tcPr>
            <w:tcW w:w="4025" w:type="dxa"/>
            <w:vMerge/>
          </w:tcPr>
          <w:p w14:paraId="57A95DB9" w14:textId="77777777" w:rsidR="00EF6D24" w:rsidRDefault="00EF6D24"/>
        </w:tc>
        <w:tc>
          <w:tcPr>
            <w:tcW w:w="4139" w:type="dxa"/>
            <w:vMerge/>
          </w:tcPr>
          <w:p w14:paraId="177D67BD" w14:textId="77777777" w:rsidR="00EF6D24" w:rsidRDefault="00EF6D24"/>
        </w:tc>
        <w:tc>
          <w:tcPr>
            <w:tcW w:w="725" w:type="dxa"/>
            <w:vMerge/>
          </w:tcPr>
          <w:p w14:paraId="410175DB" w14:textId="77777777" w:rsidR="00EF6D24" w:rsidRDefault="00EF6D24"/>
        </w:tc>
        <w:tc>
          <w:tcPr>
            <w:tcW w:w="603" w:type="dxa"/>
            <w:vMerge/>
          </w:tcPr>
          <w:p w14:paraId="7013353D" w14:textId="77777777" w:rsidR="00EF6D24" w:rsidRDefault="00EF6D24"/>
        </w:tc>
        <w:tc>
          <w:tcPr>
            <w:tcW w:w="2381" w:type="dxa"/>
            <w:vMerge/>
          </w:tcPr>
          <w:p w14:paraId="2BEE4778" w14:textId="77777777" w:rsidR="00EF6D24" w:rsidRDefault="00EF6D24"/>
        </w:tc>
        <w:tc>
          <w:tcPr>
            <w:tcW w:w="2438" w:type="dxa"/>
            <w:vAlign w:val="center"/>
          </w:tcPr>
          <w:p w14:paraId="6F38860E" w14:textId="77777777" w:rsidR="00EF6D24" w:rsidRDefault="00EF6D24">
            <w:pPr>
              <w:pStyle w:val="ConsPlusNormal"/>
            </w:pPr>
            <w:r>
              <w:t>Местные бюджеты</w:t>
            </w:r>
          </w:p>
        </w:tc>
        <w:tc>
          <w:tcPr>
            <w:tcW w:w="1304" w:type="dxa"/>
            <w:vAlign w:val="center"/>
          </w:tcPr>
          <w:p w14:paraId="667BC184" w14:textId="77777777" w:rsidR="00EF6D24" w:rsidRDefault="00EF6D24">
            <w:pPr>
              <w:pStyle w:val="ConsPlusNormal"/>
              <w:jc w:val="center"/>
            </w:pPr>
            <w:r>
              <w:t>0,00</w:t>
            </w:r>
          </w:p>
        </w:tc>
        <w:tc>
          <w:tcPr>
            <w:tcW w:w="1417" w:type="dxa"/>
            <w:vAlign w:val="center"/>
          </w:tcPr>
          <w:p w14:paraId="34BBDDAA" w14:textId="77777777" w:rsidR="00EF6D24" w:rsidRDefault="00EF6D24">
            <w:pPr>
              <w:pStyle w:val="ConsPlusNormal"/>
              <w:jc w:val="center"/>
            </w:pPr>
            <w:r>
              <w:t>0,00</w:t>
            </w:r>
          </w:p>
        </w:tc>
        <w:tc>
          <w:tcPr>
            <w:tcW w:w="1304" w:type="dxa"/>
            <w:vAlign w:val="center"/>
          </w:tcPr>
          <w:p w14:paraId="26338E23" w14:textId="77777777" w:rsidR="00EF6D24" w:rsidRDefault="00EF6D24">
            <w:pPr>
              <w:pStyle w:val="ConsPlusNormal"/>
              <w:jc w:val="center"/>
            </w:pPr>
            <w:r>
              <w:t>0,00</w:t>
            </w:r>
          </w:p>
        </w:tc>
        <w:tc>
          <w:tcPr>
            <w:tcW w:w="1304" w:type="dxa"/>
            <w:vAlign w:val="center"/>
          </w:tcPr>
          <w:p w14:paraId="22E0A437" w14:textId="77777777" w:rsidR="00EF6D24" w:rsidRDefault="00EF6D24">
            <w:pPr>
              <w:pStyle w:val="ConsPlusNormal"/>
              <w:jc w:val="center"/>
            </w:pPr>
            <w:r>
              <w:t>0,00</w:t>
            </w:r>
          </w:p>
        </w:tc>
        <w:tc>
          <w:tcPr>
            <w:tcW w:w="1247" w:type="dxa"/>
            <w:vAlign w:val="center"/>
          </w:tcPr>
          <w:p w14:paraId="1F08A11B" w14:textId="77777777" w:rsidR="00EF6D24" w:rsidRDefault="00EF6D24">
            <w:pPr>
              <w:pStyle w:val="ConsPlusNormal"/>
              <w:jc w:val="center"/>
            </w:pPr>
            <w:r>
              <w:t>0,00</w:t>
            </w:r>
          </w:p>
        </w:tc>
      </w:tr>
      <w:tr w:rsidR="00EF6D24" w14:paraId="68E2A606" w14:textId="77777777">
        <w:tc>
          <w:tcPr>
            <w:tcW w:w="794" w:type="dxa"/>
            <w:vMerge/>
          </w:tcPr>
          <w:p w14:paraId="4CD65864" w14:textId="77777777" w:rsidR="00EF6D24" w:rsidRDefault="00EF6D24"/>
        </w:tc>
        <w:tc>
          <w:tcPr>
            <w:tcW w:w="2211" w:type="dxa"/>
            <w:tcBorders>
              <w:top w:val="nil"/>
            </w:tcBorders>
            <w:vAlign w:val="center"/>
          </w:tcPr>
          <w:p w14:paraId="5609D9B5" w14:textId="77777777" w:rsidR="00EF6D24" w:rsidRDefault="00EF6D24">
            <w:pPr>
              <w:pStyle w:val="ConsPlusNormal"/>
            </w:pPr>
          </w:p>
        </w:tc>
        <w:tc>
          <w:tcPr>
            <w:tcW w:w="2665" w:type="dxa"/>
            <w:tcBorders>
              <w:top w:val="nil"/>
            </w:tcBorders>
            <w:vAlign w:val="center"/>
          </w:tcPr>
          <w:p w14:paraId="52F1C560" w14:textId="77777777" w:rsidR="00EF6D24" w:rsidRDefault="00EF6D24">
            <w:pPr>
              <w:pStyle w:val="ConsPlusNormal"/>
            </w:pPr>
          </w:p>
        </w:tc>
        <w:tc>
          <w:tcPr>
            <w:tcW w:w="4025" w:type="dxa"/>
            <w:vMerge/>
          </w:tcPr>
          <w:p w14:paraId="202DDECD" w14:textId="77777777" w:rsidR="00EF6D24" w:rsidRDefault="00EF6D24"/>
        </w:tc>
        <w:tc>
          <w:tcPr>
            <w:tcW w:w="4139" w:type="dxa"/>
            <w:vMerge/>
          </w:tcPr>
          <w:p w14:paraId="1AC919AB" w14:textId="77777777" w:rsidR="00EF6D24" w:rsidRDefault="00EF6D24"/>
        </w:tc>
        <w:tc>
          <w:tcPr>
            <w:tcW w:w="725" w:type="dxa"/>
            <w:vMerge/>
          </w:tcPr>
          <w:p w14:paraId="2FEA7BA1" w14:textId="77777777" w:rsidR="00EF6D24" w:rsidRDefault="00EF6D24"/>
        </w:tc>
        <w:tc>
          <w:tcPr>
            <w:tcW w:w="603" w:type="dxa"/>
            <w:vMerge/>
          </w:tcPr>
          <w:p w14:paraId="5195A668" w14:textId="77777777" w:rsidR="00EF6D24" w:rsidRDefault="00EF6D24"/>
        </w:tc>
        <w:tc>
          <w:tcPr>
            <w:tcW w:w="2381" w:type="dxa"/>
            <w:vMerge/>
          </w:tcPr>
          <w:p w14:paraId="751DB23A" w14:textId="77777777" w:rsidR="00EF6D24" w:rsidRDefault="00EF6D24"/>
        </w:tc>
        <w:tc>
          <w:tcPr>
            <w:tcW w:w="2438" w:type="dxa"/>
            <w:vAlign w:val="center"/>
          </w:tcPr>
          <w:p w14:paraId="0F4B6218" w14:textId="77777777" w:rsidR="00EF6D24" w:rsidRDefault="00EF6D24">
            <w:pPr>
              <w:pStyle w:val="ConsPlusNormal"/>
            </w:pPr>
            <w:r>
              <w:t>Внебюджетные средства</w:t>
            </w:r>
          </w:p>
        </w:tc>
        <w:tc>
          <w:tcPr>
            <w:tcW w:w="1304" w:type="dxa"/>
            <w:vAlign w:val="center"/>
          </w:tcPr>
          <w:p w14:paraId="59FEF27B" w14:textId="77777777" w:rsidR="00EF6D24" w:rsidRDefault="00EF6D24">
            <w:pPr>
              <w:pStyle w:val="ConsPlusNormal"/>
              <w:jc w:val="center"/>
            </w:pPr>
            <w:r>
              <w:t>0,00</w:t>
            </w:r>
          </w:p>
        </w:tc>
        <w:tc>
          <w:tcPr>
            <w:tcW w:w="1417" w:type="dxa"/>
            <w:vAlign w:val="center"/>
          </w:tcPr>
          <w:p w14:paraId="24A948A1" w14:textId="77777777" w:rsidR="00EF6D24" w:rsidRDefault="00EF6D24">
            <w:pPr>
              <w:pStyle w:val="ConsPlusNormal"/>
              <w:jc w:val="center"/>
            </w:pPr>
            <w:r>
              <w:t>0,00</w:t>
            </w:r>
          </w:p>
        </w:tc>
        <w:tc>
          <w:tcPr>
            <w:tcW w:w="1304" w:type="dxa"/>
            <w:vAlign w:val="center"/>
          </w:tcPr>
          <w:p w14:paraId="0D540A34" w14:textId="77777777" w:rsidR="00EF6D24" w:rsidRDefault="00EF6D24">
            <w:pPr>
              <w:pStyle w:val="ConsPlusNormal"/>
              <w:jc w:val="center"/>
            </w:pPr>
            <w:r>
              <w:t>0,00</w:t>
            </w:r>
          </w:p>
        </w:tc>
        <w:tc>
          <w:tcPr>
            <w:tcW w:w="1304" w:type="dxa"/>
            <w:vAlign w:val="center"/>
          </w:tcPr>
          <w:p w14:paraId="6C182BD4" w14:textId="77777777" w:rsidR="00EF6D24" w:rsidRDefault="00EF6D24">
            <w:pPr>
              <w:pStyle w:val="ConsPlusNormal"/>
              <w:jc w:val="center"/>
            </w:pPr>
            <w:r>
              <w:t>0,00</w:t>
            </w:r>
          </w:p>
        </w:tc>
        <w:tc>
          <w:tcPr>
            <w:tcW w:w="1247" w:type="dxa"/>
            <w:vAlign w:val="center"/>
          </w:tcPr>
          <w:p w14:paraId="76565408" w14:textId="77777777" w:rsidR="00EF6D24" w:rsidRDefault="00EF6D24">
            <w:pPr>
              <w:pStyle w:val="ConsPlusNormal"/>
              <w:jc w:val="center"/>
            </w:pPr>
            <w:r>
              <w:t>0,00</w:t>
            </w:r>
          </w:p>
        </w:tc>
      </w:tr>
      <w:tr w:rsidR="00EF6D24" w14:paraId="0C04FA72" w14:textId="77777777">
        <w:tc>
          <w:tcPr>
            <w:tcW w:w="794" w:type="dxa"/>
            <w:vMerge w:val="restart"/>
            <w:vAlign w:val="center"/>
          </w:tcPr>
          <w:p w14:paraId="5A081C67" w14:textId="77777777" w:rsidR="00EF6D24" w:rsidRDefault="00EF6D24">
            <w:pPr>
              <w:pStyle w:val="ConsPlusNormal"/>
              <w:jc w:val="center"/>
            </w:pPr>
            <w:r>
              <w:t>3.10.</w:t>
            </w:r>
          </w:p>
        </w:tc>
        <w:tc>
          <w:tcPr>
            <w:tcW w:w="2211" w:type="dxa"/>
            <w:tcBorders>
              <w:bottom w:val="nil"/>
            </w:tcBorders>
            <w:vAlign w:val="center"/>
          </w:tcPr>
          <w:p w14:paraId="04368EA9" w14:textId="77777777" w:rsidR="00EF6D24" w:rsidRDefault="00EF6D24">
            <w:pPr>
              <w:pStyle w:val="ConsPlusNormal"/>
            </w:pPr>
          </w:p>
        </w:tc>
        <w:tc>
          <w:tcPr>
            <w:tcW w:w="2665" w:type="dxa"/>
            <w:tcBorders>
              <w:bottom w:val="nil"/>
            </w:tcBorders>
            <w:vAlign w:val="center"/>
          </w:tcPr>
          <w:p w14:paraId="3C0BAACF" w14:textId="77777777" w:rsidR="00EF6D24" w:rsidRDefault="00EF6D24">
            <w:pPr>
              <w:pStyle w:val="ConsPlusNormal"/>
            </w:pPr>
          </w:p>
        </w:tc>
        <w:tc>
          <w:tcPr>
            <w:tcW w:w="4025" w:type="dxa"/>
            <w:vMerge w:val="restart"/>
            <w:vAlign w:val="center"/>
          </w:tcPr>
          <w:p w14:paraId="26A490A1" w14:textId="77777777" w:rsidR="00EF6D24" w:rsidRDefault="00EF6D24">
            <w:pPr>
              <w:pStyle w:val="ConsPlusNormal"/>
            </w:pPr>
            <w:r>
              <w:t xml:space="preserve">Субсидирование части затрат субъектов </w:t>
            </w:r>
            <w:r>
              <w:lastRenderedPageBreak/>
              <w:t>малого и среднего предпринимательства, занимающихся социально значимыми видами деятельности, осуществляющих деятельность в моногородах</w:t>
            </w:r>
          </w:p>
        </w:tc>
        <w:tc>
          <w:tcPr>
            <w:tcW w:w="4139" w:type="dxa"/>
            <w:vMerge w:val="restart"/>
            <w:vAlign w:val="center"/>
          </w:tcPr>
          <w:p w14:paraId="124D4AA1" w14:textId="77777777" w:rsidR="00EF6D24" w:rsidRDefault="00EF6D24">
            <w:pPr>
              <w:pStyle w:val="ConsPlusNormal"/>
            </w:pPr>
            <w:r>
              <w:lastRenderedPageBreak/>
              <w:t xml:space="preserve">Оказание финансовой поддержки </w:t>
            </w:r>
            <w:r>
              <w:lastRenderedPageBreak/>
              <w:t>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моногородах, в том числе поддержки субъектов малого и среднего предпринимательства, занимающихся социально значимыми видами деятельности</w:t>
            </w:r>
          </w:p>
        </w:tc>
        <w:tc>
          <w:tcPr>
            <w:tcW w:w="3709" w:type="dxa"/>
            <w:gridSpan w:val="3"/>
            <w:vMerge w:val="restart"/>
            <w:vAlign w:val="center"/>
          </w:tcPr>
          <w:p w14:paraId="3A34C9AC" w14:textId="77777777" w:rsidR="00EF6D24" w:rsidRDefault="00EF6D24">
            <w:pPr>
              <w:pStyle w:val="ConsPlusNormal"/>
              <w:jc w:val="center"/>
            </w:pPr>
            <w:r>
              <w:lastRenderedPageBreak/>
              <w:t>ВСЕГО</w:t>
            </w:r>
          </w:p>
        </w:tc>
        <w:tc>
          <w:tcPr>
            <w:tcW w:w="2438" w:type="dxa"/>
            <w:vAlign w:val="center"/>
          </w:tcPr>
          <w:p w14:paraId="16299464" w14:textId="77777777" w:rsidR="00EF6D24" w:rsidRDefault="00EF6D24">
            <w:pPr>
              <w:pStyle w:val="ConsPlusNormal"/>
            </w:pPr>
            <w:r>
              <w:t>Всего</w:t>
            </w:r>
          </w:p>
        </w:tc>
        <w:tc>
          <w:tcPr>
            <w:tcW w:w="1304" w:type="dxa"/>
            <w:vAlign w:val="center"/>
          </w:tcPr>
          <w:p w14:paraId="542E900D" w14:textId="77777777" w:rsidR="00EF6D24" w:rsidRDefault="00EF6D24">
            <w:pPr>
              <w:pStyle w:val="ConsPlusNormal"/>
              <w:jc w:val="center"/>
            </w:pPr>
            <w:r>
              <w:t>5 775,31</w:t>
            </w:r>
          </w:p>
        </w:tc>
        <w:tc>
          <w:tcPr>
            <w:tcW w:w="1417" w:type="dxa"/>
            <w:vAlign w:val="center"/>
          </w:tcPr>
          <w:p w14:paraId="195926C1" w14:textId="77777777" w:rsidR="00EF6D24" w:rsidRDefault="00EF6D24">
            <w:pPr>
              <w:pStyle w:val="ConsPlusNormal"/>
              <w:jc w:val="center"/>
            </w:pPr>
            <w:r>
              <w:t>27 368,99</w:t>
            </w:r>
          </w:p>
        </w:tc>
        <w:tc>
          <w:tcPr>
            <w:tcW w:w="1304" w:type="dxa"/>
            <w:vAlign w:val="center"/>
          </w:tcPr>
          <w:p w14:paraId="0C308066" w14:textId="77777777" w:rsidR="00EF6D24" w:rsidRDefault="00EF6D24">
            <w:pPr>
              <w:pStyle w:val="ConsPlusNormal"/>
              <w:jc w:val="center"/>
            </w:pPr>
            <w:r>
              <w:t>27 458,86</w:t>
            </w:r>
          </w:p>
        </w:tc>
        <w:tc>
          <w:tcPr>
            <w:tcW w:w="1304" w:type="dxa"/>
            <w:vAlign w:val="center"/>
          </w:tcPr>
          <w:p w14:paraId="3BBA8B11" w14:textId="77777777" w:rsidR="00EF6D24" w:rsidRDefault="00EF6D24">
            <w:pPr>
              <w:pStyle w:val="ConsPlusNormal"/>
              <w:jc w:val="center"/>
            </w:pPr>
            <w:r>
              <w:t>27 458,86</w:t>
            </w:r>
          </w:p>
        </w:tc>
        <w:tc>
          <w:tcPr>
            <w:tcW w:w="1247" w:type="dxa"/>
            <w:vAlign w:val="center"/>
          </w:tcPr>
          <w:p w14:paraId="7E75E5FC" w14:textId="77777777" w:rsidR="00EF6D24" w:rsidRDefault="00EF6D24">
            <w:pPr>
              <w:pStyle w:val="ConsPlusNormal"/>
              <w:jc w:val="center"/>
            </w:pPr>
            <w:r>
              <w:t>27 458,86</w:t>
            </w:r>
          </w:p>
        </w:tc>
      </w:tr>
      <w:tr w:rsidR="00EF6D24" w14:paraId="22F52ADC" w14:textId="77777777">
        <w:tc>
          <w:tcPr>
            <w:tcW w:w="794" w:type="dxa"/>
            <w:vMerge/>
          </w:tcPr>
          <w:p w14:paraId="3608B1AB" w14:textId="77777777" w:rsidR="00EF6D24" w:rsidRDefault="00EF6D24"/>
        </w:tc>
        <w:tc>
          <w:tcPr>
            <w:tcW w:w="2211" w:type="dxa"/>
            <w:tcBorders>
              <w:top w:val="nil"/>
              <w:bottom w:val="nil"/>
            </w:tcBorders>
            <w:vAlign w:val="center"/>
          </w:tcPr>
          <w:p w14:paraId="0694C730" w14:textId="77777777" w:rsidR="00EF6D24" w:rsidRDefault="00EF6D24">
            <w:pPr>
              <w:pStyle w:val="ConsPlusNormal"/>
            </w:pPr>
          </w:p>
        </w:tc>
        <w:tc>
          <w:tcPr>
            <w:tcW w:w="2665" w:type="dxa"/>
            <w:tcBorders>
              <w:top w:val="nil"/>
              <w:bottom w:val="nil"/>
            </w:tcBorders>
            <w:vAlign w:val="center"/>
          </w:tcPr>
          <w:p w14:paraId="14AA3CA7" w14:textId="77777777" w:rsidR="00EF6D24" w:rsidRDefault="00EF6D24">
            <w:pPr>
              <w:pStyle w:val="ConsPlusNormal"/>
            </w:pPr>
          </w:p>
        </w:tc>
        <w:tc>
          <w:tcPr>
            <w:tcW w:w="4025" w:type="dxa"/>
            <w:vMerge/>
          </w:tcPr>
          <w:p w14:paraId="61E59FB1" w14:textId="77777777" w:rsidR="00EF6D24" w:rsidRDefault="00EF6D24"/>
        </w:tc>
        <w:tc>
          <w:tcPr>
            <w:tcW w:w="4139" w:type="dxa"/>
            <w:vMerge/>
          </w:tcPr>
          <w:p w14:paraId="412C3F03" w14:textId="77777777" w:rsidR="00EF6D24" w:rsidRDefault="00EF6D24"/>
        </w:tc>
        <w:tc>
          <w:tcPr>
            <w:tcW w:w="3709" w:type="dxa"/>
            <w:gridSpan w:val="3"/>
            <w:vMerge/>
          </w:tcPr>
          <w:p w14:paraId="597A3DA4" w14:textId="77777777" w:rsidR="00EF6D24" w:rsidRDefault="00EF6D24"/>
        </w:tc>
        <w:tc>
          <w:tcPr>
            <w:tcW w:w="2438" w:type="dxa"/>
            <w:vAlign w:val="center"/>
          </w:tcPr>
          <w:p w14:paraId="419B9777" w14:textId="77777777" w:rsidR="00EF6D24" w:rsidRDefault="00EF6D24">
            <w:pPr>
              <w:pStyle w:val="ConsPlusNormal"/>
            </w:pPr>
            <w:r>
              <w:t>Государственный бюджет Республики Саха (Якутия)</w:t>
            </w:r>
          </w:p>
        </w:tc>
        <w:tc>
          <w:tcPr>
            <w:tcW w:w="1304" w:type="dxa"/>
            <w:vAlign w:val="center"/>
          </w:tcPr>
          <w:p w14:paraId="090E96BC" w14:textId="77777777" w:rsidR="00EF6D24" w:rsidRDefault="00EF6D24">
            <w:pPr>
              <w:pStyle w:val="ConsPlusNormal"/>
              <w:jc w:val="center"/>
            </w:pPr>
            <w:r>
              <w:t>208,11</w:t>
            </w:r>
          </w:p>
        </w:tc>
        <w:tc>
          <w:tcPr>
            <w:tcW w:w="1417" w:type="dxa"/>
            <w:vAlign w:val="center"/>
          </w:tcPr>
          <w:p w14:paraId="0FB9705C" w14:textId="77777777" w:rsidR="00EF6D24" w:rsidRDefault="00EF6D24">
            <w:pPr>
              <w:pStyle w:val="ConsPlusNormal"/>
              <w:jc w:val="center"/>
            </w:pPr>
            <w:r>
              <w:t>273,69</w:t>
            </w:r>
          </w:p>
        </w:tc>
        <w:tc>
          <w:tcPr>
            <w:tcW w:w="1304" w:type="dxa"/>
            <w:vAlign w:val="center"/>
          </w:tcPr>
          <w:p w14:paraId="58182687" w14:textId="77777777" w:rsidR="00EF6D24" w:rsidRDefault="00EF6D24">
            <w:pPr>
              <w:pStyle w:val="ConsPlusNormal"/>
              <w:jc w:val="center"/>
            </w:pPr>
            <w:r>
              <w:t>363,56</w:t>
            </w:r>
          </w:p>
        </w:tc>
        <w:tc>
          <w:tcPr>
            <w:tcW w:w="1304" w:type="dxa"/>
            <w:vAlign w:val="center"/>
          </w:tcPr>
          <w:p w14:paraId="318AF038" w14:textId="77777777" w:rsidR="00EF6D24" w:rsidRDefault="00EF6D24">
            <w:pPr>
              <w:pStyle w:val="ConsPlusNormal"/>
              <w:jc w:val="center"/>
            </w:pPr>
            <w:r>
              <w:t>363,56</w:t>
            </w:r>
          </w:p>
        </w:tc>
        <w:tc>
          <w:tcPr>
            <w:tcW w:w="1247" w:type="dxa"/>
            <w:vAlign w:val="center"/>
          </w:tcPr>
          <w:p w14:paraId="3A2E72C1" w14:textId="77777777" w:rsidR="00EF6D24" w:rsidRDefault="00EF6D24">
            <w:pPr>
              <w:pStyle w:val="ConsPlusNormal"/>
              <w:jc w:val="center"/>
            </w:pPr>
            <w:r>
              <w:t>363,56</w:t>
            </w:r>
          </w:p>
        </w:tc>
      </w:tr>
      <w:tr w:rsidR="00EF6D24" w14:paraId="1414F12D" w14:textId="77777777">
        <w:tc>
          <w:tcPr>
            <w:tcW w:w="794" w:type="dxa"/>
            <w:vMerge/>
          </w:tcPr>
          <w:p w14:paraId="3279FE1C" w14:textId="77777777" w:rsidR="00EF6D24" w:rsidRDefault="00EF6D24"/>
        </w:tc>
        <w:tc>
          <w:tcPr>
            <w:tcW w:w="2211" w:type="dxa"/>
            <w:tcBorders>
              <w:top w:val="nil"/>
              <w:bottom w:val="nil"/>
            </w:tcBorders>
            <w:vAlign w:val="center"/>
          </w:tcPr>
          <w:p w14:paraId="0D1636E4" w14:textId="77777777" w:rsidR="00EF6D24" w:rsidRDefault="00EF6D24">
            <w:pPr>
              <w:pStyle w:val="ConsPlusNormal"/>
            </w:pPr>
          </w:p>
        </w:tc>
        <w:tc>
          <w:tcPr>
            <w:tcW w:w="2665" w:type="dxa"/>
            <w:tcBorders>
              <w:top w:val="nil"/>
              <w:bottom w:val="nil"/>
            </w:tcBorders>
            <w:vAlign w:val="center"/>
          </w:tcPr>
          <w:p w14:paraId="28447D94" w14:textId="77777777" w:rsidR="00EF6D24" w:rsidRDefault="00EF6D24">
            <w:pPr>
              <w:pStyle w:val="ConsPlusNormal"/>
            </w:pPr>
          </w:p>
        </w:tc>
        <w:tc>
          <w:tcPr>
            <w:tcW w:w="4025" w:type="dxa"/>
            <w:vMerge/>
          </w:tcPr>
          <w:p w14:paraId="66926BCF" w14:textId="77777777" w:rsidR="00EF6D24" w:rsidRDefault="00EF6D24"/>
        </w:tc>
        <w:tc>
          <w:tcPr>
            <w:tcW w:w="4139" w:type="dxa"/>
            <w:vMerge/>
          </w:tcPr>
          <w:p w14:paraId="1A3EC443" w14:textId="77777777" w:rsidR="00EF6D24" w:rsidRDefault="00EF6D24"/>
        </w:tc>
        <w:tc>
          <w:tcPr>
            <w:tcW w:w="3709" w:type="dxa"/>
            <w:gridSpan w:val="3"/>
            <w:vMerge/>
          </w:tcPr>
          <w:p w14:paraId="74FBEC91" w14:textId="77777777" w:rsidR="00EF6D24" w:rsidRDefault="00EF6D24"/>
        </w:tc>
        <w:tc>
          <w:tcPr>
            <w:tcW w:w="2438" w:type="dxa"/>
            <w:vAlign w:val="center"/>
          </w:tcPr>
          <w:p w14:paraId="7FAF79A6" w14:textId="77777777" w:rsidR="00EF6D24" w:rsidRDefault="00EF6D24">
            <w:pPr>
              <w:pStyle w:val="ConsPlusNormal"/>
            </w:pPr>
            <w:r>
              <w:t>Федеральный бюджет</w:t>
            </w:r>
          </w:p>
        </w:tc>
        <w:tc>
          <w:tcPr>
            <w:tcW w:w="1304" w:type="dxa"/>
            <w:vAlign w:val="center"/>
          </w:tcPr>
          <w:p w14:paraId="09DAC2A1" w14:textId="77777777" w:rsidR="00EF6D24" w:rsidRDefault="00EF6D24">
            <w:pPr>
              <w:pStyle w:val="ConsPlusNormal"/>
              <w:jc w:val="center"/>
            </w:pPr>
            <w:r>
              <w:t>5 567,20</w:t>
            </w:r>
          </w:p>
        </w:tc>
        <w:tc>
          <w:tcPr>
            <w:tcW w:w="1417" w:type="dxa"/>
            <w:vAlign w:val="center"/>
          </w:tcPr>
          <w:p w14:paraId="28694E91" w14:textId="77777777" w:rsidR="00EF6D24" w:rsidRDefault="00EF6D24">
            <w:pPr>
              <w:pStyle w:val="ConsPlusNormal"/>
              <w:jc w:val="center"/>
            </w:pPr>
            <w:r>
              <w:t>27 095,30</w:t>
            </w:r>
          </w:p>
        </w:tc>
        <w:tc>
          <w:tcPr>
            <w:tcW w:w="1304" w:type="dxa"/>
            <w:vAlign w:val="center"/>
          </w:tcPr>
          <w:p w14:paraId="6AF7CD5E" w14:textId="77777777" w:rsidR="00EF6D24" w:rsidRDefault="00EF6D24">
            <w:pPr>
              <w:pStyle w:val="ConsPlusNormal"/>
              <w:jc w:val="center"/>
            </w:pPr>
            <w:r>
              <w:t>27 095,30</w:t>
            </w:r>
          </w:p>
        </w:tc>
        <w:tc>
          <w:tcPr>
            <w:tcW w:w="1304" w:type="dxa"/>
            <w:vAlign w:val="center"/>
          </w:tcPr>
          <w:p w14:paraId="3F8E6DEF" w14:textId="77777777" w:rsidR="00EF6D24" w:rsidRDefault="00EF6D24">
            <w:pPr>
              <w:pStyle w:val="ConsPlusNormal"/>
              <w:jc w:val="center"/>
            </w:pPr>
            <w:r>
              <w:t>27 095,30</w:t>
            </w:r>
          </w:p>
        </w:tc>
        <w:tc>
          <w:tcPr>
            <w:tcW w:w="1247" w:type="dxa"/>
            <w:vAlign w:val="center"/>
          </w:tcPr>
          <w:p w14:paraId="561C3B1F" w14:textId="77777777" w:rsidR="00EF6D24" w:rsidRDefault="00EF6D24">
            <w:pPr>
              <w:pStyle w:val="ConsPlusNormal"/>
              <w:jc w:val="center"/>
            </w:pPr>
            <w:r>
              <w:t>27 095,30</w:t>
            </w:r>
          </w:p>
        </w:tc>
      </w:tr>
      <w:tr w:rsidR="00EF6D24" w14:paraId="4C937788" w14:textId="77777777">
        <w:tc>
          <w:tcPr>
            <w:tcW w:w="794" w:type="dxa"/>
            <w:vMerge/>
          </w:tcPr>
          <w:p w14:paraId="027507D2" w14:textId="77777777" w:rsidR="00EF6D24" w:rsidRDefault="00EF6D24"/>
        </w:tc>
        <w:tc>
          <w:tcPr>
            <w:tcW w:w="2211" w:type="dxa"/>
            <w:tcBorders>
              <w:top w:val="nil"/>
              <w:bottom w:val="nil"/>
            </w:tcBorders>
            <w:vAlign w:val="center"/>
          </w:tcPr>
          <w:p w14:paraId="5EB9A6CE" w14:textId="77777777" w:rsidR="00EF6D24" w:rsidRDefault="00EF6D24">
            <w:pPr>
              <w:pStyle w:val="ConsPlusNormal"/>
            </w:pPr>
          </w:p>
        </w:tc>
        <w:tc>
          <w:tcPr>
            <w:tcW w:w="2665" w:type="dxa"/>
            <w:tcBorders>
              <w:top w:val="nil"/>
              <w:bottom w:val="nil"/>
            </w:tcBorders>
            <w:vAlign w:val="center"/>
          </w:tcPr>
          <w:p w14:paraId="13410A6D" w14:textId="77777777" w:rsidR="00EF6D24" w:rsidRDefault="00EF6D24">
            <w:pPr>
              <w:pStyle w:val="ConsPlusNormal"/>
            </w:pPr>
          </w:p>
        </w:tc>
        <w:tc>
          <w:tcPr>
            <w:tcW w:w="4025" w:type="dxa"/>
            <w:vMerge/>
          </w:tcPr>
          <w:p w14:paraId="4139BD0E" w14:textId="77777777" w:rsidR="00EF6D24" w:rsidRDefault="00EF6D24"/>
        </w:tc>
        <w:tc>
          <w:tcPr>
            <w:tcW w:w="4139" w:type="dxa"/>
            <w:vMerge/>
          </w:tcPr>
          <w:p w14:paraId="5F16AA89" w14:textId="77777777" w:rsidR="00EF6D24" w:rsidRDefault="00EF6D24"/>
        </w:tc>
        <w:tc>
          <w:tcPr>
            <w:tcW w:w="3709" w:type="dxa"/>
            <w:gridSpan w:val="3"/>
            <w:vMerge/>
          </w:tcPr>
          <w:p w14:paraId="03992B8E" w14:textId="77777777" w:rsidR="00EF6D24" w:rsidRDefault="00EF6D24"/>
        </w:tc>
        <w:tc>
          <w:tcPr>
            <w:tcW w:w="2438" w:type="dxa"/>
            <w:vAlign w:val="center"/>
          </w:tcPr>
          <w:p w14:paraId="26289BA3" w14:textId="77777777" w:rsidR="00EF6D24" w:rsidRDefault="00EF6D24">
            <w:pPr>
              <w:pStyle w:val="ConsPlusNormal"/>
            </w:pPr>
            <w:r>
              <w:t>Местные бюджеты</w:t>
            </w:r>
          </w:p>
        </w:tc>
        <w:tc>
          <w:tcPr>
            <w:tcW w:w="1304" w:type="dxa"/>
            <w:vAlign w:val="center"/>
          </w:tcPr>
          <w:p w14:paraId="7EE786C4" w14:textId="77777777" w:rsidR="00EF6D24" w:rsidRDefault="00EF6D24">
            <w:pPr>
              <w:pStyle w:val="ConsPlusNormal"/>
              <w:jc w:val="center"/>
            </w:pPr>
            <w:r>
              <w:t>0,00</w:t>
            </w:r>
          </w:p>
        </w:tc>
        <w:tc>
          <w:tcPr>
            <w:tcW w:w="1417" w:type="dxa"/>
            <w:vAlign w:val="center"/>
          </w:tcPr>
          <w:p w14:paraId="132A0325" w14:textId="77777777" w:rsidR="00EF6D24" w:rsidRDefault="00EF6D24">
            <w:pPr>
              <w:pStyle w:val="ConsPlusNormal"/>
              <w:jc w:val="center"/>
            </w:pPr>
            <w:r>
              <w:t>0,00</w:t>
            </w:r>
          </w:p>
        </w:tc>
        <w:tc>
          <w:tcPr>
            <w:tcW w:w="1304" w:type="dxa"/>
            <w:vAlign w:val="center"/>
          </w:tcPr>
          <w:p w14:paraId="4DC75252" w14:textId="77777777" w:rsidR="00EF6D24" w:rsidRDefault="00EF6D24">
            <w:pPr>
              <w:pStyle w:val="ConsPlusNormal"/>
              <w:jc w:val="center"/>
            </w:pPr>
            <w:r>
              <w:t>0,00</w:t>
            </w:r>
          </w:p>
        </w:tc>
        <w:tc>
          <w:tcPr>
            <w:tcW w:w="1304" w:type="dxa"/>
            <w:vAlign w:val="center"/>
          </w:tcPr>
          <w:p w14:paraId="72ADF03F" w14:textId="77777777" w:rsidR="00EF6D24" w:rsidRDefault="00EF6D24">
            <w:pPr>
              <w:pStyle w:val="ConsPlusNormal"/>
              <w:jc w:val="center"/>
            </w:pPr>
            <w:r>
              <w:t>0,00</w:t>
            </w:r>
          </w:p>
        </w:tc>
        <w:tc>
          <w:tcPr>
            <w:tcW w:w="1247" w:type="dxa"/>
            <w:vAlign w:val="center"/>
          </w:tcPr>
          <w:p w14:paraId="15E6A6A3" w14:textId="77777777" w:rsidR="00EF6D24" w:rsidRDefault="00EF6D24">
            <w:pPr>
              <w:pStyle w:val="ConsPlusNormal"/>
              <w:jc w:val="center"/>
            </w:pPr>
            <w:r>
              <w:t>0,00</w:t>
            </w:r>
          </w:p>
        </w:tc>
      </w:tr>
      <w:tr w:rsidR="00EF6D24" w14:paraId="2B1D98E5" w14:textId="77777777">
        <w:tc>
          <w:tcPr>
            <w:tcW w:w="794" w:type="dxa"/>
            <w:vMerge/>
          </w:tcPr>
          <w:p w14:paraId="505D7EB6" w14:textId="77777777" w:rsidR="00EF6D24" w:rsidRDefault="00EF6D24"/>
        </w:tc>
        <w:tc>
          <w:tcPr>
            <w:tcW w:w="2211" w:type="dxa"/>
            <w:tcBorders>
              <w:top w:val="nil"/>
              <w:bottom w:val="nil"/>
            </w:tcBorders>
            <w:vAlign w:val="center"/>
          </w:tcPr>
          <w:p w14:paraId="2DD2F1F2" w14:textId="77777777" w:rsidR="00EF6D24" w:rsidRDefault="00EF6D24">
            <w:pPr>
              <w:pStyle w:val="ConsPlusNormal"/>
            </w:pPr>
          </w:p>
        </w:tc>
        <w:tc>
          <w:tcPr>
            <w:tcW w:w="2665" w:type="dxa"/>
            <w:tcBorders>
              <w:top w:val="nil"/>
              <w:bottom w:val="nil"/>
            </w:tcBorders>
            <w:vAlign w:val="center"/>
          </w:tcPr>
          <w:p w14:paraId="1098A4FD" w14:textId="77777777" w:rsidR="00EF6D24" w:rsidRDefault="00EF6D24">
            <w:pPr>
              <w:pStyle w:val="ConsPlusNormal"/>
            </w:pPr>
          </w:p>
        </w:tc>
        <w:tc>
          <w:tcPr>
            <w:tcW w:w="4025" w:type="dxa"/>
            <w:vMerge/>
          </w:tcPr>
          <w:p w14:paraId="4AFE29BE" w14:textId="77777777" w:rsidR="00EF6D24" w:rsidRDefault="00EF6D24"/>
        </w:tc>
        <w:tc>
          <w:tcPr>
            <w:tcW w:w="4139" w:type="dxa"/>
            <w:vMerge/>
          </w:tcPr>
          <w:p w14:paraId="139441D5" w14:textId="77777777" w:rsidR="00EF6D24" w:rsidRDefault="00EF6D24"/>
        </w:tc>
        <w:tc>
          <w:tcPr>
            <w:tcW w:w="3709" w:type="dxa"/>
            <w:gridSpan w:val="3"/>
            <w:vMerge/>
          </w:tcPr>
          <w:p w14:paraId="39AE39C2" w14:textId="77777777" w:rsidR="00EF6D24" w:rsidRDefault="00EF6D24"/>
        </w:tc>
        <w:tc>
          <w:tcPr>
            <w:tcW w:w="2438" w:type="dxa"/>
            <w:vAlign w:val="center"/>
          </w:tcPr>
          <w:p w14:paraId="6BEA95D9" w14:textId="77777777" w:rsidR="00EF6D24" w:rsidRDefault="00EF6D24">
            <w:pPr>
              <w:pStyle w:val="ConsPlusNormal"/>
            </w:pPr>
            <w:r>
              <w:t>Внебюджетные средства</w:t>
            </w:r>
          </w:p>
        </w:tc>
        <w:tc>
          <w:tcPr>
            <w:tcW w:w="1304" w:type="dxa"/>
            <w:vAlign w:val="center"/>
          </w:tcPr>
          <w:p w14:paraId="2183A5E3" w14:textId="77777777" w:rsidR="00EF6D24" w:rsidRDefault="00EF6D24">
            <w:pPr>
              <w:pStyle w:val="ConsPlusNormal"/>
              <w:jc w:val="center"/>
            </w:pPr>
            <w:r>
              <w:t>0,00</w:t>
            </w:r>
          </w:p>
        </w:tc>
        <w:tc>
          <w:tcPr>
            <w:tcW w:w="1417" w:type="dxa"/>
            <w:vAlign w:val="center"/>
          </w:tcPr>
          <w:p w14:paraId="527FB946" w14:textId="77777777" w:rsidR="00EF6D24" w:rsidRDefault="00EF6D24">
            <w:pPr>
              <w:pStyle w:val="ConsPlusNormal"/>
              <w:jc w:val="center"/>
            </w:pPr>
            <w:r>
              <w:t>0,00</w:t>
            </w:r>
          </w:p>
        </w:tc>
        <w:tc>
          <w:tcPr>
            <w:tcW w:w="1304" w:type="dxa"/>
            <w:vAlign w:val="center"/>
          </w:tcPr>
          <w:p w14:paraId="08F39B09" w14:textId="77777777" w:rsidR="00EF6D24" w:rsidRDefault="00EF6D24">
            <w:pPr>
              <w:pStyle w:val="ConsPlusNormal"/>
              <w:jc w:val="center"/>
            </w:pPr>
            <w:r>
              <w:t>0,00</w:t>
            </w:r>
          </w:p>
        </w:tc>
        <w:tc>
          <w:tcPr>
            <w:tcW w:w="1304" w:type="dxa"/>
            <w:vAlign w:val="center"/>
          </w:tcPr>
          <w:p w14:paraId="048F4B44" w14:textId="77777777" w:rsidR="00EF6D24" w:rsidRDefault="00EF6D24">
            <w:pPr>
              <w:pStyle w:val="ConsPlusNormal"/>
              <w:jc w:val="center"/>
            </w:pPr>
            <w:r>
              <w:t>0,00</w:t>
            </w:r>
          </w:p>
        </w:tc>
        <w:tc>
          <w:tcPr>
            <w:tcW w:w="1247" w:type="dxa"/>
            <w:vAlign w:val="center"/>
          </w:tcPr>
          <w:p w14:paraId="08471C84" w14:textId="77777777" w:rsidR="00EF6D24" w:rsidRDefault="00EF6D24">
            <w:pPr>
              <w:pStyle w:val="ConsPlusNormal"/>
              <w:jc w:val="center"/>
            </w:pPr>
            <w:r>
              <w:t>0,00</w:t>
            </w:r>
          </w:p>
        </w:tc>
      </w:tr>
      <w:tr w:rsidR="00EF6D24" w14:paraId="31F11903" w14:textId="77777777">
        <w:tc>
          <w:tcPr>
            <w:tcW w:w="794" w:type="dxa"/>
            <w:vMerge w:val="restart"/>
            <w:vAlign w:val="center"/>
          </w:tcPr>
          <w:p w14:paraId="297F51B9" w14:textId="77777777" w:rsidR="00EF6D24" w:rsidRDefault="00EF6D24">
            <w:pPr>
              <w:pStyle w:val="ConsPlusNormal"/>
              <w:jc w:val="center"/>
            </w:pPr>
            <w:r>
              <w:t>3.10.1.</w:t>
            </w:r>
          </w:p>
        </w:tc>
        <w:tc>
          <w:tcPr>
            <w:tcW w:w="2211" w:type="dxa"/>
            <w:tcBorders>
              <w:top w:val="nil"/>
              <w:bottom w:val="nil"/>
            </w:tcBorders>
            <w:vAlign w:val="center"/>
          </w:tcPr>
          <w:p w14:paraId="146EF975" w14:textId="77777777" w:rsidR="00EF6D24" w:rsidRDefault="00EF6D24">
            <w:pPr>
              <w:pStyle w:val="ConsPlusNormal"/>
            </w:pPr>
          </w:p>
        </w:tc>
        <w:tc>
          <w:tcPr>
            <w:tcW w:w="2665" w:type="dxa"/>
            <w:tcBorders>
              <w:top w:val="nil"/>
              <w:bottom w:val="nil"/>
            </w:tcBorders>
            <w:vAlign w:val="center"/>
          </w:tcPr>
          <w:p w14:paraId="0064A96B" w14:textId="77777777" w:rsidR="00EF6D24" w:rsidRDefault="00EF6D24">
            <w:pPr>
              <w:pStyle w:val="ConsPlusNormal"/>
            </w:pPr>
          </w:p>
        </w:tc>
        <w:tc>
          <w:tcPr>
            <w:tcW w:w="4025" w:type="dxa"/>
            <w:vMerge/>
          </w:tcPr>
          <w:p w14:paraId="30C40BEB" w14:textId="77777777" w:rsidR="00EF6D24" w:rsidRDefault="00EF6D24"/>
        </w:tc>
        <w:tc>
          <w:tcPr>
            <w:tcW w:w="4139" w:type="dxa"/>
            <w:vMerge/>
          </w:tcPr>
          <w:p w14:paraId="6C0A09FD" w14:textId="77777777" w:rsidR="00EF6D24" w:rsidRDefault="00EF6D24"/>
        </w:tc>
        <w:tc>
          <w:tcPr>
            <w:tcW w:w="725" w:type="dxa"/>
            <w:vMerge w:val="restart"/>
            <w:vAlign w:val="center"/>
          </w:tcPr>
          <w:p w14:paraId="582E3268" w14:textId="77777777" w:rsidR="00EF6D24" w:rsidRDefault="00EF6D24">
            <w:pPr>
              <w:pStyle w:val="ConsPlusNormal"/>
              <w:jc w:val="center"/>
            </w:pPr>
            <w:r>
              <w:t>-</w:t>
            </w:r>
          </w:p>
        </w:tc>
        <w:tc>
          <w:tcPr>
            <w:tcW w:w="603" w:type="dxa"/>
            <w:vMerge w:val="restart"/>
            <w:vAlign w:val="center"/>
          </w:tcPr>
          <w:p w14:paraId="7F50B797" w14:textId="77777777" w:rsidR="00EF6D24" w:rsidRDefault="00EF6D24">
            <w:pPr>
              <w:pStyle w:val="ConsPlusNormal"/>
              <w:jc w:val="center"/>
            </w:pPr>
            <w:r>
              <w:t>-</w:t>
            </w:r>
          </w:p>
        </w:tc>
        <w:tc>
          <w:tcPr>
            <w:tcW w:w="2381" w:type="dxa"/>
            <w:vMerge w:val="restart"/>
            <w:vAlign w:val="center"/>
          </w:tcPr>
          <w:p w14:paraId="56A006B4" w14:textId="77777777" w:rsidR="00EF6D24" w:rsidRDefault="00EF6D24">
            <w:pPr>
              <w:pStyle w:val="ConsPlusNormal"/>
              <w:jc w:val="center"/>
            </w:pPr>
            <w:r>
              <w:t>Проводится конкурсный отбор монопрофильных муниципальных образований Республика Саха (Якутия)</w:t>
            </w:r>
          </w:p>
        </w:tc>
        <w:tc>
          <w:tcPr>
            <w:tcW w:w="2438" w:type="dxa"/>
            <w:vAlign w:val="center"/>
          </w:tcPr>
          <w:p w14:paraId="542E0221" w14:textId="77777777" w:rsidR="00EF6D24" w:rsidRDefault="00EF6D24">
            <w:pPr>
              <w:pStyle w:val="ConsPlusNormal"/>
            </w:pPr>
            <w:r>
              <w:t>Всего</w:t>
            </w:r>
          </w:p>
        </w:tc>
        <w:tc>
          <w:tcPr>
            <w:tcW w:w="1304" w:type="dxa"/>
            <w:vAlign w:val="center"/>
          </w:tcPr>
          <w:p w14:paraId="0414848F" w14:textId="77777777" w:rsidR="00EF6D24" w:rsidRDefault="00EF6D24">
            <w:pPr>
              <w:pStyle w:val="ConsPlusNormal"/>
              <w:jc w:val="center"/>
            </w:pPr>
            <w:r>
              <w:t>5 775,31</w:t>
            </w:r>
          </w:p>
        </w:tc>
        <w:tc>
          <w:tcPr>
            <w:tcW w:w="1417" w:type="dxa"/>
            <w:vAlign w:val="center"/>
          </w:tcPr>
          <w:p w14:paraId="222E09E3" w14:textId="77777777" w:rsidR="00EF6D24" w:rsidRDefault="00EF6D24">
            <w:pPr>
              <w:pStyle w:val="ConsPlusNormal"/>
              <w:jc w:val="center"/>
            </w:pPr>
            <w:r>
              <w:t>27 368,99</w:t>
            </w:r>
          </w:p>
        </w:tc>
        <w:tc>
          <w:tcPr>
            <w:tcW w:w="1304" w:type="dxa"/>
            <w:vAlign w:val="center"/>
          </w:tcPr>
          <w:p w14:paraId="5B3E1C2F" w14:textId="77777777" w:rsidR="00EF6D24" w:rsidRDefault="00EF6D24">
            <w:pPr>
              <w:pStyle w:val="ConsPlusNormal"/>
              <w:jc w:val="center"/>
            </w:pPr>
            <w:r>
              <w:t>27 458,86</w:t>
            </w:r>
          </w:p>
        </w:tc>
        <w:tc>
          <w:tcPr>
            <w:tcW w:w="1304" w:type="dxa"/>
            <w:vAlign w:val="center"/>
          </w:tcPr>
          <w:p w14:paraId="78CC254A" w14:textId="77777777" w:rsidR="00EF6D24" w:rsidRDefault="00EF6D24">
            <w:pPr>
              <w:pStyle w:val="ConsPlusNormal"/>
              <w:jc w:val="center"/>
            </w:pPr>
            <w:r>
              <w:t>27 458,86</w:t>
            </w:r>
          </w:p>
        </w:tc>
        <w:tc>
          <w:tcPr>
            <w:tcW w:w="1247" w:type="dxa"/>
            <w:vAlign w:val="center"/>
          </w:tcPr>
          <w:p w14:paraId="4ABF8F81" w14:textId="77777777" w:rsidR="00EF6D24" w:rsidRDefault="00EF6D24">
            <w:pPr>
              <w:pStyle w:val="ConsPlusNormal"/>
              <w:jc w:val="center"/>
            </w:pPr>
            <w:r>
              <w:t>27 458,86</w:t>
            </w:r>
          </w:p>
        </w:tc>
      </w:tr>
      <w:tr w:rsidR="00EF6D24" w14:paraId="6AE3DE9D" w14:textId="77777777">
        <w:tc>
          <w:tcPr>
            <w:tcW w:w="794" w:type="dxa"/>
            <w:vMerge/>
          </w:tcPr>
          <w:p w14:paraId="09595711" w14:textId="77777777" w:rsidR="00EF6D24" w:rsidRDefault="00EF6D24"/>
        </w:tc>
        <w:tc>
          <w:tcPr>
            <w:tcW w:w="2211" w:type="dxa"/>
            <w:tcBorders>
              <w:top w:val="nil"/>
              <w:bottom w:val="nil"/>
            </w:tcBorders>
            <w:vAlign w:val="center"/>
          </w:tcPr>
          <w:p w14:paraId="436DEBE3" w14:textId="77777777" w:rsidR="00EF6D24" w:rsidRDefault="00EF6D24">
            <w:pPr>
              <w:pStyle w:val="ConsPlusNormal"/>
            </w:pPr>
          </w:p>
        </w:tc>
        <w:tc>
          <w:tcPr>
            <w:tcW w:w="2665" w:type="dxa"/>
            <w:tcBorders>
              <w:top w:val="nil"/>
              <w:bottom w:val="nil"/>
            </w:tcBorders>
            <w:vAlign w:val="center"/>
          </w:tcPr>
          <w:p w14:paraId="6AFF2C98" w14:textId="77777777" w:rsidR="00EF6D24" w:rsidRDefault="00EF6D24">
            <w:pPr>
              <w:pStyle w:val="ConsPlusNormal"/>
            </w:pPr>
          </w:p>
        </w:tc>
        <w:tc>
          <w:tcPr>
            <w:tcW w:w="4025" w:type="dxa"/>
            <w:vMerge/>
          </w:tcPr>
          <w:p w14:paraId="5A5EA7D9" w14:textId="77777777" w:rsidR="00EF6D24" w:rsidRDefault="00EF6D24"/>
        </w:tc>
        <w:tc>
          <w:tcPr>
            <w:tcW w:w="4139" w:type="dxa"/>
            <w:vMerge/>
          </w:tcPr>
          <w:p w14:paraId="7C5A0792" w14:textId="77777777" w:rsidR="00EF6D24" w:rsidRDefault="00EF6D24"/>
        </w:tc>
        <w:tc>
          <w:tcPr>
            <w:tcW w:w="725" w:type="dxa"/>
            <w:vMerge/>
          </w:tcPr>
          <w:p w14:paraId="24E160C8" w14:textId="77777777" w:rsidR="00EF6D24" w:rsidRDefault="00EF6D24"/>
        </w:tc>
        <w:tc>
          <w:tcPr>
            <w:tcW w:w="603" w:type="dxa"/>
            <w:vMerge/>
          </w:tcPr>
          <w:p w14:paraId="754A8C21" w14:textId="77777777" w:rsidR="00EF6D24" w:rsidRDefault="00EF6D24"/>
        </w:tc>
        <w:tc>
          <w:tcPr>
            <w:tcW w:w="2381" w:type="dxa"/>
            <w:vMerge/>
          </w:tcPr>
          <w:p w14:paraId="47EEC606" w14:textId="77777777" w:rsidR="00EF6D24" w:rsidRDefault="00EF6D24"/>
        </w:tc>
        <w:tc>
          <w:tcPr>
            <w:tcW w:w="2438" w:type="dxa"/>
            <w:vAlign w:val="center"/>
          </w:tcPr>
          <w:p w14:paraId="2E2FADB8" w14:textId="77777777" w:rsidR="00EF6D24" w:rsidRDefault="00EF6D24">
            <w:pPr>
              <w:pStyle w:val="ConsPlusNormal"/>
            </w:pPr>
            <w:r>
              <w:t>Государственный бюджет Республики Саха (Якутия)</w:t>
            </w:r>
          </w:p>
        </w:tc>
        <w:tc>
          <w:tcPr>
            <w:tcW w:w="1304" w:type="dxa"/>
            <w:vAlign w:val="center"/>
          </w:tcPr>
          <w:p w14:paraId="76284801" w14:textId="77777777" w:rsidR="00EF6D24" w:rsidRDefault="00EF6D24">
            <w:pPr>
              <w:pStyle w:val="ConsPlusNormal"/>
              <w:jc w:val="center"/>
            </w:pPr>
            <w:r>
              <w:t>208,11</w:t>
            </w:r>
          </w:p>
        </w:tc>
        <w:tc>
          <w:tcPr>
            <w:tcW w:w="1417" w:type="dxa"/>
            <w:vAlign w:val="center"/>
          </w:tcPr>
          <w:p w14:paraId="025F383E" w14:textId="77777777" w:rsidR="00EF6D24" w:rsidRDefault="00EF6D24">
            <w:pPr>
              <w:pStyle w:val="ConsPlusNormal"/>
              <w:jc w:val="center"/>
            </w:pPr>
            <w:r>
              <w:t>273,69</w:t>
            </w:r>
          </w:p>
        </w:tc>
        <w:tc>
          <w:tcPr>
            <w:tcW w:w="1304" w:type="dxa"/>
            <w:vAlign w:val="center"/>
          </w:tcPr>
          <w:p w14:paraId="19FD48F7" w14:textId="77777777" w:rsidR="00EF6D24" w:rsidRDefault="00EF6D24">
            <w:pPr>
              <w:pStyle w:val="ConsPlusNormal"/>
              <w:jc w:val="center"/>
            </w:pPr>
            <w:r>
              <w:t>363,56</w:t>
            </w:r>
          </w:p>
        </w:tc>
        <w:tc>
          <w:tcPr>
            <w:tcW w:w="1304" w:type="dxa"/>
            <w:vAlign w:val="center"/>
          </w:tcPr>
          <w:p w14:paraId="24E4E62E" w14:textId="77777777" w:rsidR="00EF6D24" w:rsidRDefault="00EF6D24">
            <w:pPr>
              <w:pStyle w:val="ConsPlusNormal"/>
              <w:jc w:val="center"/>
            </w:pPr>
            <w:r>
              <w:t>363,56</w:t>
            </w:r>
          </w:p>
        </w:tc>
        <w:tc>
          <w:tcPr>
            <w:tcW w:w="1247" w:type="dxa"/>
            <w:vAlign w:val="center"/>
          </w:tcPr>
          <w:p w14:paraId="7C5F30E6" w14:textId="77777777" w:rsidR="00EF6D24" w:rsidRDefault="00EF6D24">
            <w:pPr>
              <w:pStyle w:val="ConsPlusNormal"/>
              <w:jc w:val="center"/>
            </w:pPr>
            <w:r>
              <w:t>363,56</w:t>
            </w:r>
          </w:p>
        </w:tc>
      </w:tr>
      <w:tr w:rsidR="00EF6D24" w14:paraId="0C64CABA" w14:textId="77777777">
        <w:tc>
          <w:tcPr>
            <w:tcW w:w="794" w:type="dxa"/>
            <w:vMerge/>
          </w:tcPr>
          <w:p w14:paraId="42E01F00" w14:textId="77777777" w:rsidR="00EF6D24" w:rsidRDefault="00EF6D24"/>
        </w:tc>
        <w:tc>
          <w:tcPr>
            <w:tcW w:w="2211" w:type="dxa"/>
            <w:tcBorders>
              <w:top w:val="nil"/>
              <w:bottom w:val="nil"/>
            </w:tcBorders>
            <w:vAlign w:val="center"/>
          </w:tcPr>
          <w:p w14:paraId="2B12277B" w14:textId="77777777" w:rsidR="00EF6D24" w:rsidRDefault="00EF6D24">
            <w:pPr>
              <w:pStyle w:val="ConsPlusNormal"/>
            </w:pPr>
          </w:p>
        </w:tc>
        <w:tc>
          <w:tcPr>
            <w:tcW w:w="2665" w:type="dxa"/>
            <w:tcBorders>
              <w:top w:val="nil"/>
              <w:bottom w:val="nil"/>
            </w:tcBorders>
            <w:vAlign w:val="center"/>
          </w:tcPr>
          <w:p w14:paraId="72816369" w14:textId="77777777" w:rsidR="00EF6D24" w:rsidRDefault="00EF6D24">
            <w:pPr>
              <w:pStyle w:val="ConsPlusNormal"/>
            </w:pPr>
          </w:p>
        </w:tc>
        <w:tc>
          <w:tcPr>
            <w:tcW w:w="4025" w:type="dxa"/>
            <w:vMerge/>
          </w:tcPr>
          <w:p w14:paraId="68CFA928" w14:textId="77777777" w:rsidR="00EF6D24" w:rsidRDefault="00EF6D24"/>
        </w:tc>
        <w:tc>
          <w:tcPr>
            <w:tcW w:w="4139" w:type="dxa"/>
            <w:vMerge/>
          </w:tcPr>
          <w:p w14:paraId="019940AC" w14:textId="77777777" w:rsidR="00EF6D24" w:rsidRDefault="00EF6D24"/>
        </w:tc>
        <w:tc>
          <w:tcPr>
            <w:tcW w:w="725" w:type="dxa"/>
            <w:vMerge/>
          </w:tcPr>
          <w:p w14:paraId="6F52B17E" w14:textId="77777777" w:rsidR="00EF6D24" w:rsidRDefault="00EF6D24"/>
        </w:tc>
        <w:tc>
          <w:tcPr>
            <w:tcW w:w="603" w:type="dxa"/>
            <w:vMerge/>
          </w:tcPr>
          <w:p w14:paraId="527012A7" w14:textId="77777777" w:rsidR="00EF6D24" w:rsidRDefault="00EF6D24"/>
        </w:tc>
        <w:tc>
          <w:tcPr>
            <w:tcW w:w="2381" w:type="dxa"/>
            <w:vMerge/>
          </w:tcPr>
          <w:p w14:paraId="30887AFE" w14:textId="77777777" w:rsidR="00EF6D24" w:rsidRDefault="00EF6D24"/>
        </w:tc>
        <w:tc>
          <w:tcPr>
            <w:tcW w:w="2438" w:type="dxa"/>
            <w:vAlign w:val="center"/>
          </w:tcPr>
          <w:p w14:paraId="7EE33271" w14:textId="77777777" w:rsidR="00EF6D24" w:rsidRDefault="00EF6D24">
            <w:pPr>
              <w:pStyle w:val="ConsPlusNormal"/>
            </w:pPr>
            <w:r>
              <w:t>Федеральный бюджет</w:t>
            </w:r>
          </w:p>
        </w:tc>
        <w:tc>
          <w:tcPr>
            <w:tcW w:w="1304" w:type="dxa"/>
            <w:vAlign w:val="center"/>
          </w:tcPr>
          <w:p w14:paraId="6D1326E3" w14:textId="77777777" w:rsidR="00EF6D24" w:rsidRDefault="00EF6D24">
            <w:pPr>
              <w:pStyle w:val="ConsPlusNormal"/>
              <w:jc w:val="center"/>
            </w:pPr>
            <w:r>
              <w:t>5 567,20</w:t>
            </w:r>
          </w:p>
        </w:tc>
        <w:tc>
          <w:tcPr>
            <w:tcW w:w="1417" w:type="dxa"/>
            <w:vAlign w:val="center"/>
          </w:tcPr>
          <w:p w14:paraId="12C7CCD3" w14:textId="77777777" w:rsidR="00EF6D24" w:rsidRDefault="00EF6D24">
            <w:pPr>
              <w:pStyle w:val="ConsPlusNormal"/>
              <w:jc w:val="center"/>
            </w:pPr>
            <w:r>
              <w:t>27 095,30</w:t>
            </w:r>
          </w:p>
        </w:tc>
        <w:tc>
          <w:tcPr>
            <w:tcW w:w="1304" w:type="dxa"/>
            <w:vAlign w:val="center"/>
          </w:tcPr>
          <w:p w14:paraId="160985F5" w14:textId="77777777" w:rsidR="00EF6D24" w:rsidRDefault="00EF6D24">
            <w:pPr>
              <w:pStyle w:val="ConsPlusNormal"/>
              <w:jc w:val="center"/>
            </w:pPr>
            <w:r>
              <w:t>27 095,30</w:t>
            </w:r>
          </w:p>
        </w:tc>
        <w:tc>
          <w:tcPr>
            <w:tcW w:w="1304" w:type="dxa"/>
            <w:vAlign w:val="center"/>
          </w:tcPr>
          <w:p w14:paraId="0664D08A" w14:textId="77777777" w:rsidR="00EF6D24" w:rsidRDefault="00EF6D24">
            <w:pPr>
              <w:pStyle w:val="ConsPlusNormal"/>
              <w:jc w:val="center"/>
            </w:pPr>
            <w:r>
              <w:t>27 095,30</w:t>
            </w:r>
          </w:p>
        </w:tc>
        <w:tc>
          <w:tcPr>
            <w:tcW w:w="1247" w:type="dxa"/>
            <w:vAlign w:val="center"/>
          </w:tcPr>
          <w:p w14:paraId="64A0EB03" w14:textId="77777777" w:rsidR="00EF6D24" w:rsidRDefault="00EF6D24">
            <w:pPr>
              <w:pStyle w:val="ConsPlusNormal"/>
              <w:jc w:val="center"/>
            </w:pPr>
            <w:r>
              <w:t>27 095,30</w:t>
            </w:r>
          </w:p>
        </w:tc>
      </w:tr>
      <w:tr w:rsidR="00EF6D24" w14:paraId="1D1D8FBF" w14:textId="77777777">
        <w:tc>
          <w:tcPr>
            <w:tcW w:w="794" w:type="dxa"/>
            <w:vMerge/>
          </w:tcPr>
          <w:p w14:paraId="11C205FC" w14:textId="77777777" w:rsidR="00EF6D24" w:rsidRDefault="00EF6D24"/>
        </w:tc>
        <w:tc>
          <w:tcPr>
            <w:tcW w:w="2211" w:type="dxa"/>
            <w:tcBorders>
              <w:top w:val="nil"/>
              <w:bottom w:val="nil"/>
            </w:tcBorders>
            <w:vAlign w:val="center"/>
          </w:tcPr>
          <w:p w14:paraId="5B6C41CD" w14:textId="77777777" w:rsidR="00EF6D24" w:rsidRDefault="00EF6D24">
            <w:pPr>
              <w:pStyle w:val="ConsPlusNormal"/>
            </w:pPr>
          </w:p>
        </w:tc>
        <w:tc>
          <w:tcPr>
            <w:tcW w:w="2665" w:type="dxa"/>
            <w:tcBorders>
              <w:top w:val="nil"/>
              <w:bottom w:val="nil"/>
            </w:tcBorders>
            <w:vAlign w:val="center"/>
          </w:tcPr>
          <w:p w14:paraId="63254A95" w14:textId="77777777" w:rsidR="00EF6D24" w:rsidRDefault="00EF6D24">
            <w:pPr>
              <w:pStyle w:val="ConsPlusNormal"/>
            </w:pPr>
          </w:p>
        </w:tc>
        <w:tc>
          <w:tcPr>
            <w:tcW w:w="4025" w:type="dxa"/>
            <w:vMerge/>
          </w:tcPr>
          <w:p w14:paraId="28AB32A9" w14:textId="77777777" w:rsidR="00EF6D24" w:rsidRDefault="00EF6D24"/>
        </w:tc>
        <w:tc>
          <w:tcPr>
            <w:tcW w:w="4139" w:type="dxa"/>
            <w:vMerge/>
          </w:tcPr>
          <w:p w14:paraId="4AC352E3" w14:textId="77777777" w:rsidR="00EF6D24" w:rsidRDefault="00EF6D24"/>
        </w:tc>
        <w:tc>
          <w:tcPr>
            <w:tcW w:w="725" w:type="dxa"/>
            <w:vMerge/>
          </w:tcPr>
          <w:p w14:paraId="424FB1F8" w14:textId="77777777" w:rsidR="00EF6D24" w:rsidRDefault="00EF6D24"/>
        </w:tc>
        <w:tc>
          <w:tcPr>
            <w:tcW w:w="603" w:type="dxa"/>
            <w:vMerge/>
          </w:tcPr>
          <w:p w14:paraId="066B5954" w14:textId="77777777" w:rsidR="00EF6D24" w:rsidRDefault="00EF6D24"/>
        </w:tc>
        <w:tc>
          <w:tcPr>
            <w:tcW w:w="2381" w:type="dxa"/>
            <w:vMerge/>
          </w:tcPr>
          <w:p w14:paraId="5F4EA403" w14:textId="77777777" w:rsidR="00EF6D24" w:rsidRDefault="00EF6D24"/>
        </w:tc>
        <w:tc>
          <w:tcPr>
            <w:tcW w:w="2438" w:type="dxa"/>
            <w:vAlign w:val="center"/>
          </w:tcPr>
          <w:p w14:paraId="66F6DF47" w14:textId="77777777" w:rsidR="00EF6D24" w:rsidRDefault="00EF6D24">
            <w:pPr>
              <w:pStyle w:val="ConsPlusNormal"/>
            </w:pPr>
            <w:r>
              <w:t>Местные бюджеты</w:t>
            </w:r>
          </w:p>
        </w:tc>
        <w:tc>
          <w:tcPr>
            <w:tcW w:w="1304" w:type="dxa"/>
            <w:vAlign w:val="center"/>
          </w:tcPr>
          <w:p w14:paraId="27E09EFB" w14:textId="77777777" w:rsidR="00EF6D24" w:rsidRDefault="00EF6D24">
            <w:pPr>
              <w:pStyle w:val="ConsPlusNormal"/>
              <w:jc w:val="center"/>
            </w:pPr>
            <w:r>
              <w:t>0,00</w:t>
            </w:r>
          </w:p>
        </w:tc>
        <w:tc>
          <w:tcPr>
            <w:tcW w:w="1417" w:type="dxa"/>
            <w:vAlign w:val="center"/>
          </w:tcPr>
          <w:p w14:paraId="6F3FC425" w14:textId="77777777" w:rsidR="00EF6D24" w:rsidRDefault="00EF6D24">
            <w:pPr>
              <w:pStyle w:val="ConsPlusNormal"/>
              <w:jc w:val="center"/>
            </w:pPr>
            <w:r>
              <w:t>0,00</w:t>
            </w:r>
          </w:p>
        </w:tc>
        <w:tc>
          <w:tcPr>
            <w:tcW w:w="1304" w:type="dxa"/>
            <w:vAlign w:val="center"/>
          </w:tcPr>
          <w:p w14:paraId="7C54ABC9" w14:textId="77777777" w:rsidR="00EF6D24" w:rsidRDefault="00EF6D24">
            <w:pPr>
              <w:pStyle w:val="ConsPlusNormal"/>
              <w:jc w:val="center"/>
            </w:pPr>
            <w:r>
              <w:t>0,00</w:t>
            </w:r>
          </w:p>
        </w:tc>
        <w:tc>
          <w:tcPr>
            <w:tcW w:w="1304" w:type="dxa"/>
            <w:vAlign w:val="center"/>
          </w:tcPr>
          <w:p w14:paraId="574F3109" w14:textId="77777777" w:rsidR="00EF6D24" w:rsidRDefault="00EF6D24">
            <w:pPr>
              <w:pStyle w:val="ConsPlusNormal"/>
              <w:jc w:val="center"/>
            </w:pPr>
            <w:r>
              <w:t>0,00</w:t>
            </w:r>
          </w:p>
        </w:tc>
        <w:tc>
          <w:tcPr>
            <w:tcW w:w="1247" w:type="dxa"/>
            <w:vAlign w:val="center"/>
          </w:tcPr>
          <w:p w14:paraId="1418F938" w14:textId="77777777" w:rsidR="00EF6D24" w:rsidRDefault="00EF6D24">
            <w:pPr>
              <w:pStyle w:val="ConsPlusNormal"/>
              <w:jc w:val="center"/>
            </w:pPr>
            <w:r>
              <w:t>0,00</w:t>
            </w:r>
          </w:p>
        </w:tc>
      </w:tr>
      <w:tr w:rsidR="00EF6D24" w14:paraId="3D3EE21E" w14:textId="77777777">
        <w:tc>
          <w:tcPr>
            <w:tcW w:w="794" w:type="dxa"/>
            <w:vMerge/>
          </w:tcPr>
          <w:p w14:paraId="122040EC" w14:textId="77777777" w:rsidR="00EF6D24" w:rsidRDefault="00EF6D24"/>
        </w:tc>
        <w:tc>
          <w:tcPr>
            <w:tcW w:w="2211" w:type="dxa"/>
            <w:tcBorders>
              <w:top w:val="nil"/>
              <w:bottom w:val="nil"/>
            </w:tcBorders>
            <w:vAlign w:val="center"/>
          </w:tcPr>
          <w:p w14:paraId="7A67497D" w14:textId="77777777" w:rsidR="00EF6D24" w:rsidRDefault="00EF6D24">
            <w:pPr>
              <w:pStyle w:val="ConsPlusNormal"/>
            </w:pPr>
          </w:p>
        </w:tc>
        <w:tc>
          <w:tcPr>
            <w:tcW w:w="2665" w:type="dxa"/>
            <w:tcBorders>
              <w:top w:val="nil"/>
              <w:bottom w:val="nil"/>
            </w:tcBorders>
            <w:vAlign w:val="center"/>
          </w:tcPr>
          <w:p w14:paraId="677B439C" w14:textId="77777777" w:rsidR="00EF6D24" w:rsidRDefault="00EF6D24">
            <w:pPr>
              <w:pStyle w:val="ConsPlusNormal"/>
            </w:pPr>
          </w:p>
        </w:tc>
        <w:tc>
          <w:tcPr>
            <w:tcW w:w="4025" w:type="dxa"/>
            <w:vMerge/>
          </w:tcPr>
          <w:p w14:paraId="7EDD939B" w14:textId="77777777" w:rsidR="00EF6D24" w:rsidRDefault="00EF6D24"/>
        </w:tc>
        <w:tc>
          <w:tcPr>
            <w:tcW w:w="4139" w:type="dxa"/>
            <w:vMerge/>
          </w:tcPr>
          <w:p w14:paraId="15749CA5" w14:textId="77777777" w:rsidR="00EF6D24" w:rsidRDefault="00EF6D24"/>
        </w:tc>
        <w:tc>
          <w:tcPr>
            <w:tcW w:w="725" w:type="dxa"/>
            <w:vMerge/>
          </w:tcPr>
          <w:p w14:paraId="35AA18D2" w14:textId="77777777" w:rsidR="00EF6D24" w:rsidRDefault="00EF6D24"/>
        </w:tc>
        <w:tc>
          <w:tcPr>
            <w:tcW w:w="603" w:type="dxa"/>
            <w:vMerge/>
          </w:tcPr>
          <w:p w14:paraId="5986F094" w14:textId="77777777" w:rsidR="00EF6D24" w:rsidRDefault="00EF6D24"/>
        </w:tc>
        <w:tc>
          <w:tcPr>
            <w:tcW w:w="2381" w:type="dxa"/>
            <w:vMerge/>
          </w:tcPr>
          <w:p w14:paraId="28C831C3" w14:textId="77777777" w:rsidR="00EF6D24" w:rsidRDefault="00EF6D24"/>
        </w:tc>
        <w:tc>
          <w:tcPr>
            <w:tcW w:w="2438" w:type="dxa"/>
            <w:vAlign w:val="center"/>
          </w:tcPr>
          <w:p w14:paraId="2329D112" w14:textId="77777777" w:rsidR="00EF6D24" w:rsidRDefault="00EF6D24">
            <w:pPr>
              <w:pStyle w:val="ConsPlusNormal"/>
            </w:pPr>
            <w:r>
              <w:t>Внебюджетные средства</w:t>
            </w:r>
          </w:p>
        </w:tc>
        <w:tc>
          <w:tcPr>
            <w:tcW w:w="1304" w:type="dxa"/>
            <w:vAlign w:val="center"/>
          </w:tcPr>
          <w:p w14:paraId="1646611B" w14:textId="77777777" w:rsidR="00EF6D24" w:rsidRDefault="00EF6D24">
            <w:pPr>
              <w:pStyle w:val="ConsPlusNormal"/>
              <w:jc w:val="center"/>
            </w:pPr>
            <w:r>
              <w:t>0,00</w:t>
            </w:r>
          </w:p>
        </w:tc>
        <w:tc>
          <w:tcPr>
            <w:tcW w:w="1417" w:type="dxa"/>
            <w:vAlign w:val="center"/>
          </w:tcPr>
          <w:p w14:paraId="2507F9D0" w14:textId="77777777" w:rsidR="00EF6D24" w:rsidRDefault="00EF6D24">
            <w:pPr>
              <w:pStyle w:val="ConsPlusNormal"/>
              <w:jc w:val="center"/>
            </w:pPr>
            <w:r>
              <w:t>0,00</w:t>
            </w:r>
          </w:p>
        </w:tc>
        <w:tc>
          <w:tcPr>
            <w:tcW w:w="1304" w:type="dxa"/>
            <w:vAlign w:val="center"/>
          </w:tcPr>
          <w:p w14:paraId="3E077276" w14:textId="77777777" w:rsidR="00EF6D24" w:rsidRDefault="00EF6D24">
            <w:pPr>
              <w:pStyle w:val="ConsPlusNormal"/>
              <w:jc w:val="center"/>
            </w:pPr>
            <w:r>
              <w:t>0,00</w:t>
            </w:r>
          </w:p>
        </w:tc>
        <w:tc>
          <w:tcPr>
            <w:tcW w:w="1304" w:type="dxa"/>
            <w:vAlign w:val="center"/>
          </w:tcPr>
          <w:p w14:paraId="3EBEE0CC" w14:textId="77777777" w:rsidR="00EF6D24" w:rsidRDefault="00EF6D24">
            <w:pPr>
              <w:pStyle w:val="ConsPlusNormal"/>
              <w:jc w:val="center"/>
            </w:pPr>
            <w:r>
              <w:t>0,00</w:t>
            </w:r>
          </w:p>
        </w:tc>
        <w:tc>
          <w:tcPr>
            <w:tcW w:w="1247" w:type="dxa"/>
            <w:vAlign w:val="center"/>
          </w:tcPr>
          <w:p w14:paraId="3BC2DA56" w14:textId="77777777" w:rsidR="00EF6D24" w:rsidRDefault="00EF6D24">
            <w:pPr>
              <w:pStyle w:val="ConsPlusNormal"/>
              <w:jc w:val="center"/>
            </w:pPr>
            <w:r>
              <w:t>0,00</w:t>
            </w:r>
          </w:p>
        </w:tc>
      </w:tr>
      <w:tr w:rsidR="00EF6D24" w14:paraId="701BBB29" w14:textId="77777777">
        <w:tc>
          <w:tcPr>
            <w:tcW w:w="794" w:type="dxa"/>
            <w:vMerge w:val="restart"/>
            <w:vAlign w:val="center"/>
          </w:tcPr>
          <w:p w14:paraId="307580AD" w14:textId="77777777" w:rsidR="00EF6D24" w:rsidRDefault="00EF6D24">
            <w:pPr>
              <w:pStyle w:val="ConsPlusNormal"/>
              <w:jc w:val="center"/>
            </w:pPr>
            <w:r>
              <w:t>3.11.</w:t>
            </w:r>
          </w:p>
        </w:tc>
        <w:tc>
          <w:tcPr>
            <w:tcW w:w="2211" w:type="dxa"/>
            <w:tcBorders>
              <w:top w:val="nil"/>
              <w:bottom w:val="nil"/>
            </w:tcBorders>
            <w:vAlign w:val="center"/>
          </w:tcPr>
          <w:p w14:paraId="26D63647" w14:textId="77777777" w:rsidR="00EF6D24" w:rsidRDefault="00EF6D24">
            <w:pPr>
              <w:pStyle w:val="ConsPlusNormal"/>
            </w:pPr>
          </w:p>
        </w:tc>
        <w:tc>
          <w:tcPr>
            <w:tcW w:w="2665" w:type="dxa"/>
            <w:tcBorders>
              <w:top w:val="nil"/>
              <w:bottom w:val="nil"/>
            </w:tcBorders>
            <w:vAlign w:val="center"/>
          </w:tcPr>
          <w:p w14:paraId="02ED1BF0" w14:textId="77777777" w:rsidR="00EF6D24" w:rsidRDefault="00EF6D24">
            <w:pPr>
              <w:pStyle w:val="ConsPlusNormal"/>
            </w:pPr>
          </w:p>
        </w:tc>
        <w:tc>
          <w:tcPr>
            <w:tcW w:w="4025" w:type="dxa"/>
            <w:vMerge w:val="restart"/>
            <w:vAlign w:val="center"/>
          </w:tcPr>
          <w:p w14:paraId="5D556701" w14:textId="77777777" w:rsidR="00EF6D24" w:rsidRDefault="00EF6D24">
            <w:pPr>
              <w:pStyle w:val="ConsPlusNormal"/>
            </w:pPr>
            <w:r>
              <w:t>Оказана поддержка по генерации идей, упаковке бизнес-проектов и отдельным услугам бизнес-инкубаторов для потенциальных и начинающих субъектов малого предпринимательства, в том числе в моногородах</w:t>
            </w:r>
          </w:p>
        </w:tc>
        <w:tc>
          <w:tcPr>
            <w:tcW w:w="4139" w:type="dxa"/>
            <w:vMerge w:val="restart"/>
            <w:vAlign w:val="center"/>
          </w:tcPr>
          <w:p w14:paraId="305D80A3" w14:textId="77777777" w:rsidR="00EF6D24" w:rsidRDefault="00EF6D24">
            <w:pPr>
              <w:pStyle w:val="ConsPlusNormal"/>
            </w:pPr>
            <w:r>
              <w:t>Предоставление информационной и консультационной поддержки субъектам малого и среднего предпринимательства, в том числе осуществляющим деятельность в моногородах: консультирование</w:t>
            </w:r>
          </w:p>
        </w:tc>
        <w:tc>
          <w:tcPr>
            <w:tcW w:w="3709" w:type="dxa"/>
            <w:gridSpan w:val="3"/>
            <w:vMerge w:val="restart"/>
            <w:vAlign w:val="center"/>
          </w:tcPr>
          <w:p w14:paraId="0E1CAD95" w14:textId="77777777" w:rsidR="00EF6D24" w:rsidRDefault="00EF6D24">
            <w:pPr>
              <w:pStyle w:val="ConsPlusNormal"/>
              <w:jc w:val="center"/>
            </w:pPr>
            <w:r>
              <w:t>ВСЕГО</w:t>
            </w:r>
          </w:p>
        </w:tc>
        <w:tc>
          <w:tcPr>
            <w:tcW w:w="2438" w:type="dxa"/>
            <w:vAlign w:val="center"/>
          </w:tcPr>
          <w:p w14:paraId="7D3BE1BA" w14:textId="77777777" w:rsidR="00EF6D24" w:rsidRDefault="00EF6D24">
            <w:pPr>
              <w:pStyle w:val="ConsPlusNormal"/>
            </w:pPr>
            <w:r>
              <w:t>Всего</w:t>
            </w:r>
          </w:p>
        </w:tc>
        <w:tc>
          <w:tcPr>
            <w:tcW w:w="1304" w:type="dxa"/>
            <w:vAlign w:val="center"/>
          </w:tcPr>
          <w:p w14:paraId="7D4F8A0A" w14:textId="77777777" w:rsidR="00EF6D24" w:rsidRDefault="00EF6D24">
            <w:pPr>
              <w:pStyle w:val="ConsPlusNormal"/>
              <w:jc w:val="center"/>
            </w:pPr>
            <w:r>
              <w:t>0,00</w:t>
            </w:r>
          </w:p>
        </w:tc>
        <w:tc>
          <w:tcPr>
            <w:tcW w:w="1417" w:type="dxa"/>
            <w:vAlign w:val="center"/>
          </w:tcPr>
          <w:p w14:paraId="6F6F8A01" w14:textId="77777777" w:rsidR="00EF6D24" w:rsidRDefault="00EF6D24">
            <w:pPr>
              <w:pStyle w:val="ConsPlusNormal"/>
              <w:jc w:val="center"/>
            </w:pPr>
            <w:r>
              <w:t>0,00</w:t>
            </w:r>
          </w:p>
        </w:tc>
        <w:tc>
          <w:tcPr>
            <w:tcW w:w="1304" w:type="dxa"/>
            <w:vAlign w:val="center"/>
          </w:tcPr>
          <w:p w14:paraId="250E499E" w14:textId="77777777" w:rsidR="00EF6D24" w:rsidRDefault="00EF6D24">
            <w:pPr>
              <w:pStyle w:val="ConsPlusNormal"/>
              <w:jc w:val="center"/>
            </w:pPr>
            <w:r>
              <w:t>0,00</w:t>
            </w:r>
          </w:p>
        </w:tc>
        <w:tc>
          <w:tcPr>
            <w:tcW w:w="1304" w:type="dxa"/>
            <w:vAlign w:val="center"/>
          </w:tcPr>
          <w:p w14:paraId="302AF29D" w14:textId="77777777" w:rsidR="00EF6D24" w:rsidRDefault="00EF6D24">
            <w:pPr>
              <w:pStyle w:val="ConsPlusNormal"/>
              <w:jc w:val="center"/>
            </w:pPr>
            <w:r>
              <w:t>0,00</w:t>
            </w:r>
          </w:p>
        </w:tc>
        <w:tc>
          <w:tcPr>
            <w:tcW w:w="1247" w:type="dxa"/>
            <w:vAlign w:val="center"/>
          </w:tcPr>
          <w:p w14:paraId="7AAA3E0F" w14:textId="77777777" w:rsidR="00EF6D24" w:rsidRDefault="00EF6D24">
            <w:pPr>
              <w:pStyle w:val="ConsPlusNormal"/>
              <w:jc w:val="center"/>
            </w:pPr>
            <w:r>
              <w:t>0,00</w:t>
            </w:r>
          </w:p>
        </w:tc>
      </w:tr>
      <w:tr w:rsidR="00EF6D24" w14:paraId="6852A58C" w14:textId="77777777">
        <w:tc>
          <w:tcPr>
            <w:tcW w:w="794" w:type="dxa"/>
            <w:vMerge/>
          </w:tcPr>
          <w:p w14:paraId="72E7FB85" w14:textId="77777777" w:rsidR="00EF6D24" w:rsidRDefault="00EF6D24"/>
        </w:tc>
        <w:tc>
          <w:tcPr>
            <w:tcW w:w="2211" w:type="dxa"/>
            <w:tcBorders>
              <w:top w:val="nil"/>
              <w:bottom w:val="nil"/>
            </w:tcBorders>
            <w:vAlign w:val="center"/>
          </w:tcPr>
          <w:p w14:paraId="48A8FF3F" w14:textId="77777777" w:rsidR="00EF6D24" w:rsidRDefault="00EF6D24">
            <w:pPr>
              <w:pStyle w:val="ConsPlusNormal"/>
            </w:pPr>
          </w:p>
        </w:tc>
        <w:tc>
          <w:tcPr>
            <w:tcW w:w="2665" w:type="dxa"/>
            <w:tcBorders>
              <w:top w:val="nil"/>
              <w:bottom w:val="nil"/>
            </w:tcBorders>
            <w:vAlign w:val="center"/>
          </w:tcPr>
          <w:p w14:paraId="1654FD50" w14:textId="77777777" w:rsidR="00EF6D24" w:rsidRDefault="00EF6D24">
            <w:pPr>
              <w:pStyle w:val="ConsPlusNormal"/>
            </w:pPr>
          </w:p>
        </w:tc>
        <w:tc>
          <w:tcPr>
            <w:tcW w:w="4025" w:type="dxa"/>
            <w:vMerge/>
          </w:tcPr>
          <w:p w14:paraId="5586AF57" w14:textId="77777777" w:rsidR="00EF6D24" w:rsidRDefault="00EF6D24"/>
        </w:tc>
        <w:tc>
          <w:tcPr>
            <w:tcW w:w="4139" w:type="dxa"/>
            <w:vMerge/>
          </w:tcPr>
          <w:p w14:paraId="2B018F2C" w14:textId="77777777" w:rsidR="00EF6D24" w:rsidRDefault="00EF6D24"/>
        </w:tc>
        <w:tc>
          <w:tcPr>
            <w:tcW w:w="3709" w:type="dxa"/>
            <w:gridSpan w:val="3"/>
            <w:vMerge/>
          </w:tcPr>
          <w:p w14:paraId="75DE5A68" w14:textId="77777777" w:rsidR="00EF6D24" w:rsidRDefault="00EF6D24"/>
        </w:tc>
        <w:tc>
          <w:tcPr>
            <w:tcW w:w="2438" w:type="dxa"/>
            <w:vAlign w:val="center"/>
          </w:tcPr>
          <w:p w14:paraId="6E3F364C" w14:textId="77777777" w:rsidR="00EF6D24" w:rsidRDefault="00EF6D24">
            <w:pPr>
              <w:pStyle w:val="ConsPlusNormal"/>
            </w:pPr>
            <w:r>
              <w:t>Государственный бюджет Республики Саха (Якутия)</w:t>
            </w:r>
          </w:p>
        </w:tc>
        <w:tc>
          <w:tcPr>
            <w:tcW w:w="1304" w:type="dxa"/>
            <w:vAlign w:val="center"/>
          </w:tcPr>
          <w:p w14:paraId="0A12FED1" w14:textId="77777777" w:rsidR="00EF6D24" w:rsidRDefault="00EF6D24">
            <w:pPr>
              <w:pStyle w:val="ConsPlusNormal"/>
              <w:jc w:val="center"/>
            </w:pPr>
            <w:r>
              <w:t>0,00</w:t>
            </w:r>
          </w:p>
        </w:tc>
        <w:tc>
          <w:tcPr>
            <w:tcW w:w="1417" w:type="dxa"/>
            <w:vAlign w:val="center"/>
          </w:tcPr>
          <w:p w14:paraId="15C65F7C" w14:textId="77777777" w:rsidR="00EF6D24" w:rsidRDefault="00EF6D24">
            <w:pPr>
              <w:pStyle w:val="ConsPlusNormal"/>
              <w:jc w:val="center"/>
            </w:pPr>
            <w:r>
              <w:t>0,00</w:t>
            </w:r>
          </w:p>
        </w:tc>
        <w:tc>
          <w:tcPr>
            <w:tcW w:w="1304" w:type="dxa"/>
            <w:vAlign w:val="center"/>
          </w:tcPr>
          <w:p w14:paraId="7649DD6D" w14:textId="77777777" w:rsidR="00EF6D24" w:rsidRDefault="00EF6D24">
            <w:pPr>
              <w:pStyle w:val="ConsPlusNormal"/>
              <w:jc w:val="center"/>
            </w:pPr>
            <w:r>
              <w:t>0,00</w:t>
            </w:r>
          </w:p>
        </w:tc>
        <w:tc>
          <w:tcPr>
            <w:tcW w:w="1304" w:type="dxa"/>
            <w:vAlign w:val="center"/>
          </w:tcPr>
          <w:p w14:paraId="0AC0A672" w14:textId="77777777" w:rsidR="00EF6D24" w:rsidRDefault="00EF6D24">
            <w:pPr>
              <w:pStyle w:val="ConsPlusNormal"/>
              <w:jc w:val="center"/>
            </w:pPr>
            <w:r>
              <w:t>0,00</w:t>
            </w:r>
          </w:p>
        </w:tc>
        <w:tc>
          <w:tcPr>
            <w:tcW w:w="1247" w:type="dxa"/>
            <w:vAlign w:val="center"/>
          </w:tcPr>
          <w:p w14:paraId="1BBE2308" w14:textId="77777777" w:rsidR="00EF6D24" w:rsidRDefault="00EF6D24">
            <w:pPr>
              <w:pStyle w:val="ConsPlusNormal"/>
              <w:jc w:val="center"/>
            </w:pPr>
            <w:r>
              <w:t>0,00</w:t>
            </w:r>
          </w:p>
        </w:tc>
      </w:tr>
      <w:tr w:rsidR="00EF6D24" w14:paraId="60AAAAA8" w14:textId="77777777">
        <w:tc>
          <w:tcPr>
            <w:tcW w:w="794" w:type="dxa"/>
            <w:vMerge/>
          </w:tcPr>
          <w:p w14:paraId="45A5DC2D" w14:textId="77777777" w:rsidR="00EF6D24" w:rsidRDefault="00EF6D24"/>
        </w:tc>
        <w:tc>
          <w:tcPr>
            <w:tcW w:w="2211" w:type="dxa"/>
            <w:tcBorders>
              <w:top w:val="nil"/>
              <w:bottom w:val="nil"/>
            </w:tcBorders>
            <w:vAlign w:val="center"/>
          </w:tcPr>
          <w:p w14:paraId="06FC8EE8" w14:textId="77777777" w:rsidR="00EF6D24" w:rsidRDefault="00EF6D24">
            <w:pPr>
              <w:pStyle w:val="ConsPlusNormal"/>
            </w:pPr>
          </w:p>
        </w:tc>
        <w:tc>
          <w:tcPr>
            <w:tcW w:w="2665" w:type="dxa"/>
            <w:tcBorders>
              <w:top w:val="nil"/>
              <w:bottom w:val="nil"/>
            </w:tcBorders>
            <w:vAlign w:val="center"/>
          </w:tcPr>
          <w:p w14:paraId="2203049E" w14:textId="77777777" w:rsidR="00EF6D24" w:rsidRDefault="00EF6D24">
            <w:pPr>
              <w:pStyle w:val="ConsPlusNormal"/>
            </w:pPr>
          </w:p>
        </w:tc>
        <w:tc>
          <w:tcPr>
            <w:tcW w:w="4025" w:type="dxa"/>
            <w:vMerge/>
          </w:tcPr>
          <w:p w14:paraId="68D4ECED" w14:textId="77777777" w:rsidR="00EF6D24" w:rsidRDefault="00EF6D24"/>
        </w:tc>
        <w:tc>
          <w:tcPr>
            <w:tcW w:w="4139" w:type="dxa"/>
            <w:vMerge/>
          </w:tcPr>
          <w:p w14:paraId="4B921D88" w14:textId="77777777" w:rsidR="00EF6D24" w:rsidRDefault="00EF6D24"/>
        </w:tc>
        <w:tc>
          <w:tcPr>
            <w:tcW w:w="3709" w:type="dxa"/>
            <w:gridSpan w:val="3"/>
            <w:vMerge/>
          </w:tcPr>
          <w:p w14:paraId="3F83D7A7" w14:textId="77777777" w:rsidR="00EF6D24" w:rsidRDefault="00EF6D24"/>
        </w:tc>
        <w:tc>
          <w:tcPr>
            <w:tcW w:w="2438" w:type="dxa"/>
            <w:vAlign w:val="center"/>
          </w:tcPr>
          <w:p w14:paraId="3FF4F510" w14:textId="77777777" w:rsidR="00EF6D24" w:rsidRDefault="00EF6D24">
            <w:pPr>
              <w:pStyle w:val="ConsPlusNormal"/>
            </w:pPr>
            <w:r>
              <w:t>Федеральный бюджет</w:t>
            </w:r>
          </w:p>
        </w:tc>
        <w:tc>
          <w:tcPr>
            <w:tcW w:w="1304" w:type="dxa"/>
            <w:vAlign w:val="center"/>
          </w:tcPr>
          <w:p w14:paraId="336A4706" w14:textId="77777777" w:rsidR="00EF6D24" w:rsidRDefault="00EF6D24">
            <w:pPr>
              <w:pStyle w:val="ConsPlusNormal"/>
              <w:jc w:val="center"/>
            </w:pPr>
            <w:r>
              <w:t>0,00</w:t>
            </w:r>
          </w:p>
        </w:tc>
        <w:tc>
          <w:tcPr>
            <w:tcW w:w="1417" w:type="dxa"/>
            <w:vAlign w:val="center"/>
          </w:tcPr>
          <w:p w14:paraId="0F336D5A" w14:textId="77777777" w:rsidR="00EF6D24" w:rsidRDefault="00EF6D24">
            <w:pPr>
              <w:pStyle w:val="ConsPlusNormal"/>
              <w:jc w:val="center"/>
            </w:pPr>
            <w:r>
              <w:t>0,00</w:t>
            </w:r>
          </w:p>
        </w:tc>
        <w:tc>
          <w:tcPr>
            <w:tcW w:w="1304" w:type="dxa"/>
            <w:vAlign w:val="center"/>
          </w:tcPr>
          <w:p w14:paraId="42F6C3B4" w14:textId="77777777" w:rsidR="00EF6D24" w:rsidRDefault="00EF6D24">
            <w:pPr>
              <w:pStyle w:val="ConsPlusNormal"/>
              <w:jc w:val="center"/>
            </w:pPr>
            <w:r>
              <w:t>0,00</w:t>
            </w:r>
          </w:p>
        </w:tc>
        <w:tc>
          <w:tcPr>
            <w:tcW w:w="1304" w:type="dxa"/>
            <w:vAlign w:val="center"/>
          </w:tcPr>
          <w:p w14:paraId="0FBE981A" w14:textId="77777777" w:rsidR="00EF6D24" w:rsidRDefault="00EF6D24">
            <w:pPr>
              <w:pStyle w:val="ConsPlusNormal"/>
              <w:jc w:val="center"/>
            </w:pPr>
            <w:r>
              <w:t>0,00</w:t>
            </w:r>
          </w:p>
        </w:tc>
        <w:tc>
          <w:tcPr>
            <w:tcW w:w="1247" w:type="dxa"/>
            <w:vAlign w:val="center"/>
          </w:tcPr>
          <w:p w14:paraId="1DDDCA68" w14:textId="77777777" w:rsidR="00EF6D24" w:rsidRDefault="00EF6D24">
            <w:pPr>
              <w:pStyle w:val="ConsPlusNormal"/>
              <w:jc w:val="center"/>
            </w:pPr>
            <w:r>
              <w:t>0,00</w:t>
            </w:r>
          </w:p>
        </w:tc>
      </w:tr>
      <w:tr w:rsidR="00EF6D24" w14:paraId="5CBFC52D" w14:textId="77777777">
        <w:tc>
          <w:tcPr>
            <w:tcW w:w="794" w:type="dxa"/>
            <w:vMerge/>
          </w:tcPr>
          <w:p w14:paraId="0E61D5B0" w14:textId="77777777" w:rsidR="00EF6D24" w:rsidRDefault="00EF6D24"/>
        </w:tc>
        <w:tc>
          <w:tcPr>
            <w:tcW w:w="2211" w:type="dxa"/>
            <w:tcBorders>
              <w:top w:val="nil"/>
              <w:bottom w:val="nil"/>
            </w:tcBorders>
            <w:vAlign w:val="center"/>
          </w:tcPr>
          <w:p w14:paraId="5A4F6E91" w14:textId="77777777" w:rsidR="00EF6D24" w:rsidRDefault="00EF6D24">
            <w:pPr>
              <w:pStyle w:val="ConsPlusNormal"/>
            </w:pPr>
          </w:p>
        </w:tc>
        <w:tc>
          <w:tcPr>
            <w:tcW w:w="2665" w:type="dxa"/>
            <w:tcBorders>
              <w:top w:val="nil"/>
              <w:bottom w:val="nil"/>
            </w:tcBorders>
            <w:vAlign w:val="center"/>
          </w:tcPr>
          <w:p w14:paraId="3451A245" w14:textId="77777777" w:rsidR="00EF6D24" w:rsidRDefault="00EF6D24">
            <w:pPr>
              <w:pStyle w:val="ConsPlusNormal"/>
            </w:pPr>
          </w:p>
        </w:tc>
        <w:tc>
          <w:tcPr>
            <w:tcW w:w="4025" w:type="dxa"/>
            <w:vMerge/>
          </w:tcPr>
          <w:p w14:paraId="3ACAF2A1" w14:textId="77777777" w:rsidR="00EF6D24" w:rsidRDefault="00EF6D24"/>
        </w:tc>
        <w:tc>
          <w:tcPr>
            <w:tcW w:w="4139" w:type="dxa"/>
            <w:vMerge/>
          </w:tcPr>
          <w:p w14:paraId="16CAE1DC" w14:textId="77777777" w:rsidR="00EF6D24" w:rsidRDefault="00EF6D24"/>
        </w:tc>
        <w:tc>
          <w:tcPr>
            <w:tcW w:w="3709" w:type="dxa"/>
            <w:gridSpan w:val="3"/>
            <w:vMerge/>
          </w:tcPr>
          <w:p w14:paraId="00476076" w14:textId="77777777" w:rsidR="00EF6D24" w:rsidRDefault="00EF6D24"/>
        </w:tc>
        <w:tc>
          <w:tcPr>
            <w:tcW w:w="2438" w:type="dxa"/>
            <w:vAlign w:val="center"/>
          </w:tcPr>
          <w:p w14:paraId="4D4C306F" w14:textId="77777777" w:rsidR="00EF6D24" w:rsidRDefault="00EF6D24">
            <w:pPr>
              <w:pStyle w:val="ConsPlusNormal"/>
            </w:pPr>
            <w:r>
              <w:t>Местные бюджеты</w:t>
            </w:r>
          </w:p>
        </w:tc>
        <w:tc>
          <w:tcPr>
            <w:tcW w:w="1304" w:type="dxa"/>
            <w:vAlign w:val="center"/>
          </w:tcPr>
          <w:p w14:paraId="7EEAFA8C" w14:textId="77777777" w:rsidR="00EF6D24" w:rsidRDefault="00EF6D24">
            <w:pPr>
              <w:pStyle w:val="ConsPlusNormal"/>
              <w:jc w:val="center"/>
            </w:pPr>
            <w:r>
              <w:t>0,00</w:t>
            </w:r>
          </w:p>
        </w:tc>
        <w:tc>
          <w:tcPr>
            <w:tcW w:w="1417" w:type="dxa"/>
            <w:vAlign w:val="center"/>
          </w:tcPr>
          <w:p w14:paraId="179ACE7D" w14:textId="77777777" w:rsidR="00EF6D24" w:rsidRDefault="00EF6D24">
            <w:pPr>
              <w:pStyle w:val="ConsPlusNormal"/>
              <w:jc w:val="center"/>
            </w:pPr>
            <w:r>
              <w:t>0,00</w:t>
            </w:r>
          </w:p>
        </w:tc>
        <w:tc>
          <w:tcPr>
            <w:tcW w:w="1304" w:type="dxa"/>
            <w:vAlign w:val="center"/>
          </w:tcPr>
          <w:p w14:paraId="28F04E2E" w14:textId="77777777" w:rsidR="00EF6D24" w:rsidRDefault="00EF6D24">
            <w:pPr>
              <w:pStyle w:val="ConsPlusNormal"/>
              <w:jc w:val="center"/>
            </w:pPr>
            <w:r>
              <w:t>0,00</w:t>
            </w:r>
          </w:p>
        </w:tc>
        <w:tc>
          <w:tcPr>
            <w:tcW w:w="1304" w:type="dxa"/>
            <w:vAlign w:val="center"/>
          </w:tcPr>
          <w:p w14:paraId="25F3FA1A" w14:textId="77777777" w:rsidR="00EF6D24" w:rsidRDefault="00EF6D24">
            <w:pPr>
              <w:pStyle w:val="ConsPlusNormal"/>
              <w:jc w:val="center"/>
            </w:pPr>
            <w:r>
              <w:t>0,00</w:t>
            </w:r>
          </w:p>
        </w:tc>
        <w:tc>
          <w:tcPr>
            <w:tcW w:w="1247" w:type="dxa"/>
            <w:vAlign w:val="center"/>
          </w:tcPr>
          <w:p w14:paraId="1BCE848D" w14:textId="77777777" w:rsidR="00EF6D24" w:rsidRDefault="00EF6D24">
            <w:pPr>
              <w:pStyle w:val="ConsPlusNormal"/>
              <w:jc w:val="center"/>
            </w:pPr>
            <w:r>
              <w:t>0,00</w:t>
            </w:r>
          </w:p>
        </w:tc>
      </w:tr>
      <w:tr w:rsidR="00EF6D24" w14:paraId="665030EC" w14:textId="77777777">
        <w:tc>
          <w:tcPr>
            <w:tcW w:w="794" w:type="dxa"/>
            <w:vMerge/>
          </w:tcPr>
          <w:p w14:paraId="43FC32C7" w14:textId="77777777" w:rsidR="00EF6D24" w:rsidRDefault="00EF6D24"/>
        </w:tc>
        <w:tc>
          <w:tcPr>
            <w:tcW w:w="2211" w:type="dxa"/>
            <w:tcBorders>
              <w:top w:val="nil"/>
              <w:bottom w:val="nil"/>
            </w:tcBorders>
            <w:vAlign w:val="center"/>
          </w:tcPr>
          <w:p w14:paraId="3D34D78E" w14:textId="77777777" w:rsidR="00EF6D24" w:rsidRDefault="00EF6D24">
            <w:pPr>
              <w:pStyle w:val="ConsPlusNormal"/>
            </w:pPr>
          </w:p>
        </w:tc>
        <w:tc>
          <w:tcPr>
            <w:tcW w:w="2665" w:type="dxa"/>
            <w:tcBorders>
              <w:top w:val="nil"/>
              <w:bottom w:val="nil"/>
            </w:tcBorders>
            <w:vAlign w:val="center"/>
          </w:tcPr>
          <w:p w14:paraId="2F3E4591" w14:textId="77777777" w:rsidR="00EF6D24" w:rsidRDefault="00EF6D24">
            <w:pPr>
              <w:pStyle w:val="ConsPlusNormal"/>
            </w:pPr>
          </w:p>
        </w:tc>
        <w:tc>
          <w:tcPr>
            <w:tcW w:w="4025" w:type="dxa"/>
            <w:vMerge/>
          </w:tcPr>
          <w:p w14:paraId="02FFA37F" w14:textId="77777777" w:rsidR="00EF6D24" w:rsidRDefault="00EF6D24"/>
        </w:tc>
        <w:tc>
          <w:tcPr>
            <w:tcW w:w="4139" w:type="dxa"/>
            <w:vMerge/>
          </w:tcPr>
          <w:p w14:paraId="242FEE1E" w14:textId="77777777" w:rsidR="00EF6D24" w:rsidRDefault="00EF6D24"/>
        </w:tc>
        <w:tc>
          <w:tcPr>
            <w:tcW w:w="3709" w:type="dxa"/>
            <w:gridSpan w:val="3"/>
            <w:vMerge/>
          </w:tcPr>
          <w:p w14:paraId="5DCECA78" w14:textId="77777777" w:rsidR="00EF6D24" w:rsidRDefault="00EF6D24"/>
        </w:tc>
        <w:tc>
          <w:tcPr>
            <w:tcW w:w="2438" w:type="dxa"/>
            <w:vAlign w:val="center"/>
          </w:tcPr>
          <w:p w14:paraId="613A38B4" w14:textId="77777777" w:rsidR="00EF6D24" w:rsidRDefault="00EF6D24">
            <w:pPr>
              <w:pStyle w:val="ConsPlusNormal"/>
            </w:pPr>
            <w:r>
              <w:t>Внебюджетные средства</w:t>
            </w:r>
          </w:p>
        </w:tc>
        <w:tc>
          <w:tcPr>
            <w:tcW w:w="1304" w:type="dxa"/>
            <w:vAlign w:val="center"/>
          </w:tcPr>
          <w:p w14:paraId="119E4CCD" w14:textId="77777777" w:rsidR="00EF6D24" w:rsidRDefault="00EF6D24">
            <w:pPr>
              <w:pStyle w:val="ConsPlusNormal"/>
              <w:jc w:val="center"/>
            </w:pPr>
            <w:r>
              <w:t>0,00</w:t>
            </w:r>
          </w:p>
        </w:tc>
        <w:tc>
          <w:tcPr>
            <w:tcW w:w="1417" w:type="dxa"/>
            <w:vAlign w:val="center"/>
          </w:tcPr>
          <w:p w14:paraId="00F50E2C" w14:textId="77777777" w:rsidR="00EF6D24" w:rsidRDefault="00EF6D24">
            <w:pPr>
              <w:pStyle w:val="ConsPlusNormal"/>
              <w:jc w:val="center"/>
            </w:pPr>
            <w:r>
              <w:t>0,00</w:t>
            </w:r>
          </w:p>
        </w:tc>
        <w:tc>
          <w:tcPr>
            <w:tcW w:w="1304" w:type="dxa"/>
            <w:vAlign w:val="center"/>
          </w:tcPr>
          <w:p w14:paraId="542D5C37" w14:textId="77777777" w:rsidR="00EF6D24" w:rsidRDefault="00EF6D24">
            <w:pPr>
              <w:pStyle w:val="ConsPlusNormal"/>
              <w:jc w:val="center"/>
            </w:pPr>
            <w:r>
              <w:t>0,00</w:t>
            </w:r>
          </w:p>
        </w:tc>
        <w:tc>
          <w:tcPr>
            <w:tcW w:w="1304" w:type="dxa"/>
            <w:vAlign w:val="center"/>
          </w:tcPr>
          <w:p w14:paraId="6B378697" w14:textId="77777777" w:rsidR="00EF6D24" w:rsidRDefault="00EF6D24">
            <w:pPr>
              <w:pStyle w:val="ConsPlusNormal"/>
              <w:jc w:val="center"/>
            </w:pPr>
            <w:r>
              <w:t>0,00</w:t>
            </w:r>
          </w:p>
        </w:tc>
        <w:tc>
          <w:tcPr>
            <w:tcW w:w="1247" w:type="dxa"/>
            <w:vAlign w:val="center"/>
          </w:tcPr>
          <w:p w14:paraId="4C3347A4" w14:textId="77777777" w:rsidR="00EF6D24" w:rsidRDefault="00EF6D24">
            <w:pPr>
              <w:pStyle w:val="ConsPlusNormal"/>
              <w:jc w:val="center"/>
            </w:pPr>
            <w:r>
              <w:t>0,00</w:t>
            </w:r>
          </w:p>
        </w:tc>
      </w:tr>
      <w:tr w:rsidR="00EF6D24" w14:paraId="653B21C1" w14:textId="77777777">
        <w:tc>
          <w:tcPr>
            <w:tcW w:w="794" w:type="dxa"/>
            <w:vMerge w:val="restart"/>
            <w:vAlign w:val="center"/>
          </w:tcPr>
          <w:p w14:paraId="2D71BF7A" w14:textId="77777777" w:rsidR="00EF6D24" w:rsidRDefault="00EF6D24">
            <w:pPr>
              <w:pStyle w:val="ConsPlusNormal"/>
              <w:jc w:val="center"/>
            </w:pPr>
            <w:r>
              <w:lastRenderedPageBreak/>
              <w:t>3.11.1.</w:t>
            </w:r>
          </w:p>
        </w:tc>
        <w:tc>
          <w:tcPr>
            <w:tcW w:w="2211" w:type="dxa"/>
            <w:tcBorders>
              <w:top w:val="nil"/>
              <w:bottom w:val="nil"/>
            </w:tcBorders>
            <w:vAlign w:val="center"/>
          </w:tcPr>
          <w:p w14:paraId="7FCB7AD1" w14:textId="77777777" w:rsidR="00EF6D24" w:rsidRDefault="00EF6D24">
            <w:pPr>
              <w:pStyle w:val="ConsPlusNormal"/>
            </w:pPr>
          </w:p>
        </w:tc>
        <w:tc>
          <w:tcPr>
            <w:tcW w:w="2665" w:type="dxa"/>
            <w:tcBorders>
              <w:top w:val="nil"/>
              <w:bottom w:val="nil"/>
            </w:tcBorders>
            <w:vAlign w:val="center"/>
          </w:tcPr>
          <w:p w14:paraId="3C33996A" w14:textId="77777777" w:rsidR="00EF6D24" w:rsidRDefault="00EF6D24">
            <w:pPr>
              <w:pStyle w:val="ConsPlusNormal"/>
            </w:pPr>
          </w:p>
        </w:tc>
        <w:tc>
          <w:tcPr>
            <w:tcW w:w="4025" w:type="dxa"/>
            <w:vMerge/>
          </w:tcPr>
          <w:p w14:paraId="22914A28" w14:textId="77777777" w:rsidR="00EF6D24" w:rsidRDefault="00EF6D24"/>
        </w:tc>
        <w:tc>
          <w:tcPr>
            <w:tcW w:w="4139" w:type="dxa"/>
            <w:vMerge/>
          </w:tcPr>
          <w:p w14:paraId="3AD6A16B" w14:textId="77777777" w:rsidR="00EF6D24" w:rsidRDefault="00EF6D24"/>
        </w:tc>
        <w:tc>
          <w:tcPr>
            <w:tcW w:w="725" w:type="dxa"/>
            <w:vMerge w:val="restart"/>
            <w:vAlign w:val="center"/>
          </w:tcPr>
          <w:p w14:paraId="56FB6B3F" w14:textId="77777777" w:rsidR="00EF6D24" w:rsidRDefault="00EF6D24">
            <w:pPr>
              <w:pStyle w:val="ConsPlusNormal"/>
              <w:jc w:val="center"/>
            </w:pPr>
            <w:r>
              <w:t>-</w:t>
            </w:r>
          </w:p>
        </w:tc>
        <w:tc>
          <w:tcPr>
            <w:tcW w:w="603" w:type="dxa"/>
            <w:vMerge w:val="restart"/>
            <w:vAlign w:val="center"/>
          </w:tcPr>
          <w:p w14:paraId="064E46E0" w14:textId="77777777" w:rsidR="00EF6D24" w:rsidRDefault="00EF6D24">
            <w:pPr>
              <w:pStyle w:val="ConsPlusNormal"/>
              <w:jc w:val="center"/>
            </w:pPr>
            <w:r>
              <w:t>-</w:t>
            </w:r>
          </w:p>
        </w:tc>
        <w:tc>
          <w:tcPr>
            <w:tcW w:w="2381" w:type="dxa"/>
            <w:vMerge w:val="restart"/>
            <w:vAlign w:val="center"/>
          </w:tcPr>
          <w:p w14:paraId="0401C3F0" w14:textId="77777777" w:rsidR="00EF6D24" w:rsidRDefault="00EF6D24">
            <w:pPr>
              <w:pStyle w:val="ConsPlusNormal"/>
              <w:jc w:val="center"/>
            </w:pPr>
            <w:r>
              <w:t>ГБУ "Бизнес-инкубатор Республики Саха (Якутия)"</w:t>
            </w:r>
          </w:p>
        </w:tc>
        <w:tc>
          <w:tcPr>
            <w:tcW w:w="2438" w:type="dxa"/>
            <w:vAlign w:val="center"/>
          </w:tcPr>
          <w:p w14:paraId="52C68961" w14:textId="77777777" w:rsidR="00EF6D24" w:rsidRDefault="00EF6D24">
            <w:pPr>
              <w:pStyle w:val="ConsPlusNormal"/>
            </w:pPr>
            <w:r>
              <w:t>Всего</w:t>
            </w:r>
          </w:p>
        </w:tc>
        <w:tc>
          <w:tcPr>
            <w:tcW w:w="1304" w:type="dxa"/>
            <w:vAlign w:val="center"/>
          </w:tcPr>
          <w:p w14:paraId="25913B1C" w14:textId="77777777" w:rsidR="00EF6D24" w:rsidRDefault="00EF6D24">
            <w:pPr>
              <w:pStyle w:val="ConsPlusNormal"/>
              <w:jc w:val="center"/>
            </w:pPr>
            <w:r>
              <w:t>0,00</w:t>
            </w:r>
          </w:p>
        </w:tc>
        <w:tc>
          <w:tcPr>
            <w:tcW w:w="1417" w:type="dxa"/>
            <w:vAlign w:val="center"/>
          </w:tcPr>
          <w:p w14:paraId="4F957817" w14:textId="77777777" w:rsidR="00EF6D24" w:rsidRDefault="00EF6D24">
            <w:pPr>
              <w:pStyle w:val="ConsPlusNormal"/>
              <w:jc w:val="center"/>
            </w:pPr>
            <w:r>
              <w:t>0,00</w:t>
            </w:r>
          </w:p>
        </w:tc>
        <w:tc>
          <w:tcPr>
            <w:tcW w:w="1304" w:type="dxa"/>
            <w:vAlign w:val="center"/>
          </w:tcPr>
          <w:p w14:paraId="342CD8CE" w14:textId="77777777" w:rsidR="00EF6D24" w:rsidRDefault="00EF6D24">
            <w:pPr>
              <w:pStyle w:val="ConsPlusNormal"/>
              <w:jc w:val="center"/>
            </w:pPr>
            <w:r>
              <w:t>0,00</w:t>
            </w:r>
          </w:p>
        </w:tc>
        <w:tc>
          <w:tcPr>
            <w:tcW w:w="1304" w:type="dxa"/>
            <w:vAlign w:val="center"/>
          </w:tcPr>
          <w:p w14:paraId="3786377F" w14:textId="77777777" w:rsidR="00EF6D24" w:rsidRDefault="00EF6D24">
            <w:pPr>
              <w:pStyle w:val="ConsPlusNormal"/>
              <w:jc w:val="center"/>
            </w:pPr>
            <w:r>
              <w:t>0,00</w:t>
            </w:r>
          </w:p>
        </w:tc>
        <w:tc>
          <w:tcPr>
            <w:tcW w:w="1247" w:type="dxa"/>
            <w:vAlign w:val="center"/>
          </w:tcPr>
          <w:p w14:paraId="330BC2C1" w14:textId="77777777" w:rsidR="00EF6D24" w:rsidRDefault="00EF6D24">
            <w:pPr>
              <w:pStyle w:val="ConsPlusNormal"/>
              <w:jc w:val="center"/>
            </w:pPr>
            <w:r>
              <w:t>0,00</w:t>
            </w:r>
          </w:p>
        </w:tc>
      </w:tr>
      <w:tr w:rsidR="00EF6D24" w14:paraId="1AAEBADD" w14:textId="77777777">
        <w:tc>
          <w:tcPr>
            <w:tcW w:w="794" w:type="dxa"/>
            <w:vMerge/>
          </w:tcPr>
          <w:p w14:paraId="288AD96F" w14:textId="77777777" w:rsidR="00EF6D24" w:rsidRDefault="00EF6D24"/>
        </w:tc>
        <w:tc>
          <w:tcPr>
            <w:tcW w:w="2211" w:type="dxa"/>
            <w:tcBorders>
              <w:top w:val="nil"/>
              <w:bottom w:val="nil"/>
            </w:tcBorders>
            <w:vAlign w:val="center"/>
          </w:tcPr>
          <w:p w14:paraId="71C43583" w14:textId="77777777" w:rsidR="00EF6D24" w:rsidRDefault="00EF6D24">
            <w:pPr>
              <w:pStyle w:val="ConsPlusNormal"/>
            </w:pPr>
          </w:p>
        </w:tc>
        <w:tc>
          <w:tcPr>
            <w:tcW w:w="2665" w:type="dxa"/>
            <w:tcBorders>
              <w:top w:val="nil"/>
              <w:bottom w:val="nil"/>
            </w:tcBorders>
            <w:vAlign w:val="center"/>
          </w:tcPr>
          <w:p w14:paraId="0F45D9A7" w14:textId="77777777" w:rsidR="00EF6D24" w:rsidRDefault="00EF6D24">
            <w:pPr>
              <w:pStyle w:val="ConsPlusNormal"/>
            </w:pPr>
          </w:p>
        </w:tc>
        <w:tc>
          <w:tcPr>
            <w:tcW w:w="4025" w:type="dxa"/>
            <w:vMerge/>
          </w:tcPr>
          <w:p w14:paraId="05BBA746" w14:textId="77777777" w:rsidR="00EF6D24" w:rsidRDefault="00EF6D24"/>
        </w:tc>
        <w:tc>
          <w:tcPr>
            <w:tcW w:w="4139" w:type="dxa"/>
            <w:vMerge/>
          </w:tcPr>
          <w:p w14:paraId="0B0CE679" w14:textId="77777777" w:rsidR="00EF6D24" w:rsidRDefault="00EF6D24"/>
        </w:tc>
        <w:tc>
          <w:tcPr>
            <w:tcW w:w="725" w:type="dxa"/>
            <w:vMerge/>
          </w:tcPr>
          <w:p w14:paraId="08F272B9" w14:textId="77777777" w:rsidR="00EF6D24" w:rsidRDefault="00EF6D24"/>
        </w:tc>
        <w:tc>
          <w:tcPr>
            <w:tcW w:w="603" w:type="dxa"/>
            <w:vMerge/>
          </w:tcPr>
          <w:p w14:paraId="5827D09D" w14:textId="77777777" w:rsidR="00EF6D24" w:rsidRDefault="00EF6D24"/>
        </w:tc>
        <w:tc>
          <w:tcPr>
            <w:tcW w:w="2381" w:type="dxa"/>
            <w:vMerge/>
          </w:tcPr>
          <w:p w14:paraId="0A7AF3BA" w14:textId="77777777" w:rsidR="00EF6D24" w:rsidRDefault="00EF6D24"/>
        </w:tc>
        <w:tc>
          <w:tcPr>
            <w:tcW w:w="2438" w:type="dxa"/>
            <w:vAlign w:val="center"/>
          </w:tcPr>
          <w:p w14:paraId="29E4CE22" w14:textId="77777777" w:rsidR="00EF6D24" w:rsidRDefault="00EF6D24">
            <w:pPr>
              <w:pStyle w:val="ConsPlusNormal"/>
            </w:pPr>
            <w:r>
              <w:t>Государственный бюджет Республики Саха (Якутия)</w:t>
            </w:r>
          </w:p>
        </w:tc>
        <w:tc>
          <w:tcPr>
            <w:tcW w:w="1304" w:type="dxa"/>
            <w:vAlign w:val="center"/>
          </w:tcPr>
          <w:p w14:paraId="49C4C498" w14:textId="77777777" w:rsidR="00EF6D24" w:rsidRDefault="00EF6D24">
            <w:pPr>
              <w:pStyle w:val="ConsPlusNormal"/>
              <w:jc w:val="center"/>
            </w:pPr>
            <w:r>
              <w:t>0,00</w:t>
            </w:r>
          </w:p>
        </w:tc>
        <w:tc>
          <w:tcPr>
            <w:tcW w:w="1417" w:type="dxa"/>
            <w:vAlign w:val="center"/>
          </w:tcPr>
          <w:p w14:paraId="1CB6D7AF" w14:textId="77777777" w:rsidR="00EF6D24" w:rsidRDefault="00EF6D24">
            <w:pPr>
              <w:pStyle w:val="ConsPlusNormal"/>
              <w:jc w:val="center"/>
            </w:pPr>
            <w:r>
              <w:t>0,00</w:t>
            </w:r>
          </w:p>
        </w:tc>
        <w:tc>
          <w:tcPr>
            <w:tcW w:w="1304" w:type="dxa"/>
            <w:vAlign w:val="center"/>
          </w:tcPr>
          <w:p w14:paraId="2D7D0D99" w14:textId="77777777" w:rsidR="00EF6D24" w:rsidRDefault="00EF6D24">
            <w:pPr>
              <w:pStyle w:val="ConsPlusNormal"/>
              <w:jc w:val="center"/>
            </w:pPr>
            <w:r>
              <w:t>0,00</w:t>
            </w:r>
          </w:p>
        </w:tc>
        <w:tc>
          <w:tcPr>
            <w:tcW w:w="1304" w:type="dxa"/>
            <w:vAlign w:val="center"/>
          </w:tcPr>
          <w:p w14:paraId="317F62D3" w14:textId="77777777" w:rsidR="00EF6D24" w:rsidRDefault="00EF6D24">
            <w:pPr>
              <w:pStyle w:val="ConsPlusNormal"/>
              <w:jc w:val="center"/>
            </w:pPr>
            <w:r>
              <w:t>0,00</w:t>
            </w:r>
          </w:p>
        </w:tc>
        <w:tc>
          <w:tcPr>
            <w:tcW w:w="1247" w:type="dxa"/>
            <w:vAlign w:val="center"/>
          </w:tcPr>
          <w:p w14:paraId="7EFF13FD" w14:textId="77777777" w:rsidR="00EF6D24" w:rsidRDefault="00EF6D24">
            <w:pPr>
              <w:pStyle w:val="ConsPlusNormal"/>
              <w:jc w:val="center"/>
            </w:pPr>
            <w:r>
              <w:t>0,00</w:t>
            </w:r>
          </w:p>
        </w:tc>
      </w:tr>
      <w:tr w:rsidR="00EF6D24" w14:paraId="21A87471" w14:textId="77777777">
        <w:tc>
          <w:tcPr>
            <w:tcW w:w="794" w:type="dxa"/>
            <w:vMerge/>
          </w:tcPr>
          <w:p w14:paraId="3C435DC4" w14:textId="77777777" w:rsidR="00EF6D24" w:rsidRDefault="00EF6D24"/>
        </w:tc>
        <w:tc>
          <w:tcPr>
            <w:tcW w:w="2211" w:type="dxa"/>
            <w:tcBorders>
              <w:top w:val="nil"/>
              <w:bottom w:val="nil"/>
            </w:tcBorders>
            <w:vAlign w:val="center"/>
          </w:tcPr>
          <w:p w14:paraId="7F710BDB" w14:textId="77777777" w:rsidR="00EF6D24" w:rsidRDefault="00EF6D24">
            <w:pPr>
              <w:pStyle w:val="ConsPlusNormal"/>
            </w:pPr>
          </w:p>
        </w:tc>
        <w:tc>
          <w:tcPr>
            <w:tcW w:w="2665" w:type="dxa"/>
            <w:tcBorders>
              <w:top w:val="nil"/>
              <w:bottom w:val="nil"/>
            </w:tcBorders>
            <w:vAlign w:val="center"/>
          </w:tcPr>
          <w:p w14:paraId="2EE0C0BA" w14:textId="77777777" w:rsidR="00EF6D24" w:rsidRDefault="00EF6D24">
            <w:pPr>
              <w:pStyle w:val="ConsPlusNormal"/>
            </w:pPr>
          </w:p>
        </w:tc>
        <w:tc>
          <w:tcPr>
            <w:tcW w:w="4025" w:type="dxa"/>
            <w:vMerge/>
          </w:tcPr>
          <w:p w14:paraId="7F4E7642" w14:textId="77777777" w:rsidR="00EF6D24" w:rsidRDefault="00EF6D24"/>
        </w:tc>
        <w:tc>
          <w:tcPr>
            <w:tcW w:w="4139" w:type="dxa"/>
            <w:vMerge/>
          </w:tcPr>
          <w:p w14:paraId="001BC841" w14:textId="77777777" w:rsidR="00EF6D24" w:rsidRDefault="00EF6D24"/>
        </w:tc>
        <w:tc>
          <w:tcPr>
            <w:tcW w:w="725" w:type="dxa"/>
            <w:vMerge/>
          </w:tcPr>
          <w:p w14:paraId="44DE05E8" w14:textId="77777777" w:rsidR="00EF6D24" w:rsidRDefault="00EF6D24"/>
        </w:tc>
        <w:tc>
          <w:tcPr>
            <w:tcW w:w="603" w:type="dxa"/>
            <w:vMerge/>
          </w:tcPr>
          <w:p w14:paraId="14957A24" w14:textId="77777777" w:rsidR="00EF6D24" w:rsidRDefault="00EF6D24"/>
        </w:tc>
        <w:tc>
          <w:tcPr>
            <w:tcW w:w="2381" w:type="dxa"/>
            <w:vMerge/>
          </w:tcPr>
          <w:p w14:paraId="457B654F" w14:textId="77777777" w:rsidR="00EF6D24" w:rsidRDefault="00EF6D24"/>
        </w:tc>
        <w:tc>
          <w:tcPr>
            <w:tcW w:w="2438" w:type="dxa"/>
            <w:vAlign w:val="center"/>
          </w:tcPr>
          <w:p w14:paraId="29EA6450" w14:textId="77777777" w:rsidR="00EF6D24" w:rsidRDefault="00EF6D24">
            <w:pPr>
              <w:pStyle w:val="ConsPlusNormal"/>
            </w:pPr>
            <w:r>
              <w:t>Федеральный бюджет</w:t>
            </w:r>
          </w:p>
        </w:tc>
        <w:tc>
          <w:tcPr>
            <w:tcW w:w="1304" w:type="dxa"/>
            <w:vAlign w:val="center"/>
          </w:tcPr>
          <w:p w14:paraId="20171806" w14:textId="77777777" w:rsidR="00EF6D24" w:rsidRDefault="00EF6D24">
            <w:pPr>
              <w:pStyle w:val="ConsPlusNormal"/>
              <w:jc w:val="center"/>
            </w:pPr>
            <w:r>
              <w:t>0,00</w:t>
            </w:r>
          </w:p>
        </w:tc>
        <w:tc>
          <w:tcPr>
            <w:tcW w:w="1417" w:type="dxa"/>
            <w:vAlign w:val="center"/>
          </w:tcPr>
          <w:p w14:paraId="3101522E" w14:textId="77777777" w:rsidR="00EF6D24" w:rsidRDefault="00EF6D24">
            <w:pPr>
              <w:pStyle w:val="ConsPlusNormal"/>
              <w:jc w:val="center"/>
            </w:pPr>
            <w:r>
              <w:t>0,00</w:t>
            </w:r>
          </w:p>
        </w:tc>
        <w:tc>
          <w:tcPr>
            <w:tcW w:w="1304" w:type="dxa"/>
            <w:vAlign w:val="center"/>
          </w:tcPr>
          <w:p w14:paraId="1ABA8ACD" w14:textId="77777777" w:rsidR="00EF6D24" w:rsidRDefault="00EF6D24">
            <w:pPr>
              <w:pStyle w:val="ConsPlusNormal"/>
              <w:jc w:val="center"/>
            </w:pPr>
            <w:r>
              <w:t>0,00</w:t>
            </w:r>
          </w:p>
        </w:tc>
        <w:tc>
          <w:tcPr>
            <w:tcW w:w="1304" w:type="dxa"/>
            <w:vAlign w:val="center"/>
          </w:tcPr>
          <w:p w14:paraId="016B9705" w14:textId="77777777" w:rsidR="00EF6D24" w:rsidRDefault="00EF6D24">
            <w:pPr>
              <w:pStyle w:val="ConsPlusNormal"/>
              <w:jc w:val="center"/>
            </w:pPr>
            <w:r>
              <w:t>0,00</w:t>
            </w:r>
          </w:p>
        </w:tc>
        <w:tc>
          <w:tcPr>
            <w:tcW w:w="1247" w:type="dxa"/>
            <w:vAlign w:val="center"/>
          </w:tcPr>
          <w:p w14:paraId="178D454E" w14:textId="77777777" w:rsidR="00EF6D24" w:rsidRDefault="00EF6D24">
            <w:pPr>
              <w:pStyle w:val="ConsPlusNormal"/>
              <w:jc w:val="center"/>
            </w:pPr>
            <w:r>
              <w:t>0,00</w:t>
            </w:r>
          </w:p>
        </w:tc>
      </w:tr>
      <w:tr w:rsidR="00EF6D24" w14:paraId="54B5F9F5" w14:textId="77777777">
        <w:tc>
          <w:tcPr>
            <w:tcW w:w="794" w:type="dxa"/>
            <w:vMerge/>
          </w:tcPr>
          <w:p w14:paraId="5687CD62" w14:textId="77777777" w:rsidR="00EF6D24" w:rsidRDefault="00EF6D24"/>
        </w:tc>
        <w:tc>
          <w:tcPr>
            <w:tcW w:w="2211" w:type="dxa"/>
            <w:tcBorders>
              <w:top w:val="nil"/>
              <w:bottom w:val="nil"/>
            </w:tcBorders>
            <w:vAlign w:val="center"/>
          </w:tcPr>
          <w:p w14:paraId="32DEFEE2" w14:textId="77777777" w:rsidR="00EF6D24" w:rsidRDefault="00EF6D24">
            <w:pPr>
              <w:pStyle w:val="ConsPlusNormal"/>
            </w:pPr>
          </w:p>
        </w:tc>
        <w:tc>
          <w:tcPr>
            <w:tcW w:w="2665" w:type="dxa"/>
            <w:tcBorders>
              <w:top w:val="nil"/>
              <w:bottom w:val="nil"/>
            </w:tcBorders>
            <w:vAlign w:val="center"/>
          </w:tcPr>
          <w:p w14:paraId="2FE4F0D4" w14:textId="77777777" w:rsidR="00EF6D24" w:rsidRDefault="00EF6D24">
            <w:pPr>
              <w:pStyle w:val="ConsPlusNormal"/>
            </w:pPr>
          </w:p>
        </w:tc>
        <w:tc>
          <w:tcPr>
            <w:tcW w:w="4025" w:type="dxa"/>
            <w:vMerge/>
          </w:tcPr>
          <w:p w14:paraId="7CF7CEDA" w14:textId="77777777" w:rsidR="00EF6D24" w:rsidRDefault="00EF6D24"/>
        </w:tc>
        <w:tc>
          <w:tcPr>
            <w:tcW w:w="4139" w:type="dxa"/>
            <w:vMerge/>
          </w:tcPr>
          <w:p w14:paraId="49C7793B" w14:textId="77777777" w:rsidR="00EF6D24" w:rsidRDefault="00EF6D24"/>
        </w:tc>
        <w:tc>
          <w:tcPr>
            <w:tcW w:w="725" w:type="dxa"/>
            <w:vMerge/>
          </w:tcPr>
          <w:p w14:paraId="0482A5FA" w14:textId="77777777" w:rsidR="00EF6D24" w:rsidRDefault="00EF6D24"/>
        </w:tc>
        <w:tc>
          <w:tcPr>
            <w:tcW w:w="603" w:type="dxa"/>
            <w:vMerge/>
          </w:tcPr>
          <w:p w14:paraId="23261D9F" w14:textId="77777777" w:rsidR="00EF6D24" w:rsidRDefault="00EF6D24"/>
        </w:tc>
        <w:tc>
          <w:tcPr>
            <w:tcW w:w="2381" w:type="dxa"/>
            <w:vMerge/>
          </w:tcPr>
          <w:p w14:paraId="084B2047" w14:textId="77777777" w:rsidR="00EF6D24" w:rsidRDefault="00EF6D24"/>
        </w:tc>
        <w:tc>
          <w:tcPr>
            <w:tcW w:w="2438" w:type="dxa"/>
            <w:vAlign w:val="center"/>
          </w:tcPr>
          <w:p w14:paraId="4521EA28" w14:textId="77777777" w:rsidR="00EF6D24" w:rsidRDefault="00EF6D24">
            <w:pPr>
              <w:pStyle w:val="ConsPlusNormal"/>
            </w:pPr>
            <w:r>
              <w:t>Местные бюджеты</w:t>
            </w:r>
          </w:p>
        </w:tc>
        <w:tc>
          <w:tcPr>
            <w:tcW w:w="1304" w:type="dxa"/>
            <w:vAlign w:val="center"/>
          </w:tcPr>
          <w:p w14:paraId="4120DA5F" w14:textId="77777777" w:rsidR="00EF6D24" w:rsidRDefault="00EF6D24">
            <w:pPr>
              <w:pStyle w:val="ConsPlusNormal"/>
              <w:jc w:val="center"/>
            </w:pPr>
            <w:r>
              <w:t>0,00</w:t>
            </w:r>
          </w:p>
        </w:tc>
        <w:tc>
          <w:tcPr>
            <w:tcW w:w="1417" w:type="dxa"/>
            <w:vAlign w:val="center"/>
          </w:tcPr>
          <w:p w14:paraId="24664030" w14:textId="77777777" w:rsidR="00EF6D24" w:rsidRDefault="00EF6D24">
            <w:pPr>
              <w:pStyle w:val="ConsPlusNormal"/>
              <w:jc w:val="center"/>
            </w:pPr>
            <w:r>
              <w:t>0,00</w:t>
            </w:r>
          </w:p>
        </w:tc>
        <w:tc>
          <w:tcPr>
            <w:tcW w:w="1304" w:type="dxa"/>
            <w:vAlign w:val="center"/>
          </w:tcPr>
          <w:p w14:paraId="01B92478" w14:textId="77777777" w:rsidR="00EF6D24" w:rsidRDefault="00EF6D24">
            <w:pPr>
              <w:pStyle w:val="ConsPlusNormal"/>
              <w:jc w:val="center"/>
            </w:pPr>
            <w:r>
              <w:t>0,00</w:t>
            </w:r>
          </w:p>
        </w:tc>
        <w:tc>
          <w:tcPr>
            <w:tcW w:w="1304" w:type="dxa"/>
            <w:vAlign w:val="center"/>
          </w:tcPr>
          <w:p w14:paraId="36B8B775" w14:textId="77777777" w:rsidR="00EF6D24" w:rsidRDefault="00EF6D24">
            <w:pPr>
              <w:pStyle w:val="ConsPlusNormal"/>
              <w:jc w:val="center"/>
            </w:pPr>
            <w:r>
              <w:t>0,00</w:t>
            </w:r>
          </w:p>
        </w:tc>
        <w:tc>
          <w:tcPr>
            <w:tcW w:w="1247" w:type="dxa"/>
            <w:vAlign w:val="center"/>
          </w:tcPr>
          <w:p w14:paraId="6762CF42" w14:textId="77777777" w:rsidR="00EF6D24" w:rsidRDefault="00EF6D24">
            <w:pPr>
              <w:pStyle w:val="ConsPlusNormal"/>
              <w:jc w:val="center"/>
            </w:pPr>
            <w:r>
              <w:t>0,00</w:t>
            </w:r>
          </w:p>
        </w:tc>
      </w:tr>
      <w:tr w:rsidR="00EF6D24" w14:paraId="0364C08C" w14:textId="77777777">
        <w:tc>
          <w:tcPr>
            <w:tcW w:w="794" w:type="dxa"/>
            <w:vMerge/>
          </w:tcPr>
          <w:p w14:paraId="644303D1" w14:textId="77777777" w:rsidR="00EF6D24" w:rsidRDefault="00EF6D24"/>
        </w:tc>
        <w:tc>
          <w:tcPr>
            <w:tcW w:w="2211" w:type="dxa"/>
            <w:tcBorders>
              <w:top w:val="nil"/>
              <w:bottom w:val="nil"/>
            </w:tcBorders>
            <w:vAlign w:val="center"/>
          </w:tcPr>
          <w:p w14:paraId="79F664A1" w14:textId="77777777" w:rsidR="00EF6D24" w:rsidRDefault="00EF6D24">
            <w:pPr>
              <w:pStyle w:val="ConsPlusNormal"/>
            </w:pPr>
          </w:p>
        </w:tc>
        <w:tc>
          <w:tcPr>
            <w:tcW w:w="2665" w:type="dxa"/>
            <w:tcBorders>
              <w:top w:val="nil"/>
              <w:bottom w:val="nil"/>
            </w:tcBorders>
            <w:vAlign w:val="center"/>
          </w:tcPr>
          <w:p w14:paraId="7C7F706B" w14:textId="77777777" w:rsidR="00EF6D24" w:rsidRDefault="00EF6D24">
            <w:pPr>
              <w:pStyle w:val="ConsPlusNormal"/>
            </w:pPr>
          </w:p>
        </w:tc>
        <w:tc>
          <w:tcPr>
            <w:tcW w:w="4025" w:type="dxa"/>
            <w:vMerge/>
          </w:tcPr>
          <w:p w14:paraId="4008A37F" w14:textId="77777777" w:rsidR="00EF6D24" w:rsidRDefault="00EF6D24"/>
        </w:tc>
        <w:tc>
          <w:tcPr>
            <w:tcW w:w="4139" w:type="dxa"/>
            <w:vMerge/>
          </w:tcPr>
          <w:p w14:paraId="267504E6" w14:textId="77777777" w:rsidR="00EF6D24" w:rsidRDefault="00EF6D24"/>
        </w:tc>
        <w:tc>
          <w:tcPr>
            <w:tcW w:w="725" w:type="dxa"/>
            <w:vMerge/>
          </w:tcPr>
          <w:p w14:paraId="7249A326" w14:textId="77777777" w:rsidR="00EF6D24" w:rsidRDefault="00EF6D24"/>
        </w:tc>
        <w:tc>
          <w:tcPr>
            <w:tcW w:w="603" w:type="dxa"/>
            <w:vMerge/>
          </w:tcPr>
          <w:p w14:paraId="0E04E078" w14:textId="77777777" w:rsidR="00EF6D24" w:rsidRDefault="00EF6D24"/>
        </w:tc>
        <w:tc>
          <w:tcPr>
            <w:tcW w:w="2381" w:type="dxa"/>
            <w:vMerge/>
          </w:tcPr>
          <w:p w14:paraId="6C241237" w14:textId="77777777" w:rsidR="00EF6D24" w:rsidRDefault="00EF6D24"/>
        </w:tc>
        <w:tc>
          <w:tcPr>
            <w:tcW w:w="2438" w:type="dxa"/>
            <w:vAlign w:val="center"/>
          </w:tcPr>
          <w:p w14:paraId="3EDBB1C8" w14:textId="77777777" w:rsidR="00EF6D24" w:rsidRDefault="00EF6D24">
            <w:pPr>
              <w:pStyle w:val="ConsPlusNormal"/>
            </w:pPr>
            <w:r>
              <w:t>Внебюджетные средства</w:t>
            </w:r>
          </w:p>
        </w:tc>
        <w:tc>
          <w:tcPr>
            <w:tcW w:w="1304" w:type="dxa"/>
            <w:vAlign w:val="center"/>
          </w:tcPr>
          <w:p w14:paraId="0D400B6B" w14:textId="77777777" w:rsidR="00EF6D24" w:rsidRDefault="00EF6D24">
            <w:pPr>
              <w:pStyle w:val="ConsPlusNormal"/>
              <w:jc w:val="center"/>
            </w:pPr>
            <w:r>
              <w:t>0,00</w:t>
            </w:r>
          </w:p>
        </w:tc>
        <w:tc>
          <w:tcPr>
            <w:tcW w:w="1417" w:type="dxa"/>
            <w:vAlign w:val="center"/>
          </w:tcPr>
          <w:p w14:paraId="6D02BF77" w14:textId="77777777" w:rsidR="00EF6D24" w:rsidRDefault="00EF6D24">
            <w:pPr>
              <w:pStyle w:val="ConsPlusNormal"/>
              <w:jc w:val="center"/>
            </w:pPr>
            <w:r>
              <w:t>0,00</w:t>
            </w:r>
          </w:p>
        </w:tc>
        <w:tc>
          <w:tcPr>
            <w:tcW w:w="1304" w:type="dxa"/>
            <w:vAlign w:val="center"/>
          </w:tcPr>
          <w:p w14:paraId="1D782FE5" w14:textId="77777777" w:rsidR="00EF6D24" w:rsidRDefault="00EF6D24">
            <w:pPr>
              <w:pStyle w:val="ConsPlusNormal"/>
              <w:jc w:val="center"/>
            </w:pPr>
            <w:r>
              <w:t>0,00</w:t>
            </w:r>
          </w:p>
        </w:tc>
        <w:tc>
          <w:tcPr>
            <w:tcW w:w="1304" w:type="dxa"/>
            <w:vAlign w:val="center"/>
          </w:tcPr>
          <w:p w14:paraId="26D21AD1" w14:textId="77777777" w:rsidR="00EF6D24" w:rsidRDefault="00EF6D24">
            <w:pPr>
              <w:pStyle w:val="ConsPlusNormal"/>
              <w:jc w:val="center"/>
            </w:pPr>
            <w:r>
              <w:t>0,00</w:t>
            </w:r>
          </w:p>
        </w:tc>
        <w:tc>
          <w:tcPr>
            <w:tcW w:w="1247" w:type="dxa"/>
            <w:vAlign w:val="center"/>
          </w:tcPr>
          <w:p w14:paraId="655B875C" w14:textId="77777777" w:rsidR="00EF6D24" w:rsidRDefault="00EF6D24">
            <w:pPr>
              <w:pStyle w:val="ConsPlusNormal"/>
              <w:jc w:val="center"/>
            </w:pPr>
            <w:r>
              <w:t>0,00</w:t>
            </w:r>
          </w:p>
        </w:tc>
      </w:tr>
      <w:tr w:rsidR="00EF6D24" w14:paraId="259FAA84" w14:textId="77777777">
        <w:tc>
          <w:tcPr>
            <w:tcW w:w="794" w:type="dxa"/>
            <w:vMerge w:val="restart"/>
            <w:vAlign w:val="center"/>
          </w:tcPr>
          <w:p w14:paraId="4B3B7275" w14:textId="77777777" w:rsidR="00EF6D24" w:rsidRDefault="00EF6D24">
            <w:pPr>
              <w:pStyle w:val="ConsPlusNormal"/>
              <w:jc w:val="center"/>
            </w:pPr>
            <w:r>
              <w:t>3.12.</w:t>
            </w:r>
          </w:p>
        </w:tc>
        <w:tc>
          <w:tcPr>
            <w:tcW w:w="2211" w:type="dxa"/>
            <w:tcBorders>
              <w:top w:val="nil"/>
              <w:bottom w:val="nil"/>
            </w:tcBorders>
            <w:vAlign w:val="center"/>
          </w:tcPr>
          <w:p w14:paraId="42A2C3CD" w14:textId="77777777" w:rsidR="00EF6D24" w:rsidRDefault="00EF6D24">
            <w:pPr>
              <w:pStyle w:val="ConsPlusNormal"/>
            </w:pPr>
          </w:p>
        </w:tc>
        <w:tc>
          <w:tcPr>
            <w:tcW w:w="2665" w:type="dxa"/>
            <w:tcBorders>
              <w:top w:val="nil"/>
              <w:bottom w:val="nil"/>
            </w:tcBorders>
            <w:vAlign w:val="center"/>
          </w:tcPr>
          <w:p w14:paraId="793E6C61" w14:textId="77777777" w:rsidR="00EF6D24" w:rsidRDefault="00EF6D24">
            <w:pPr>
              <w:pStyle w:val="ConsPlusNormal"/>
            </w:pPr>
          </w:p>
        </w:tc>
        <w:tc>
          <w:tcPr>
            <w:tcW w:w="4025" w:type="dxa"/>
            <w:vMerge w:val="restart"/>
            <w:vAlign w:val="center"/>
          </w:tcPr>
          <w:p w14:paraId="6AD0CE6E" w14:textId="77777777" w:rsidR="00EF6D24" w:rsidRDefault="00EF6D24">
            <w:pPr>
              <w:pStyle w:val="ConsPlusNormal"/>
            </w:pPr>
            <w:r>
              <w:t>Реализованы мероприятия по использованию франшиз в секторе малого и среднего предпринимательства из числа резидентов бизнес-инкубаторов (сопровождение при "упаковке" бизнес-идеи во франшизу), в частности, разработано не менее 1 новой франшизы в Республике Саха (Якутия) ежегодно, начиная с 2020 года</w:t>
            </w:r>
          </w:p>
        </w:tc>
        <w:tc>
          <w:tcPr>
            <w:tcW w:w="4139" w:type="dxa"/>
            <w:vMerge w:val="restart"/>
            <w:vAlign w:val="center"/>
          </w:tcPr>
          <w:p w14:paraId="678C4247" w14:textId="77777777" w:rsidR="00EF6D24" w:rsidRDefault="00EF6D24">
            <w:pPr>
              <w:pStyle w:val="ConsPlusNormal"/>
            </w:pPr>
            <w:r>
              <w:t xml:space="preserve">Реализация мероприятий по использованию франшиз в секторе малого и среднего предпринимательства из числа резидентов бизнес-инкубаторов, в том числе: Анализ рынка франшиз РФ на возможность применения на региональном рынке, с учетом условий РС(Я), Исследование рынка РС(Я) на возможность упаковки регионального проекта во франшизу: мониторинг региональных брендов, поиск потенциальных франчайзеров, Разработка материалов по продвижению региональных франшиз, Обучение сотрудников инфраструктур и СМСП по теме франчайзинг, Создание франчайзинговых пакетов для региональных предпринимателей на основе их успешно работающего бизнеса, Запущены франчайзинговые пакеты для </w:t>
            </w:r>
            <w:r>
              <w:lastRenderedPageBreak/>
              <w:t>субъектов малого и среднего предпринимательства</w:t>
            </w:r>
          </w:p>
        </w:tc>
        <w:tc>
          <w:tcPr>
            <w:tcW w:w="3709" w:type="dxa"/>
            <w:gridSpan w:val="3"/>
            <w:vMerge w:val="restart"/>
            <w:vAlign w:val="center"/>
          </w:tcPr>
          <w:p w14:paraId="0AD7826D" w14:textId="77777777" w:rsidR="00EF6D24" w:rsidRDefault="00EF6D24">
            <w:pPr>
              <w:pStyle w:val="ConsPlusNormal"/>
              <w:jc w:val="center"/>
            </w:pPr>
            <w:r>
              <w:lastRenderedPageBreak/>
              <w:t>ВСЕГО</w:t>
            </w:r>
          </w:p>
        </w:tc>
        <w:tc>
          <w:tcPr>
            <w:tcW w:w="2438" w:type="dxa"/>
            <w:vAlign w:val="center"/>
          </w:tcPr>
          <w:p w14:paraId="08B340E7" w14:textId="77777777" w:rsidR="00EF6D24" w:rsidRDefault="00EF6D24">
            <w:pPr>
              <w:pStyle w:val="ConsPlusNormal"/>
            </w:pPr>
            <w:r>
              <w:t>Всего</w:t>
            </w:r>
          </w:p>
        </w:tc>
        <w:tc>
          <w:tcPr>
            <w:tcW w:w="1304" w:type="dxa"/>
            <w:vAlign w:val="center"/>
          </w:tcPr>
          <w:p w14:paraId="5FCDA553" w14:textId="77777777" w:rsidR="00EF6D24" w:rsidRDefault="00EF6D24">
            <w:pPr>
              <w:pStyle w:val="ConsPlusNormal"/>
              <w:jc w:val="center"/>
            </w:pPr>
            <w:r>
              <w:t>0,00</w:t>
            </w:r>
          </w:p>
        </w:tc>
        <w:tc>
          <w:tcPr>
            <w:tcW w:w="1417" w:type="dxa"/>
            <w:vAlign w:val="center"/>
          </w:tcPr>
          <w:p w14:paraId="6F4C3EF6" w14:textId="77777777" w:rsidR="00EF6D24" w:rsidRDefault="00EF6D24">
            <w:pPr>
              <w:pStyle w:val="ConsPlusNormal"/>
              <w:jc w:val="center"/>
            </w:pPr>
            <w:r>
              <w:t>0,00</w:t>
            </w:r>
          </w:p>
        </w:tc>
        <w:tc>
          <w:tcPr>
            <w:tcW w:w="1304" w:type="dxa"/>
            <w:vAlign w:val="center"/>
          </w:tcPr>
          <w:p w14:paraId="5B184D17" w14:textId="77777777" w:rsidR="00EF6D24" w:rsidRDefault="00EF6D24">
            <w:pPr>
              <w:pStyle w:val="ConsPlusNormal"/>
              <w:jc w:val="center"/>
            </w:pPr>
            <w:r>
              <w:t>0,00</w:t>
            </w:r>
          </w:p>
        </w:tc>
        <w:tc>
          <w:tcPr>
            <w:tcW w:w="1304" w:type="dxa"/>
            <w:vAlign w:val="center"/>
          </w:tcPr>
          <w:p w14:paraId="4E525095" w14:textId="77777777" w:rsidR="00EF6D24" w:rsidRDefault="00EF6D24">
            <w:pPr>
              <w:pStyle w:val="ConsPlusNormal"/>
              <w:jc w:val="center"/>
            </w:pPr>
            <w:r>
              <w:t>0,00</w:t>
            </w:r>
          </w:p>
        </w:tc>
        <w:tc>
          <w:tcPr>
            <w:tcW w:w="1247" w:type="dxa"/>
            <w:vAlign w:val="center"/>
          </w:tcPr>
          <w:p w14:paraId="46EA4D2E" w14:textId="77777777" w:rsidR="00EF6D24" w:rsidRDefault="00EF6D24">
            <w:pPr>
              <w:pStyle w:val="ConsPlusNormal"/>
              <w:jc w:val="center"/>
            </w:pPr>
            <w:r>
              <w:t>0,00</w:t>
            </w:r>
          </w:p>
        </w:tc>
      </w:tr>
      <w:tr w:rsidR="00EF6D24" w14:paraId="7B460C14" w14:textId="77777777">
        <w:tc>
          <w:tcPr>
            <w:tcW w:w="794" w:type="dxa"/>
            <w:vMerge/>
          </w:tcPr>
          <w:p w14:paraId="795D4465" w14:textId="77777777" w:rsidR="00EF6D24" w:rsidRDefault="00EF6D24"/>
        </w:tc>
        <w:tc>
          <w:tcPr>
            <w:tcW w:w="2211" w:type="dxa"/>
            <w:tcBorders>
              <w:top w:val="nil"/>
              <w:bottom w:val="nil"/>
            </w:tcBorders>
            <w:vAlign w:val="center"/>
          </w:tcPr>
          <w:p w14:paraId="0A15CA9C" w14:textId="77777777" w:rsidR="00EF6D24" w:rsidRDefault="00EF6D24">
            <w:pPr>
              <w:pStyle w:val="ConsPlusNormal"/>
            </w:pPr>
          </w:p>
        </w:tc>
        <w:tc>
          <w:tcPr>
            <w:tcW w:w="2665" w:type="dxa"/>
            <w:tcBorders>
              <w:top w:val="nil"/>
              <w:bottom w:val="nil"/>
            </w:tcBorders>
            <w:vAlign w:val="center"/>
          </w:tcPr>
          <w:p w14:paraId="010A7627" w14:textId="77777777" w:rsidR="00EF6D24" w:rsidRDefault="00EF6D24">
            <w:pPr>
              <w:pStyle w:val="ConsPlusNormal"/>
            </w:pPr>
          </w:p>
        </w:tc>
        <w:tc>
          <w:tcPr>
            <w:tcW w:w="4025" w:type="dxa"/>
            <w:vMerge/>
          </w:tcPr>
          <w:p w14:paraId="0963617B" w14:textId="77777777" w:rsidR="00EF6D24" w:rsidRDefault="00EF6D24"/>
        </w:tc>
        <w:tc>
          <w:tcPr>
            <w:tcW w:w="4139" w:type="dxa"/>
            <w:vMerge/>
          </w:tcPr>
          <w:p w14:paraId="449F5EB6" w14:textId="77777777" w:rsidR="00EF6D24" w:rsidRDefault="00EF6D24"/>
        </w:tc>
        <w:tc>
          <w:tcPr>
            <w:tcW w:w="3709" w:type="dxa"/>
            <w:gridSpan w:val="3"/>
            <w:vMerge/>
          </w:tcPr>
          <w:p w14:paraId="310145D8" w14:textId="77777777" w:rsidR="00EF6D24" w:rsidRDefault="00EF6D24"/>
        </w:tc>
        <w:tc>
          <w:tcPr>
            <w:tcW w:w="2438" w:type="dxa"/>
            <w:vAlign w:val="center"/>
          </w:tcPr>
          <w:p w14:paraId="18E149D6" w14:textId="77777777" w:rsidR="00EF6D24" w:rsidRDefault="00EF6D24">
            <w:pPr>
              <w:pStyle w:val="ConsPlusNormal"/>
            </w:pPr>
            <w:r>
              <w:t>Государственный бюджет Республики Саха (Якутия)</w:t>
            </w:r>
          </w:p>
        </w:tc>
        <w:tc>
          <w:tcPr>
            <w:tcW w:w="1304" w:type="dxa"/>
            <w:vAlign w:val="center"/>
          </w:tcPr>
          <w:p w14:paraId="15DA4C78" w14:textId="77777777" w:rsidR="00EF6D24" w:rsidRDefault="00EF6D24">
            <w:pPr>
              <w:pStyle w:val="ConsPlusNormal"/>
              <w:jc w:val="center"/>
            </w:pPr>
            <w:r>
              <w:t>0,00</w:t>
            </w:r>
          </w:p>
        </w:tc>
        <w:tc>
          <w:tcPr>
            <w:tcW w:w="1417" w:type="dxa"/>
            <w:vAlign w:val="center"/>
          </w:tcPr>
          <w:p w14:paraId="72B45422" w14:textId="77777777" w:rsidR="00EF6D24" w:rsidRDefault="00EF6D24">
            <w:pPr>
              <w:pStyle w:val="ConsPlusNormal"/>
              <w:jc w:val="center"/>
            </w:pPr>
            <w:r>
              <w:t>0,00</w:t>
            </w:r>
          </w:p>
        </w:tc>
        <w:tc>
          <w:tcPr>
            <w:tcW w:w="1304" w:type="dxa"/>
            <w:vAlign w:val="center"/>
          </w:tcPr>
          <w:p w14:paraId="0B0C9391" w14:textId="77777777" w:rsidR="00EF6D24" w:rsidRDefault="00EF6D24">
            <w:pPr>
              <w:pStyle w:val="ConsPlusNormal"/>
              <w:jc w:val="center"/>
            </w:pPr>
            <w:r>
              <w:t>0,00</w:t>
            </w:r>
          </w:p>
        </w:tc>
        <w:tc>
          <w:tcPr>
            <w:tcW w:w="1304" w:type="dxa"/>
            <w:vAlign w:val="center"/>
          </w:tcPr>
          <w:p w14:paraId="7C85D4D9" w14:textId="77777777" w:rsidR="00EF6D24" w:rsidRDefault="00EF6D24">
            <w:pPr>
              <w:pStyle w:val="ConsPlusNormal"/>
              <w:jc w:val="center"/>
            </w:pPr>
            <w:r>
              <w:t>0,00</w:t>
            </w:r>
          </w:p>
        </w:tc>
        <w:tc>
          <w:tcPr>
            <w:tcW w:w="1247" w:type="dxa"/>
            <w:vAlign w:val="center"/>
          </w:tcPr>
          <w:p w14:paraId="35438B5C" w14:textId="77777777" w:rsidR="00EF6D24" w:rsidRDefault="00EF6D24">
            <w:pPr>
              <w:pStyle w:val="ConsPlusNormal"/>
              <w:jc w:val="center"/>
            </w:pPr>
            <w:r>
              <w:t>0,00</w:t>
            </w:r>
          </w:p>
        </w:tc>
      </w:tr>
      <w:tr w:rsidR="00EF6D24" w14:paraId="7618B943" w14:textId="77777777">
        <w:tc>
          <w:tcPr>
            <w:tcW w:w="794" w:type="dxa"/>
            <w:vMerge/>
          </w:tcPr>
          <w:p w14:paraId="494A5C4B" w14:textId="77777777" w:rsidR="00EF6D24" w:rsidRDefault="00EF6D24"/>
        </w:tc>
        <w:tc>
          <w:tcPr>
            <w:tcW w:w="2211" w:type="dxa"/>
            <w:tcBorders>
              <w:top w:val="nil"/>
              <w:bottom w:val="nil"/>
            </w:tcBorders>
            <w:vAlign w:val="center"/>
          </w:tcPr>
          <w:p w14:paraId="44C37AFE" w14:textId="77777777" w:rsidR="00EF6D24" w:rsidRDefault="00EF6D24">
            <w:pPr>
              <w:pStyle w:val="ConsPlusNormal"/>
            </w:pPr>
          </w:p>
        </w:tc>
        <w:tc>
          <w:tcPr>
            <w:tcW w:w="2665" w:type="dxa"/>
            <w:tcBorders>
              <w:top w:val="nil"/>
              <w:bottom w:val="nil"/>
            </w:tcBorders>
            <w:vAlign w:val="center"/>
          </w:tcPr>
          <w:p w14:paraId="1A5242A2" w14:textId="77777777" w:rsidR="00EF6D24" w:rsidRDefault="00EF6D24">
            <w:pPr>
              <w:pStyle w:val="ConsPlusNormal"/>
            </w:pPr>
          </w:p>
        </w:tc>
        <w:tc>
          <w:tcPr>
            <w:tcW w:w="4025" w:type="dxa"/>
            <w:vMerge/>
          </w:tcPr>
          <w:p w14:paraId="60D30AF4" w14:textId="77777777" w:rsidR="00EF6D24" w:rsidRDefault="00EF6D24"/>
        </w:tc>
        <w:tc>
          <w:tcPr>
            <w:tcW w:w="4139" w:type="dxa"/>
            <w:vMerge/>
          </w:tcPr>
          <w:p w14:paraId="1B582522" w14:textId="77777777" w:rsidR="00EF6D24" w:rsidRDefault="00EF6D24"/>
        </w:tc>
        <w:tc>
          <w:tcPr>
            <w:tcW w:w="3709" w:type="dxa"/>
            <w:gridSpan w:val="3"/>
            <w:vMerge/>
          </w:tcPr>
          <w:p w14:paraId="1F9551CF" w14:textId="77777777" w:rsidR="00EF6D24" w:rsidRDefault="00EF6D24"/>
        </w:tc>
        <w:tc>
          <w:tcPr>
            <w:tcW w:w="2438" w:type="dxa"/>
            <w:vAlign w:val="center"/>
          </w:tcPr>
          <w:p w14:paraId="3E703E7A" w14:textId="77777777" w:rsidR="00EF6D24" w:rsidRDefault="00EF6D24">
            <w:pPr>
              <w:pStyle w:val="ConsPlusNormal"/>
            </w:pPr>
            <w:r>
              <w:t>Федеральный бюджет</w:t>
            </w:r>
          </w:p>
        </w:tc>
        <w:tc>
          <w:tcPr>
            <w:tcW w:w="1304" w:type="dxa"/>
            <w:vAlign w:val="center"/>
          </w:tcPr>
          <w:p w14:paraId="7319A4B6" w14:textId="77777777" w:rsidR="00EF6D24" w:rsidRDefault="00EF6D24">
            <w:pPr>
              <w:pStyle w:val="ConsPlusNormal"/>
              <w:jc w:val="center"/>
            </w:pPr>
            <w:r>
              <w:t>0,00</w:t>
            </w:r>
          </w:p>
        </w:tc>
        <w:tc>
          <w:tcPr>
            <w:tcW w:w="1417" w:type="dxa"/>
            <w:vAlign w:val="center"/>
          </w:tcPr>
          <w:p w14:paraId="39D0C484" w14:textId="77777777" w:rsidR="00EF6D24" w:rsidRDefault="00EF6D24">
            <w:pPr>
              <w:pStyle w:val="ConsPlusNormal"/>
              <w:jc w:val="center"/>
            </w:pPr>
            <w:r>
              <w:t>0,00</w:t>
            </w:r>
          </w:p>
        </w:tc>
        <w:tc>
          <w:tcPr>
            <w:tcW w:w="1304" w:type="dxa"/>
            <w:vAlign w:val="center"/>
          </w:tcPr>
          <w:p w14:paraId="190FD319" w14:textId="77777777" w:rsidR="00EF6D24" w:rsidRDefault="00EF6D24">
            <w:pPr>
              <w:pStyle w:val="ConsPlusNormal"/>
              <w:jc w:val="center"/>
            </w:pPr>
            <w:r>
              <w:t>0,00</w:t>
            </w:r>
          </w:p>
        </w:tc>
        <w:tc>
          <w:tcPr>
            <w:tcW w:w="1304" w:type="dxa"/>
            <w:vAlign w:val="center"/>
          </w:tcPr>
          <w:p w14:paraId="0F222314" w14:textId="77777777" w:rsidR="00EF6D24" w:rsidRDefault="00EF6D24">
            <w:pPr>
              <w:pStyle w:val="ConsPlusNormal"/>
              <w:jc w:val="center"/>
            </w:pPr>
            <w:r>
              <w:t>0,00</w:t>
            </w:r>
          </w:p>
        </w:tc>
        <w:tc>
          <w:tcPr>
            <w:tcW w:w="1247" w:type="dxa"/>
            <w:vAlign w:val="center"/>
          </w:tcPr>
          <w:p w14:paraId="2BA86433" w14:textId="77777777" w:rsidR="00EF6D24" w:rsidRDefault="00EF6D24">
            <w:pPr>
              <w:pStyle w:val="ConsPlusNormal"/>
              <w:jc w:val="center"/>
            </w:pPr>
            <w:r>
              <w:t>0,00</w:t>
            </w:r>
          </w:p>
        </w:tc>
      </w:tr>
      <w:tr w:rsidR="00EF6D24" w14:paraId="525E4351" w14:textId="77777777">
        <w:tc>
          <w:tcPr>
            <w:tcW w:w="794" w:type="dxa"/>
            <w:vMerge/>
          </w:tcPr>
          <w:p w14:paraId="2D883D25" w14:textId="77777777" w:rsidR="00EF6D24" w:rsidRDefault="00EF6D24"/>
        </w:tc>
        <w:tc>
          <w:tcPr>
            <w:tcW w:w="2211" w:type="dxa"/>
            <w:tcBorders>
              <w:top w:val="nil"/>
              <w:bottom w:val="nil"/>
            </w:tcBorders>
            <w:vAlign w:val="center"/>
          </w:tcPr>
          <w:p w14:paraId="5E9E8D61" w14:textId="77777777" w:rsidR="00EF6D24" w:rsidRDefault="00EF6D24">
            <w:pPr>
              <w:pStyle w:val="ConsPlusNormal"/>
            </w:pPr>
          </w:p>
        </w:tc>
        <w:tc>
          <w:tcPr>
            <w:tcW w:w="2665" w:type="dxa"/>
            <w:tcBorders>
              <w:top w:val="nil"/>
              <w:bottom w:val="nil"/>
            </w:tcBorders>
            <w:vAlign w:val="center"/>
          </w:tcPr>
          <w:p w14:paraId="03A2B362" w14:textId="77777777" w:rsidR="00EF6D24" w:rsidRDefault="00EF6D24">
            <w:pPr>
              <w:pStyle w:val="ConsPlusNormal"/>
            </w:pPr>
          </w:p>
        </w:tc>
        <w:tc>
          <w:tcPr>
            <w:tcW w:w="4025" w:type="dxa"/>
            <w:vMerge/>
          </w:tcPr>
          <w:p w14:paraId="13C874B8" w14:textId="77777777" w:rsidR="00EF6D24" w:rsidRDefault="00EF6D24"/>
        </w:tc>
        <w:tc>
          <w:tcPr>
            <w:tcW w:w="4139" w:type="dxa"/>
            <w:vMerge/>
          </w:tcPr>
          <w:p w14:paraId="0C328094" w14:textId="77777777" w:rsidR="00EF6D24" w:rsidRDefault="00EF6D24"/>
        </w:tc>
        <w:tc>
          <w:tcPr>
            <w:tcW w:w="3709" w:type="dxa"/>
            <w:gridSpan w:val="3"/>
            <w:vMerge/>
          </w:tcPr>
          <w:p w14:paraId="087B570E" w14:textId="77777777" w:rsidR="00EF6D24" w:rsidRDefault="00EF6D24"/>
        </w:tc>
        <w:tc>
          <w:tcPr>
            <w:tcW w:w="2438" w:type="dxa"/>
            <w:vAlign w:val="center"/>
          </w:tcPr>
          <w:p w14:paraId="7EC76AC8" w14:textId="77777777" w:rsidR="00EF6D24" w:rsidRDefault="00EF6D24">
            <w:pPr>
              <w:pStyle w:val="ConsPlusNormal"/>
            </w:pPr>
            <w:r>
              <w:t>Местные бюджеты</w:t>
            </w:r>
          </w:p>
        </w:tc>
        <w:tc>
          <w:tcPr>
            <w:tcW w:w="1304" w:type="dxa"/>
            <w:vAlign w:val="center"/>
          </w:tcPr>
          <w:p w14:paraId="43586B6C" w14:textId="77777777" w:rsidR="00EF6D24" w:rsidRDefault="00EF6D24">
            <w:pPr>
              <w:pStyle w:val="ConsPlusNormal"/>
              <w:jc w:val="center"/>
            </w:pPr>
            <w:r>
              <w:t>0,00</w:t>
            </w:r>
          </w:p>
        </w:tc>
        <w:tc>
          <w:tcPr>
            <w:tcW w:w="1417" w:type="dxa"/>
            <w:vAlign w:val="center"/>
          </w:tcPr>
          <w:p w14:paraId="321DF650" w14:textId="77777777" w:rsidR="00EF6D24" w:rsidRDefault="00EF6D24">
            <w:pPr>
              <w:pStyle w:val="ConsPlusNormal"/>
              <w:jc w:val="center"/>
            </w:pPr>
            <w:r>
              <w:t>0,00</w:t>
            </w:r>
          </w:p>
        </w:tc>
        <w:tc>
          <w:tcPr>
            <w:tcW w:w="1304" w:type="dxa"/>
            <w:vAlign w:val="center"/>
          </w:tcPr>
          <w:p w14:paraId="427F1A01" w14:textId="77777777" w:rsidR="00EF6D24" w:rsidRDefault="00EF6D24">
            <w:pPr>
              <w:pStyle w:val="ConsPlusNormal"/>
              <w:jc w:val="center"/>
            </w:pPr>
            <w:r>
              <w:t>0,00</w:t>
            </w:r>
          </w:p>
        </w:tc>
        <w:tc>
          <w:tcPr>
            <w:tcW w:w="1304" w:type="dxa"/>
            <w:vAlign w:val="center"/>
          </w:tcPr>
          <w:p w14:paraId="21156205" w14:textId="77777777" w:rsidR="00EF6D24" w:rsidRDefault="00EF6D24">
            <w:pPr>
              <w:pStyle w:val="ConsPlusNormal"/>
              <w:jc w:val="center"/>
            </w:pPr>
            <w:r>
              <w:t>0,00</w:t>
            </w:r>
          </w:p>
        </w:tc>
        <w:tc>
          <w:tcPr>
            <w:tcW w:w="1247" w:type="dxa"/>
            <w:vAlign w:val="center"/>
          </w:tcPr>
          <w:p w14:paraId="4C5E227F" w14:textId="77777777" w:rsidR="00EF6D24" w:rsidRDefault="00EF6D24">
            <w:pPr>
              <w:pStyle w:val="ConsPlusNormal"/>
              <w:jc w:val="center"/>
            </w:pPr>
            <w:r>
              <w:t>0,00</w:t>
            </w:r>
          </w:p>
        </w:tc>
      </w:tr>
      <w:tr w:rsidR="00EF6D24" w14:paraId="527AB24D" w14:textId="77777777">
        <w:tc>
          <w:tcPr>
            <w:tcW w:w="794" w:type="dxa"/>
            <w:vMerge/>
          </w:tcPr>
          <w:p w14:paraId="05496AD2" w14:textId="77777777" w:rsidR="00EF6D24" w:rsidRDefault="00EF6D24"/>
        </w:tc>
        <w:tc>
          <w:tcPr>
            <w:tcW w:w="2211" w:type="dxa"/>
            <w:tcBorders>
              <w:top w:val="nil"/>
              <w:bottom w:val="nil"/>
            </w:tcBorders>
            <w:vAlign w:val="center"/>
          </w:tcPr>
          <w:p w14:paraId="6C93BF72" w14:textId="77777777" w:rsidR="00EF6D24" w:rsidRDefault="00EF6D24">
            <w:pPr>
              <w:pStyle w:val="ConsPlusNormal"/>
            </w:pPr>
          </w:p>
        </w:tc>
        <w:tc>
          <w:tcPr>
            <w:tcW w:w="2665" w:type="dxa"/>
            <w:tcBorders>
              <w:top w:val="nil"/>
              <w:bottom w:val="nil"/>
            </w:tcBorders>
            <w:vAlign w:val="center"/>
          </w:tcPr>
          <w:p w14:paraId="7B246B5A" w14:textId="77777777" w:rsidR="00EF6D24" w:rsidRDefault="00EF6D24">
            <w:pPr>
              <w:pStyle w:val="ConsPlusNormal"/>
            </w:pPr>
          </w:p>
        </w:tc>
        <w:tc>
          <w:tcPr>
            <w:tcW w:w="4025" w:type="dxa"/>
            <w:vMerge/>
          </w:tcPr>
          <w:p w14:paraId="3F374E1C" w14:textId="77777777" w:rsidR="00EF6D24" w:rsidRDefault="00EF6D24"/>
        </w:tc>
        <w:tc>
          <w:tcPr>
            <w:tcW w:w="4139" w:type="dxa"/>
            <w:vMerge/>
          </w:tcPr>
          <w:p w14:paraId="47BC7019" w14:textId="77777777" w:rsidR="00EF6D24" w:rsidRDefault="00EF6D24"/>
        </w:tc>
        <w:tc>
          <w:tcPr>
            <w:tcW w:w="3709" w:type="dxa"/>
            <w:gridSpan w:val="3"/>
            <w:vMerge/>
          </w:tcPr>
          <w:p w14:paraId="23254673" w14:textId="77777777" w:rsidR="00EF6D24" w:rsidRDefault="00EF6D24"/>
        </w:tc>
        <w:tc>
          <w:tcPr>
            <w:tcW w:w="2438" w:type="dxa"/>
            <w:vAlign w:val="center"/>
          </w:tcPr>
          <w:p w14:paraId="680C7BAC" w14:textId="77777777" w:rsidR="00EF6D24" w:rsidRDefault="00EF6D24">
            <w:pPr>
              <w:pStyle w:val="ConsPlusNormal"/>
            </w:pPr>
            <w:r>
              <w:t>Внебюджетные средства</w:t>
            </w:r>
          </w:p>
        </w:tc>
        <w:tc>
          <w:tcPr>
            <w:tcW w:w="1304" w:type="dxa"/>
            <w:vAlign w:val="center"/>
          </w:tcPr>
          <w:p w14:paraId="41F163C7" w14:textId="77777777" w:rsidR="00EF6D24" w:rsidRDefault="00EF6D24">
            <w:pPr>
              <w:pStyle w:val="ConsPlusNormal"/>
              <w:jc w:val="center"/>
            </w:pPr>
            <w:r>
              <w:t>0,00</w:t>
            </w:r>
          </w:p>
        </w:tc>
        <w:tc>
          <w:tcPr>
            <w:tcW w:w="1417" w:type="dxa"/>
            <w:vAlign w:val="center"/>
          </w:tcPr>
          <w:p w14:paraId="648DB184" w14:textId="77777777" w:rsidR="00EF6D24" w:rsidRDefault="00EF6D24">
            <w:pPr>
              <w:pStyle w:val="ConsPlusNormal"/>
              <w:jc w:val="center"/>
            </w:pPr>
            <w:r>
              <w:t>0,00</w:t>
            </w:r>
          </w:p>
        </w:tc>
        <w:tc>
          <w:tcPr>
            <w:tcW w:w="1304" w:type="dxa"/>
            <w:vAlign w:val="center"/>
          </w:tcPr>
          <w:p w14:paraId="2AE00832" w14:textId="77777777" w:rsidR="00EF6D24" w:rsidRDefault="00EF6D24">
            <w:pPr>
              <w:pStyle w:val="ConsPlusNormal"/>
              <w:jc w:val="center"/>
            </w:pPr>
            <w:r>
              <w:t>0,00</w:t>
            </w:r>
          </w:p>
        </w:tc>
        <w:tc>
          <w:tcPr>
            <w:tcW w:w="1304" w:type="dxa"/>
            <w:vAlign w:val="center"/>
          </w:tcPr>
          <w:p w14:paraId="6FA72793" w14:textId="77777777" w:rsidR="00EF6D24" w:rsidRDefault="00EF6D24">
            <w:pPr>
              <w:pStyle w:val="ConsPlusNormal"/>
              <w:jc w:val="center"/>
            </w:pPr>
            <w:r>
              <w:t>0,00</w:t>
            </w:r>
          </w:p>
        </w:tc>
        <w:tc>
          <w:tcPr>
            <w:tcW w:w="1247" w:type="dxa"/>
            <w:vAlign w:val="center"/>
          </w:tcPr>
          <w:p w14:paraId="7AA62231" w14:textId="77777777" w:rsidR="00EF6D24" w:rsidRDefault="00EF6D24">
            <w:pPr>
              <w:pStyle w:val="ConsPlusNormal"/>
              <w:jc w:val="center"/>
            </w:pPr>
            <w:r>
              <w:t>0,00</w:t>
            </w:r>
          </w:p>
        </w:tc>
      </w:tr>
      <w:tr w:rsidR="00EF6D24" w14:paraId="071345D1" w14:textId="77777777">
        <w:tc>
          <w:tcPr>
            <w:tcW w:w="794" w:type="dxa"/>
            <w:vMerge w:val="restart"/>
            <w:vAlign w:val="center"/>
          </w:tcPr>
          <w:p w14:paraId="48172198" w14:textId="77777777" w:rsidR="00EF6D24" w:rsidRDefault="00EF6D24">
            <w:pPr>
              <w:pStyle w:val="ConsPlusNormal"/>
              <w:jc w:val="center"/>
            </w:pPr>
            <w:r>
              <w:t>3.12.1.</w:t>
            </w:r>
          </w:p>
        </w:tc>
        <w:tc>
          <w:tcPr>
            <w:tcW w:w="2211" w:type="dxa"/>
            <w:tcBorders>
              <w:top w:val="nil"/>
              <w:bottom w:val="nil"/>
            </w:tcBorders>
            <w:vAlign w:val="center"/>
          </w:tcPr>
          <w:p w14:paraId="3A709418" w14:textId="77777777" w:rsidR="00EF6D24" w:rsidRDefault="00EF6D24">
            <w:pPr>
              <w:pStyle w:val="ConsPlusNormal"/>
            </w:pPr>
          </w:p>
        </w:tc>
        <w:tc>
          <w:tcPr>
            <w:tcW w:w="2665" w:type="dxa"/>
            <w:tcBorders>
              <w:top w:val="nil"/>
              <w:bottom w:val="nil"/>
            </w:tcBorders>
            <w:vAlign w:val="center"/>
          </w:tcPr>
          <w:p w14:paraId="0BEE2853" w14:textId="77777777" w:rsidR="00EF6D24" w:rsidRDefault="00EF6D24">
            <w:pPr>
              <w:pStyle w:val="ConsPlusNormal"/>
            </w:pPr>
          </w:p>
        </w:tc>
        <w:tc>
          <w:tcPr>
            <w:tcW w:w="4025" w:type="dxa"/>
            <w:vMerge/>
          </w:tcPr>
          <w:p w14:paraId="4A8DB631" w14:textId="77777777" w:rsidR="00EF6D24" w:rsidRDefault="00EF6D24"/>
        </w:tc>
        <w:tc>
          <w:tcPr>
            <w:tcW w:w="4139" w:type="dxa"/>
            <w:vMerge/>
          </w:tcPr>
          <w:p w14:paraId="39935EED" w14:textId="77777777" w:rsidR="00EF6D24" w:rsidRDefault="00EF6D24"/>
        </w:tc>
        <w:tc>
          <w:tcPr>
            <w:tcW w:w="725" w:type="dxa"/>
            <w:vMerge w:val="restart"/>
            <w:vAlign w:val="center"/>
          </w:tcPr>
          <w:p w14:paraId="65AD7DDE" w14:textId="77777777" w:rsidR="00EF6D24" w:rsidRDefault="00EF6D24">
            <w:pPr>
              <w:pStyle w:val="ConsPlusNormal"/>
              <w:jc w:val="center"/>
            </w:pPr>
            <w:r>
              <w:t>-</w:t>
            </w:r>
          </w:p>
        </w:tc>
        <w:tc>
          <w:tcPr>
            <w:tcW w:w="603" w:type="dxa"/>
            <w:vMerge w:val="restart"/>
            <w:vAlign w:val="center"/>
          </w:tcPr>
          <w:p w14:paraId="4BC28A56" w14:textId="77777777" w:rsidR="00EF6D24" w:rsidRDefault="00EF6D24">
            <w:pPr>
              <w:pStyle w:val="ConsPlusNormal"/>
              <w:jc w:val="center"/>
            </w:pPr>
            <w:r>
              <w:t>-</w:t>
            </w:r>
          </w:p>
        </w:tc>
        <w:tc>
          <w:tcPr>
            <w:tcW w:w="2381" w:type="dxa"/>
            <w:vMerge w:val="restart"/>
            <w:vAlign w:val="center"/>
          </w:tcPr>
          <w:p w14:paraId="0141D32C" w14:textId="77777777" w:rsidR="00EF6D24" w:rsidRDefault="00EF6D24">
            <w:pPr>
              <w:pStyle w:val="ConsPlusNormal"/>
              <w:jc w:val="center"/>
            </w:pPr>
            <w:r>
              <w:t>ГБУ "Бизнес-инкубатор Республики Саха (Якутия)"</w:t>
            </w:r>
          </w:p>
        </w:tc>
        <w:tc>
          <w:tcPr>
            <w:tcW w:w="2438" w:type="dxa"/>
            <w:vAlign w:val="center"/>
          </w:tcPr>
          <w:p w14:paraId="554EEEDD" w14:textId="77777777" w:rsidR="00EF6D24" w:rsidRDefault="00EF6D24">
            <w:pPr>
              <w:pStyle w:val="ConsPlusNormal"/>
            </w:pPr>
            <w:r>
              <w:t>Всего</w:t>
            </w:r>
          </w:p>
        </w:tc>
        <w:tc>
          <w:tcPr>
            <w:tcW w:w="1304" w:type="dxa"/>
            <w:vAlign w:val="center"/>
          </w:tcPr>
          <w:p w14:paraId="502E70BF" w14:textId="77777777" w:rsidR="00EF6D24" w:rsidRDefault="00EF6D24">
            <w:pPr>
              <w:pStyle w:val="ConsPlusNormal"/>
              <w:jc w:val="center"/>
            </w:pPr>
            <w:r>
              <w:t>0,00</w:t>
            </w:r>
          </w:p>
        </w:tc>
        <w:tc>
          <w:tcPr>
            <w:tcW w:w="1417" w:type="dxa"/>
            <w:vAlign w:val="center"/>
          </w:tcPr>
          <w:p w14:paraId="20A83A3D" w14:textId="77777777" w:rsidR="00EF6D24" w:rsidRDefault="00EF6D24">
            <w:pPr>
              <w:pStyle w:val="ConsPlusNormal"/>
              <w:jc w:val="center"/>
            </w:pPr>
            <w:r>
              <w:t>0,00</w:t>
            </w:r>
          </w:p>
        </w:tc>
        <w:tc>
          <w:tcPr>
            <w:tcW w:w="1304" w:type="dxa"/>
            <w:vAlign w:val="center"/>
          </w:tcPr>
          <w:p w14:paraId="70CEEA62" w14:textId="77777777" w:rsidR="00EF6D24" w:rsidRDefault="00EF6D24">
            <w:pPr>
              <w:pStyle w:val="ConsPlusNormal"/>
              <w:jc w:val="center"/>
            </w:pPr>
            <w:r>
              <w:t>0,00</w:t>
            </w:r>
          </w:p>
        </w:tc>
        <w:tc>
          <w:tcPr>
            <w:tcW w:w="1304" w:type="dxa"/>
            <w:vAlign w:val="center"/>
          </w:tcPr>
          <w:p w14:paraId="4D02A298" w14:textId="77777777" w:rsidR="00EF6D24" w:rsidRDefault="00EF6D24">
            <w:pPr>
              <w:pStyle w:val="ConsPlusNormal"/>
              <w:jc w:val="center"/>
            </w:pPr>
            <w:r>
              <w:t>0,00</w:t>
            </w:r>
          </w:p>
        </w:tc>
        <w:tc>
          <w:tcPr>
            <w:tcW w:w="1247" w:type="dxa"/>
            <w:vAlign w:val="center"/>
          </w:tcPr>
          <w:p w14:paraId="792477C2" w14:textId="77777777" w:rsidR="00EF6D24" w:rsidRDefault="00EF6D24">
            <w:pPr>
              <w:pStyle w:val="ConsPlusNormal"/>
              <w:jc w:val="center"/>
            </w:pPr>
            <w:r>
              <w:t>0,00</w:t>
            </w:r>
          </w:p>
        </w:tc>
      </w:tr>
      <w:tr w:rsidR="00EF6D24" w14:paraId="20334379" w14:textId="77777777">
        <w:tc>
          <w:tcPr>
            <w:tcW w:w="794" w:type="dxa"/>
            <w:vMerge/>
          </w:tcPr>
          <w:p w14:paraId="096A0B9E" w14:textId="77777777" w:rsidR="00EF6D24" w:rsidRDefault="00EF6D24"/>
        </w:tc>
        <w:tc>
          <w:tcPr>
            <w:tcW w:w="2211" w:type="dxa"/>
            <w:tcBorders>
              <w:top w:val="nil"/>
              <w:bottom w:val="nil"/>
            </w:tcBorders>
            <w:vAlign w:val="center"/>
          </w:tcPr>
          <w:p w14:paraId="444C51B6" w14:textId="77777777" w:rsidR="00EF6D24" w:rsidRDefault="00EF6D24">
            <w:pPr>
              <w:pStyle w:val="ConsPlusNormal"/>
            </w:pPr>
          </w:p>
        </w:tc>
        <w:tc>
          <w:tcPr>
            <w:tcW w:w="2665" w:type="dxa"/>
            <w:tcBorders>
              <w:top w:val="nil"/>
              <w:bottom w:val="nil"/>
            </w:tcBorders>
            <w:vAlign w:val="center"/>
          </w:tcPr>
          <w:p w14:paraId="3EE79E7D" w14:textId="77777777" w:rsidR="00EF6D24" w:rsidRDefault="00EF6D24">
            <w:pPr>
              <w:pStyle w:val="ConsPlusNormal"/>
            </w:pPr>
          </w:p>
        </w:tc>
        <w:tc>
          <w:tcPr>
            <w:tcW w:w="4025" w:type="dxa"/>
            <w:vMerge/>
          </w:tcPr>
          <w:p w14:paraId="56B8066A" w14:textId="77777777" w:rsidR="00EF6D24" w:rsidRDefault="00EF6D24"/>
        </w:tc>
        <w:tc>
          <w:tcPr>
            <w:tcW w:w="4139" w:type="dxa"/>
            <w:vMerge/>
          </w:tcPr>
          <w:p w14:paraId="6CDAE4A6" w14:textId="77777777" w:rsidR="00EF6D24" w:rsidRDefault="00EF6D24"/>
        </w:tc>
        <w:tc>
          <w:tcPr>
            <w:tcW w:w="725" w:type="dxa"/>
            <w:vMerge/>
          </w:tcPr>
          <w:p w14:paraId="2482B3D6" w14:textId="77777777" w:rsidR="00EF6D24" w:rsidRDefault="00EF6D24"/>
        </w:tc>
        <w:tc>
          <w:tcPr>
            <w:tcW w:w="603" w:type="dxa"/>
            <w:vMerge/>
          </w:tcPr>
          <w:p w14:paraId="4539D236" w14:textId="77777777" w:rsidR="00EF6D24" w:rsidRDefault="00EF6D24"/>
        </w:tc>
        <w:tc>
          <w:tcPr>
            <w:tcW w:w="2381" w:type="dxa"/>
            <w:vMerge/>
          </w:tcPr>
          <w:p w14:paraId="564247AB" w14:textId="77777777" w:rsidR="00EF6D24" w:rsidRDefault="00EF6D24"/>
        </w:tc>
        <w:tc>
          <w:tcPr>
            <w:tcW w:w="2438" w:type="dxa"/>
            <w:vAlign w:val="center"/>
          </w:tcPr>
          <w:p w14:paraId="47C45418" w14:textId="77777777" w:rsidR="00EF6D24" w:rsidRDefault="00EF6D24">
            <w:pPr>
              <w:pStyle w:val="ConsPlusNormal"/>
            </w:pPr>
            <w:r>
              <w:t>Государственный бюджет Республики Саха (Якутия)</w:t>
            </w:r>
          </w:p>
        </w:tc>
        <w:tc>
          <w:tcPr>
            <w:tcW w:w="1304" w:type="dxa"/>
            <w:vAlign w:val="center"/>
          </w:tcPr>
          <w:p w14:paraId="51DB08EA" w14:textId="77777777" w:rsidR="00EF6D24" w:rsidRDefault="00EF6D24">
            <w:pPr>
              <w:pStyle w:val="ConsPlusNormal"/>
              <w:jc w:val="center"/>
            </w:pPr>
            <w:r>
              <w:t>0,00</w:t>
            </w:r>
          </w:p>
        </w:tc>
        <w:tc>
          <w:tcPr>
            <w:tcW w:w="1417" w:type="dxa"/>
            <w:vAlign w:val="center"/>
          </w:tcPr>
          <w:p w14:paraId="5AF1DDEF" w14:textId="77777777" w:rsidR="00EF6D24" w:rsidRDefault="00EF6D24">
            <w:pPr>
              <w:pStyle w:val="ConsPlusNormal"/>
              <w:jc w:val="center"/>
            </w:pPr>
            <w:r>
              <w:t>0,00</w:t>
            </w:r>
          </w:p>
        </w:tc>
        <w:tc>
          <w:tcPr>
            <w:tcW w:w="1304" w:type="dxa"/>
            <w:vAlign w:val="center"/>
          </w:tcPr>
          <w:p w14:paraId="0BDC0D5E" w14:textId="77777777" w:rsidR="00EF6D24" w:rsidRDefault="00EF6D24">
            <w:pPr>
              <w:pStyle w:val="ConsPlusNormal"/>
              <w:jc w:val="center"/>
            </w:pPr>
            <w:r>
              <w:t>0,00</w:t>
            </w:r>
          </w:p>
        </w:tc>
        <w:tc>
          <w:tcPr>
            <w:tcW w:w="1304" w:type="dxa"/>
            <w:vAlign w:val="center"/>
          </w:tcPr>
          <w:p w14:paraId="13F98613" w14:textId="77777777" w:rsidR="00EF6D24" w:rsidRDefault="00EF6D24">
            <w:pPr>
              <w:pStyle w:val="ConsPlusNormal"/>
              <w:jc w:val="center"/>
            </w:pPr>
            <w:r>
              <w:t>0,00</w:t>
            </w:r>
          </w:p>
        </w:tc>
        <w:tc>
          <w:tcPr>
            <w:tcW w:w="1247" w:type="dxa"/>
            <w:vAlign w:val="center"/>
          </w:tcPr>
          <w:p w14:paraId="66993FD9" w14:textId="77777777" w:rsidR="00EF6D24" w:rsidRDefault="00EF6D24">
            <w:pPr>
              <w:pStyle w:val="ConsPlusNormal"/>
              <w:jc w:val="center"/>
            </w:pPr>
            <w:r>
              <w:t>0,00</w:t>
            </w:r>
          </w:p>
        </w:tc>
      </w:tr>
      <w:tr w:rsidR="00EF6D24" w14:paraId="68EE8B17" w14:textId="77777777">
        <w:tc>
          <w:tcPr>
            <w:tcW w:w="794" w:type="dxa"/>
            <w:vMerge/>
          </w:tcPr>
          <w:p w14:paraId="69B0320D" w14:textId="77777777" w:rsidR="00EF6D24" w:rsidRDefault="00EF6D24"/>
        </w:tc>
        <w:tc>
          <w:tcPr>
            <w:tcW w:w="2211" w:type="dxa"/>
            <w:tcBorders>
              <w:top w:val="nil"/>
              <w:bottom w:val="nil"/>
            </w:tcBorders>
            <w:vAlign w:val="center"/>
          </w:tcPr>
          <w:p w14:paraId="277D064C" w14:textId="77777777" w:rsidR="00EF6D24" w:rsidRDefault="00EF6D24">
            <w:pPr>
              <w:pStyle w:val="ConsPlusNormal"/>
            </w:pPr>
          </w:p>
        </w:tc>
        <w:tc>
          <w:tcPr>
            <w:tcW w:w="2665" w:type="dxa"/>
            <w:tcBorders>
              <w:top w:val="nil"/>
              <w:bottom w:val="nil"/>
            </w:tcBorders>
            <w:vAlign w:val="center"/>
          </w:tcPr>
          <w:p w14:paraId="026768D4" w14:textId="77777777" w:rsidR="00EF6D24" w:rsidRDefault="00EF6D24">
            <w:pPr>
              <w:pStyle w:val="ConsPlusNormal"/>
            </w:pPr>
          </w:p>
        </w:tc>
        <w:tc>
          <w:tcPr>
            <w:tcW w:w="4025" w:type="dxa"/>
            <w:vMerge/>
          </w:tcPr>
          <w:p w14:paraId="542D50FA" w14:textId="77777777" w:rsidR="00EF6D24" w:rsidRDefault="00EF6D24"/>
        </w:tc>
        <w:tc>
          <w:tcPr>
            <w:tcW w:w="4139" w:type="dxa"/>
            <w:vMerge/>
          </w:tcPr>
          <w:p w14:paraId="698856FE" w14:textId="77777777" w:rsidR="00EF6D24" w:rsidRDefault="00EF6D24"/>
        </w:tc>
        <w:tc>
          <w:tcPr>
            <w:tcW w:w="725" w:type="dxa"/>
            <w:vMerge/>
          </w:tcPr>
          <w:p w14:paraId="2E7E4CC1" w14:textId="77777777" w:rsidR="00EF6D24" w:rsidRDefault="00EF6D24"/>
        </w:tc>
        <w:tc>
          <w:tcPr>
            <w:tcW w:w="603" w:type="dxa"/>
            <w:vMerge/>
          </w:tcPr>
          <w:p w14:paraId="3E5352F8" w14:textId="77777777" w:rsidR="00EF6D24" w:rsidRDefault="00EF6D24"/>
        </w:tc>
        <w:tc>
          <w:tcPr>
            <w:tcW w:w="2381" w:type="dxa"/>
            <w:vMerge/>
          </w:tcPr>
          <w:p w14:paraId="1DA2B92E" w14:textId="77777777" w:rsidR="00EF6D24" w:rsidRDefault="00EF6D24"/>
        </w:tc>
        <w:tc>
          <w:tcPr>
            <w:tcW w:w="2438" w:type="dxa"/>
            <w:vAlign w:val="center"/>
          </w:tcPr>
          <w:p w14:paraId="06A6DF53" w14:textId="77777777" w:rsidR="00EF6D24" w:rsidRDefault="00EF6D24">
            <w:pPr>
              <w:pStyle w:val="ConsPlusNormal"/>
            </w:pPr>
            <w:r>
              <w:t>Федеральный бюджет</w:t>
            </w:r>
          </w:p>
        </w:tc>
        <w:tc>
          <w:tcPr>
            <w:tcW w:w="1304" w:type="dxa"/>
            <w:vAlign w:val="center"/>
          </w:tcPr>
          <w:p w14:paraId="4AD21CD0" w14:textId="77777777" w:rsidR="00EF6D24" w:rsidRDefault="00EF6D24">
            <w:pPr>
              <w:pStyle w:val="ConsPlusNormal"/>
              <w:jc w:val="center"/>
            </w:pPr>
            <w:r>
              <w:t>0,00</w:t>
            </w:r>
          </w:p>
        </w:tc>
        <w:tc>
          <w:tcPr>
            <w:tcW w:w="1417" w:type="dxa"/>
            <w:vAlign w:val="center"/>
          </w:tcPr>
          <w:p w14:paraId="79A83119" w14:textId="77777777" w:rsidR="00EF6D24" w:rsidRDefault="00EF6D24">
            <w:pPr>
              <w:pStyle w:val="ConsPlusNormal"/>
              <w:jc w:val="center"/>
            </w:pPr>
            <w:r>
              <w:t>0,00</w:t>
            </w:r>
          </w:p>
        </w:tc>
        <w:tc>
          <w:tcPr>
            <w:tcW w:w="1304" w:type="dxa"/>
            <w:vAlign w:val="center"/>
          </w:tcPr>
          <w:p w14:paraId="44708E9B" w14:textId="77777777" w:rsidR="00EF6D24" w:rsidRDefault="00EF6D24">
            <w:pPr>
              <w:pStyle w:val="ConsPlusNormal"/>
              <w:jc w:val="center"/>
            </w:pPr>
            <w:r>
              <w:t>0,00</w:t>
            </w:r>
          </w:p>
        </w:tc>
        <w:tc>
          <w:tcPr>
            <w:tcW w:w="1304" w:type="dxa"/>
            <w:vAlign w:val="center"/>
          </w:tcPr>
          <w:p w14:paraId="2D1BBA55" w14:textId="77777777" w:rsidR="00EF6D24" w:rsidRDefault="00EF6D24">
            <w:pPr>
              <w:pStyle w:val="ConsPlusNormal"/>
              <w:jc w:val="center"/>
            </w:pPr>
            <w:r>
              <w:t>0,00</w:t>
            </w:r>
          </w:p>
        </w:tc>
        <w:tc>
          <w:tcPr>
            <w:tcW w:w="1247" w:type="dxa"/>
            <w:vAlign w:val="center"/>
          </w:tcPr>
          <w:p w14:paraId="1BC8298B" w14:textId="77777777" w:rsidR="00EF6D24" w:rsidRDefault="00EF6D24">
            <w:pPr>
              <w:pStyle w:val="ConsPlusNormal"/>
              <w:jc w:val="center"/>
            </w:pPr>
            <w:r>
              <w:t>0,00</w:t>
            </w:r>
          </w:p>
        </w:tc>
      </w:tr>
      <w:tr w:rsidR="00EF6D24" w14:paraId="7E937FD6" w14:textId="77777777">
        <w:tc>
          <w:tcPr>
            <w:tcW w:w="794" w:type="dxa"/>
            <w:vMerge/>
          </w:tcPr>
          <w:p w14:paraId="225AEA24" w14:textId="77777777" w:rsidR="00EF6D24" w:rsidRDefault="00EF6D24"/>
        </w:tc>
        <w:tc>
          <w:tcPr>
            <w:tcW w:w="2211" w:type="dxa"/>
            <w:tcBorders>
              <w:top w:val="nil"/>
              <w:bottom w:val="nil"/>
            </w:tcBorders>
            <w:vAlign w:val="center"/>
          </w:tcPr>
          <w:p w14:paraId="14D5396D" w14:textId="77777777" w:rsidR="00EF6D24" w:rsidRDefault="00EF6D24">
            <w:pPr>
              <w:pStyle w:val="ConsPlusNormal"/>
            </w:pPr>
          </w:p>
        </w:tc>
        <w:tc>
          <w:tcPr>
            <w:tcW w:w="2665" w:type="dxa"/>
            <w:tcBorders>
              <w:top w:val="nil"/>
              <w:bottom w:val="nil"/>
            </w:tcBorders>
            <w:vAlign w:val="center"/>
          </w:tcPr>
          <w:p w14:paraId="5308D5FA" w14:textId="77777777" w:rsidR="00EF6D24" w:rsidRDefault="00EF6D24">
            <w:pPr>
              <w:pStyle w:val="ConsPlusNormal"/>
            </w:pPr>
          </w:p>
        </w:tc>
        <w:tc>
          <w:tcPr>
            <w:tcW w:w="4025" w:type="dxa"/>
            <w:vMerge/>
          </w:tcPr>
          <w:p w14:paraId="1505A752" w14:textId="77777777" w:rsidR="00EF6D24" w:rsidRDefault="00EF6D24"/>
        </w:tc>
        <w:tc>
          <w:tcPr>
            <w:tcW w:w="4139" w:type="dxa"/>
            <w:vMerge/>
          </w:tcPr>
          <w:p w14:paraId="14F0C3EB" w14:textId="77777777" w:rsidR="00EF6D24" w:rsidRDefault="00EF6D24"/>
        </w:tc>
        <w:tc>
          <w:tcPr>
            <w:tcW w:w="725" w:type="dxa"/>
            <w:vMerge/>
          </w:tcPr>
          <w:p w14:paraId="7398BAA7" w14:textId="77777777" w:rsidR="00EF6D24" w:rsidRDefault="00EF6D24"/>
        </w:tc>
        <w:tc>
          <w:tcPr>
            <w:tcW w:w="603" w:type="dxa"/>
            <w:vMerge/>
          </w:tcPr>
          <w:p w14:paraId="453D7FEB" w14:textId="77777777" w:rsidR="00EF6D24" w:rsidRDefault="00EF6D24"/>
        </w:tc>
        <w:tc>
          <w:tcPr>
            <w:tcW w:w="2381" w:type="dxa"/>
            <w:vMerge/>
          </w:tcPr>
          <w:p w14:paraId="63613FE6" w14:textId="77777777" w:rsidR="00EF6D24" w:rsidRDefault="00EF6D24"/>
        </w:tc>
        <w:tc>
          <w:tcPr>
            <w:tcW w:w="2438" w:type="dxa"/>
            <w:vAlign w:val="center"/>
          </w:tcPr>
          <w:p w14:paraId="24DD391E" w14:textId="77777777" w:rsidR="00EF6D24" w:rsidRDefault="00EF6D24">
            <w:pPr>
              <w:pStyle w:val="ConsPlusNormal"/>
            </w:pPr>
            <w:r>
              <w:t>Местные бюджеты</w:t>
            </w:r>
          </w:p>
        </w:tc>
        <w:tc>
          <w:tcPr>
            <w:tcW w:w="1304" w:type="dxa"/>
            <w:vAlign w:val="center"/>
          </w:tcPr>
          <w:p w14:paraId="55E4F037" w14:textId="77777777" w:rsidR="00EF6D24" w:rsidRDefault="00EF6D24">
            <w:pPr>
              <w:pStyle w:val="ConsPlusNormal"/>
              <w:jc w:val="center"/>
            </w:pPr>
            <w:r>
              <w:t>0,00</w:t>
            </w:r>
          </w:p>
        </w:tc>
        <w:tc>
          <w:tcPr>
            <w:tcW w:w="1417" w:type="dxa"/>
            <w:vAlign w:val="center"/>
          </w:tcPr>
          <w:p w14:paraId="4AE05049" w14:textId="77777777" w:rsidR="00EF6D24" w:rsidRDefault="00EF6D24">
            <w:pPr>
              <w:pStyle w:val="ConsPlusNormal"/>
              <w:jc w:val="center"/>
            </w:pPr>
            <w:r>
              <w:t>0,00</w:t>
            </w:r>
          </w:p>
        </w:tc>
        <w:tc>
          <w:tcPr>
            <w:tcW w:w="1304" w:type="dxa"/>
            <w:vAlign w:val="center"/>
          </w:tcPr>
          <w:p w14:paraId="1A74E65A" w14:textId="77777777" w:rsidR="00EF6D24" w:rsidRDefault="00EF6D24">
            <w:pPr>
              <w:pStyle w:val="ConsPlusNormal"/>
              <w:jc w:val="center"/>
            </w:pPr>
            <w:r>
              <w:t>0,00</w:t>
            </w:r>
          </w:p>
        </w:tc>
        <w:tc>
          <w:tcPr>
            <w:tcW w:w="1304" w:type="dxa"/>
            <w:vAlign w:val="center"/>
          </w:tcPr>
          <w:p w14:paraId="11B5B868" w14:textId="77777777" w:rsidR="00EF6D24" w:rsidRDefault="00EF6D24">
            <w:pPr>
              <w:pStyle w:val="ConsPlusNormal"/>
              <w:jc w:val="center"/>
            </w:pPr>
            <w:r>
              <w:t>0,00</w:t>
            </w:r>
          </w:p>
        </w:tc>
        <w:tc>
          <w:tcPr>
            <w:tcW w:w="1247" w:type="dxa"/>
            <w:vAlign w:val="center"/>
          </w:tcPr>
          <w:p w14:paraId="0370199E" w14:textId="77777777" w:rsidR="00EF6D24" w:rsidRDefault="00EF6D24">
            <w:pPr>
              <w:pStyle w:val="ConsPlusNormal"/>
              <w:jc w:val="center"/>
            </w:pPr>
            <w:r>
              <w:t>0,00</w:t>
            </w:r>
          </w:p>
        </w:tc>
      </w:tr>
      <w:tr w:rsidR="00EF6D24" w14:paraId="18D4042E" w14:textId="77777777">
        <w:tc>
          <w:tcPr>
            <w:tcW w:w="794" w:type="dxa"/>
            <w:vMerge/>
          </w:tcPr>
          <w:p w14:paraId="7B9C32D8" w14:textId="77777777" w:rsidR="00EF6D24" w:rsidRDefault="00EF6D24"/>
        </w:tc>
        <w:tc>
          <w:tcPr>
            <w:tcW w:w="2211" w:type="dxa"/>
            <w:tcBorders>
              <w:top w:val="nil"/>
              <w:bottom w:val="nil"/>
            </w:tcBorders>
            <w:vAlign w:val="center"/>
          </w:tcPr>
          <w:p w14:paraId="32577D48" w14:textId="77777777" w:rsidR="00EF6D24" w:rsidRDefault="00EF6D24">
            <w:pPr>
              <w:pStyle w:val="ConsPlusNormal"/>
            </w:pPr>
          </w:p>
        </w:tc>
        <w:tc>
          <w:tcPr>
            <w:tcW w:w="2665" w:type="dxa"/>
            <w:tcBorders>
              <w:top w:val="nil"/>
              <w:bottom w:val="nil"/>
            </w:tcBorders>
            <w:vAlign w:val="center"/>
          </w:tcPr>
          <w:p w14:paraId="616E13E3" w14:textId="77777777" w:rsidR="00EF6D24" w:rsidRDefault="00EF6D24">
            <w:pPr>
              <w:pStyle w:val="ConsPlusNormal"/>
            </w:pPr>
          </w:p>
        </w:tc>
        <w:tc>
          <w:tcPr>
            <w:tcW w:w="4025" w:type="dxa"/>
            <w:vMerge/>
          </w:tcPr>
          <w:p w14:paraId="56FDD869" w14:textId="77777777" w:rsidR="00EF6D24" w:rsidRDefault="00EF6D24"/>
        </w:tc>
        <w:tc>
          <w:tcPr>
            <w:tcW w:w="4139" w:type="dxa"/>
            <w:vMerge/>
          </w:tcPr>
          <w:p w14:paraId="63641207" w14:textId="77777777" w:rsidR="00EF6D24" w:rsidRDefault="00EF6D24"/>
        </w:tc>
        <w:tc>
          <w:tcPr>
            <w:tcW w:w="725" w:type="dxa"/>
            <w:vMerge/>
          </w:tcPr>
          <w:p w14:paraId="1114873D" w14:textId="77777777" w:rsidR="00EF6D24" w:rsidRDefault="00EF6D24"/>
        </w:tc>
        <w:tc>
          <w:tcPr>
            <w:tcW w:w="603" w:type="dxa"/>
            <w:vMerge/>
          </w:tcPr>
          <w:p w14:paraId="5B94E9D4" w14:textId="77777777" w:rsidR="00EF6D24" w:rsidRDefault="00EF6D24"/>
        </w:tc>
        <w:tc>
          <w:tcPr>
            <w:tcW w:w="2381" w:type="dxa"/>
            <w:vMerge/>
          </w:tcPr>
          <w:p w14:paraId="7ADB4C78" w14:textId="77777777" w:rsidR="00EF6D24" w:rsidRDefault="00EF6D24"/>
        </w:tc>
        <w:tc>
          <w:tcPr>
            <w:tcW w:w="2438" w:type="dxa"/>
            <w:vAlign w:val="center"/>
          </w:tcPr>
          <w:p w14:paraId="4A118B5C" w14:textId="77777777" w:rsidR="00EF6D24" w:rsidRDefault="00EF6D24">
            <w:pPr>
              <w:pStyle w:val="ConsPlusNormal"/>
            </w:pPr>
            <w:r>
              <w:t>Внебюджетные средства</w:t>
            </w:r>
          </w:p>
        </w:tc>
        <w:tc>
          <w:tcPr>
            <w:tcW w:w="1304" w:type="dxa"/>
            <w:vAlign w:val="center"/>
          </w:tcPr>
          <w:p w14:paraId="1E1C1454" w14:textId="77777777" w:rsidR="00EF6D24" w:rsidRDefault="00EF6D24">
            <w:pPr>
              <w:pStyle w:val="ConsPlusNormal"/>
              <w:jc w:val="center"/>
            </w:pPr>
            <w:r>
              <w:t>0,00</w:t>
            </w:r>
          </w:p>
        </w:tc>
        <w:tc>
          <w:tcPr>
            <w:tcW w:w="1417" w:type="dxa"/>
            <w:vAlign w:val="center"/>
          </w:tcPr>
          <w:p w14:paraId="36448E11" w14:textId="77777777" w:rsidR="00EF6D24" w:rsidRDefault="00EF6D24">
            <w:pPr>
              <w:pStyle w:val="ConsPlusNormal"/>
              <w:jc w:val="center"/>
            </w:pPr>
            <w:r>
              <w:t>0,00</w:t>
            </w:r>
          </w:p>
        </w:tc>
        <w:tc>
          <w:tcPr>
            <w:tcW w:w="1304" w:type="dxa"/>
            <w:vAlign w:val="center"/>
          </w:tcPr>
          <w:p w14:paraId="7F0AFAD0" w14:textId="77777777" w:rsidR="00EF6D24" w:rsidRDefault="00EF6D24">
            <w:pPr>
              <w:pStyle w:val="ConsPlusNormal"/>
              <w:jc w:val="center"/>
            </w:pPr>
            <w:r>
              <w:t>0,00</w:t>
            </w:r>
          </w:p>
        </w:tc>
        <w:tc>
          <w:tcPr>
            <w:tcW w:w="1304" w:type="dxa"/>
            <w:vAlign w:val="center"/>
          </w:tcPr>
          <w:p w14:paraId="6344F931" w14:textId="77777777" w:rsidR="00EF6D24" w:rsidRDefault="00EF6D24">
            <w:pPr>
              <w:pStyle w:val="ConsPlusNormal"/>
              <w:jc w:val="center"/>
            </w:pPr>
            <w:r>
              <w:t>0,00</w:t>
            </w:r>
          </w:p>
        </w:tc>
        <w:tc>
          <w:tcPr>
            <w:tcW w:w="1247" w:type="dxa"/>
            <w:vAlign w:val="center"/>
          </w:tcPr>
          <w:p w14:paraId="6818C1E9" w14:textId="77777777" w:rsidR="00EF6D24" w:rsidRDefault="00EF6D24">
            <w:pPr>
              <w:pStyle w:val="ConsPlusNormal"/>
              <w:jc w:val="center"/>
            </w:pPr>
            <w:r>
              <w:t>0,00</w:t>
            </w:r>
          </w:p>
        </w:tc>
      </w:tr>
      <w:tr w:rsidR="00EF6D24" w14:paraId="0DF731A3" w14:textId="77777777">
        <w:tc>
          <w:tcPr>
            <w:tcW w:w="794" w:type="dxa"/>
            <w:vMerge w:val="restart"/>
            <w:vAlign w:val="center"/>
          </w:tcPr>
          <w:p w14:paraId="18B107D8" w14:textId="77777777" w:rsidR="00EF6D24" w:rsidRDefault="00EF6D24">
            <w:pPr>
              <w:pStyle w:val="ConsPlusNormal"/>
              <w:jc w:val="center"/>
            </w:pPr>
            <w:r>
              <w:t>3.13.</w:t>
            </w:r>
          </w:p>
        </w:tc>
        <w:tc>
          <w:tcPr>
            <w:tcW w:w="2211" w:type="dxa"/>
            <w:tcBorders>
              <w:top w:val="nil"/>
              <w:bottom w:val="nil"/>
            </w:tcBorders>
            <w:vAlign w:val="center"/>
          </w:tcPr>
          <w:p w14:paraId="5A86A69C" w14:textId="77777777" w:rsidR="00EF6D24" w:rsidRDefault="00EF6D24">
            <w:pPr>
              <w:pStyle w:val="ConsPlusNormal"/>
            </w:pPr>
          </w:p>
        </w:tc>
        <w:tc>
          <w:tcPr>
            <w:tcW w:w="2665" w:type="dxa"/>
            <w:tcBorders>
              <w:top w:val="nil"/>
              <w:bottom w:val="nil"/>
            </w:tcBorders>
            <w:vAlign w:val="center"/>
          </w:tcPr>
          <w:p w14:paraId="7AB290E6" w14:textId="77777777" w:rsidR="00EF6D24" w:rsidRDefault="00EF6D24">
            <w:pPr>
              <w:pStyle w:val="ConsPlusNormal"/>
            </w:pPr>
          </w:p>
        </w:tc>
        <w:tc>
          <w:tcPr>
            <w:tcW w:w="4025" w:type="dxa"/>
            <w:vMerge w:val="restart"/>
            <w:vAlign w:val="center"/>
          </w:tcPr>
          <w:p w14:paraId="2F6DCCC7" w14:textId="77777777" w:rsidR="00EF6D24" w:rsidRDefault="00EF6D24">
            <w:pPr>
              <w:pStyle w:val="ConsPlusNormal"/>
            </w:pPr>
            <w:r>
              <w:t>Оказание поддержки экспортно ориентированным субъектам малого и среднего предпринимательства (участие в выставочно-ярмарочных мероприятиях, организация бизнес-миссий, помощь в размещении на электронно-торговых площадках, образовательная поддержка, помощь в создании / модернизации сайта, консультирование с привлечением внешних экспертов, экспертиза экспортного контракта на соответствие таможенному законодательству)</w:t>
            </w:r>
          </w:p>
        </w:tc>
        <w:tc>
          <w:tcPr>
            <w:tcW w:w="4139" w:type="dxa"/>
            <w:vMerge w:val="restart"/>
            <w:vAlign w:val="center"/>
          </w:tcPr>
          <w:p w14:paraId="2255C6A3" w14:textId="77777777" w:rsidR="00EF6D24" w:rsidRDefault="00EF6D24">
            <w:pPr>
              <w:pStyle w:val="ConsPlusNormal"/>
            </w:pPr>
            <w:r>
              <w:t>Создание и (или) развитие центров (агентств) координации поддержки экспортно ориентированных субъектов малого и среднего предпринимательства</w:t>
            </w:r>
          </w:p>
        </w:tc>
        <w:tc>
          <w:tcPr>
            <w:tcW w:w="3709" w:type="dxa"/>
            <w:gridSpan w:val="3"/>
            <w:vMerge w:val="restart"/>
            <w:vAlign w:val="center"/>
          </w:tcPr>
          <w:p w14:paraId="4FB2149C" w14:textId="77777777" w:rsidR="00EF6D24" w:rsidRDefault="00EF6D24">
            <w:pPr>
              <w:pStyle w:val="ConsPlusNormal"/>
              <w:jc w:val="center"/>
            </w:pPr>
            <w:r>
              <w:t>ВСЕГО</w:t>
            </w:r>
          </w:p>
        </w:tc>
        <w:tc>
          <w:tcPr>
            <w:tcW w:w="2438" w:type="dxa"/>
            <w:vAlign w:val="center"/>
          </w:tcPr>
          <w:p w14:paraId="7DCD83C1" w14:textId="77777777" w:rsidR="00EF6D24" w:rsidRDefault="00EF6D24">
            <w:pPr>
              <w:pStyle w:val="ConsPlusNormal"/>
            </w:pPr>
            <w:r>
              <w:t>Всего</w:t>
            </w:r>
          </w:p>
        </w:tc>
        <w:tc>
          <w:tcPr>
            <w:tcW w:w="1304" w:type="dxa"/>
            <w:vAlign w:val="center"/>
          </w:tcPr>
          <w:p w14:paraId="50447035" w14:textId="77777777" w:rsidR="00EF6D24" w:rsidRDefault="00EF6D24">
            <w:pPr>
              <w:pStyle w:val="ConsPlusNormal"/>
              <w:jc w:val="center"/>
            </w:pPr>
            <w:r>
              <w:t>7 707,58</w:t>
            </w:r>
          </w:p>
        </w:tc>
        <w:tc>
          <w:tcPr>
            <w:tcW w:w="1417" w:type="dxa"/>
            <w:vAlign w:val="center"/>
          </w:tcPr>
          <w:p w14:paraId="6C918D13" w14:textId="77777777" w:rsidR="00EF6D24" w:rsidRDefault="00EF6D24">
            <w:pPr>
              <w:pStyle w:val="ConsPlusNormal"/>
              <w:jc w:val="center"/>
            </w:pPr>
            <w:r>
              <w:t>12 169,90</w:t>
            </w:r>
          </w:p>
        </w:tc>
        <w:tc>
          <w:tcPr>
            <w:tcW w:w="1304" w:type="dxa"/>
            <w:vAlign w:val="center"/>
          </w:tcPr>
          <w:p w14:paraId="26DDFA5B" w14:textId="77777777" w:rsidR="00EF6D24" w:rsidRDefault="00EF6D24">
            <w:pPr>
              <w:pStyle w:val="ConsPlusNormal"/>
              <w:jc w:val="center"/>
            </w:pPr>
            <w:r>
              <w:t>12 194,24</w:t>
            </w:r>
          </w:p>
        </w:tc>
        <w:tc>
          <w:tcPr>
            <w:tcW w:w="1304" w:type="dxa"/>
            <w:vAlign w:val="center"/>
          </w:tcPr>
          <w:p w14:paraId="2CDA30A1" w14:textId="77777777" w:rsidR="00EF6D24" w:rsidRDefault="00EF6D24">
            <w:pPr>
              <w:pStyle w:val="ConsPlusNormal"/>
              <w:jc w:val="center"/>
            </w:pPr>
            <w:r>
              <w:t>12 194,24</w:t>
            </w:r>
          </w:p>
        </w:tc>
        <w:tc>
          <w:tcPr>
            <w:tcW w:w="1247" w:type="dxa"/>
            <w:vAlign w:val="center"/>
          </w:tcPr>
          <w:p w14:paraId="49885379" w14:textId="77777777" w:rsidR="00EF6D24" w:rsidRDefault="00EF6D24">
            <w:pPr>
              <w:pStyle w:val="ConsPlusNormal"/>
              <w:jc w:val="center"/>
            </w:pPr>
            <w:r>
              <w:t>12 194,24</w:t>
            </w:r>
          </w:p>
        </w:tc>
      </w:tr>
      <w:tr w:rsidR="00EF6D24" w14:paraId="31EE7446" w14:textId="77777777">
        <w:tc>
          <w:tcPr>
            <w:tcW w:w="794" w:type="dxa"/>
            <w:vMerge/>
          </w:tcPr>
          <w:p w14:paraId="5F37E42C" w14:textId="77777777" w:rsidR="00EF6D24" w:rsidRDefault="00EF6D24"/>
        </w:tc>
        <w:tc>
          <w:tcPr>
            <w:tcW w:w="2211" w:type="dxa"/>
            <w:tcBorders>
              <w:top w:val="nil"/>
              <w:bottom w:val="nil"/>
            </w:tcBorders>
            <w:vAlign w:val="center"/>
          </w:tcPr>
          <w:p w14:paraId="7E396165" w14:textId="77777777" w:rsidR="00EF6D24" w:rsidRDefault="00EF6D24">
            <w:pPr>
              <w:pStyle w:val="ConsPlusNormal"/>
            </w:pPr>
          </w:p>
        </w:tc>
        <w:tc>
          <w:tcPr>
            <w:tcW w:w="2665" w:type="dxa"/>
            <w:tcBorders>
              <w:top w:val="nil"/>
              <w:bottom w:val="nil"/>
            </w:tcBorders>
            <w:vAlign w:val="center"/>
          </w:tcPr>
          <w:p w14:paraId="7A5A51BB" w14:textId="77777777" w:rsidR="00EF6D24" w:rsidRDefault="00EF6D24">
            <w:pPr>
              <w:pStyle w:val="ConsPlusNormal"/>
            </w:pPr>
          </w:p>
        </w:tc>
        <w:tc>
          <w:tcPr>
            <w:tcW w:w="4025" w:type="dxa"/>
            <w:vMerge/>
          </w:tcPr>
          <w:p w14:paraId="75FE5E74" w14:textId="77777777" w:rsidR="00EF6D24" w:rsidRDefault="00EF6D24"/>
        </w:tc>
        <w:tc>
          <w:tcPr>
            <w:tcW w:w="4139" w:type="dxa"/>
            <w:vMerge/>
          </w:tcPr>
          <w:p w14:paraId="3A7A7B28" w14:textId="77777777" w:rsidR="00EF6D24" w:rsidRDefault="00EF6D24"/>
        </w:tc>
        <w:tc>
          <w:tcPr>
            <w:tcW w:w="3709" w:type="dxa"/>
            <w:gridSpan w:val="3"/>
            <w:vMerge/>
          </w:tcPr>
          <w:p w14:paraId="07D3807B" w14:textId="77777777" w:rsidR="00EF6D24" w:rsidRDefault="00EF6D24"/>
        </w:tc>
        <w:tc>
          <w:tcPr>
            <w:tcW w:w="2438" w:type="dxa"/>
            <w:vAlign w:val="center"/>
          </w:tcPr>
          <w:p w14:paraId="57F4A515" w14:textId="77777777" w:rsidR="00EF6D24" w:rsidRDefault="00EF6D24">
            <w:pPr>
              <w:pStyle w:val="ConsPlusNormal"/>
            </w:pPr>
            <w:r>
              <w:t>Государственный бюджет Республики Саха (Якутия)</w:t>
            </w:r>
          </w:p>
        </w:tc>
        <w:tc>
          <w:tcPr>
            <w:tcW w:w="1304" w:type="dxa"/>
            <w:vAlign w:val="center"/>
          </w:tcPr>
          <w:p w14:paraId="5F6DEB85" w14:textId="77777777" w:rsidR="00EF6D24" w:rsidRDefault="00EF6D24">
            <w:pPr>
              <w:pStyle w:val="ConsPlusNormal"/>
              <w:jc w:val="center"/>
            </w:pPr>
            <w:r>
              <w:t>77,08</w:t>
            </w:r>
          </w:p>
        </w:tc>
        <w:tc>
          <w:tcPr>
            <w:tcW w:w="1417" w:type="dxa"/>
            <w:vAlign w:val="center"/>
          </w:tcPr>
          <w:p w14:paraId="16F145CE" w14:textId="77777777" w:rsidR="00EF6D24" w:rsidRDefault="00EF6D24">
            <w:pPr>
              <w:pStyle w:val="ConsPlusNormal"/>
              <w:jc w:val="center"/>
            </w:pPr>
            <w:r>
              <w:t>121,70</w:t>
            </w:r>
          </w:p>
        </w:tc>
        <w:tc>
          <w:tcPr>
            <w:tcW w:w="1304" w:type="dxa"/>
            <w:vAlign w:val="center"/>
          </w:tcPr>
          <w:p w14:paraId="410FA64F" w14:textId="77777777" w:rsidR="00EF6D24" w:rsidRDefault="00EF6D24">
            <w:pPr>
              <w:pStyle w:val="ConsPlusNormal"/>
              <w:jc w:val="center"/>
            </w:pPr>
            <w:r>
              <w:t>146,04</w:t>
            </w:r>
          </w:p>
        </w:tc>
        <w:tc>
          <w:tcPr>
            <w:tcW w:w="1304" w:type="dxa"/>
            <w:vAlign w:val="center"/>
          </w:tcPr>
          <w:p w14:paraId="106C0091" w14:textId="77777777" w:rsidR="00EF6D24" w:rsidRDefault="00EF6D24">
            <w:pPr>
              <w:pStyle w:val="ConsPlusNormal"/>
              <w:jc w:val="center"/>
            </w:pPr>
            <w:r>
              <w:t>146,04</w:t>
            </w:r>
          </w:p>
        </w:tc>
        <w:tc>
          <w:tcPr>
            <w:tcW w:w="1247" w:type="dxa"/>
            <w:vAlign w:val="center"/>
          </w:tcPr>
          <w:p w14:paraId="1A5E6251" w14:textId="77777777" w:rsidR="00EF6D24" w:rsidRDefault="00EF6D24">
            <w:pPr>
              <w:pStyle w:val="ConsPlusNormal"/>
              <w:jc w:val="center"/>
            </w:pPr>
            <w:r>
              <w:t>146,04</w:t>
            </w:r>
          </w:p>
        </w:tc>
      </w:tr>
      <w:tr w:rsidR="00EF6D24" w14:paraId="53AF1672" w14:textId="77777777">
        <w:tc>
          <w:tcPr>
            <w:tcW w:w="794" w:type="dxa"/>
            <w:vMerge/>
          </w:tcPr>
          <w:p w14:paraId="23EF79C6" w14:textId="77777777" w:rsidR="00EF6D24" w:rsidRDefault="00EF6D24"/>
        </w:tc>
        <w:tc>
          <w:tcPr>
            <w:tcW w:w="2211" w:type="dxa"/>
            <w:tcBorders>
              <w:top w:val="nil"/>
              <w:bottom w:val="nil"/>
            </w:tcBorders>
            <w:vAlign w:val="center"/>
          </w:tcPr>
          <w:p w14:paraId="351F5A53" w14:textId="77777777" w:rsidR="00EF6D24" w:rsidRDefault="00EF6D24">
            <w:pPr>
              <w:pStyle w:val="ConsPlusNormal"/>
            </w:pPr>
          </w:p>
        </w:tc>
        <w:tc>
          <w:tcPr>
            <w:tcW w:w="2665" w:type="dxa"/>
            <w:tcBorders>
              <w:top w:val="nil"/>
              <w:bottom w:val="nil"/>
            </w:tcBorders>
            <w:vAlign w:val="center"/>
          </w:tcPr>
          <w:p w14:paraId="0ED9013D" w14:textId="77777777" w:rsidR="00EF6D24" w:rsidRDefault="00EF6D24">
            <w:pPr>
              <w:pStyle w:val="ConsPlusNormal"/>
            </w:pPr>
          </w:p>
        </w:tc>
        <w:tc>
          <w:tcPr>
            <w:tcW w:w="4025" w:type="dxa"/>
            <w:vMerge/>
          </w:tcPr>
          <w:p w14:paraId="361147E5" w14:textId="77777777" w:rsidR="00EF6D24" w:rsidRDefault="00EF6D24"/>
        </w:tc>
        <w:tc>
          <w:tcPr>
            <w:tcW w:w="4139" w:type="dxa"/>
            <w:vMerge/>
          </w:tcPr>
          <w:p w14:paraId="4FFFE1A6" w14:textId="77777777" w:rsidR="00EF6D24" w:rsidRDefault="00EF6D24"/>
        </w:tc>
        <w:tc>
          <w:tcPr>
            <w:tcW w:w="3709" w:type="dxa"/>
            <w:gridSpan w:val="3"/>
            <w:vMerge/>
          </w:tcPr>
          <w:p w14:paraId="268085C2" w14:textId="77777777" w:rsidR="00EF6D24" w:rsidRDefault="00EF6D24"/>
        </w:tc>
        <w:tc>
          <w:tcPr>
            <w:tcW w:w="2438" w:type="dxa"/>
            <w:vAlign w:val="center"/>
          </w:tcPr>
          <w:p w14:paraId="2B981EE5" w14:textId="77777777" w:rsidR="00EF6D24" w:rsidRDefault="00EF6D24">
            <w:pPr>
              <w:pStyle w:val="ConsPlusNormal"/>
            </w:pPr>
            <w:r>
              <w:t>Федеральный бюджет</w:t>
            </w:r>
          </w:p>
        </w:tc>
        <w:tc>
          <w:tcPr>
            <w:tcW w:w="1304" w:type="dxa"/>
            <w:vAlign w:val="center"/>
          </w:tcPr>
          <w:p w14:paraId="05E6129C" w14:textId="77777777" w:rsidR="00EF6D24" w:rsidRDefault="00EF6D24">
            <w:pPr>
              <w:pStyle w:val="ConsPlusNormal"/>
              <w:jc w:val="center"/>
            </w:pPr>
            <w:r>
              <w:t>7 630,50</w:t>
            </w:r>
          </w:p>
        </w:tc>
        <w:tc>
          <w:tcPr>
            <w:tcW w:w="1417" w:type="dxa"/>
            <w:vAlign w:val="center"/>
          </w:tcPr>
          <w:p w14:paraId="66648EDC" w14:textId="77777777" w:rsidR="00EF6D24" w:rsidRDefault="00EF6D24">
            <w:pPr>
              <w:pStyle w:val="ConsPlusNormal"/>
              <w:jc w:val="center"/>
            </w:pPr>
            <w:r>
              <w:t>12 048,20</w:t>
            </w:r>
          </w:p>
        </w:tc>
        <w:tc>
          <w:tcPr>
            <w:tcW w:w="1304" w:type="dxa"/>
            <w:vAlign w:val="center"/>
          </w:tcPr>
          <w:p w14:paraId="3AC983DC" w14:textId="77777777" w:rsidR="00EF6D24" w:rsidRDefault="00EF6D24">
            <w:pPr>
              <w:pStyle w:val="ConsPlusNormal"/>
              <w:jc w:val="center"/>
            </w:pPr>
            <w:r>
              <w:t>12 048,20</w:t>
            </w:r>
          </w:p>
        </w:tc>
        <w:tc>
          <w:tcPr>
            <w:tcW w:w="1304" w:type="dxa"/>
            <w:vAlign w:val="center"/>
          </w:tcPr>
          <w:p w14:paraId="5FD46503" w14:textId="77777777" w:rsidR="00EF6D24" w:rsidRDefault="00EF6D24">
            <w:pPr>
              <w:pStyle w:val="ConsPlusNormal"/>
              <w:jc w:val="center"/>
            </w:pPr>
            <w:r>
              <w:t>12 048,20</w:t>
            </w:r>
          </w:p>
        </w:tc>
        <w:tc>
          <w:tcPr>
            <w:tcW w:w="1247" w:type="dxa"/>
            <w:vAlign w:val="center"/>
          </w:tcPr>
          <w:p w14:paraId="723418FA" w14:textId="77777777" w:rsidR="00EF6D24" w:rsidRDefault="00EF6D24">
            <w:pPr>
              <w:pStyle w:val="ConsPlusNormal"/>
              <w:jc w:val="center"/>
            </w:pPr>
            <w:r>
              <w:t>12 048,20</w:t>
            </w:r>
          </w:p>
        </w:tc>
      </w:tr>
      <w:tr w:rsidR="00EF6D24" w14:paraId="56D8F126" w14:textId="77777777">
        <w:tc>
          <w:tcPr>
            <w:tcW w:w="794" w:type="dxa"/>
            <w:vMerge/>
          </w:tcPr>
          <w:p w14:paraId="7EFCF558" w14:textId="77777777" w:rsidR="00EF6D24" w:rsidRDefault="00EF6D24"/>
        </w:tc>
        <w:tc>
          <w:tcPr>
            <w:tcW w:w="2211" w:type="dxa"/>
            <w:tcBorders>
              <w:top w:val="nil"/>
              <w:bottom w:val="nil"/>
            </w:tcBorders>
            <w:vAlign w:val="center"/>
          </w:tcPr>
          <w:p w14:paraId="495D1A51" w14:textId="77777777" w:rsidR="00EF6D24" w:rsidRDefault="00EF6D24">
            <w:pPr>
              <w:pStyle w:val="ConsPlusNormal"/>
            </w:pPr>
          </w:p>
        </w:tc>
        <w:tc>
          <w:tcPr>
            <w:tcW w:w="2665" w:type="dxa"/>
            <w:tcBorders>
              <w:top w:val="nil"/>
              <w:bottom w:val="nil"/>
            </w:tcBorders>
            <w:vAlign w:val="center"/>
          </w:tcPr>
          <w:p w14:paraId="13C77E41" w14:textId="77777777" w:rsidR="00EF6D24" w:rsidRDefault="00EF6D24">
            <w:pPr>
              <w:pStyle w:val="ConsPlusNormal"/>
            </w:pPr>
          </w:p>
        </w:tc>
        <w:tc>
          <w:tcPr>
            <w:tcW w:w="4025" w:type="dxa"/>
            <w:vMerge/>
          </w:tcPr>
          <w:p w14:paraId="67433B82" w14:textId="77777777" w:rsidR="00EF6D24" w:rsidRDefault="00EF6D24"/>
        </w:tc>
        <w:tc>
          <w:tcPr>
            <w:tcW w:w="4139" w:type="dxa"/>
            <w:vMerge/>
          </w:tcPr>
          <w:p w14:paraId="194ED766" w14:textId="77777777" w:rsidR="00EF6D24" w:rsidRDefault="00EF6D24"/>
        </w:tc>
        <w:tc>
          <w:tcPr>
            <w:tcW w:w="3709" w:type="dxa"/>
            <w:gridSpan w:val="3"/>
            <w:vMerge/>
          </w:tcPr>
          <w:p w14:paraId="00AA307C" w14:textId="77777777" w:rsidR="00EF6D24" w:rsidRDefault="00EF6D24"/>
        </w:tc>
        <w:tc>
          <w:tcPr>
            <w:tcW w:w="2438" w:type="dxa"/>
            <w:vAlign w:val="center"/>
          </w:tcPr>
          <w:p w14:paraId="1C12C304" w14:textId="77777777" w:rsidR="00EF6D24" w:rsidRDefault="00EF6D24">
            <w:pPr>
              <w:pStyle w:val="ConsPlusNormal"/>
            </w:pPr>
            <w:r>
              <w:t>Местные бюджеты</w:t>
            </w:r>
          </w:p>
        </w:tc>
        <w:tc>
          <w:tcPr>
            <w:tcW w:w="1304" w:type="dxa"/>
            <w:vAlign w:val="center"/>
          </w:tcPr>
          <w:p w14:paraId="16D02C40" w14:textId="77777777" w:rsidR="00EF6D24" w:rsidRDefault="00EF6D24">
            <w:pPr>
              <w:pStyle w:val="ConsPlusNormal"/>
              <w:jc w:val="center"/>
            </w:pPr>
            <w:r>
              <w:t>0,00</w:t>
            </w:r>
          </w:p>
        </w:tc>
        <w:tc>
          <w:tcPr>
            <w:tcW w:w="1417" w:type="dxa"/>
            <w:vAlign w:val="center"/>
          </w:tcPr>
          <w:p w14:paraId="4B3E5047" w14:textId="77777777" w:rsidR="00EF6D24" w:rsidRDefault="00EF6D24">
            <w:pPr>
              <w:pStyle w:val="ConsPlusNormal"/>
              <w:jc w:val="center"/>
            </w:pPr>
            <w:r>
              <w:t>0,00</w:t>
            </w:r>
          </w:p>
        </w:tc>
        <w:tc>
          <w:tcPr>
            <w:tcW w:w="1304" w:type="dxa"/>
            <w:vAlign w:val="center"/>
          </w:tcPr>
          <w:p w14:paraId="309A9EC1" w14:textId="77777777" w:rsidR="00EF6D24" w:rsidRDefault="00EF6D24">
            <w:pPr>
              <w:pStyle w:val="ConsPlusNormal"/>
              <w:jc w:val="center"/>
            </w:pPr>
            <w:r>
              <w:t>0,00</w:t>
            </w:r>
          </w:p>
        </w:tc>
        <w:tc>
          <w:tcPr>
            <w:tcW w:w="1304" w:type="dxa"/>
            <w:vAlign w:val="center"/>
          </w:tcPr>
          <w:p w14:paraId="36C923F0" w14:textId="77777777" w:rsidR="00EF6D24" w:rsidRDefault="00EF6D24">
            <w:pPr>
              <w:pStyle w:val="ConsPlusNormal"/>
              <w:jc w:val="center"/>
            </w:pPr>
            <w:r>
              <w:t>0,00</w:t>
            </w:r>
          </w:p>
        </w:tc>
        <w:tc>
          <w:tcPr>
            <w:tcW w:w="1247" w:type="dxa"/>
            <w:vAlign w:val="center"/>
          </w:tcPr>
          <w:p w14:paraId="5D746F26" w14:textId="77777777" w:rsidR="00EF6D24" w:rsidRDefault="00EF6D24">
            <w:pPr>
              <w:pStyle w:val="ConsPlusNormal"/>
              <w:jc w:val="center"/>
            </w:pPr>
            <w:r>
              <w:t>0,00</w:t>
            </w:r>
          </w:p>
        </w:tc>
      </w:tr>
      <w:tr w:rsidR="00EF6D24" w14:paraId="1FB98A09" w14:textId="77777777">
        <w:tc>
          <w:tcPr>
            <w:tcW w:w="794" w:type="dxa"/>
            <w:vMerge/>
          </w:tcPr>
          <w:p w14:paraId="5BA831AB" w14:textId="77777777" w:rsidR="00EF6D24" w:rsidRDefault="00EF6D24"/>
        </w:tc>
        <w:tc>
          <w:tcPr>
            <w:tcW w:w="2211" w:type="dxa"/>
            <w:tcBorders>
              <w:top w:val="nil"/>
              <w:bottom w:val="nil"/>
            </w:tcBorders>
            <w:vAlign w:val="center"/>
          </w:tcPr>
          <w:p w14:paraId="5E86586B" w14:textId="77777777" w:rsidR="00EF6D24" w:rsidRDefault="00EF6D24">
            <w:pPr>
              <w:pStyle w:val="ConsPlusNormal"/>
            </w:pPr>
          </w:p>
        </w:tc>
        <w:tc>
          <w:tcPr>
            <w:tcW w:w="2665" w:type="dxa"/>
            <w:tcBorders>
              <w:top w:val="nil"/>
              <w:bottom w:val="nil"/>
            </w:tcBorders>
            <w:vAlign w:val="center"/>
          </w:tcPr>
          <w:p w14:paraId="62FADEE7" w14:textId="77777777" w:rsidR="00EF6D24" w:rsidRDefault="00EF6D24">
            <w:pPr>
              <w:pStyle w:val="ConsPlusNormal"/>
            </w:pPr>
          </w:p>
        </w:tc>
        <w:tc>
          <w:tcPr>
            <w:tcW w:w="4025" w:type="dxa"/>
            <w:vMerge/>
          </w:tcPr>
          <w:p w14:paraId="4D46428C" w14:textId="77777777" w:rsidR="00EF6D24" w:rsidRDefault="00EF6D24"/>
        </w:tc>
        <w:tc>
          <w:tcPr>
            <w:tcW w:w="4139" w:type="dxa"/>
            <w:vMerge/>
          </w:tcPr>
          <w:p w14:paraId="1B73CDA7" w14:textId="77777777" w:rsidR="00EF6D24" w:rsidRDefault="00EF6D24"/>
        </w:tc>
        <w:tc>
          <w:tcPr>
            <w:tcW w:w="3709" w:type="dxa"/>
            <w:gridSpan w:val="3"/>
            <w:vMerge/>
          </w:tcPr>
          <w:p w14:paraId="44A53C83" w14:textId="77777777" w:rsidR="00EF6D24" w:rsidRDefault="00EF6D24"/>
        </w:tc>
        <w:tc>
          <w:tcPr>
            <w:tcW w:w="2438" w:type="dxa"/>
            <w:vAlign w:val="center"/>
          </w:tcPr>
          <w:p w14:paraId="120F33F3" w14:textId="77777777" w:rsidR="00EF6D24" w:rsidRDefault="00EF6D24">
            <w:pPr>
              <w:pStyle w:val="ConsPlusNormal"/>
            </w:pPr>
            <w:r>
              <w:t>Внебюджетные средства</w:t>
            </w:r>
          </w:p>
        </w:tc>
        <w:tc>
          <w:tcPr>
            <w:tcW w:w="1304" w:type="dxa"/>
            <w:vAlign w:val="center"/>
          </w:tcPr>
          <w:p w14:paraId="6C48BA41" w14:textId="77777777" w:rsidR="00EF6D24" w:rsidRDefault="00EF6D24">
            <w:pPr>
              <w:pStyle w:val="ConsPlusNormal"/>
              <w:jc w:val="center"/>
            </w:pPr>
            <w:r>
              <w:t>0,00</w:t>
            </w:r>
          </w:p>
        </w:tc>
        <w:tc>
          <w:tcPr>
            <w:tcW w:w="1417" w:type="dxa"/>
            <w:vAlign w:val="center"/>
          </w:tcPr>
          <w:p w14:paraId="3D1E4CAB" w14:textId="77777777" w:rsidR="00EF6D24" w:rsidRDefault="00EF6D24">
            <w:pPr>
              <w:pStyle w:val="ConsPlusNormal"/>
              <w:jc w:val="center"/>
            </w:pPr>
            <w:r>
              <w:t>0,00</w:t>
            </w:r>
          </w:p>
        </w:tc>
        <w:tc>
          <w:tcPr>
            <w:tcW w:w="1304" w:type="dxa"/>
            <w:vAlign w:val="center"/>
          </w:tcPr>
          <w:p w14:paraId="4E701C1B" w14:textId="77777777" w:rsidR="00EF6D24" w:rsidRDefault="00EF6D24">
            <w:pPr>
              <w:pStyle w:val="ConsPlusNormal"/>
              <w:jc w:val="center"/>
            </w:pPr>
            <w:r>
              <w:t>0,00</w:t>
            </w:r>
          </w:p>
        </w:tc>
        <w:tc>
          <w:tcPr>
            <w:tcW w:w="1304" w:type="dxa"/>
            <w:vAlign w:val="center"/>
          </w:tcPr>
          <w:p w14:paraId="3DF3056F" w14:textId="77777777" w:rsidR="00EF6D24" w:rsidRDefault="00EF6D24">
            <w:pPr>
              <w:pStyle w:val="ConsPlusNormal"/>
              <w:jc w:val="center"/>
            </w:pPr>
            <w:r>
              <w:t>0,00</w:t>
            </w:r>
          </w:p>
        </w:tc>
        <w:tc>
          <w:tcPr>
            <w:tcW w:w="1247" w:type="dxa"/>
            <w:vAlign w:val="center"/>
          </w:tcPr>
          <w:p w14:paraId="2F24540F" w14:textId="77777777" w:rsidR="00EF6D24" w:rsidRDefault="00EF6D24">
            <w:pPr>
              <w:pStyle w:val="ConsPlusNormal"/>
              <w:jc w:val="center"/>
            </w:pPr>
            <w:r>
              <w:t>0,00</w:t>
            </w:r>
          </w:p>
        </w:tc>
      </w:tr>
      <w:tr w:rsidR="00EF6D24" w14:paraId="7EB19C9B" w14:textId="77777777">
        <w:tc>
          <w:tcPr>
            <w:tcW w:w="794" w:type="dxa"/>
            <w:vMerge w:val="restart"/>
            <w:vAlign w:val="center"/>
          </w:tcPr>
          <w:p w14:paraId="2BF132CB" w14:textId="77777777" w:rsidR="00EF6D24" w:rsidRDefault="00EF6D24">
            <w:pPr>
              <w:pStyle w:val="ConsPlusNormal"/>
              <w:jc w:val="center"/>
            </w:pPr>
            <w:r>
              <w:t>3.13.1.</w:t>
            </w:r>
          </w:p>
        </w:tc>
        <w:tc>
          <w:tcPr>
            <w:tcW w:w="2211" w:type="dxa"/>
            <w:tcBorders>
              <w:top w:val="nil"/>
              <w:bottom w:val="nil"/>
            </w:tcBorders>
            <w:vAlign w:val="center"/>
          </w:tcPr>
          <w:p w14:paraId="5F366013" w14:textId="77777777" w:rsidR="00EF6D24" w:rsidRDefault="00EF6D24">
            <w:pPr>
              <w:pStyle w:val="ConsPlusNormal"/>
            </w:pPr>
          </w:p>
        </w:tc>
        <w:tc>
          <w:tcPr>
            <w:tcW w:w="2665" w:type="dxa"/>
            <w:tcBorders>
              <w:top w:val="nil"/>
              <w:bottom w:val="nil"/>
            </w:tcBorders>
            <w:vAlign w:val="center"/>
          </w:tcPr>
          <w:p w14:paraId="441099EF" w14:textId="77777777" w:rsidR="00EF6D24" w:rsidRDefault="00EF6D24">
            <w:pPr>
              <w:pStyle w:val="ConsPlusNormal"/>
            </w:pPr>
          </w:p>
        </w:tc>
        <w:tc>
          <w:tcPr>
            <w:tcW w:w="4025" w:type="dxa"/>
            <w:vMerge/>
          </w:tcPr>
          <w:p w14:paraId="4BEE4848" w14:textId="77777777" w:rsidR="00EF6D24" w:rsidRDefault="00EF6D24"/>
        </w:tc>
        <w:tc>
          <w:tcPr>
            <w:tcW w:w="4139" w:type="dxa"/>
            <w:vMerge/>
          </w:tcPr>
          <w:p w14:paraId="0F57BF8F" w14:textId="77777777" w:rsidR="00EF6D24" w:rsidRDefault="00EF6D24"/>
        </w:tc>
        <w:tc>
          <w:tcPr>
            <w:tcW w:w="725" w:type="dxa"/>
            <w:vMerge w:val="restart"/>
            <w:vAlign w:val="center"/>
          </w:tcPr>
          <w:p w14:paraId="345C9CC7" w14:textId="77777777" w:rsidR="00EF6D24" w:rsidRDefault="00EF6D24">
            <w:pPr>
              <w:pStyle w:val="ConsPlusNormal"/>
              <w:jc w:val="center"/>
            </w:pPr>
            <w:r>
              <w:t>-</w:t>
            </w:r>
          </w:p>
        </w:tc>
        <w:tc>
          <w:tcPr>
            <w:tcW w:w="603" w:type="dxa"/>
            <w:vMerge w:val="restart"/>
            <w:vAlign w:val="center"/>
          </w:tcPr>
          <w:p w14:paraId="5FF7513D" w14:textId="77777777" w:rsidR="00EF6D24" w:rsidRDefault="00EF6D24">
            <w:pPr>
              <w:pStyle w:val="ConsPlusNormal"/>
              <w:jc w:val="center"/>
            </w:pPr>
            <w:r>
              <w:t>-</w:t>
            </w:r>
          </w:p>
        </w:tc>
        <w:tc>
          <w:tcPr>
            <w:tcW w:w="2381" w:type="dxa"/>
            <w:vMerge w:val="restart"/>
            <w:vAlign w:val="center"/>
          </w:tcPr>
          <w:p w14:paraId="2DF46DEC" w14:textId="77777777" w:rsidR="00EF6D24" w:rsidRDefault="00EF6D24">
            <w:pPr>
              <w:pStyle w:val="ConsPlusNormal"/>
              <w:jc w:val="center"/>
            </w:pPr>
            <w:r>
              <w:t>ГБУ "Агентство по привлечению инвестиций и поддержка экспорта Республики Саха (Якутия)</w:t>
            </w:r>
          </w:p>
        </w:tc>
        <w:tc>
          <w:tcPr>
            <w:tcW w:w="2438" w:type="dxa"/>
            <w:vAlign w:val="center"/>
          </w:tcPr>
          <w:p w14:paraId="1529CBA2" w14:textId="77777777" w:rsidR="00EF6D24" w:rsidRDefault="00EF6D24">
            <w:pPr>
              <w:pStyle w:val="ConsPlusNormal"/>
            </w:pPr>
            <w:r>
              <w:t>Всего</w:t>
            </w:r>
          </w:p>
        </w:tc>
        <w:tc>
          <w:tcPr>
            <w:tcW w:w="1304" w:type="dxa"/>
            <w:vAlign w:val="center"/>
          </w:tcPr>
          <w:p w14:paraId="7F75B19B" w14:textId="77777777" w:rsidR="00EF6D24" w:rsidRDefault="00EF6D24">
            <w:pPr>
              <w:pStyle w:val="ConsPlusNormal"/>
              <w:jc w:val="center"/>
            </w:pPr>
            <w:r>
              <w:t>7 707,58</w:t>
            </w:r>
          </w:p>
        </w:tc>
        <w:tc>
          <w:tcPr>
            <w:tcW w:w="1417" w:type="dxa"/>
            <w:vAlign w:val="center"/>
          </w:tcPr>
          <w:p w14:paraId="612B8A82" w14:textId="77777777" w:rsidR="00EF6D24" w:rsidRDefault="00EF6D24">
            <w:pPr>
              <w:pStyle w:val="ConsPlusNormal"/>
              <w:jc w:val="center"/>
            </w:pPr>
            <w:r>
              <w:t>12 169,90</w:t>
            </w:r>
          </w:p>
        </w:tc>
        <w:tc>
          <w:tcPr>
            <w:tcW w:w="1304" w:type="dxa"/>
            <w:vAlign w:val="center"/>
          </w:tcPr>
          <w:p w14:paraId="5E6D7929" w14:textId="77777777" w:rsidR="00EF6D24" w:rsidRDefault="00EF6D24">
            <w:pPr>
              <w:pStyle w:val="ConsPlusNormal"/>
              <w:jc w:val="center"/>
            </w:pPr>
            <w:r>
              <w:t>12 194,24</w:t>
            </w:r>
          </w:p>
        </w:tc>
        <w:tc>
          <w:tcPr>
            <w:tcW w:w="1304" w:type="dxa"/>
            <w:vAlign w:val="center"/>
          </w:tcPr>
          <w:p w14:paraId="28CE153A" w14:textId="77777777" w:rsidR="00EF6D24" w:rsidRDefault="00EF6D24">
            <w:pPr>
              <w:pStyle w:val="ConsPlusNormal"/>
              <w:jc w:val="center"/>
            </w:pPr>
            <w:r>
              <w:t>12 194,24</w:t>
            </w:r>
          </w:p>
        </w:tc>
        <w:tc>
          <w:tcPr>
            <w:tcW w:w="1247" w:type="dxa"/>
            <w:vAlign w:val="center"/>
          </w:tcPr>
          <w:p w14:paraId="05112B2A" w14:textId="77777777" w:rsidR="00EF6D24" w:rsidRDefault="00EF6D24">
            <w:pPr>
              <w:pStyle w:val="ConsPlusNormal"/>
              <w:jc w:val="center"/>
            </w:pPr>
            <w:r>
              <w:t>12 194,24</w:t>
            </w:r>
          </w:p>
        </w:tc>
      </w:tr>
      <w:tr w:rsidR="00EF6D24" w14:paraId="35A19536" w14:textId="77777777">
        <w:tc>
          <w:tcPr>
            <w:tcW w:w="794" w:type="dxa"/>
            <w:vMerge/>
          </w:tcPr>
          <w:p w14:paraId="7ED1E8E8" w14:textId="77777777" w:rsidR="00EF6D24" w:rsidRDefault="00EF6D24"/>
        </w:tc>
        <w:tc>
          <w:tcPr>
            <w:tcW w:w="2211" w:type="dxa"/>
            <w:tcBorders>
              <w:top w:val="nil"/>
              <w:bottom w:val="nil"/>
            </w:tcBorders>
            <w:vAlign w:val="center"/>
          </w:tcPr>
          <w:p w14:paraId="55E0FD32" w14:textId="77777777" w:rsidR="00EF6D24" w:rsidRDefault="00EF6D24">
            <w:pPr>
              <w:pStyle w:val="ConsPlusNormal"/>
            </w:pPr>
          </w:p>
        </w:tc>
        <w:tc>
          <w:tcPr>
            <w:tcW w:w="2665" w:type="dxa"/>
            <w:tcBorders>
              <w:top w:val="nil"/>
              <w:bottom w:val="nil"/>
            </w:tcBorders>
            <w:vAlign w:val="center"/>
          </w:tcPr>
          <w:p w14:paraId="335E5D2D" w14:textId="77777777" w:rsidR="00EF6D24" w:rsidRDefault="00EF6D24">
            <w:pPr>
              <w:pStyle w:val="ConsPlusNormal"/>
            </w:pPr>
          </w:p>
        </w:tc>
        <w:tc>
          <w:tcPr>
            <w:tcW w:w="4025" w:type="dxa"/>
            <w:vMerge/>
          </w:tcPr>
          <w:p w14:paraId="46296469" w14:textId="77777777" w:rsidR="00EF6D24" w:rsidRDefault="00EF6D24"/>
        </w:tc>
        <w:tc>
          <w:tcPr>
            <w:tcW w:w="4139" w:type="dxa"/>
            <w:vMerge/>
          </w:tcPr>
          <w:p w14:paraId="3CFDDA8D" w14:textId="77777777" w:rsidR="00EF6D24" w:rsidRDefault="00EF6D24"/>
        </w:tc>
        <w:tc>
          <w:tcPr>
            <w:tcW w:w="725" w:type="dxa"/>
            <w:vMerge/>
          </w:tcPr>
          <w:p w14:paraId="71B614DB" w14:textId="77777777" w:rsidR="00EF6D24" w:rsidRDefault="00EF6D24"/>
        </w:tc>
        <w:tc>
          <w:tcPr>
            <w:tcW w:w="603" w:type="dxa"/>
            <w:vMerge/>
          </w:tcPr>
          <w:p w14:paraId="714B1A41" w14:textId="77777777" w:rsidR="00EF6D24" w:rsidRDefault="00EF6D24"/>
        </w:tc>
        <w:tc>
          <w:tcPr>
            <w:tcW w:w="2381" w:type="dxa"/>
            <w:vMerge/>
          </w:tcPr>
          <w:p w14:paraId="693B23D3" w14:textId="77777777" w:rsidR="00EF6D24" w:rsidRDefault="00EF6D24"/>
        </w:tc>
        <w:tc>
          <w:tcPr>
            <w:tcW w:w="2438" w:type="dxa"/>
            <w:vAlign w:val="center"/>
          </w:tcPr>
          <w:p w14:paraId="1CDA4B5E" w14:textId="77777777" w:rsidR="00EF6D24" w:rsidRDefault="00EF6D24">
            <w:pPr>
              <w:pStyle w:val="ConsPlusNormal"/>
            </w:pPr>
            <w:r>
              <w:t>Государственный бюджет Республики Саха (Якутия)</w:t>
            </w:r>
          </w:p>
        </w:tc>
        <w:tc>
          <w:tcPr>
            <w:tcW w:w="1304" w:type="dxa"/>
            <w:vAlign w:val="center"/>
          </w:tcPr>
          <w:p w14:paraId="7D8A1655" w14:textId="77777777" w:rsidR="00EF6D24" w:rsidRDefault="00EF6D24">
            <w:pPr>
              <w:pStyle w:val="ConsPlusNormal"/>
              <w:jc w:val="center"/>
            </w:pPr>
            <w:r>
              <w:t>77,08</w:t>
            </w:r>
          </w:p>
        </w:tc>
        <w:tc>
          <w:tcPr>
            <w:tcW w:w="1417" w:type="dxa"/>
            <w:vAlign w:val="center"/>
          </w:tcPr>
          <w:p w14:paraId="3587BC22" w14:textId="77777777" w:rsidR="00EF6D24" w:rsidRDefault="00EF6D24">
            <w:pPr>
              <w:pStyle w:val="ConsPlusNormal"/>
              <w:jc w:val="center"/>
            </w:pPr>
            <w:r>
              <w:t>121,70</w:t>
            </w:r>
          </w:p>
        </w:tc>
        <w:tc>
          <w:tcPr>
            <w:tcW w:w="1304" w:type="dxa"/>
            <w:vAlign w:val="center"/>
          </w:tcPr>
          <w:p w14:paraId="33492491" w14:textId="77777777" w:rsidR="00EF6D24" w:rsidRDefault="00EF6D24">
            <w:pPr>
              <w:pStyle w:val="ConsPlusNormal"/>
              <w:jc w:val="center"/>
            </w:pPr>
            <w:r>
              <w:t>146,04</w:t>
            </w:r>
          </w:p>
        </w:tc>
        <w:tc>
          <w:tcPr>
            <w:tcW w:w="1304" w:type="dxa"/>
            <w:vAlign w:val="center"/>
          </w:tcPr>
          <w:p w14:paraId="180C9BB4" w14:textId="77777777" w:rsidR="00EF6D24" w:rsidRDefault="00EF6D24">
            <w:pPr>
              <w:pStyle w:val="ConsPlusNormal"/>
              <w:jc w:val="center"/>
            </w:pPr>
            <w:r>
              <w:t>146,04</w:t>
            </w:r>
          </w:p>
        </w:tc>
        <w:tc>
          <w:tcPr>
            <w:tcW w:w="1247" w:type="dxa"/>
            <w:vAlign w:val="center"/>
          </w:tcPr>
          <w:p w14:paraId="36BE17BE" w14:textId="77777777" w:rsidR="00EF6D24" w:rsidRDefault="00EF6D24">
            <w:pPr>
              <w:pStyle w:val="ConsPlusNormal"/>
              <w:jc w:val="center"/>
            </w:pPr>
            <w:r>
              <w:t>146,04</w:t>
            </w:r>
          </w:p>
        </w:tc>
      </w:tr>
      <w:tr w:rsidR="00EF6D24" w14:paraId="52888E59" w14:textId="77777777">
        <w:tc>
          <w:tcPr>
            <w:tcW w:w="794" w:type="dxa"/>
            <w:vMerge/>
          </w:tcPr>
          <w:p w14:paraId="12E61382" w14:textId="77777777" w:rsidR="00EF6D24" w:rsidRDefault="00EF6D24"/>
        </w:tc>
        <w:tc>
          <w:tcPr>
            <w:tcW w:w="2211" w:type="dxa"/>
            <w:tcBorders>
              <w:top w:val="nil"/>
              <w:bottom w:val="nil"/>
            </w:tcBorders>
            <w:vAlign w:val="center"/>
          </w:tcPr>
          <w:p w14:paraId="1F87225E" w14:textId="77777777" w:rsidR="00EF6D24" w:rsidRDefault="00EF6D24">
            <w:pPr>
              <w:pStyle w:val="ConsPlusNormal"/>
            </w:pPr>
          </w:p>
        </w:tc>
        <w:tc>
          <w:tcPr>
            <w:tcW w:w="2665" w:type="dxa"/>
            <w:tcBorders>
              <w:top w:val="nil"/>
              <w:bottom w:val="nil"/>
            </w:tcBorders>
            <w:vAlign w:val="center"/>
          </w:tcPr>
          <w:p w14:paraId="1E3E3635" w14:textId="77777777" w:rsidR="00EF6D24" w:rsidRDefault="00EF6D24">
            <w:pPr>
              <w:pStyle w:val="ConsPlusNormal"/>
            </w:pPr>
          </w:p>
        </w:tc>
        <w:tc>
          <w:tcPr>
            <w:tcW w:w="4025" w:type="dxa"/>
            <w:vMerge/>
          </w:tcPr>
          <w:p w14:paraId="53B262B9" w14:textId="77777777" w:rsidR="00EF6D24" w:rsidRDefault="00EF6D24"/>
        </w:tc>
        <w:tc>
          <w:tcPr>
            <w:tcW w:w="4139" w:type="dxa"/>
            <w:vMerge/>
          </w:tcPr>
          <w:p w14:paraId="7D823A61" w14:textId="77777777" w:rsidR="00EF6D24" w:rsidRDefault="00EF6D24"/>
        </w:tc>
        <w:tc>
          <w:tcPr>
            <w:tcW w:w="725" w:type="dxa"/>
            <w:vMerge/>
          </w:tcPr>
          <w:p w14:paraId="0806A004" w14:textId="77777777" w:rsidR="00EF6D24" w:rsidRDefault="00EF6D24"/>
        </w:tc>
        <w:tc>
          <w:tcPr>
            <w:tcW w:w="603" w:type="dxa"/>
            <w:vMerge/>
          </w:tcPr>
          <w:p w14:paraId="013567D7" w14:textId="77777777" w:rsidR="00EF6D24" w:rsidRDefault="00EF6D24"/>
        </w:tc>
        <w:tc>
          <w:tcPr>
            <w:tcW w:w="2381" w:type="dxa"/>
            <w:vMerge/>
          </w:tcPr>
          <w:p w14:paraId="78DD40EC" w14:textId="77777777" w:rsidR="00EF6D24" w:rsidRDefault="00EF6D24"/>
        </w:tc>
        <w:tc>
          <w:tcPr>
            <w:tcW w:w="2438" w:type="dxa"/>
            <w:vAlign w:val="center"/>
          </w:tcPr>
          <w:p w14:paraId="5B10A92D" w14:textId="77777777" w:rsidR="00EF6D24" w:rsidRDefault="00EF6D24">
            <w:pPr>
              <w:pStyle w:val="ConsPlusNormal"/>
            </w:pPr>
            <w:r>
              <w:t>Федеральный бюджет</w:t>
            </w:r>
          </w:p>
        </w:tc>
        <w:tc>
          <w:tcPr>
            <w:tcW w:w="1304" w:type="dxa"/>
            <w:vAlign w:val="center"/>
          </w:tcPr>
          <w:p w14:paraId="29370A13" w14:textId="77777777" w:rsidR="00EF6D24" w:rsidRDefault="00EF6D24">
            <w:pPr>
              <w:pStyle w:val="ConsPlusNormal"/>
              <w:jc w:val="center"/>
            </w:pPr>
            <w:r>
              <w:t>7 630,50</w:t>
            </w:r>
          </w:p>
        </w:tc>
        <w:tc>
          <w:tcPr>
            <w:tcW w:w="1417" w:type="dxa"/>
            <w:vAlign w:val="center"/>
          </w:tcPr>
          <w:p w14:paraId="3F8A55DE" w14:textId="77777777" w:rsidR="00EF6D24" w:rsidRDefault="00EF6D24">
            <w:pPr>
              <w:pStyle w:val="ConsPlusNormal"/>
              <w:jc w:val="center"/>
            </w:pPr>
            <w:r>
              <w:t>12 048,20</w:t>
            </w:r>
          </w:p>
        </w:tc>
        <w:tc>
          <w:tcPr>
            <w:tcW w:w="1304" w:type="dxa"/>
            <w:vAlign w:val="center"/>
          </w:tcPr>
          <w:p w14:paraId="390CECC2" w14:textId="77777777" w:rsidR="00EF6D24" w:rsidRDefault="00EF6D24">
            <w:pPr>
              <w:pStyle w:val="ConsPlusNormal"/>
              <w:jc w:val="center"/>
            </w:pPr>
            <w:r>
              <w:t>12 048,20</w:t>
            </w:r>
          </w:p>
        </w:tc>
        <w:tc>
          <w:tcPr>
            <w:tcW w:w="1304" w:type="dxa"/>
            <w:vAlign w:val="center"/>
          </w:tcPr>
          <w:p w14:paraId="3FE3906A" w14:textId="77777777" w:rsidR="00EF6D24" w:rsidRDefault="00EF6D24">
            <w:pPr>
              <w:pStyle w:val="ConsPlusNormal"/>
              <w:jc w:val="center"/>
            </w:pPr>
            <w:r>
              <w:t>12 048,20</w:t>
            </w:r>
          </w:p>
        </w:tc>
        <w:tc>
          <w:tcPr>
            <w:tcW w:w="1247" w:type="dxa"/>
            <w:vAlign w:val="center"/>
          </w:tcPr>
          <w:p w14:paraId="1828065B" w14:textId="77777777" w:rsidR="00EF6D24" w:rsidRDefault="00EF6D24">
            <w:pPr>
              <w:pStyle w:val="ConsPlusNormal"/>
              <w:jc w:val="center"/>
            </w:pPr>
            <w:r>
              <w:t>12 048,20</w:t>
            </w:r>
          </w:p>
        </w:tc>
      </w:tr>
      <w:tr w:rsidR="00EF6D24" w14:paraId="1E30BB70" w14:textId="77777777">
        <w:tc>
          <w:tcPr>
            <w:tcW w:w="794" w:type="dxa"/>
            <w:vMerge/>
          </w:tcPr>
          <w:p w14:paraId="5BC9DC80" w14:textId="77777777" w:rsidR="00EF6D24" w:rsidRDefault="00EF6D24"/>
        </w:tc>
        <w:tc>
          <w:tcPr>
            <w:tcW w:w="2211" w:type="dxa"/>
            <w:tcBorders>
              <w:top w:val="nil"/>
              <w:bottom w:val="nil"/>
            </w:tcBorders>
            <w:vAlign w:val="center"/>
          </w:tcPr>
          <w:p w14:paraId="6A1CF11D" w14:textId="77777777" w:rsidR="00EF6D24" w:rsidRDefault="00EF6D24">
            <w:pPr>
              <w:pStyle w:val="ConsPlusNormal"/>
            </w:pPr>
          </w:p>
        </w:tc>
        <w:tc>
          <w:tcPr>
            <w:tcW w:w="2665" w:type="dxa"/>
            <w:tcBorders>
              <w:top w:val="nil"/>
              <w:bottom w:val="nil"/>
            </w:tcBorders>
            <w:vAlign w:val="center"/>
          </w:tcPr>
          <w:p w14:paraId="735AE4D6" w14:textId="77777777" w:rsidR="00EF6D24" w:rsidRDefault="00EF6D24">
            <w:pPr>
              <w:pStyle w:val="ConsPlusNormal"/>
            </w:pPr>
          </w:p>
        </w:tc>
        <w:tc>
          <w:tcPr>
            <w:tcW w:w="4025" w:type="dxa"/>
            <w:vMerge/>
          </w:tcPr>
          <w:p w14:paraId="0109D6E3" w14:textId="77777777" w:rsidR="00EF6D24" w:rsidRDefault="00EF6D24"/>
        </w:tc>
        <w:tc>
          <w:tcPr>
            <w:tcW w:w="4139" w:type="dxa"/>
            <w:vMerge/>
          </w:tcPr>
          <w:p w14:paraId="718580BA" w14:textId="77777777" w:rsidR="00EF6D24" w:rsidRDefault="00EF6D24"/>
        </w:tc>
        <w:tc>
          <w:tcPr>
            <w:tcW w:w="725" w:type="dxa"/>
            <w:vMerge/>
          </w:tcPr>
          <w:p w14:paraId="29A85D9A" w14:textId="77777777" w:rsidR="00EF6D24" w:rsidRDefault="00EF6D24"/>
        </w:tc>
        <w:tc>
          <w:tcPr>
            <w:tcW w:w="603" w:type="dxa"/>
            <w:vMerge/>
          </w:tcPr>
          <w:p w14:paraId="3B1BAFE4" w14:textId="77777777" w:rsidR="00EF6D24" w:rsidRDefault="00EF6D24"/>
        </w:tc>
        <w:tc>
          <w:tcPr>
            <w:tcW w:w="2381" w:type="dxa"/>
            <w:vMerge/>
          </w:tcPr>
          <w:p w14:paraId="30379A97" w14:textId="77777777" w:rsidR="00EF6D24" w:rsidRDefault="00EF6D24"/>
        </w:tc>
        <w:tc>
          <w:tcPr>
            <w:tcW w:w="2438" w:type="dxa"/>
            <w:vAlign w:val="center"/>
          </w:tcPr>
          <w:p w14:paraId="603267BF" w14:textId="77777777" w:rsidR="00EF6D24" w:rsidRDefault="00EF6D24">
            <w:pPr>
              <w:pStyle w:val="ConsPlusNormal"/>
            </w:pPr>
            <w:r>
              <w:t>Местные бюджеты</w:t>
            </w:r>
          </w:p>
        </w:tc>
        <w:tc>
          <w:tcPr>
            <w:tcW w:w="1304" w:type="dxa"/>
            <w:vAlign w:val="center"/>
          </w:tcPr>
          <w:p w14:paraId="08C302E0" w14:textId="77777777" w:rsidR="00EF6D24" w:rsidRDefault="00EF6D24">
            <w:pPr>
              <w:pStyle w:val="ConsPlusNormal"/>
              <w:jc w:val="center"/>
            </w:pPr>
            <w:r>
              <w:t>0,00</w:t>
            </w:r>
          </w:p>
        </w:tc>
        <w:tc>
          <w:tcPr>
            <w:tcW w:w="1417" w:type="dxa"/>
            <w:vAlign w:val="center"/>
          </w:tcPr>
          <w:p w14:paraId="3C5201D9" w14:textId="77777777" w:rsidR="00EF6D24" w:rsidRDefault="00EF6D24">
            <w:pPr>
              <w:pStyle w:val="ConsPlusNormal"/>
              <w:jc w:val="center"/>
            </w:pPr>
            <w:r>
              <w:t>0,00</w:t>
            </w:r>
          </w:p>
        </w:tc>
        <w:tc>
          <w:tcPr>
            <w:tcW w:w="1304" w:type="dxa"/>
            <w:vAlign w:val="center"/>
          </w:tcPr>
          <w:p w14:paraId="311DBDB2" w14:textId="77777777" w:rsidR="00EF6D24" w:rsidRDefault="00EF6D24">
            <w:pPr>
              <w:pStyle w:val="ConsPlusNormal"/>
              <w:jc w:val="center"/>
            </w:pPr>
            <w:r>
              <w:t>0,00</w:t>
            </w:r>
          </w:p>
        </w:tc>
        <w:tc>
          <w:tcPr>
            <w:tcW w:w="1304" w:type="dxa"/>
            <w:vAlign w:val="center"/>
          </w:tcPr>
          <w:p w14:paraId="5D0323AA" w14:textId="77777777" w:rsidR="00EF6D24" w:rsidRDefault="00EF6D24">
            <w:pPr>
              <w:pStyle w:val="ConsPlusNormal"/>
              <w:jc w:val="center"/>
            </w:pPr>
            <w:r>
              <w:t>0,00</w:t>
            </w:r>
          </w:p>
        </w:tc>
        <w:tc>
          <w:tcPr>
            <w:tcW w:w="1247" w:type="dxa"/>
            <w:vAlign w:val="center"/>
          </w:tcPr>
          <w:p w14:paraId="5C7C0DF8" w14:textId="77777777" w:rsidR="00EF6D24" w:rsidRDefault="00EF6D24">
            <w:pPr>
              <w:pStyle w:val="ConsPlusNormal"/>
              <w:jc w:val="center"/>
            </w:pPr>
            <w:r>
              <w:t>0,00</w:t>
            </w:r>
          </w:p>
        </w:tc>
      </w:tr>
      <w:tr w:rsidR="00EF6D24" w14:paraId="4AFA7439" w14:textId="77777777">
        <w:tc>
          <w:tcPr>
            <w:tcW w:w="794" w:type="dxa"/>
            <w:vMerge/>
          </w:tcPr>
          <w:p w14:paraId="4E937115" w14:textId="77777777" w:rsidR="00EF6D24" w:rsidRDefault="00EF6D24"/>
        </w:tc>
        <w:tc>
          <w:tcPr>
            <w:tcW w:w="2211" w:type="dxa"/>
            <w:tcBorders>
              <w:top w:val="nil"/>
              <w:bottom w:val="nil"/>
            </w:tcBorders>
            <w:vAlign w:val="center"/>
          </w:tcPr>
          <w:p w14:paraId="096611B7" w14:textId="77777777" w:rsidR="00EF6D24" w:rsidRDefault="00EF6D24">
            <w:pPr>
              <w:pStyle w:val="ConsPlusNormal"/>
            </w:pPr>
          </w:p>
        </w:tc>
        <w:tc>
          <w:tcPr>
            <w:tcW w:w="2665" w:type="dxa"/>
            <w:tcBorders>
              <w:top w:val="nil"/>
              <w:bottom w:val="nil"/>
            </w:tcBorders>
            <w:vAlign w:val="center"/>
          </w:tcPr>
          <w:p w14:paraId="2BC26037" w14:textId="77777777" w:rsidR="00EF6D24" w:rsidRDefault="00EF6D24">
            <w:pPr>
              <w:pStyle w:val="ConsPlusNormal"/>
            </w:pPr>
          </w:p>
        </w:tc>
        <w:tc>
          <w:tcPr>
            <w:tcW w:w="4025" w:type="dxa"/>
            <w:vMerge/>
          </w:tcPr>
          <w:p w14:paraId="5AF1E370" w14:textId="77777777" w:rsidR="00EF6D24" w:rsidRDefault="00EF6D24"/>
        </w:tc>
        <w:tc>
          <w:tcPr>
            <w:tcW w:w="4139" w:type="dxa"/>
            <w:vMerge/>
          </w:tcPr>
          <w:p w14:paraId="0CAF2824" w14:textId="77777777" w:rsidR="00EF6D24" w:rsidRDefault="00EF6D24"/>
        </w:tc>
        <w:tc>
          <w:tcPr>
            <w:tcW w:w="725" w:type="dxa"/>
            <w:vMerge/>
          </w:tcPr>
          <w:p w14:paraId="36A3A87F" w14:textId="77777777" w:rsidR="00EF6D24" w:rsidRDefault="00EF6D24"/>
        </w:tc>
        <w:tc>
          <w:tcPr>
            <w:tcW w:w="603" w:type="dxa"/>
            <w:vMerge/>
          </w:tcPr>
          <w:p w14:paraId="3F83EB8D" w14:textId="77777777" w:rsidR="00EF6D24" w:rsidRDefault="00EF6D24"/>
        </w:tc>
        <w:tc>
          <w:tcPr>
            <w:tcW w:w="2381" w:type="dxa"/>
            <w:vMerge/>
          </w:tcPr>
          <w:p w14:paraId="42F04AC7" w14:textId="77777777" w:rsidR="00EF6D24" w:rsidRDefault="00EF6D24"/>
        </w:tc>
        <w:tc>
          <w:tcPr>
            <w:tcW w:w="2438" w:type="dxa"/>
            <w:vAlign w:val="center"/>
          </w:tcPr>
          <w:p w14:paraId="177183DF" w14:textId="77777777" w:rsidR="00EF6D24" w:rsidRDefault="00EF6D24">
            <w:pPr>
              <w:pStyle w:val="ConsPlusNormal"/>
            </w:pPr>
            <w:r>
              <w:t>Внебюджетные источники</w:t>
            </w:r>
          </w:p>
        </w:tc>
        <w:tc>
          <w:tcPr>
            <w:tcW w:w="1304" w:type="dxa"/>
            <w:vAlign w:val="center"/>
          </w:tcPr>
          <w:p w14:paraId="78DCB1BD" w14:textId="77777777" w:rsidR="00EF6D24" w:rsidRDefault="00EF6D24">
            <w:pPr>
              <w:pStyle w:val="ConsPlusNormal"/>
              <w:jc w:val="center"/>
            </w:pPr>
            <w:r>
              <w:t>0,00</w:t>
            </w:r>
          </w:p>
        </w:tc>
        <w:tc>
          <w:tcPr>
            <w:tcW w:w="1417" w:type="dxa"/>
            <w:vAlign w:val="center"/>
          </w:tcPr>
          <w:p w14:paraId="459B948C" w14:textId="77777777" w:rsidR="00EF6D24" w:rsidRDefault="00EF6D24">
            <w:pPr>
              <w:pStyle w:val="ConsPlusNormal"/>
              <w:jc w:val="center"/>
            </w:pPr>
            <w:r>
              <w:t>0,00</w:t>
            </w:r>
          </w:p>
        </w:tc>
        <w:tc>
          <w:tcPr>
            <w:tcW w:w="1304" w:type="dxa"/>
            <w:vAlign w:val="center"/>
          </w:tcPr>
          <w:p w14:paraId="7C9EA67B" w14:textId="77777777" w:rsidR="00EF6D24" w:rsidRDefault="00EF6D24">
            <w:pPr>
              <w:pStyle w:val="ConsPlusNormal"/>
              <w:jc w:val="center"/>
            </w:pPr>
            <w:r>
              <w:t>0,00</w:t>
            </w:r>
          </w:p>
        </w:tc>
        <w:tc>
          <w:tcPr>
            <w:tcW w:w="1304" w:type="dxa"/>
            <w:vAlign w:val="center"/>
          </w:tcPr>
          <w:p w14:paraId="6D65C4E7" w14:textId="77777777" w:rsidR="00EF6D24" w:rsidRDefault="00EF6D24">
            <w:pPr>
              <w:pStyle w:val="ConsPlusNormal"/>
              <w:jc w:val="center"/>
            </w:pPr>
            <w:r>
              <w:t>0,00</w:t>
            </w:r>
          </w:p>
        </w:tc>
        <w:tc>
          <w:tcPr>
            <w:tcW w:w="1247" w:type="dxa"/>
            <w:vAlign w:val="center"/>
          </w:tcPr>
          <w:p w14:paraId="743FB472" w14:textId="77777777" w:rsidR="00EF6D24" w:rsidRDefault="00EF6D24">
            <w:pPr>
              <w:pStyle w:val="ConsPlusNormal"/>
              <w:jc w:val="center"/>
            </w:pPr>
            <w:r>
              <w:t>0,00</w:t>
            </w:r>
          </w:p>
        </w:tc>
      </w:tr>
      <w:tr w:rsidR="00EF6D24" w14:paraId="7379A4E3" w14:textId="77777777">
        <w:tc>
          <w:tcPr>
            <w:tcW w:w="794" w:type="dxa"/>
            <w:vMerge w:val="restart"/>
            <w:vAlign w:val="center"/>
          </w:tcPr>
          <w:p w14:paraId="05497D76" w14:textId="77777777" w:rsidR="00EF6D24" w:rsidRDefault="00EF6D24">
            <w:pPr>
              <w:pStyle w:val="ConsPlusNormal"/>
              <w:jc w:val="center"/>
            </w:pPr>
            <w:r>
              <w:t>3.15.</w:t>
            </w:r>
          </w:p>
        </w:tc>
        <w:tc>
          <w:tcPr>
            <w:tcW w:w="2211" w:type="dxa"/>
            <w:tcBorders>
              <w:top w:val="nil"/>
              <w:bottom w:val="nil"/>
            </w:tcBorders>
            <w:vAlign w:val="center"/>
          </w:tcPr>
          <w:p w14:paraId="6F5EC7AB" w14:textId="77777777" w:rsidR="00EF6D24" w:rsidRDefault="00EF6D24">
            <w:pPr>
              <w:pStyle w:val="ConsPlusNormal"/>
            </w:pPr>
          </w:p>
        </w:tc>
        <w:tc>
          <w:tcPr>
            <w:tcW w:w="2665" w:type="dxa"/>
            <w:tcBorders>
              <w:top w:val="nil"/>
              <w:bottom w:val="nil"/>
            </w:tcBorders>
            <w:vAlign w:val="center"/>
          </w:tcPr>
          <w:p w14:paraId="221EE6FB" w14:textId="77777777" w:rsidR="00EF6D24" w:rsidRDefault="00EF6D24">
            <w:pPr>
              <w:pStyle w:val="ConsPlusNormal"/>
            </w:pPr>
          </w:p>
        </w:tc>
        <w:tc>
          <w:tcPr>
            <w:tcW w:w="4025" w:type="dxa"/>
            <w:vMerge w:val="restart"/>
            <w:vAlign w:val="center"/>
          </w:tcPr>
          <w:p w14:paraId="168FE867" w14:textId="77777777" w:rsidR="00EF6D24" w:rsidRDefault="00EF6D24">
            <w:pPr>
              <w:pStyle w:val="ConsPlusNormal"/>
            </w:pPr>
            <w:r>
              <w:t>Обеспечено оказание образовательных услуг в дистанционном формате с использованием видеоконференц-связи, позволяющее получать образовательную поддержку по месту проживания</w:t>
            </w:r>
          </w:p>
        </w:tc>
        <w:tc>
          <w:tcPr>
            <w:tcW w:w="4139" w:type="dxa"/>
            <w:vMerge w:val="restart"/>
            <w:vAlign w:val="center"/>
          </w:tcPr>
          <w:p w14:paraId="29D37A41" w14:textId="77777777" w:rsidR="00EF6D24" w:rsidRDefault="00EF6D24">
            <w:pPr>
              <w:pStyle w:val="ConsPlusNormal"/>
            </w:pPr>
            <w:r>
              <w:t>Оказание образовательных услуг в дистанционном формате с использованием видеоконференц-связи, позволяющее получать образовательную поддержку по месту проживания</w:t>
            </w:r>
          </w:p>
        </w:tc>
        <w:tc>
          <w:tcPr>
            <w:tcW w:w="3709" w:type="dxa"/>
            <w:gridSpan w:val="3"/>
            <w:vMerge w:val="restart"/>
            <w:vAlign w:val="center"/>
          </w:tcPr>
          <w:p w14:paraId="3105EA5A" w14:textId="77777777" w:rsidR="00EF6D24" w:rsidRDefault="00EF6D24">
            <w:pPr>
              <w:pStyle w:val="ConsPlusNormal"/>
              <w:jc w:val="center"/>
            </w:pPr>
            <w:r>
              <w:t>ВСЕГО</w:t>
            </w:r>
          </w:p>
        </w:tc>
        <w:tc>
          <w:tcPr>
            <w:tcW w:w="2438" w:type="dxa"/>
            <w:vAlign w:val="center"/>
          </w:tcPr>
          <w:p w14:paraId="4AFC5743" w14:textId="77777777" w:rsidR="00EF6D24" w:rsidRDefault="00EF6D24">
            <w:pPr>
              <w:pStyle w:val="ConsPlusNormal"/>
            </w:pPr>
            <w:r>
              <w:t>Всего</w:t>
            </w:r>
          </w:p>
        </w:tc>
        <w:tc>
          <w:tcPr>
            <w:tcW w:w="1304" w:type="dxa"/>
            <w:vAlign w:val="center"/>
          </w:tcPr>
          <w:p w14:paraId="4DAC73A4" w14:textId="77777777" w:rsidR="00EF6D24" w:rsidRDefault="00EF6D24">
            <w:pPr>
              <w:pStyle w:val="ConsPlusNormal"/>
              <w:jc w:val="center"/>
            </w:pPr>
            <w:r>
              <w:t>0,00</w:t>
            </w:r>
          </w:p>
        </w:tc>
        <w:tc>
          <w:tcPr>
            <w:tcW w:w="1417" w:type="dxa"/>
            <w:vAlign w:val="center"/>
          </w:tcPr>
          <w:p w14:paraId="6BDD2D4C" w14:textId="77777777" w:rsidR="00EF6D24" w:rsidRDefault="00EF6D24">
            <w:pPr>
              <w:pStyle w:val="ConsPlusNormal"/>
              <w:jc w:val="center"/>
            </w:pPr>
            <w:r>
              <w:t>0,00</w:t>
            </w:r>
          </w:p>
        </w:tc>
        <w:tc>
          <w:tcPr>
            <w:tcW w:w="1304" w:type="dxa"/>
            <w:vAlign w:val="center"/>
          </w:tcPr>
          <w:p w14:paraId="1F1FAAD5" w14:textId="77777777" w:rsidR="00EF6D24" w:rsidRDefault="00EF6D24">
            <w:pPr>
              <w:pStyle w:val="ConsPlusNormal"/>
              <w:jc w:val="center"/>
            </w:pPr>
            <w:r>
              <w:t>0,00</w:t>
            </w:r>
          </w:p>
        </w:tc>
        <w:tc>
          <w:tcPr>
            <w:tcW w:w="1304" w:type="dxa"/>
            <w:vAlign w:val="center"/>
          </w:tcPr>
          <w:p w14:paraId="1CE9685A" w14:textId="77777777" w:rsidR="00EF6D24" w:rsidRDefault="00EF6D24">
            <w:pPr>
              <w:pStyle w:val="ConsPlusNormal"/>
              <w:jc w:val="center"/>
            </w:pPr>
            <w:r>
              <w:t>0,00</w:t>
            </w:r>
          </w:p>
        </w:tc>
        <w:tc>
          <w:tcPr>
            <w:tcW w:w="1247" w:type="dxa"/>
            <w:vAlign w:val="center"/>
          </w:tcPr>
          <w:p w14:paraId="4154F64C" w14:textId="77777777" w:rsidR="00EF6D24" w:rsidRDefault="00EF6D24">
            <w:pPr>
              <w:pStyle w:val="ConsPlusNormal"/>
              <w:jc w:val="center"/>
            </w:pPr>
            <w:r>
              <w:t>0,00</w:t>
            </w:r>
          </w:p>
        </w:tc>
      </w:tr>
      <w:tr w:rsidR="00EF6D24" w14:paraId="4DB4C87C" w14:textId="77777777">
        <w:tc>
          <w:tcPr>
            <w:tcW w:w="794" w:type="dxa"/>
            <w:vMerge/>
          </w:tcPr>
          <w:p w14:paraId="1CB78C28" w14:textId="77777777" w:rsidR="00EF6D24" w:rsidRDefault="00EF6D24"/>
        </w:tc>
        <w:tc>
          <w:tcPr>
            <w:tcW w:w="2211" w:type="dxa"/>
            <w:tcBorders>
              <w:top w:val="nil"/>
              <w:bottom w:val="nil"/>
            </w:tcBorders>
            <w:vAlign w:val="center"/>
          </w:tcPr>
          <w:p w14:paraId="48889F64" w14:textId="77777777" w:rsidR="00EF6D24" w:rsidRDefault="00EF6D24">
            <w:pPr>
              <w:pStyle w:val="ConsPlusNormal"/>
            </w:pPr>
          </w:p>
        </w:tc>
        <w:tc>
          <w:tcPr>
            <w:tcW w:w="2665" w:type="dxa"/>
            <w:tcBorders>
              <w:top w:val="nil"/>
              <w:bottom w:val="nil"/>
            </w:tcBorders>
            <w:vAlign w:val="center"/>
          </w:tcPr>
          <w:p w14:paraId="3C579665" w14:textId="77777777" w:rsidR="00EF6D24" w:rsidRDefault="00EF6D24">
            <w:pPr>
              <w:pStyle w:val="ConsPlusNormal"/>
            </w:pPr>
          </w:p>
        </w:tc>
        <w:tc>
          <w:tcPr>
            <w:tcW w:w="4025" w:type="dxa"/>
            <w:vMerge/>
          </w:tcPr>
          <w:p w14:paraId="07317D15" w14:textId="77777777" w:rsidR="00EF6D24" w:rsidRDefault="00EF6D24"/>
        </w:tc>
        <w:tc>
          <w:tcPr>
            <w:tcW w:w="4139" w:type="dxa"/>
            <w:vMerge/>
          </w:tcPr>
          <w:p w14:paraId="109840AF" w14:textId="77777777" w:rsidR="00EF6D24" w:rsidRDefault="00EF6D24"/>
        </w:tc>
        <w:tc>
          <w:tcPr>
            <w:tcW w:w="3709" w:type="dxa"/>
            <w:gridSpan w:val="3"/>
            <w:vMerge/>
          </w:tcPr>
          <w:p w14:paraId="3BF639F0" w14:textId="77777777" w:rsidR="00EF6D24" w:rsidRDefault="00EF6D24"/>
        </w:tc>
        <w:tc>
          <w:tcPr>
            <w:tcW w:w="2438" w:type="dxa"/>
            <w:vAlign w:val="center"/>
          </w:tcPr>
          <w:p w14:paraId="70198726" w14:textId="77777777" w:rsidR="00EF6D24" w:rsidRDefault="00EF6D24">
            <w:pPr>
              <w:pStyle w:val="ConsPlusNormal"/>
            </w:pPr>
            <w:r>
              <w:t>Государственный бюджет Республики Саха (Якутия)</w:t>
            </w:r>
          </w:p>
        </w:tc>
        <w:tc>
          <w:tcPr>
            <w:tcW w:w="1304" w:type="dxa"/>
            <w:vAlign w:val="center"/>
          </w:tcPr>
          <w:p w14:paraId="1E62AA47" w14:textId="77777777" w:rsidR="00EF6D24" w:rsidRDefault="00EF6D24">
            <w:pPr>
              <w:pStyle w:val="ConsPlusNormal"/>
              <w:jc w:val="center"/>
            </w:pPr>
            <w:r>
              <w:t>0,00</w:t>
            </w:r>
          </w:p>
        </w:tc>
        <w:tc>
          <w:tcPr>
            <w:tcW w:w="1417" w:type="dxa"/>
            <w:vAlign w:val="center"/>
          </w:tcPr>
          <w:p w14:paraId="4A2B27CE" w14:textId="77777777" w:rsidR="00EF6D24" w:rsidRDefault="00EF6D24">
            <w:pPr>
              <w:pStyle w:val="ConsPlusNormal"/>
              <w:jc w:val="center"/>
            </w:pPr>
            <w:r>
              <w:t>0,00</w:t>
            </w:r>
          </w:p>
        </w:tc>
        <w:tc>
          <w:tcPr>
            <w:tcW w:w="1304" w:type="dxa"/>
            <w:vAlign w:val="center"/>
          </w:tcPr>
          <w:p w14:paraId="74A2E4A5" w14:textId="77777777" w:rsidR="00EF6D24" w:rsidRDefault="00EF6D24">
            <w:pPr>
              <w:pStyle w:val="ConsPlusNormal"/>
              <w:jc w:val="center"/>
            </w:pPr>
            <w:r>
              <w:t>0,00</w:t>
            </w:r>
          </w:p>
        </w:tc>
        <w:tc>
          <w:tcPr>
            <w:tcW w:w="1304" w:type="dxa"/>
            <w:vAlign w:val="center"/>
          </w:tcPr>
          <w:p w14:paraId="282A93D7" w14:textId="77777777" w:rsidR="00EF6D24" w:rsidRDefault="00EF6D24">
            <w:pPr>
              <w:pStyle w:val="ConsPlusNormal"/>
              <w:jc w:val="center"/>
            </w:pPr>
            <w:r>
              <w:t>0,00</w:t>
            </w:r>
          </w:p>
        </w:tc>
        <w:tc>
          <w:tcPr>
            <w:tcW w:w="1247" w:type="dxa"/>
            <w:vAlign w:val="center"/>
          </w:tcPr>
          <w:p w14:paraId="0476695D" w14:textId="77777777" w:rsidR="00EF6D24" w:rsidRDefault="00EF6D24">
            <w:pPr>
              <w:pStyle w:val="ConsPlusNormal"/>
              <w:jc w:val="center"/>
            </w:pPr>
            <w:r>
              <w:t>0,00</w:t>
            </w:r>
          </w:p>
        </w:tc>
      </w:tr>
      <w:tr w:rsidR="00EF6D24" w14:paraId="03F8BCCD" w14:textId="77777777">
        <w:tc>
          <w:tcPr>
            <w:tcW w:w="794" w:type="dxa"/>
            <w:vMerge/>
          </w:tcPr>
          <w:p w14:paraId="2B7C23A0" w14:textId="77777777" w:rsidR="00EF6D24" w:rsidRDefault="00EF6D24"/>
        </w:tc>
        <w:tc>
          <w:tcPr>
            <w:tcW w:w="2211" w:type="dxa"/>
            <w:tcBorders>
              <w:top w:val="nil"/>
              <w:bottom w:val="nil"/>
            </w:tcBorders>
            <w:vAlign w:val="center"/>
          </w:tcPr>
          <w:p w14:paraId="546F7E26" w14:textId="77777777" w:rsidR="00EF6D24" w:rsidRDefault="00EF6D24">
            <w:pPr>
              <w:pStyle w:val="ConsPlusNormal"/>
            </w:pPr>
          </w:p>
        </w:tc>
        <w:tc>
          <w:tcPr>
            <w:tcW w:w="2665" w:type="dxa"/>
            <w:tcBorders>
              <w:top w:val="nil"/>
              <w:bottom w:val="nil"/>
            </w:tcBorders>
            <w:vAlign w:val="center"/>
          </w:tcPr>
          <w:p w14:paraId="54476D84" w14:textId="77777777" w:rsidR="00EF6D24" w:rsidRDefault="00EF6D24">
            <w:pPr>
              <w:pStyle w:val="ConsPlusNormal"/>
            </w:pPr>
          </w:p>
        </w:tc>
        <w:tc>
          <w:tcPr>
            <w:tcW w:w="4025" w:type="dxa"/>
            <w:vMerge/>
          </w:tcPr>
          <w:p w14:paraId="53414881" w14:textId="77777777" w:rsidR="00EF6D24" w:rsidRDefault="00EF6D24"/>
        </w:tc>
        <w:tc>
          <w:tcPr>
            <w:tcW w:w="4139" w:type="dxa"/>
            <w:vMerge/>
          </w:tcPr>
          <w:p w14:paraId="0A8757C1" w14:textId="77777777" w:rsidR="00EF6D24" w:rsidRDefault="00EF6D24"/>
        </w:tc>
        <w:tc>
          <w:tcPr>
            <w:tcW w:w="3709" w:type="dxa"/>
            <w:gridSpan w:val="3"/>
            <w:vMerge/>
          </w:tcPr>
          <w:p w14:paraId="053E4741" w14:textId="77777777" w:rsidR="00EF6D24" w:rsidRDefault="00EF6D24"/>
        </w:tc>
        <w:tc>
          <w:tcPr>
            <w:tcW w:w="2438" w:type="dxa"/>
            <w:vAlign w:val="center"/>
          </w:tcPr>
          <w:p w14:paraId="41404EAC" w14:textId="77777777" w:rsidR="00EF6D24" w:rsidRDefault="00EF6D24">
            <w:pPr>
              <w:pStyle w:val="ConsPlusNormal"/>
            </w:pPr>
            <w:r>
              <w:t>Федеральный бюджет</w:t>
            </w:r>
          </w:p>
        </w:tc>
        <w:tc>
          <w:tcPr>
            <w:tcW w:w="1304" w:type="dxa"/>
            <w:vAlign w:val="center"/>
          </w:tcPr>
          <w:p w14:paraId="5B16EFF4" w14:textId="77777777" w:rsidR="00EF6D24" w:rsidRDefault="00EF6D24">
            <w:pPr>
              <w:pStyle w:val="ConsPlusNormal"/>
              <w:jc w:val="center"/>
            </w:pPr>
            <w:r>
              <w:t>0,00</w:t>
            </w:r>
          </w:p>
        </w:tc>
        <w:tc>
          <w:tcPr>
            <w:tcW w:w="1417" w:type="dxa"/>
            <w:vAlign w:val="center"/>
          </w:tcPr>
          <w:p w14:paraId="1A004AD2" w14:textId="77777777" w:rsidR="00EF6D24" w:rsidRDefault="00EF6D24">
            <w:pPr>
              <w:pStyle w:val="ConsPlusNormal"/>
              <w:jc w:val="center"/>
            </w:pPr>
            <w:r>
              <w:t>0,00</w:t>
            </w:r>
          </w:p>
        </w:tc>
        <w:tc>
          <w:tcPr>
            <w:tcW w:w="1304" w:type="dxa"/>
            <w:vAlign w:val="center"/>
          </w:tcPr>
          <w:p w14:paraId="18431257" w14:textId="77777777" w:rsidR="00EF6D24" w:rsidRDefault="00EF6D24">
            <w:pPr>
              <w:pStyle w:val="ConsPlusNormal"/>
              <w:jc w:val="center"/>
            </w:pPr>
            <w:r>
              <w:t>0,00</w:t>
            </w:r>
          </w:p>
        </w:tc>
        <w:tc>
          <w:tcPr>
            <w:tcW w:w="1304" w:type="dxa"/>
            <w:vAlign w:val="center"/>
          </w:tcPr>
          <w:p w14:paraId="602341FC" w14:textId="77777777" w:rsidR="00EF6D24" w:rsidRDefault="00EF6D24">
            <w:pPr>
              <w:pStyle w:val="ConsPlusNormal"/>
              <w:jc w:val="center"/>
            </w:pPr>
            <w:r>
              <w:t>0,00</w:t>
            </w:r>
          </w:p>
        </w:tc>
        <w:tc>
          <w:tcPr>
            <w:tcW w:w="1247" w:type="dxa"/>
            <w:vAlign w:val="center"/>
          </w:tcPr>
          <w:p w14:paraId="43A74B18" w14:textId="77777777" w:rsidR="00EF6D24" w:rsidRDefault="00EF6D24">
            <w:pPr>
              <w:pStyle w:val="ConsPlusNormal"/>
              <w:jc w:val="center"/>
            </w:pPr>
            <w:r>
              <w:t>0,00</w:t>
            </w:r>
          </w:p>
        </w:tc>
      </w:tr>
      <w:tr w:rsidR="00EF6D24" w14:paraId="5D2579C3" w14:textId="77777777">
        <w:tc>
          <w:tcPr>
            <w:tcW w:w="794" w:type="dxa"/>
            <w:vMerge/>
          </w:tcPr>
          <w:p w14:paraId="786FB938" w14:textId="77777777" w:rsidR="00EF6D24" w:rsidRDefault="00EF6D24"/>
        </w:tc>
        <w:tc>
          <w:tcPr>
            <w:tcW w:w="2211" w:type="dxa"/>
            <w:tcBorders>
              <w:top w:val="nil"/>
              <w:bottom w:val="nil"/>
            </w:tcBorders>
            <w:vAlign w:val="center"/>
          </w:tcPr>
          <w:p w14:paraId="712194BF" w14:textId="77777777" w:rsidR="00EF6D24" w:rsidRDefault="00EF6D24">
            <w:pPr>
              <w:pStyle w:val="ConsPlusNormal"/>
            </w:pPr>
          </w:p>
        </w:tc>
        <w:tc>
          <w:tcPr>
            <w:tcW w:w="2665" w:type="dxa"/>
            <w:tcBorders>
              <w:top w:val="nil"/>
              <w:bottom w:val="nil"/>
            </w:tcBorders>
            <w:vAlign w:val="center"/>
          </w:tcPr>
          <w:p w14:paraId="305469E2" w14:textId="77777777" w:rsidR="00EF6D24" w:rsidRDefault="00EF6D24">
            <w:pPr>
              <w:pStyle w:val="ConsPlusNormal"/>
            </w:pPr>
          </w:p>
        </w:tc>
        <w:tc>
          <w:tcPr>
            <w:tcW w:w="4025" w:type="dxa"/>
            <w:vMerge/>
          </w:tcPr>
          <w:p w14:paraId="316EDEBD" w14:textId="77777777" w:rsidR="00EF6D24" w:rsidRDefault="00EF6D24"/>
        </w:tc>
        <w:tc>
          <w:tcPr>
            <w:tcW w:w="4139" w:type="dxa"/>
            <w:vMerge/>
          </w:tcPr>
          <w:p w14:paraId="0563D81F" w14:textId="77777777" w:rsidR="00EF6D24" w:rsidRDefault="00EF6D24"/>
        </w:tc>
        <w:tc>
          <w:tcPr>
            <w:tcW w:w="3709" w:type="dxa"/>
            <w:gridSpan w:val="3"/>
            <w:vMerge/>
          </w:tcPr>
          <w:p w14:paraId="6266E078" w14:textId="77777777" w:rsidR="00EF6D24" w:rsidRDefault="00EF6D24"/>
        </w:tc>
        <w:tc>
          <w:tcPr>
            <w:tcW w:w="2438" w:type="dxa"/>
            <w:vAlign w:val="center"/>
          </w:tcPr>
          <w:p w14:paraId="1FBE592D" w14:textId="77777777" w:rsidR="00EF6D24" w:rsidRDefault="00EF6D24">
            <w:pPr>
              <w:pStyle w:val="ConsPlusNormal"/>
            </w:pPr>
            <w:r>
              <w:t>Местные бюджеты</w:t>
            </w:r>
          </w:p>
        </w:tc>
        <w:tc>
          <w:tcPr>
            <w:tcW w:w="1304" w:type="dxa"/>
            <w:vAlign w:val="center"/>
          </w:tcPr>
          <w:p w14:paraId="646FD74E" w14:textId="77777777" w:rsidR="00EF6D24" w:rsidRDefault="00EF6D24">
            <w:pPr>
              <w:pStyle w:val="ConsPlusNormal"/>
              <w:jc w:val="center"/>
            </w:pPr>
            <w:r>
              <w:t>0,00</w:t>
            </w:r>
          </w:p>
        </w:tc>
        <w:tc>
          <w:tcPr>
            <w:tcW w:w="1417" w:type="dxa"/>
            <w:vAlign w:val="center"/>
          </w:tcPr>
          <w:p w14:paraId="31A3C1E0" w14:textId="77777777" w:rsidR="00EF6D24" w:rsidRDefault="00EF6D24">
            <w:pPr>
              <w:pStyle w:val="ConsPlusNormal"/>
              <w:jc w:val="center"/>
            </w:pPr>
            <w:r>
              <w:t>0,00</w:t>
            </w:r>
          </w:p>
        </w:tc>
        <w:tc>
          <w:tcPr>
            <w:tcW w:w="1304" w:type="dxa"/>
            <w:vAlign w:val="center"/>
          </w:tcPr>
          <w:p w14:paraId="72516F7C" w14:textId="77777777" w:rsidR="00EF6D24" w:rsidRDefault="00EF6D24">
            <w:pPr>
              <w:pStyle w:val="ConsPlusNormal"/>
              <w:jc w:val="center"/>
            </w:pPr>
            <w:r>
              <w:t>0,00</w:t>
            </w:r>
          </w:p>
        </w:tc>
        <w:tc>
          <w:tcPr>
            <w:tcW w:w="1304" w:type="dxa"/>
            <w:vAlign w:val="center"/>
          </w:tcPr>
          <w:p w14:paraId="392EE255" w14:textId="77777777" w:rsidR="00EF6D24" w:rsidRDefault="00EF6D24">
            <w:pPr>
              <w:pStyle w:val="ConsPlusNormal"/>
              <w:jc w:val="center"/>
            </w:pPr>
            <w:r>
              <w:t>0,00</w:t>
            </w:r>
          </w:p>
        </w:tc>
        <w:tc>
          <w:tcPr>
            <w:tcW w:w="1247" w:type="dxa"/>
            <w:vAlign w:val="center"/>
          </w:tcPr>
          <w:p w14:paraId="56AD9B23" w14:textId="77777777" w:rsidR="00EF6D24" w:rsidRDefault="00EF6D24">
            <w:pPr>
              <w:pStyle w:val="ConsPlusNormal"/>
              <w:jc w:val="center"/>
            </w:pPr>
            <w:r>
              <w:t>0,00</w:t>
            </w:r>
          </w:p>
        </w:tc>
      </w:tr>
      <w:tr w:rsidR="00EF6D24" w14:paraId="54F5E291" w14:textId="77777777">
        <w:tc>
          <w:tcPr>
            <w:tcW w:w="794" w:type="dxa"/>
            <w:vMerge/>
          </w:tcPr>
          <w:p w14:paraId="01BD04D6" w14:textId="77777777" w:rsidR="00EF6D24" w:rsidRDefault="00EF6D24"/>
        </w:tc>
        <w:tc>
          <w:tcPr>
            <w:tcW w:w="2211" w:type="dxa"/>
            <w:tcBorders>
              <w:top w:val="nil"/>
              <w:bottom w:val="nil"/>
            </w:tcBorders>
            <w:vAlign w:val="center"/>
          </w:tcPr>
          <w:p w14:paraId="4B6F34CC" w14:textId="77777777" w:rsidR="00EF6D24" w:rsidRDefault="00EF6D24">
            <w:pPr>
              <w:pStyle w:val="ConsPlusNormal"/>
            </w:pPr>
          </w:p>
        </w:tc>
        <w:tc>
          <w:tcPr>
            <w:tcW w:w="2665" w:type="dxa"/>
            <w:tcBorders>
              <w:top w:val="nil"/>
              <w:bottom w:val="nil"/>
            </w:tcBorders>
            <w:vAlign w:val="center"/>
          </w:tcPr>
          <w:p w14:paraId="044952A7" w14:textId="77777777" w:rsidR="00EF6D24" w:rsidRDefault="00EF6D24">
            <w:pPr>
              <w:pStyle w:val="ConsPlusNormal"/>
            </w:pPr>
          </w:p>
        </w:tc>
        <w:tc>
          <w:tcPr>
            <w:tcW w:w="4025" w:type="dxa"/>
            <w:vMerge/>
          </w:tcPr>
          <w:p w14:paraId="0BF4814D" w14:textId="77777777" w:rsidR="00EF6D24" w:rsidRDefault="00EF6D24"/>
        </w:tc>
        <w:tc>
          <w:tcPr>
            <w:tcW w:w="4139" w:type="dxa"/>
            <w:vMerge/>
          </w:tcPr>
          <w:p w14:paraId="3E111607" w14:textId="77777777" w:rsidR="00EF6D24" w:rsidRDefault="00EF6D24"/>
        </w:tc>
        <w:tc>
          <w:tcPr>
            <w:tcW w:w="3709" w:type="dxa"/>
            <w:gridSpan w:val="3"/>
            <w:vMerge/>
          </w:tcPr>
          <w:p w14:paraId="3086E715" w14:textId="77777777" w:rsidR="00EF6D24" w:rsidRDefault="00EF6D24"/>
        </w:tc>
        <w:tc>
          <w:tcPr>
            <w:tcW w:w="2438" w:type="dxa"/>
            <w:vAlign w:val="center"/>
          </w:tcPr>
          <w:p w14:paraId="425BD09E" w14:textId="77777777" w:rsidR="00EF6D24" w:rsidRDefault="00EF6D24">
            <w:pPr>
              <w:pStyle w:val="ConsPlusNormal"/>
            </w:pPr>
            <w:r>
              <w:t>Внебюджетные средства</w:t>
            </w:r>
          </w:p>
        </w:tc>
        <w:tc>
          <w:tcPr>
            <w:tcW w:w="1304" w:type="dxa"/>
            <w:vAlign w:val="center"/>
          </w:tcPr>
          <w:p w14:paraId="575F1BE2" w14:textId="77777777" w:rsidR="00EF6D24" w:rsidRDefault="00EF6D24">
            <w:pPr>
              <w:pStyle w:val="ConsPlusNormal"/>
              <w:jc w:val="center"/>
            </w:pPr>
            <w:r>
              <w:t>0,00</w:t>
            </w:r>
          </w:p>
        </w:tc>
        <w:tc>
          <w:tcPr>
            <w:tcW w:w="1417" w:type="dxa"/>
            <w:vAlign w:val="center"/>
          </w:tcPr>
          <w:p w14:paraId="76BD88D0" w14:textId="77777777" w:rsidR="00EF6D24" w:rsidRDefault="00EF6D24">
            <w:pPr>
              <w:pStyle w:val="ConsPlusNormal"/>
              <w:jc w:val="center"/>
            </w:pPr>
            <w:r>
              <w:t>0,00</w:t>
            </w:r>
          </w:p>
        </w:tc>
        <w:tc>
          <w:tcPr>
            <w:tcW w:w="1304" w:type="dxa"/>
            <w:vAlign w:val="center"/>
          </w:tcPr>
          <w:p w14:paraId="603679FD" w14:textId="77777777" w:rsidR="00EF6D24" w:rsidRDefault="00EF6D24">
            <w:pPr>
              <w:pStyle w:val="ConsPlusNormal"/>
              <w:jc w:val="center"/>
            </w:pPr>
            <w:r>
              <w:t>0,00</w:t>
            </w:r>
          </w:p>
        </w:tc>
        <w:tc>
          <w:tcPr>
            <w:tcW w:w="1304" w:type="dxa"/>
            <w:vAlign w:val="center"/>
          </w:tcPr>
          <w:p w14:paraId="24F2C471" w14:textId="77777777" w:rsidR="00EF6D24" w:rsidRDefault="00EF6D24">
            <w:pPr>
              <w:pStyle w:val="ConsPlusNormal"/>
              <w:jc w:val="center"/>
            </w:pPr>
            <w:r>
              <w:t>0,00</w:t>
            </w:r>
          </w:p>
        </w:tc>
        <w:tc>
          <w:tcPr>
            <w:tcW w:w="1247" w:type="dxa"/>
            <w:vAlign w:val="center"/>
          </w:tcPr>
          <w:p w14:paraId="1066DB40" w14:textId="77777777" w:rsidR="00EF6D24" w:rsidRDefault="00EF6D24">
            <w:pPr>
              <w:pStyle w:val="ConsPlusNormal"/>
              <w:jc w:val="center"/>
            </w:pPr>
            <w:r>
              <w:t>0,00</w:t>
            </w:r>
          </w:p>
        </w:tc>
      </w:tr>
      <w:tr w:rsidR="00EF6D24" w14:paraId="296C471D" w14:textId="77777777">
        <w:tc>
          <w:tcPr>
            <w:tcW w:w="794" w:type="dxa"/>
            <w:vMerge w:val="restart"/>
            <w:vAlign w:val="center"/>
          </w:tcPr>
          <w:p w14:paraId="7801B6FB" w14:textId="77777777" w:rsidR="00EF6D24" w:rsidRDefault="00EF6D24">
            <w:pPr>
              <w:pStyle w:val="ConsPlusNormal"/>
              <w:jc w:val="center"/>
            </w:pPr>
            <w:r>
              <w:t>3.15.1.</w:t>
            </w:r>
          </w:p>
        </w:tc>
        <w:tc>
          <w:tcPr>
            <w:tcW w:w="2211" w:type="dxa"/>
            <w:tcBorders>
              <w:top w:val="nil"/>
              <w:bottom w:val="nil"/>
            </w:tcBorders>
            <w:vAlign w:val="center"/>
          </w:tcPr>
          <w:p w14:paraId="74D5A102" w14:textId="77777777" w:rsidR="00EF6D24" w:rsidRDefault="00EF6D24">
            <w:pPr>
              <w:pStyle w:val="ConsPlusNormal"/>
            </w:pPr>
          </w:p>
        </w:tc>
        <w:tc>
          <w:tcPr>
            <w:tcW w:w="2665" w:type="dxa"/>
            <w:tcBorders>
              <w:top w:val="nil"/>
              <w:bottom w:val="nil"/>
            </w:tcBorders>
            <w:vAlign w:val="center"/>
          </w:tcPr>
          <w:p w14:paraId="428EC43C" w14:textId="77777777" w:rsidR="00EF6D24" w:rsidRDefault="00EF6D24">
            <w:pPr>
              <w:pStyle w:val="ConsPlusNormal"/>
            </w:pPr>
          </w:p>
        </w:tc>
        <w:tc>
          <w:tcPr>
            <w:tcW w:w="4025" w:type="dxa"/>
            <w:vMerge/>
          </w:tcPr>
          <w:p w14:paraId="7A0B0B09" w14:textId="77777777" w:rsidR="00EF6D24" w:rsidRDefault="00EF6D24"/>
        </w:tc>
        <w:tc>
          <w:tcPr>
            <w:tcW w:w="4139" w:type="dxa"/>
            <w:vMerge/>
          </w:tcPr>
          <w:p w14:paraId="14B33EED" w14:textId="77777777" w:rsidR="00EF6D24" w:rsidRDefault="00EF6D24"/>
        </w:tc>
        <w:tc>
          <w:tcPr>
            <w:tcW w:w="725" w:type="dxa"/>
            <w:vMerge w:val="restart"/>
            <w:vAlign w:val="center"/>
          </w:tcPr>
          <w:p w14:paraId="3B81B7E1" w14:textId="77777777" w:rsidR="00EF6D24" w:rsidRDefault="00EF6D24">
            <w:pPr>
              <w:pStyle w:val="ConsPlusNormal"/>
              <w:jc w:val="center"/>
            </w:pPr>
            <w:r>
              <w:t>-</w:t>
            </w:r>
          </w:p>
        </w:tc>
        <w:tc>
          <w:tcPr>
            <w:tcW w:w="603" w:type="dxa"/>
            <w:vMerge w:val="restart"/>
            <w:vAlign w:val="center"/>
          </w:tcPr>
          <w:p w14:paraId="7A780BE6" w14:textId="77777777" w:rsidR="00EF6D24" w:rsidRDefault="00EF6D24">
            <w:pPr>
              <w:pStyle w:val="ConsPlusNormal"/>
              <w:jc w:val="center"/>
            </w:pPr>
            <w:r>
              <w:t>-</w:t>
            </w:r>
          </w:p>
        </w:tc>
        <w:tc>
          <w:tcPr>
            <w:tcW w:w="2381" w:type="dxa"/>
            <w:vMerge w:val="restart"/>
            <w:vAlign w:val="center"/>
          </w:tcPr>
          <w:p w14:paraId="6A6D7C99" w14:textId="77777777" w:rsidR="00EF6D24" w:rsidRDefault="00EF6D24">
            <w:pPr>
              <w:pStyle w:val="ConsPlusNormal"/>
              <w:jc w:val="center"/>
            </w:pPr>
            <w:r>
              <w:t>АУ ДПО "Бизнес-школа" Республики Саха (Якутия)</w:t>
            </w:r>
          </w:p>
        </w:tc>
        <w:tc>
          <w:tcPr>
            <w:tcW w:w="2438" w:type="dxa"/>
            <w:vAlign w:val="center"/>
          </w:tcPr>
          <w:p w14:paraId="0551F824" w14:textId="77777777" w:rsidR="00EF6D24" w:rsidRDefault="00EF6D24">
            <w:pPr>
              <w:pStyle w:val="ConsPlusNormal"/>
            </w:pPr>
            <w:r>
              <w:t>Всего</w:t>
            </w:r>
          </w:p>
        </w:tc>
        <w:tc>
          <w:tcPr>
            <w:tcW w:w="1304" w:type="dxa"/>
            <w:vAlign w:val="center"/>
          </w:tcPr>
          <w:p w14:paraId="34A9288A" w14:textId="77777777" w:rsidR="00EF6D24" w:rsidRDefault="00EF6D24">
            <w:pPr>
              <w:pStyle w:val="ConsPlusNormal"/>
              <w:jc w:val="center"/>
            </w:pPr>
            <w:r>
              <w:t>0,00</w:t>
            </w:r>
          </w:p>
        </w:tc>
        <w:tc>
          <w:tcPr>
            <w:tcW w:w="1417" w:type="dxa"/>
            <w:vAlign w:val="center"/>
          </w:tcPr>
          <w:p w14:paraId="5884F718" w14:textId="77777777" w:rsidR="00EF6D24" w:rsidRDefault="00EF6D24">
            <w:pPr>
              <w:pStyle w:val="ConsPlusNormal"/>
              <w:jc w:val="center"/>
            </w:pPr>
            <w:r>
              <w:t>0,00</w:t>
            </w:r>
          </w:p>
        </w:tc>
        <w:tc>
          <w:tcPr>
            <w:tcW w:w="1304" w:type="dxa"/>
            <w:vAlign w:val="center"/>
          </w:tcPr>
          <w:p w14:paraId="00084012" w14:textId="77777777" w:rsidR="00EF6D24" w:rsidRDefault="00EF6D24">
            <w:pPr>
              <w:pStyle w:val="ConsPlusNormal"/>
              <w:jc w:val="center"/>
            </w:pPr>
            <w:r>
              <w:t>0,00</w:t>
            </w:r>
          </w:p>
        </w:tc>
        <w:tc>
          <w:tcPr>
            <w:tcW w:w="1304" w:type="dxa"/>
            <w:vAlign w:val="center"/>
          </w:tcPr>
          <w:p w14:paraId="578E98AD" w14:textId="77777777" w:rsidR="00EF6D24" w:rsidRDefault="00EF6D24">
            <w:pPr>
              <w:pStyle w:val="ConsPlusNormal"/>
              <w:jc w:val="center"/>
            </w:pPr>
            <w:r>
              <w:t>0,00</w:t>
            </w:r>
          </w:p>
        </w:tc>
        <w:tc>
          <w:tcPr>
            <w:tcW w:w="1247" w:type="dxa"/>
            <w:vAlign w:val="center"/>
          </w:tcPr>
          <w:p w14:paraId="14841026" w14:textId="77777777" w:rsidR="00EF6D24" w:rsidRDefault="00EF6D24">
            <w:pPr>
              <w:pStyle w:val="ConsPlusNormal"/>
              <w:jc w:val="center"/>
            </w:pPr>
            <w:r>
              <w:t>0,00</w:t>
            </w:r>
          </w:p>
        </w:tc>
      </w:tr>
      <w:tr w:rsidR="00EF6D24" w14:paraId="0F295ECA" w14:textId="77777777">
        <w:tc>
          <w:tcPr>
            <w:tcW w:w="794" w:type="dxa"/>
            <w:vMerge/>
          </w:tcPr>
          <w:p w14:paraId="39F0FE0D" w14:textId="77777777" w:rsidR="00EF6D24" w:rsidRDefault="00EF6D24"/>
        </w:tc>
        <w:tc>
          <w:tcPr>
            <w:tcW w:w="2211" w:type="dxa"/>
            <w:tcBorders>
              <w:top w:val="nil"/>
              <w:bottom w:val="nil"/>
            </w:tcBorders>
            <w:vAlign w:val="center"/>
          </w:tcPr>
          <w:p w14:paraId="6D4EFC61" w14:textId="77777777" w:rsidR="00EF6D24" w:rsidRDefault="00EF6D24">
            <w:pPr>
              <w:pStyle w:val="ConsPlusNormal"/>
            </w:pPr>
          </w:p>
        </w:tc>
        <w:tc>
          <w:tcPr>
            <w:tcW w:w="2665" w:type="dxa"/>
            <w:tcBorders>
              <w:top w:val="nil"/>
              <w:bottom w:val="nil"/>
            </w:tcBorders>
            <w:vAlign w:val="center"/>
          </w:tcPr>
          <w:p w14:paraId="0A351645" w14:textId="77777777" w:rsidR="00EF6D24" w:rsidRDefault="00EF6D24">
            <w:pPr>
              <w:pStyle w:val="ConsPlusNormal"/>
            </w:pPr>
          </w:p>
        </w:tc>
        <w:tc>
          <w:tcPr>
            <w:tcW w:w="4025" w:type="dxa"/>
            <w:vMerge/>
          </w:tcPr>
          <w:p w14:paraId="31A40073" w14:textId="77777777" w:rsidR="00EF6D24" w:rsidRDefault="00EF6D24"/>
        </w:tc>
        <w:tc>
          <w:tcPr>
            <w:tcW w:w="4139" w:type="dxa"/>
            <w:vMerge/>
          </w:tcPr>
          <w:p w14:paraId="7BB21C22" w14:textId="77777777" w:rsidR="00EF6D24" w:rsidRDefault="00EF6D24"/>
        </w:tc>
        <w:tc>
          <w:tcPr>
            <w:tcW w:w="725" w:type="dxa"/>
            <w:vMerge/>
          </w:tcPr>
          <w:p w14:paraId="7AEE34D1" w14:textId="77777777" w:rsidR="00EF6D24" w:rsidRDefault="00EF6D24"/>
        </w:tc>
        <w:tc>
          <w:tcPr>
            <w:tcW w:w="603" w:type="dxa"/>
            <w:vMerge/>
          </w:tcPr>
          <w:p w14:paraId="1F6D287E" w14:textId="77777777" w:rsidR="00EF6D24" w:rsidRDefault="00EF6D24"/>
        </w:tc>
        <w:tc>
          <w:tcPr>
            <w:tcW w:w="2381" w:type="dxa"/>
            <w:vMerge/>
          </w:tcPr>
          <w:p w14:paraId="39B73946" w14:textId="77777777" w:rsidR="00EF6D24" w:rsidRDefault="00EF6D24"/>
        </w:tc>
        <w:tc>
          <w:tcPr>
            <w:tcW w:w="2438" w:type="dxa"/>
            <w:vAlign w:val="center"/>
          </w:tcPr>
          <w:p w14:paraId="451D018E" w14:textId="77777777" w:rsidR="00EF6D24" w:rsidRDefault="00EF6D24">
            <w:pPr>
              <w:pStyle w:val="ConsPlusNormal"/>
            </w:pPr>
            <w:r>
              <w:t>Государственный бюджет Республики Саха (Якутия)</w:t>
            </w:r>
          </w:p>
        </w:tc>
        <w:tc>
          <w:tcPr>
            <w:tcW w:w="1304" w:type="dxa"/>
            <w:vAlign w:val="center"/>
          </w:tcPr>
          <w:p w14:paraId="04D1773C" w14:textId="77777777" w:rsidR="00EF6D24" w:rsidRDefault="00EF6D24">
            <w:pPr>
              <w:pStyle w:val="ConsPlusNormal"/>
              <w:jc w:val="center"/>
            </w:pPr>
            <w:r>
              <w:t>0,00</w:t>
            </w:r>
          </w:p>
        </w:tc>
        <w:tc>
          <w:tcPr>
            <w:tcW w:w="1417" w:type="dxa"/>
            <w:vAlign w:val="center"/>
          </w:tcPr>
          <w:p w14:paraId="72D7F9AF" w14:textId="77777777" w:rsidR="00EF6D24" w:rsidRDefault="00EF6D24">
            <w:pPr>
              <w:pStyle w:val="ConsPlusNormal"/>
              <w:jc w:val="center"/>
            </w:pPr>
            <w:r>
              <w:t>0,00</w:t>
            </w:r>
          </w:p>
        </w:tc>
        <w:tc>
          <w:tcPr>
            <w:tcW w:w="1304" w:type="dxa"/>
            <w:vAlign w:val="center"/>
          </w:tcPr>
          <w:p w14:paraId="629293F3" w14:textId="77777777" w:rsidR="00EF6D24" w:rsidRDefault="00EF6D24">
            <w:pPr>
              <w:pStyle w:val="ConsPlusNormal"/>
              <w:jc w:val="center"/>
            </w:pPr>
            <w:r>
              <w:t>0,00</w:t>
            </w:r>
          </w:p>
        </w:tc>
        <w:tc>
          <w:tcPr>
            <w:tcW w:w="1304" w:type="dxa"/>
            <w:vAlign w:val="center"/>
          </w:tcPr>
          <w:p w14:paraId="2C42C857" w14:textId="77777777" w:rsidR="00EF6D24" w:rsidRDefault="00EF6D24">
            <w:pPr>
              <w:pStyle w:val="ConsPlusNormal"/>
              <w:jc w:val="center"/>
            </w:pPr>
            <w:r>
              <w:t>0,00</w:t>
            </w:r>
          </w:p>
        </w:tc>
        <w:tc>
          <w:tcPr>
            <w:tcW w:w="1247" w:type="dxa"/>
            <w:vAlign w:val="center"/>
          </w:tcPr>
          <w:p w14:paraId="190C7D23" w14:textId="77777777" w:rsidR="00EF6D24" w:rsidRDefault="00EF6D24">
            <w:pPr>
              <w:pStyle w:val="ConsPlusNormal"/>
              <w:jc w:val="center"/>
            </w:pPr>
            <w:r>
              <w:t>0,00</w:t>
            </w:r>
          </w:p>
        </w:tc>
      </w:tr>
      <w:tr w:rsidR="00EF6D24" w14:paraId="289DBFD8" w14:textId="77777777">
        <w:tc>
          <w:tcPr>
            <w:tcW w:w="794" w:type="dxa"/>
            <w:vMerge/>
          </w:tcPr>
          <w:p w14:paraId="41263244" w14:textId="77777777" w:rsidR="00EF6D24" w:rsidRDefault="00EF6D24"/>
        </w:tc>
        <w:tc>
          <w:tcPr>
            <w:tcW w:w="2211" w:type="dxa"/>
            <w:tcBorders>
              <w:top w:val="nil"/>
              <w:bottom w:val="nil"/>
            </w:tcBorders>
            <w:vAlign w:val="center"/>
          </w:tcPr>
          <w:p w14:paraId="71632E18" w14:textId="77777777" w:rsidR="00EF6D24" w:rsidRDefault="00EF6D24">
            <w:pPr>
              <w:pStyle w:val="ConsPlusNormal"/>
            </w:pPr>
          </w:p>
        </w:tc>
        <w:tc>
          <w:tcPr>
            <w:tcW w:w="2665" w:type="dxa"/>
            <w:tcBorders>
              <w:top w:val="nil"/>
              <w:bottom w:val="nil"/>
            </w:tcBorders>
            <w:vAlign w:val="center"/>
          </w:tcPr>
          <w:p w14:paraId="04EC554B" w14:textId="77777777" w:rsidR="00EF6D24" w:rsidRDefault="00EF6D24">
            <w:pPr>
              <w:pStyle w:val="ConsPlusNormal"/>
            </w:pPr>
          </w:p>
        </w:tc>
        <w:tc>
          <w:tcPr>
            <w:tcW w:w="4025" w:type="dxa"/>
            <w:vMerge/>
          </w:tcPr>
          <w:p w14:paraId="7990DA69" w14:textId="77777777" w:rsidR="00EF6D24" w:rsidRDefault="00EF6D24"/>
        </w:tc>
        <w:tc>
          <w:tcPr>
            <w:tcW w:w="4139" w:type="dxa"/>
            <w:vMerge/>
          </w:tcPr>
          <w:p w14:paraId="4517E8E1" w14:textId="77777777" w:rsidR="00EF6D24" w:rsidRDefault="00EF6D24"/>
        </w:tc>
        <w:tc>
          <w:tcPr>
            <w:tcW w:w="725" w:type="dxa"/>
            <w:vMerge/>
          </w:tcPr>
          <w:p w14:paraId="414DC798" w14:textId="77777777" w:rsidR="00EF6D24" w:rsidRDefault="00EF6D24"/>
        </w:tc>
        <w:tc>
          <w:tcPr>
            <w:tcW w:w="603" w:type="dxa"/>
            <w:vMerge/>
          </w:tcPr>
          <w:p w14:paraId="5FEEF379" w14:textId="77777777" w:rsidR="00EF6D24" w:rsidRDefault="00EF6D24"/>
        </w:tc>
        <w:tc>
          <w:tcPr>
            <w:tcW w:w="2381" w:type="dxa"/>
            <w:vMerge/>
          </w:tcPr>
          <w:p w14:paraId="6CFF6051" w14:textId="77777777" w:rsidR="00EF6D24" w:rsidRDefault="00EF6D24"/>
        </w:tc>
        <w:tc>
          <w:tcPr>
            <w:tcW w:w="2438" w:type="dxa"/>
            <w:vAlign w:val="center"/>
          </w:tcPr>
          <w:p w14:paraId="1C1EEAD4" w14:textId="77777777" w:rsidR="00EF6D24" w:rsidRDefault="00EF6D24">
            <w:pPr>
              <w:pStyle w:val="ConsPlusNormal"/>
            </w:pPr>
            <w:r>
              <w:t>Федеральный бюджет</w:t>
            </w:r>
          </w:p>
        </w:tc>
        <w:tc>
          <w:tcPr>
            <w:tcW w:w="1304" w:type="dxa"/>
            <w:vAlign w:val="center"/>
          </w:tcPr>
          <w:p w14:paraId="692393F7" w14:textId="77777777" w:rsidR="00EF6D24" w:rsidRDefault="00EF6D24">
            <w:pPr>
              <w:pStyle w:val="ConsPlusNormal"/>
              <w:jc w:val="center"/>
            </w:pPr>
            <w:r>
              <w:t>0,00</w:t>
            </w:r>
          </w:p>
        </w:tc>
        <w:tc>
          <w:tcPr>
            <w:tcW w:w="1417" w:type="dxa"/>
            <w:vAlign w:val="center"/>
          </w:tcPr>
          <w:p w14:paraId="14F0597A" w14:textId="77777777" w:rsidR="00EF6D24" w:rsidRDefault="00EF6D24">
            <w:pPr>
              <w:pStyle w:val="ConsPlusNormal"/>
              <w:jc w:val="center"/>
            </w:pPr>
            <w:r>
              <w:t>0,00</w:t>
            </w:r>
          </w:p>
        </w:tc>
        <w:tc>
          <w:tcPr>
            <w:tcW w:w="1304" w:type="dxa"/>
            <w:vAlign w:val="center"/>
          </w:tcPr>
          <w:p w14:paraId="63A562A1" w14:textId="77777777" w:rsidR="00EF6D24" w:rsidRDefault="00EF6D24">
            <w:pPr>
              <w:pStyle w:val="ConsPlusNormal"/>
              <w:jc w:val="center"/>
            </w:pPr>
            <w:r>
              <w:t>0,00</w:t>
            </w:r>
          </w:p>
        </w:tc>
        <w:tc>
          <w:tcPr>
            <w:tcW w:w="1304" w:type="dxa"/>
            <w:vAlign w:val="center"/>
          </w:tcPr>
          <w:p w14:paraId="5AC59500" w14:textId="77777777" w:rsidR="00EF6D24" w:rsidRDefault="00EF6D24">
            <w:pPr>
              <w:pStyle w:val="ConsPlusNormal"/>
              <w:jc w:val="center"/>
            </w:pPr>
            <w:r>
              <w:t>0,00</w:t>
            </w:r>
          </w:p>
        </w:tc>
        <w:tc>
          <w:tcPr>
            <w:tcW w:w="1247" w:type="dxa"/>
            <w:vAlign w:val="center"/>
          </w:tcPr>
          <w:p w14:paraId="68F20B05" w14:textId="77777777" w:rsidR="00EF6D24" w:rsidRDefault="00EF6D24">
            <w:pPr>
              <w:pStyle w:val="ConsPlusNormal"/>
              <w:jc w:val="center"/>
            </w:pPr>
            <w:r>
              <w:t>0,00</w:t>
            </w:r>
          </w:p>
        </w:tc>
      </w:tr>
      <w:tr w:rsidR="00EF6D24" w14:paraId="693DEB73" w14:textId="77777777">
        <w:tc>
          <w:tcPr>
            <w:tcW w:w="794" w:type="dxa"/>
            <w:vMerge/>
          </w:tcPr>
          <w:p w14:paraId="46D59311" w14:textId="77777777" w:rsidR="00EF6D24" w:rsidRDefault="00EF6D24"/>
        </w:tc>
        <w:tc>
          <w:tcPr>
            <w:tcW w:w="2211" w:type="dxa"/>
            <w:tcBorders>
              <w:top w:val="nil"/>
              <w:bottom w:val="nil"/>
            </w:tcBorders>
            <w:vAlign w:val="center"/>
          </w:tcPr>
          <w:p w14:paraId="0A77C59A" w14:textId="77777777" w:rsidR="00EF6D24" w:rsidRDefault="00EF6D24">
            <w:pPr>
              <w:pStyle w:val="ConsPlusNormal"/>
            </w:pPr>
          </w:p>
        </w:tc>
        <w:tc>
          <w:tcPr>
            <w:tcW w:w="2665" w:type="dxa"/>
            <w:tcBorders>
              <w:top w:val="nil"/>
              <w:bottom w:val="nil"/>
            </w:tcBorders>
            <w:vAlign w:val="center"/>
          </w:tcPr>
          <w:p w14:paraId="2FE450EE" w14:textId="77777777" w:rsidR="00EF6D24" w:rsidRDefault="00EF6D24">
            <w:pPr>
              <w:pStyle w:val="ConsPlusNormal"/>
            </w:pPr>
          </w:p>
        </w:tc>
        <w:tc>
          <w:tcPr>
            <w:tcW w:w="4025" w:type="dxa"/>
            <w:vMerge/>
          </w:tcPr>
          <w:p w14:paraId="650185D6" w14:textId="77777777" w:rsidR="00EF6D24" w:rsidRDefault="00EF6D24"/>
        </w:tc>
        <w:tc>
          <w:tcPr>
            <w:tcW w:w="4139" w:type="dxa"/>
            <w:vMerge/>
          </w:tcPr>
          <w:p w14:paraId="0678589C" w14:textId="77777777" w:rsidR="00EF6D24" w:rsidRDefault="00EF6D24"/>
        </w:tc>
        <w:tc>
          <w:tcPr>
            <w:tcW w:w="725" w:type="dxa"/>
            <w:vMerge/>
          </w:tcPr>
          <w:p w14:paraId="51EC016F" w14:textId="77777777" w:rsidR="00EF6D24" w:rsidRDefault="00EF6D24"/>
        </w:tc>
        <w:tc>
          <w:tcPr>
            <w:tcW w:w="603" w:type="dxa"/>
            <w:vMerge/>
          </w:tcPr>
          <w:p w14:paraId="65FFD1F8" w14:textId="77777777" w:rsidR="00EF6D24" w:rsidRDefault="00EF6D24"/>
        </w:tc>
        <w:tc>
          <w:tcPr>
            <w:tcW w:w="2381" w:type="dxa"/>
            <w:vMerge/>
          </w:tcPr>
          <w:p w14:paraId="2226FE59" w14:textId="77777777" w:rsidR="00EF6D24" w:rsidRDefault="00EF6D24"/>
        </w:tc>
        <w:tc>
          <w:tcPr>
            <w:tcW w:w="2438" w:type="dxa"/>
            <w:vAlign w:val="center"/>
          </w:tcPr>
          <w:p w14:paraId="4CF85B59" w14:textId="77777777" w:rsidR="00EF6D24" w:rsidRDefault="00EF6D24">
            <w:pPr>
              <w:pStyle w:val="ConsPlusNormal"/>
            </w:pPr>
            <w:r>
              <w:t>Местные бюджеты</w:t>
            </w:r>
          </w:p>
        </w:tc>
        <w:tc>
          <w:tcPr>
            <w:tcW w:w="1304" w:type="dxa"/>
            <w:vAlign w:val="center"/>
          </w:tcPr>
          <w:p w14:paraId="6ED535F4" w14:textId="77777777" w:rsidR="00EF6D24" w:rsidRDefault="00EF6D24">
            <w:pPr>
              <w:pStyle w:val="ConsPlusNormal"/>
              <w:jc w:val="center"/>
            </w:pPr>
            <w:r>
              <w:t>0,00</w:t>
            </w:r>
          </w:p>
        </w:tc>
        <w:tc>
          <w:tcPr>
            <w:tcW w:w="1417" w:type="dxa"/>
            <w:vAlign w:val="center"/>
          </w:tcPr>
          <w:p w14:paraId="0483BC91" w14:textId="77777777" w:rsidR="00EF6D24" w:rsidRDefault="00EF6D24">
            <w:pPr>
              <w:pStyle w:val="ConsPlusNormal"/>
              <w:jc w:val="center"/>
            </w:pPr>
            <w:r>
              <w:t>0,00</w:t>
            </w:r>
          </w:p>
        </w:tc>
        <w:tc>
          <w:tcPr>
            <w:tcW w:w="1304" w:type="dxa"/>
            <w:vAlign w:val="center"/>
          </w:tcPr>
          <w:p w14:paraId="4CE5C1F2" w14:textId="77777777" w:rsidR="00EF6D24" w:rsidRDefault="00EF6D24">
            <w:pPr>
              <w:pStyle w:val="ConsPlusNormal"/>
              <w:jc w:val="center"/>
            </w:pPr>
            <w:r>
              <w:t>0,00</w:t>
            </w:r>
          </w:p>
        </w:tc>
        <w:tc>
          <w:tcPr>
            <w:tcW w:w="1304" w:type="dxa"/>
            <w:vAlign w:val="center"/>
          </w:tcPr>
          <w:p w14:paraId="254E2E64" w14:textId="77777777" w:rsidR="00EF6D24" w:rsidRDefault="00EF6D24">
            <w:pPr>
              <w:pStyle w:val="ConsPlusNormal"/>
              <w:jc w:val="center"/>
            </w:pPr>
            <w:r>
              <w:t>0,00</w:t>
            </w:r>
          </w:p>
        </w:tc>
        <w:tc>
          <w:tcPr>
            <w:tcW w:w="1247" w:type="dxa"/>
            <w:vAlign w:val="center"/>
          </w:tcPr>
          <w:p w14:paraId="43568520" w14:textId="77777777" w:rsidR="00EF6D24" w:rsidRDefault="00EF6D24">
            <w:pPr>
              <w:pStyle w:val="ConsPlusNormal"/>
              <w:jc w:val="center"/>
            </w:pPr>
            <w:r>
              <w:t>0,00</w:t>
            </w:r>
          </w:p>
        </w:tc>
      </w:tr>
      <w:tr w:rsidR="00EF6D24" w14:paraId="6F8193C8" w14:textId="77777777">
        <w:tc>
          <w:tcPr>
            <w:tcW w:w="794" w:type="dxa"/>
            <w:vMerge/>
          </w:tcPr>
          <w:p w14:paraId="077E77EB" w14:textId="77777777" w:rsidR="00EF6D24" w:rsidRDefault="00EF6D24"/>
        </w:tc>
        <w:tc>
          <w:tcPr>
            <w:tcW w:w="2211" w:type="dxa"/>
            <w:tcBorders>
              <w:top w:val="nil"/>
            </w:tcBorders>
            <w:vAlign w:val="center"/>
          </w:tcPr>
          <w:p w14:paraId="19CB1D62" w14:textId="77777777" w:rsidR="00EF6D24" w:rsidRDefault="00EF6D24">
            <w:pPr>
              <w:pStyle w:val="ConsPlusNormal"/>
            </w:pPr>
          </w:p>
        </w:tc>
        <w:tc>
          <w:tcPr>
            <w:tcW w:w="2665" w:type="dxa"/>
            <w:tcBorders>
              <w:top w:val="nil"/>
            </w:tcBorders>
            <w:vAlign w:val="center"/>
          </w:tcPr>
          <w:p w14:paraId="2032F61F" w14:textId="77777777" w:rsidR="00EF6D24" w:rsidRDefault="00EF6D24">
            <w:pPr>
              <w:pStyle w:val="ConsPlusNormal"/>
            </w:pPr>
          </w:p>
        </w:tc>
        <w:tc>
          <w:tcPr>
            <w:tcW w:w="4025" w:type="dxa"/>
            <w:vMerge/>
          </w:tcPr>
          <w:p w14:paraId="5E18BB9B" w14:textId="77777777" w:rsidR="00EF6D24" w:rsidRDefault="00EF6D24"/>
        </w:tc>
        <w:tc>
          <w:tcPr>
            <w:tcW w:w="4139" w:type="dxa"/>
            <w:vMerge/>
          </w:tcPr>
          <w:p w14:paraId="75E219EC" w14:textId="77777777" w:rsidR="00EF6D24" w:rsidRDefault="00EF6D24"/>
        </w:tc>
        <w:tc>
          <w:tcPr>
            <w:tcW w:w="725" w:type="dxa"/>
            <w:vMerge/>
          </w:tcPr>
          <w:p w14:paraId="7E097328" w14:textId="77777777" w:rsidR="00EF6D24" w:rsidRDefault="00EF6D24"/>
        </w:tc>
        <w:tc>
          <w:tcPr>
            <w:tcW w:w="603" w:type="dxa"/>
            <w:vMerge/>
          </w:tcPr>
          <w:p w14:paraId="4B93D29F" w14:textId="77777777" w:rsidR="00EF6D24" w:rsidRDefault="00EF6D24"/>
        </w:tc>
        <w:tc>
          <w:tcPr>
            <w:tcW w:w="2381" w:type="dxa"/>
            <w:vMerge/>
          </w:tcPr>
          <w:p w14:paraId="0103F8CE" w14:textId="77777777" w:rsidR="00EF6D24" w:rsidRDefault="00EF6D24"/>
        </w:tc>
        <w:tc>
          <w:tcPr>
            <w:tcW w:w="2438" w:type="dxa"/>
            <w:vAlign w:val="center"/>
          </w:tcPr>
          <w:p w14:paraId="106C9E8D" w14:textId="77777777" w:rsidR="00EF6D24" w:rsidRDefault="00EF6D24">
            <w:pPr>
              <w:pStyle w:val="ConsPlusNormal"/>
            </w:pPr>
            <w:r>
              <w:t>Внебюджетные средства</w:t>
            </w:r>
          </w:p>
        </w:tc>
        <w:tc>
          <w:tcPr>
            <w:tcW w:w="1304" w:type="dxa"/>
            <w:vAlign w:val="center"/>
          </w:tcPr>
          <w:p w14:paraId="320B450A" w14:textId="77777777" w:rsidR="00EF6D24" w:rsidRDefault="00EF6D24">
            <w:pPr>
              <w:pStyle w:val="ConsPlusNormal"/>
              <w:jc w:val="center"/>
            </w:pPr>
            <w:r>
              <w:t>0,00</w:t>
            </w:r>
          </w:p>
        </w:tc>
        <w:tc>
          <w:tcPr>
            <w:tcW w:w="1417" w:type="dxa"/>
            <w:vAlign w:val="center"/>
          </w:tcPr>
          <w:p w14:paraId="7564705A" w14:textId="77777777" w:rsidR="00EF6D24" w:rsidRDefault="00EF6D24">
            <w:pPr>
              <w:pStyle w:val="ConsPlusNormal"/>
              <w:jc w:val="center"/>
            </w:pPr>
            <w:r>
              <w:t>0,00</w:t>
            </w:r>
          </w:p>
        </w:tc>
        <w:tc>
          <w:tcPr>
            <w:tcW w:w="1304" w:type="dxa"/>
            <w:vAlign w:val="center"/>
          </w:tcPr>
          <w:p w14:paraId="29371B7B" w14:textId="77777777" w:rsidR="00EF6D24" w:rsidRDefault="00EF6D24">
            <w:pPr>
              <w:pStyle w:val="ConsPlusNormal"/>
              <w:jc w:val="center"/>
            </w:pPr>
            <w:r>
              <w:t>0,00</w:t>
            </w:r>
          </w:p>
        </w:tc>
        <w:tc>
          <w:tcPr>
            <w:tcW w:w="1304" w:type="dxa"/>
            <w:vAlign w:val="center"/>
          </w:tcPr>
          <w:p w14:paraId="4225F368" w14:textId="77777777" w:rsidR="00EF6D24" w:rsidRDefault="00EF6D24">
            <w:pPr>
              <w:pStyle w:val="ConsPlusNormal"/>
              <w:jc w:val="center"/>
            </w:pPr>
            <w:r>
              <w:t>0,00</w:t>
            </w:r>
          </w:p>
        </w:tc>
        <w:tc>
          <w:tcPr>
            <w:tcW w:w="1247" w:type="dxa"/>
            <w:vAlign w:val="center"/>
          </w:tcPr>
          <w:p w14:paraId="44F7BFB0" w14:textId="77777777" w:rsidR="00EF6D24" w:rsidRDefault="00EF6D24">
            <w:pPr>
              <w:pStyle w:val="ConsPlusNormal"/>
              <w:jc w:val="center"/>
            </w:pPr>
            <w:r>
              <w:t>0,00</w:t>
            </w:r>
          </w:p>
        </w:tc>
      </w:tr>
      <w:tr w:rsidR="00EF6D24" w14:paraId="34362347" w14:textId="77777777">
        <w:tc>
          <w:tcPr>
            <w:tcW w:w="794" w:type="dxa"/>
            <w:vMerge w:val="restart"/>
            <w:vAlign w:val="center"/>
          </w:tcPr>
          <w:p w14:paraId="590F5F7C" w14:textId="77777777" w:rsidR="00EF6D24" w:rsidRDefault="00EF6D24">
            <w:pPr>
              <w:pStyle w:val="ConsPlusNormal"/>
              <w:jc w:val="center"/>
            </w:pPr>
            <w:r>
              <w:t>3.16.</w:t>
            </w:r>
          </w:p>
        </w:tc>
        <w:tc>
          <w:tcPr>
            <w:tcW w:w="2211" w:type="dxa"/>
            <w:tcBorders>
              <w:bottom w:val="nil"/>
            </w:tcBorders>
            <w:vAlign w:val="center"/>
          </w:tcPr>
          <w:p w14:paraId="3DCEED64" w14:textId="77777777" w:rsidR="00EF6D24" w:rsidRDefault="00EF6D24">
            <w:pPr>
              <w:pStyle w:val="ConsPlusNormal"/>
            </w:pPr>
          </w:p>
        </w:tc>
        <w:tc>
          <w:tcPr>
            <w:tcW w:w="2665" w:type="dxa"/>
            <w:tcBorders>
              <w:bottom w:val="nil"/>
            </w:tcBorders>
            <w:vAlign w:val="center"/>
          </w:tcPr>
          <w:p w14:paraId="4675EAE5" w14:textId="77777777" w:rsidR="00EF6D24" w:rsidRDefault="00EF6D24">
            <w:pPr>
              <w:pStyle w:val="ConsPlusNormal"/>
            </w:pPr>
          </w:p>
        </w:tc>
        <w:tc>
          <w:tcPr>
            <w:tcW w:w="4025" w:type="dxa"/>
            <w:vMerge w:val="restart"/>
            <w:vAlign w:val="center"/>
          </w:tcPr>
          <w:p w14:paraId="34C13DAA" w14:textId="77777777" w:rsidR="00EF6D24" w:rsidRDefault="00EF6D24">
            <w:pPr>
              <w:pStyle w:val="ConsPlusNormal"/>
            </w:pPr>
            <w:r>
              <w:t>Обеспечен доступ субъектов малого и среднего предпринимательства, потенциальных предпринимателей через единый личный кабинет к регистрации на обучение по образовательным программам (АО "Деловая среда", АО "Корпорации МСП"...)</w:t>
            </w:r>
          </w:p>
        </w:tc>
        <w:tc>
          <w:tcPr>
            <w:tcW w:w="4139" w:type="dxa"/>
            <w:vMerge w:val="restart"/>
            <w:vAlign w:val="center"/>
          </w:tcPr>
          <w:p w14:paraId="746780DD" w14:textId="77777777" w:rsidR="00EF6D24" w:rsidRDefault="00EF6D24">
            <w:pPr>
              <w:pStyle w:val="ConsPlusNormal"/>
            </w:pPr>
            <w:r>
              <w:t>Разработка доступа субъектов малого и среднего предпринимательства, потенциальных предпринимателей через единый личный кабинет к регистрации на обучение по образовательным программам (АО "Деловая среда", АО "Корпорации МСП"...) через единый личный кабинет</w:t>
            </w:r>
          </w:p>
        </w:tc>
        <w:tc>
          <w:tcPr>
            <w:tcW w:w="3709" w:type="dxa"/>
            <w:gridSpan w:val="3"/>
            <w:vMerge w:val="restart"/>
            <w:vAlign w:val="center"/>
          </w:tcPr>
          <w:p w14:paraId="41C7A3E2" w14:textId="77777777" w:rsidR="00EF6D24" w:rsidRDefault="00EF6D24">
            <w:pPr>
              <w:pStyle w:val="ConsPlusNormal"/>
              <w:jc w:val="center"/>
            </w:pPr>
            <w:r>
              <w:t>ВСЕГО</w:t>
            </w:r>
          </w:p>
        </w:tc>
        <w:tc>
          <w:tcPr>
            <w:tcW w:w="2438" w:type="dxa"/>
            <w:vAlign w:val="center"/>
          </w:tcPr>
          <w:p w14:paraId="22E6E9D9" w14:textId="77777777" w:rsidR="00EF6D24" w:rsidRDefault="00EF6D24">
            <w:pPr>
              <w:pStyle w:val="ConsPlusNormal"/>
            </w:pPr>
            <w:r>
              <w:t>Всего</w:t>
            </w:r>
          </w:p>
        </w:tc>
        <w:tc>
          <w:tcPr>
            <w:tcW w:w="1304" w:type="dxa"/>
            <w:vAlign w:val="center"/>
          </w:tcPr>
          <w:p w14:paraId="0FA5EE05" w14:textId="77777777" w:rsidR="00EF6D24" w:rsidRDefault="00EF6D24">
            <w:pPr>
              <w:pStyle w:val="ConsPlusNormal"/>
              <w:jc w:val="center"/>
            </w:pPr>
            <w:r>
              <w:t>0,00</w:t>
            </w:r>
          </w:p>
        </w:tc>
        <w:tc>
          <w:tcPr>
            <w:tcW w:w="1417" w:type="dxa"/>
            <w:vAlign w:val="center"/>
          </w:tcPr>
          <w:p w14:paraId="6BA8F487" w14:textId="77777777" w:rsidR="00EF6D24" w:rsidRDefault="00EF6D24">
            <w:pPr>
              <w:pStyle w:val="ConsPlusNormal"/>
              <w:jc w:val="center"/>
            </w:pPr>
            <w:r>
              <w:t>0,00</w:t>
            </w:r>
          </w:p>
        </w:tc>
        <w:tc>
          <w:tcPr>
            <w:tcW w:w="1304" w:type="dxa"/>
            <w:vAlign w:val="center"/>
          </w:tcPr>
          <w:p w14:paraId="4BB9E085" w14:textId="77777777" w:rsidR="00EF6D24" w:rsidRDefault="00EF6D24">
            <w:pPr>
              <w:pStyle w:val="ConsPlusNormal"/>
              <w:jc w:val="center"/>
            </w:pPr>
            <w:r>
              <w:t>0,00</w:t>
            </w:r>
          </w:p>
        </w:tc>
        <w:tc>
          <w:tcPr>
            <w:tcW w:w="1304" w:type="dxa"/>
            <w:vAlign w:val="center"/>
          </w:tcPr>
          <w:p w14:paraId="34E7235C" w14:textId="77777777" w:rsidR="00EF6D24" w:rsidRDefault="00EF6D24">
            <w:pPr>
              <w:pStyle w:val="ConsPlusNormal"/>
              <w:jc w:val="center"/>
            </w:pPr>
            <w:r>
              <w:t>0,00</w:t>
            </w:r>
          </w:p>
        </w:tc>
        <w:tc>
          <w:tcPr>
            <w:tcW w:w="1247" w:type="dxa"/>
            <w:vAlign w:val="center"/>
          </w:tcPr>
          <w:p w14:paraId="2244607B" w14:textId="77777777" w:rsidR="00EF6D24" w:rsidRDefault="00EF6D24">
            <w:pPr>
              <w:pStyle w:val="ConsPlusNormal"/>
              <w:jc w:val="center"/>
            </w:pPr>
            <w:r>
              <w:t>0,00</w:t>
            </w:r>
          </w:p>
        </w:tc>
      </w:tr>
      <w:tr w:rsidR="00EF6D24" w14:paraId="6A074E42" w14:textId="77777777">
        <w:tc>
          <w:tcPr>
            <w:tcW w:w="794" w:type="dxa"/>
            <w:vMerge/>
          </w:tcPr>
          <w:p w14:paraId="1BF43768" w14:textId="77777777" w:rsidR="00EF6D24" w:rsidRDefault="00EF6D24"/>
        </w:tc>
        <w:tc>
          <w:tcPr>
            <w:tcW w:w="2211" w:type="dxa"/>
            <w:tcBorders>
              <w:top w:val="nil"/>
              <w:bottom w:val="nil"/>
            </w:tcBorders>
            <w:vAlign w:val="center"/>
          </w:tcPr>
          <w:p w14:paraId="02FE57BE" w14:textId="77777777" w:rsidR="00EF6D24" w:rsidRDefault="00EF6D24">
            <w:pPr>
              <w:pStyle w:val="ConsPlusNormal"/>
            </w:pPr>
          </w:p>
        </w:tc>
        <w:tc>
          <w:tcPr>
            <w:tcW w:w="2665" w:type="dxa"/>
            <w:tcBorders>
              <w:top w:val="nil"/>
              <w:bottom w:val="nil"/>
            </w:tcBorders>
            <w:vAlign w:val="center"/>
          </w:tcPr>
          <w:p w14:paraId="7278C805" w14:textId="77777777" w:rsidR="00EF6D24" w:rsidRDefault="00EF6D24">
            <w:pPr>
              <w:pStyle w:val="ConsPlusNormal"/>
            </w:pPr>
          </w:p>
        </w:tc>
        <w:tc>
          <w:tcPr>
            <w:tcW w:w="4025" w:type="dxa"/>
            <w:vMerge/>
          </w:tcPr>
          <w:p w14:paraId="1E9E6A45" w14:textId="77777777" w:rsidR="00EF6D24" w:rsidRDefault="00EF6D24"/>
        </w:tc>
        <w:tc>
          <w:tcPr>
            <w:tcW w:w="4139" w:type="dxa"/>
            <w:vMerge/>
          </w:tcPr>
          <w:p w14:paraId="3E5FAC9D" w14:textId="77777777" w:rsidR="00EF6D24" w:rsidRDefault="00EF6D24"/>
        </w:tc>
        <w:tc>
          <w:tcPr>
            <w:tcW w:w="3709" w:type="dxa"/>
            <w:gridSpan w:val="3"/>
            <w:vMerge/>
          </w:tcPr>
          <w:p w14:paraId="776DCAD0" w14:textId="77777777" w:rsidR="00EF6D24" w:rsidRDefault="00EF6D24"/>
        </w:tc>
        <w:tc>
          <w:tcPr>
            <w:tcW w:w="2438" w:type="dxa"/>
            <w:vAlign w:val="center"/>
          </w:tcPr>
          <w:p w14:paraId="4A0A8E37" w14:textId="77777777" w:rsidR="00EF6D24" w:rsidRDefault="00EF6D24">
            <w:pPr>
              <w:pStyle w:val="ConsPlusNormal"/>
            </w:pPr>
            <w:r>
              <w:t>Государственный бюджет Республики Саха (Якутия)</w:t>
            </w:r>
          </w:p>
        </w:tc>
        <w:tc>
          <w:tcPr>
            <w:tcW w:w="1304" w:type="dxa"/>
            <w:vAlign w:val="center"/>
          </w:tcPr>
          <w:p w14:paraId="11FEA92D" w14:textId="77777777" w:rsidR="00EF6D24" w:rsidRDefault="00EF6D24">
            <w:pPr>
              <w:pStyle w:val="ConsPlusNormal"/>
              <w:jc w:val="center"/>
            </w:pPr>
            <w:r>
              <w:t>0,00</w:t>
            </w:r>
          </w:p>
        </w:tc>
        <w:tc>
          <w:tcPr>
            <w:tcW w:w="1417" w:type="dxa"/>
            <w:vAlign w:val="center"/>
          </w:tcPr>
          <w:p w14:paraId="71ACEAFA" w14:textId="77777777" w:rsidR="00EF6D24" w:rsidRDefault="00EF6D24">
            <w:pPr>
              <w:pStyle w:val="ConsPlusNormal"/>
              <w:jc w:val="center"/>
            </w:pPr>
            <w:r>
              <w:t>0,00</w:t>
            </w:r>
          </w:p>
        </w:tc>
        <w:tc>
          <w:tcPr>
            <w:tcW w:w="1304" w:type="dxa"/>
            <w:vAlign w:val="center"/>
          </w:tcPr>
          <w:p w14:paraId="11BF6B8A" w14:textId="77777777" w:rsidR="00EF6D24" w:rsidRDefault="00EF6D24">
            <w:pPr>
              <w:pStyle w:val="ConsPlusNormal"/>
              <w:jc w:val="center"/>
            </w:pPr>
            <w:r>
              <w:t>0,00</w:t>
            </w:r>
          </w:p>
        </w:tc>
        <w:tc>
          <w:tcPr>
            <w:tcW w:w="1304" w:type="dxa"/>
            <w:vAlign w:val="center"/>
          </w:tcPr>
          <w:p w14:paraId="778D4434" w14:textId="77777777" w:rsidR="00EF6D24" w:rsidRDefault="00EF6D24">
            <w:pPr>
              <w:pStyle w:val="ConsPlusNormal"/>
              <w:jc w:val="center"/>
            </w:pPr>
            <w:r>
              <w:t>0,00</w:t>
            </w:r>
          </w:p>
        </w:tc>
        <w:tc>
          <w:tcPr>
            <w:tcW w:w="1247" w:type="dxa"/>
            <w:vAlign w:val="center"/>
          </w:tcPr>
          <w:p w14:paraId="017E6C24" w14:textId="77777777" w:rsidR="00EF6D24" w:rsidRDefault="00EF6D24">
            <w:pPr>
              <w:pStyle w:val="ConsPlusNormal"/>
              <w:jc w:val="center"/>
            </w:pPr>
            <w:r>
              <w:t>0,00</w:t>
            </w:r>
          </w:p>
        </w:tc>
      </w:tr>
      <w:tr w:rsidR="00EF6D24" w14:paraId="6110B9C1" w14:textId="77777777">
        <w:tc>
          <w:tcPr>
            <w:tcW w:w="794" w:type="dxa"/>
            <w:vMerge/>
          </w:tcPr>
          <w:p w14:paraId="35522820" w14:textId="77777777" w:rsidR="00EF6D24" w:rsidRDefault="00EF6D24"/>
        </w:tc>
        <w:tc>
          <w:tcPr>
            <w:tcW w:w="2211" w:type="dxa"/>
            <w:tcBorders>
              <w:top w:val="nil"/>
              <w:bottom w:val="nil"/>
            </w:tcBorders>
            <w:vAlign w:val="center"/>
          </w:tcPr>
          <w:p w14:paraId="2BDA1304" w14:textId="77777777" w:rsidR="00EF6D24" w:rsidRDefault="00EF6D24">
            <w:pPr>
              <w:pStyle w:val="ConsPlusNormal"/>
            </w:pPr>
          </w:p>
        </w:tc>
        <w:tc>
          <w:tcPr>
            <w:tcW w:w="2665" w:type="dxa"/>
            <w:tcBorders>
              <w:top w:val="nil"/>
              <w:bottom w:val="nil"/>
            </w:tcBorders>
            <w:vAlign w:val="center"/>
          </w:tcPr>
          <w:p w14:paraId="68184D8D" w14:textId="77777777" w:rsidR="00EF6D24" w:rsidRDefault="00EF6D24">
            <w:pPr>
              <w:pStyle w:val="ConsPlusNormal"/>
            </w:pPr>
          </w:p>
        </w:tc>
        <w:tc>
          <w:tcPr>
            <w:tcW w:w="4025" w:type="dxa"/>
            <w:vMerge/>
          </w:tcPr>
          <w:p w14:paraId="076416E8" w14:textId="77777777" w:rsidR="00EF6D24" w:rsidRDefault="00EF6D24"/>
        </w:tc>
        <w:tc>
          <w:tcPr>
            <w:tcW w:w="4139" w:type="dxa"/>
            <w:vMerge/>
          </w:tcPr>
          <w:p w14:paraId="25CF7F5A" w14:textId="77777777" w:rsidR="00EF6D24" w:rsidRDefault="00EF6D24"/>
        </w:tc>
        <w:tc>
          <w:tcPr>
            <w:tcW w:w="3709" w:type="dxa"/>
            <w:gridSpan w:val="3"/>
            <w:vMerge/>
          </w:tcPr>
          <w:p w14:paraId="24555499" w14:textId="77777777" w:rsidR="00EF6D24" w:rsidRDefault="00EF6D24"/>
        </w:tc>
        <w:tc>
          <w:tcPr>
            <w:tcW w:w="2438" w:type="dxa"/>
            <w:vAlign w:val="center"/>
          </w:tcPr>
          <w:p w14:paraId="789B2E32" w14:textId="77777777" w:rsidR="00EF6D24" w:rsidRDefault="00EF6D24">
            <w:pPr>
              <w:pStyle w:val="ConsPlusNormal"/>
            </w:pPr>
            <w:r>
              <w:t>Федеральный бюджет</w:t>
            </w:r>
          </w:p>
        </w:tc>
        <w:tc>
          <w:tcPr>
            <w:tcW w:w="1304" w:type="dxa"/>
            <w:vAlign w:val="center"/>
          </w:tcPr>
          <w:p w14:paraId="74483257" w14:textId="77777777" w:rsidR="00EF6D24" w:rsidRDefault="00EF6D24">
            <w:pPr>
              <w:pStyle w:val="ConsPlusNormal"/>
              <w:jc w:val="center"/>
            </w:pPr>
            <w:r>
              <w:t>0,00</w:t>
            </w:r>
          </w:p>
        </w:tc>
        <w:tc>
          <w:tcPr>
            <w:tcW w:w="1417" w:type="dxa"/>
            <w:vAlign w:val="center"/>
          </w:tcPr>
          <w:p w14:paraId="10C02F51" w14:textId="77777777" w:rsidR="00EF6D24" w:rsidRDefault="00EF6D24">
            <w:pPr>
              <w:pStyle w:val="ConsPlusNormal"/>
              <w:jc w:val="center"/>
            </w:pPr>
            <w:r>
              <w:t>0,00</w:t>
            </w:r>
          </w:p>
        </w:tc>
        <w:tc>
          <w:tcPr>
            <w:tcW w:w="1304" w:type="dxa"/>
            <w:vAlign w:val="center"/>
          </w:tcPr>
          <w:p w14:paraId="37E3E5B5" w14:textId="77777777" w:rsidR="00EF6D24" w:rsidRDefault="00EF6D24">
            <w:pPr>
              <w:pStyle w:val="ConsPlusNormal"/>
              <w:jc w:val="center"/>
            </w:pPr>
            <w:r>
              <w:t>0,00</w:t>
            </w:r>
          </w:p>
        </w:tc>
        <w:tc>
          <w:tcPr>
            <w:tcW w:w="1304" w:type="dxa"/>
            <w:vAlign w:val="center"/>
          </w:tcPr>
          <w:p w14:paraId="3CF01BD5" w14:textId="77777777" w:rsidR="00EF6D24" w:rsidRDefault="00EF6D24">
            <w:pPr>
              <w:pStyle w:val="ConsPlusNormal"/>
              <w:jc w:val="center"/>
            </w:pPr>
            <w:r>
              <w:t>0,00</w:t>
            </w:r>
          </w:p>
        </w:tc>
        <w:tc>
          <w:tcPr>
            <w:tcW w:w="1247" w:type="dxa"/>
            <w:vAlign w:val="center"/>
          </w:tcPr>
          <w:p w14:paraId="6268945E" w14:textId="77777777" w:rsidR="00EF6D24" w:rsidRDefault="00EF6D24">
            <w:pPr>
              <w:pStyle w:val="ConsPlusNormal"/>
              <w:jc w:val="center"/>
            </w:pPr>
            <w:r>
              <w:t>0,00</w:t>
            </w:r>
          </w:p>
        </w:tc>
      </w:tr>
      <w:tr w:rsidR="00EF6D24" w14:paraId="29C5A40C" w14:textId="77777777">
        <w:tc>
          <w:tcPr>
            <w:tcW w:w="794" w:type="dxa"/>
            <w:vMerge/>
          </w:tcPr>
          <w:p w14:paraId="59B3189F" w14:textId="77777777" w:rsidR="00EF6D24" w:rsidRDefault="00EF6D24"/>
        </w:tc>
        <w:tc>
          <w:tcPr>
            <w:tcW w:w="2211" w:type="dxa"/>
            <w:tcBorders>
              <w:top w:val="nil"/>
              <w:bottom w:val="nil"/>
            </w:tcBorders>
            <w:vAlign w:val="center"/>
          </w:tcPr>
          <w:p w14:paraId="46C48119" w14:textId="77777777" w:rsidR="00EF6D24" w:rsidRDefault="00EF6D24">
            <w:pPr>
              <w:pStyle w:val="ConsPlusNormal"/>
            </w:pPr>
          </w:p>
        </w:tc>
        <w:tc>
          <w:tcPr>
            <w:tcW w:w="2665" w:type="dxa"/>
            <w:tcBorders>
              <w:top w:val="nil"/>
              <w:bottom w:val="nil"/>
            </w:tcBorders>
            <w:vAlign w:val="center"/>
          </w:tcPr>
          <w:p w14:paraId="7B998727" w14:textId="77777777" w:rsidR="00EF6D24" w:rsidRDefault="00EF6D24">
            <w:pPr>
              <w:pStyle w:val="ConsPlusNormal"/>
            </w:pPr>
          </w:p>
        </w:tc>
        <w:tc>
          <w:tcPr>
            <w:tcW w:w="4025" w:type="dxa"/>
            <w:vMerge/>
          </w:tcPr>
          <w:p w14:paraId="4BE2D2A9" w14:textId="77777777" w:rsidR="00EF6D24" w:rsidRDefault="00EF6D24"/>
        </w:tc>
        <w:tc>
          <w:tcPr>
            <w:tcW w:w="4139" w:type="dxa"/>
            <w:vMerge/>
          </w:tcPr>
          <w:p w14:paraId="57B88206" w14:textId="77777777" w:rsidR="00EF6D24" w:rsidRDefault="00EF6D24"/>
        </w:tc>
        <w:tc>
          <w:tcPr>
            <w:tcW w:w="3709" w:type="dxa"/>
            <w:gridSpan w:val="3"/>
            <w:vMerge/>
          </w:tcPr>
          <w:p w14:paraId="5C60F7D8" w14:textId="77777777" w:rsidR="00EF6D24" w:rsidRDefault="00EF6D24"/>
        </w:tc>
        <w:tc>
          <w:tcPr>
            <w:tcW w:w="2438" w:type="dxa"/>
            <w:vAlign w:val="center"/>
          </w:tcPr>
          <w:p w14:paraId="0F11073E" w14:textId="77777777" w:rsidR="00EF6D24" w:rsidRDefault="00EF6D24">
            <w:pPr>
              <w:pStyle w:val="ConsPlusNormal"/>
            </w:pPr>
            <w:r>
              <w:t>Местные бюджеты</w:t>
            </w:r>
          </w:p>
        </w:tc>
        <w:tc>
          <w:tcPr>
            <w:tcW w:w="1304" w:type="dxa"/>
            <w:vAlign w:val="center"/>
          </w:tcPr>
          <w:p w14:paraId="1B4F8CF9" w14:textId="77777777" w:rsidR="00EF6D24" w:rsidRDefault="00EF6D24">
            <w:pPr>
              <w:pStyle w:val="ConsPlusNormal"/>
              <w:jc w:val="center"/>
            </w:pPr>
            <w:r>
              <w:t>0,00</w:t>
            </w:r>
          </w:p>
        </w:tc>
        <w:tc>
          <w:tcPr>
            <w:tcW w:w="1417" w:type="dxa"/>
            <w:vAlign w:val="center"/>
          </w:tcPr>
          <w:p w14:paraId="55DFEFD1" w14:textId="77777777" w:rsidR="00EF6D24" w:rsidRDefault="00EF6D24">
            <w:pPr>
              <w:pStyle w:val="ConsPlusNormal"/>
              <w:jc w:val="center"/>
            </w:pPr>
            <w:r>
              <w:t>0,00</w:t>
            </w:r>
          </w:p>
        </w:tc>
        <w:tc>
          <w:tcPr>
            <w:tcW w:w="1304" w:type="dxa"/>
            <w:vAlign w:val="center"/>
          </w:tcPr>
          <w:p w14:paraId="0B000A15" w14:textId="77777777" w:rsidR="00EF6D24" w:rsidRDefault="00EF6D24">
            <w:pPr>
              <w:pStyle w:val="ConsPlusNormal"/>
              <w:jc w:val="center"/>
            </w:pPr>
            <w:r>
              <w:t>0,00</w:t>
            </w:r>
          </w:p>
        </w:tc>
        <w:tc>
          <w:tcPr>
            <w:tcW w:w="1304" w:type="dxa"/>
            <w:vAlign w:val="center"/>
          </w:tcPr>
          <w:p w14:paraId="1B8F8359" w14:textId="77777777" w:rsidR="00EF6D24" w:rsidRDefault="00EF6D24">
            <w:pPr>
              <w:pStyle w:val="ConsPlusNormal"/>
              <w:jc w:val="center"/>
            </w:pPr>
            <w:r>
              <w:t>0,00</w:t>
            </w:r>
          </w:p>
        </w:tc>
        <w:tc>
          <w:tcPr>
            <w:tcW w:w="1247" w:type="dxa"/>
            <w:vAlign w:val="center"/>
          </w:tcPr>
          <w:p w14:paraId="6BAEBE41" w14:textId="77777777" w:rsidR="00EF6D24" w:rsidRDefault="00EF6D24">
            <w:pPr>
              <w:pStyle w:val="ConsPlusNormal"/>
              <w:jc w:val="center"/>
            </w:pPr>
            <w:r>
              <w:t>0,00</w:t>
            </w:r>
          </w:p>
        </w:tc>
      </w:tr>
      <w:tr w:rsidR="00EF6D24" w14:paraId="5A13A3CD" w14:textId="77777777">
        <w:tc>
          <w:tcPr>
            <w:tcW w:w="794" w:type="dxa"/>
            <w:vMerge/>
          </w:tcPr>
          <w:p w14:paraId="1E333182" w14:textId="77777777" w:rsidR="00EF6D24" w:rsidRDefault="00EF6D24"/>
        </w:tc>
        <w:tc>
          <w:tcPr>
            <w:tcW w:w="2211" w:type="dxa"/>
            <w:tcBorders>
              <w:top w:val="nil"/>
              <w:bottom w:val="nil"/>
            </w:tcBorders>
            <w:vAlign w:val="center"/>
          </w:tcPr>
          <w:p w14:paraId="2CFF1734" w14:textId="77777777" w:rsidR="00EF6D24" w:rsidRDefault="00EF6D24">
            <w:pPr>
              <w:pStyle w:val="ConsPlusNormal"/>
            </w:pPr>
          </w:p>
        </w:tc>
        <w:tc>
          <w:tcPr>
            <w:tcW w:w="2665" w:type="dxa"/>
            <w:tcBorders>
              <w:top w:val="nil"/>
              <w:bottom w:val="nil"/>
            </w:tcBorders>
            <w:vAlign w:val="center"/>
          </w:tcPr>
          <w:p w14:paraId="5129EA99" w14:textId="77777777" w:rsidR="00EF6D24" w:rsidRDefault="00EF6D24">
            <w:pPr>
              <w:pStyle w:val="ConsPlusNormal"/>
            </w:pPr>
          </w:p>
        </w:tc>
        <w:tc>
          <w:tcPr>
            <w:tcW w:w="4025" w:type="dxa"/>
            <w:vMerge/>
          </w:tcPr>
          <w:p w14:paraId="5019DF13" w14:textId="77777777" w:rsidR="00EF6D24" w:rsidRDefault="00EF6D24"/>
        </w:tc>
        <w:tc>
          <w:tcPr>
            <w:tcW w:w="4139" w:type="dxa"/>
            <w:vMerge/>
          </w:tcPr>
          <w:p w14:paraId="0B8FC089" w14:textId="77777777" w:rsidR="00EF6D24" w:rsidRDefault="00EF6D24"/>
        </w:tc>
        <w:tc>
          <w:tcPr>
            <w:tcW w:w="3709" w:type="dxa"/>
            <w:gridSpan w:val="3"/>
            <w:vMerge/>
          </w:tcPr>
          <w:p w14:paraId="24D9F913" w14:textId="77777777" w:rsidR="00EF6D24" w:rsidRDefault="00EF6D24"/>
        </w:tc>
        <w:tc>
          <w:tcPr>
            <w:tcW w:w="2438" w:type="dxa"/>
            <w:vAlign w:val="center"/>
          </w:tcPr>
          <w:p w14:paraId="5935154F" w14:textId="77777777" w:rsidR="00EF6D24" w:rsidRDefault="00EF6D24">
            <w:pPr>
              <w:pStyle w:val="ConsPlusNormal"/>
            </w:pPr>
            <w:r>
              <w:t>Внебюджетные средства</w:t>
            </w:r>
          </w:p>
        </w:tc>
        <w:tc>
          <w:tcPr>
            <w:tcW w:w="1304" w:type="dxa"/>
            <w:vAlign w:val="center"/>
          </w:tcPr>
          <w:p w14:paraId="647F5582" w14:textId="77777777" w:rsidR="00EF6D24" w:rsidRDefault="00EF6D24">
            <w:pPr>
              <w:pStyle w:val="ConsPlusNormal"/>
              <w:jc w:val="center"/>
            </w:pPr>
            <w:r>
              <w:t>0,00</w:t>
            </w:r>
          </w:p>
        </w:tc>
        <w:tc>
          <w:tcPr>
            <w:tcW w:w="1417" w:type="dxa"/>
            <w:vAlign w:val="center"/>
          </w:tcPr>
          <w:p w14:paraId="040045F4" w14:textId="77777777" w:rsidR="00EF6D24" w:rsidRDefault="00EF6D24">
            <w:pPr>
              <w:pStyle w:val="ConsPlusNormal"/>
              <w:jc w:val="center"/>
            </w:pPr>
            <w:r>
              <w:t>0,00</w:t>
            </w:r>
          </w:p>
        </w:tc>
        <w:tc>
          <w:tcPr>
            <w:tcW w:w="1304" w:type="dxa"/>
            <w:vAlign w:val="center"/>
          </w:tcPr>
          <w:p w14:paraId="1988606F" w14:textId="77777777" w:rsidR="00EF6D24" w:rsidRDefault="00EF6D24">
            <w:pPr>
              <w:pStyle w:val="ConsPlusNormal"/>
              <w:jc w:val="center"/>
            </w:pPr>
            <w:r>
              <w:t>0,00</w:t>
            </w:r>
          </w:p>
        </w:tc>
        <w:tc>
          <w:tcPr>
            <w:tcW w:w="1304" w:type="dxa"/>
            <w:vAlign w:val="center"/>
          </w:tcPr>
          <w:p w14:paraId="1FE83E0B" w14:textId="77777777" w:rsidR="00EF6D24" w:rsidRDefault="00EF6D24">
            <w:pPr>
              <w:pStyle w:val="ConsPlusNormal"/>
              <w:jc w:val="center"/>
            </w:pPr>
            <w:r>
              <w:t>0,00</w:t>
            </w:r>
          </w:p>
        </w:tc>
        <w:tc>
          <w:tcPr>
            <w:tcW w:w="1247" w:type="dxa"/>
            <w:vAlign w:val="center"/>
          </w:tcPr>
          <w:p w14:paraId="2BA0FCEC" w14:textId="77777777" w:rsidR="00EF6D24" w:rsidRDefault="00EF6D24">
            <w:pPr>
              <w:pStyle w:val="ConsPlusNormal"/>
              <w:jc w:val="center"/>
            </w:pPr>
            <w:r>
              <w:t>0,00</w:t>
            </w:r>
          </w:p>
        </w:tc>
      </w:tr>
      <w:tr w:rsidR="00EF6D24" w14:paraId="46D7A97A" w14:textId="77777777">
        <w:tc>
          <w:tcPr>
            <w:tcW w:w="794" w:type="dxa"/>
            <w:vMerge w:val="restart"/>
            <w:vAlign w:val="center"/>
          </w:tcPr>
          <w:p w14:paraId="3E7FE6E9" w14:textId="77777777" w:rsidR="00EF6D24" w:rsidRDefault="00EF6D24">
            <w:pPr>
              <w:pStyle w:val="ConsPlusNormal"/>
              <w:jc w:val="center"/>
            </w:pPr>
            <w:r>
              <w:t>3.16.1.</w:t>
            </w:r>
          </w:p>
        </w:tc>
        <w:tc>
          <w:tcPr>
            <w:tcW w:w="2211" w:type="dxa"/>
            <w:tcBorders>
              <w:top w:val="nil"/>
              <w:bottom w:val="nil"/>
            </w:tcBorders>
            <w:vAlign w:val="center"/>
          </w:tcPr>
          <w:p w14:paraId="4BCA40A6" w14:textId="77777777" w:rsidR="00EF6D24" w:rsidRDefault="00EF6D24">
            <w:pPr>
              <w:pStyle w:val="ConsPlusNormal"/>
            </w:pPr>
          </w:p>
        </w:tc>
        <w:tc>
          <w:tcPr>
            <w:tcW w:w="2665" w:type="dxa"/>
            <w:tcBorders>
              <w:top w:val="nil"/>
              <w:bottom w:val="nil"/>
            </w:tcBorders>
            <w:vAlign w:val="center"/>
          </w:tcPr>
          <w:p w14:paraId="291F0F80" w14:textId="77777777" w:rsidR="00EF6D24" w:rsidRDefault="00EF6D24">
            <w:pPr>
              <w:pStyle w:val="ConsPlusNormal"/>
            </w:pPr>
          </w:p>
        </w:tc>
        <w:tc>
          <w:tcPr>
            <w:tcW w:w="4025" w:type="dxa"/>
            <w:vMerge/>
          </w:tcPr>
          <w:p w14:paraId="27A26A42" w14:textId="77777777" w:rsidR="00EF6D24" w:rsidRDefault="00EF6D24"/>
        </w:tc>
        <w:tc>
          <w:tcPr>
            <w:tcW w:w="4139" w:type="dxa"/>
            <w:vMerge/>
          </w:tcPr>
          <w:p w14:paraId="1CD327C4" w14:textId="77777777" w:rsidR="00EF6D24" w:rsidRDefault="00EF6D24"/>
        </w:tc>
        <w:tc>
          <w:tcPr>
            <w:tcW w:w="725" w:type="dxa"/>
            <w:vMerge w:val="restart"/>
            <w:vAlign w:val="center"/>
          </w:tcPr>
          <w:p w14:paraId="6BA9501C" w14:textId="77777777" w:rsidR="00EF6D24" w:rsidRDefault="00EF6D24">
            <w:pPr>
              <w:pStyle w:val="ConsPlusNormal"/>
              <w:jc w:val="center"/>
            </w:pPr>
            <w:r>
              <w:t>-</w:t>
            </w:r>
          </w:p>
        </w:tc>
        <w:tc>
          <w:tcPr>
            <w:tcW w:w="603" w:type="dxa"/>
            <w:vMerge w:val="restart"/>
            <w:vAlign w:val="center"/>
          </w:tcPr>
          <w:p w14:paraId="59732E11" w14:textId="77777777" w:rsidR="00EF6D24" w:rsidRDefault="00EF6D24">
            <w:pPr>
              <w:pStyle w:val="ConsPlusNormal"/>
              <w:jc w:val="center"/>
            </w:pPr>
            <w:r>
              <w:t>-</w:t>
            </w:r>
          </w:p>
        </w:tc>
        <w:tc>
          <w:tcPr>
            <w:tcW w:w="2381" w:type="dxa"/>
            <w:vMerge w:val="restart"/>
            <w:vAlign w:val="center"/>
          </w:tcPr>
          <w:p w14:paraId="32BB3198" w14:textId="77777777" w:rsidR="00EF6D24" w:rsidRDefault="00EF6D24">
            <w:pPr>
              <w:pStyle w:val="ConsPlusNormal"/>
              <w:jc w:val="center"/>
            </w:pPr>
            <w:r>
              <w:t>АУ ДПО "Бизнес-школа" Республики Саха (Якутия)</w:t>
            </w:r>
          </w:p>
        </w:tc>
        <w:tc>
          <w:tcPr>
            <w:tcW w:w="2438" w:type="dxa"/>
            <w:vAlign w:val="center"/>
          </w:tcPr>
          <w:p w14:paraId="526A71E1" w14:textId="77777777" w:rsidR="00EF6D24" w:rsidRDefault="00EF6D24">
            <w:pPr>
              <w:pStyle w:val="ConsPlusNormal"/>
            </w:pPr>
            <w:r>
              <w:t>Всего</w:t>
            </w:r>
          </w:p>
        </w:tc>
        <w:tc>
          <w:tcPr>
            <w:tcW w:w="1304" w:type="dxa"/>
            <w:vAlign w:val="center"/>
          </w:tcPr>
          <w:p w14:paraId="589FA086" w14:textId="77777777" w:rsidR="00EF6D24" w:rsidRDefault="00EF6D24">
            <w:pPr>
              <w:pStyle w:val="ConsPlusNormal"/>
              <w:jc w:val="center"/>
            </w:pPr>
            <w:r>
              <w:t>0,00</w:t>
            </w:r>
          </w:p>
        </w:tc>
        <w:tc>
          <w:tcPr>
            <w:tcW w:w="1417" w:type="dxa"/>
            <w:vAlign w:val="center"/>
          </w:tcPr>
          <w:p w14:paraId="7EDE2212" w14:textId="77777777" w:rsidR="00EF6D24" w:rsidRDefault="00EF6D24">
            <w:pPr>
              <w:pStyle w:val="ConsPlusNormal"/>
              <w:jc w:val="center"/>
            </w:pPr>
            <w:r>
              <w:t>0,00</w:t>
            </w:r>
          </w:p>
        </w:tc>
        <w:tc>
          <w:tcPr>
            <w:tcW w:w="1304" w:type="dxa"/>
            <w:vAlign w:val="center"/>
          </w:tcPr>
          <w:p w14:paraId="2ACE143C" w14:textId="77777777" w:rsidR="00EF6D24" w:rsidRDefault="00EF6D24">
            <w:pPr>
              <w:pStyle w:val="ConsPlusNormal"/>
              <w:jc w:val="center"/>
            </w:pPr>
            <w:r>
              <w:t>0,00</w:t>
            </w:r>
          </w:p>
        </w:tc>
        <w:tc>
          <w:tcPr>
            <w:tcW w:w="1304" w:type="dxa"/>
            <w:vAlign w:val="center"/>
          </w:tcPr>
          <w:p w14:paraId="3EEB19D7" w14:textId="77777777" w:rsidR="00EF6D24" w:rsidRDefault="00EF6D24">
            <w:pPr>
              <w:pStyle w:val="ConsPlusNormal"/>
              <w:jc w:val="center"/>
            </w:pPr>
            <w:r>
              <w:t>0,00</w:t>
            </w:r>
          </w:p>
        </w:tc>
        <w:tc>
          <w:tcPr>
            <w:tcW w:w="1247" w:type="dxa"/>
            <w:vAlign w:val="center"/>
          </w:tcPr>
          <w:p w14:paraId="5C4B10FD" w14:textId="77777777" w:rsidR="00EF6D24" w:rsidRDefault="00EF6D24">
            <w:pPr>
              <w:pStyle w:val="ConsPlusNormal"/>
              <w:jc w:val="center"/>
            </w:pPr>
            <w:r>
              <w:t>0,00</w:t>
            </w:r>
          </w:p>
        </w:tc>
      </w:tr>
      <w:tr w:rsidR="00EF6D24" w14:paraId="4A197744" w14:textId="77777777">
        <w:tc>
          <w:tcPr>
            <w:tcW w:w="794" w:type="dxa"/>
            <w:vMerge/>
          </w:tcPr>
          <w:p w14:paraId="5A8D98EB" w14:textId="77777777" w:rsidR="00EF6D24" w:rsidRDefault="00EF6D24"/>
        </w:tc>
        <w:tc>
          <w:tcPr>
            <w:tcW w:w="2211" w:type="dxa"/>
            <w:tcBorders>
              <w:top w:val="nil"/>
              <w:bottom w:val="nil"/>
            </w:tcBorders>
            <w:vAlign w:val="center"/>
          </w:tcPr>
          <w:p w14:paraId="053042EC" w14:textId="77777777" w:rsidR="00EF6D24" w:rsidRDefault="00EF6D24">
            <w:pPr>
              <w:pStyle w:val="ConsPlusNormal"/>
            </w:pPr>
          </w:p>
        </w:tc>
        <w:tc>
          <w:tcPr>
            <w:tcW w:w="2665" w:type="dxa"/>
            <w:tcBorders>
              <w:top w:val="nil"/>
              <w:bottom w:val="nil"/>
            </w:tcBorders>
            <w:vAlign w:val="center"/>
          </w:tcPr>
          <w:p w14:paraId="2783F927" w14:textId="77777777" w:rsidR="00EF6D24" w:rsidRDefault="00EF6D24">
            <w:pPr>
              <w:pStyle w:val="ConsPlusNormal"/>
            </w:pPr>
          </w:p>
        </w:tc>
        <w:tc>
          <w:tcPr>
            <w:tcW w:w="4025" w:type="dxa"/>
            <w:vMerge/>
          </w:tcPr>
          <w:p w14:paraId="0CFA2776" w14:textId="77777777" w:rsidR="00EF6D24" w:rsidRDefault="00EF6D24"/>
        </w:tc>
        <w:tc>
          <w:tcPr>
            <w:tcW w:w="4139" w:type="dxa"/>
            <w:vMerge/>
          </w:tcPr>
          <w:p w14:paraId="73C8889F" w14:textId="77777777" w:rsidR="00EF6D24" w:rsidRDefault="00EF6D24"/>
        </w:tc>
        <w:tc>
          <w:tcPr>
            <w:tcW w:w="725" w:type="dxa"/>
            <w:vMerge/>
          </w:tcPr>
          <w:p w14:paraId="6F2E22C9" w14:textId="77777777" w:rsidR="00EF6D24" w:rsidRDefault="00EF6D24"/>
        </w:tc>
        <w:tc>
          <w:tcPr>
            <w:tcW w:w="603" w:type="dxa"/>
            <w:vMerge/>
          </w:tcPr>
          <w:p w14:paraId="57F96FEE" w14:textId="77777777" w:rsidR="00EF6D24" w:rsidRDefault="00EF6D24"/>
        </w:tc>
        <w:tc>
          <w:tcPr>
            <w:tcW w:w="2381" w:type="dxa"/>
            <w:vMerge/>
          </w:tcPr>
          <w:p w14:paraId="1747E17E" w14:textId="77777777" w:rsidR="00EF6D24" w:rsidRDefault="00EF6D24"/>
        </w:tc>
        <w:tc>
          <w:tcPr>
            <w:tcW w:w="2438" w:type="dxa"/>
            <w:vAlign w:val="center"/>
          </w:tcPr>
          <w:p w14:paraId="3BA2650F" w14:textId="77777777" w:rsidR="00EF6D24" w:rsidRDefault="00EF6D24">
            <w:pPr>
              <w:pStyle w:val="ConsPlusNormal"/>
            </w:pPr>
            <w:r>
              <w:t>Государственный бюджет Республики Саха (Якутия)</w:t>
            </w:r>
          </w:p>
        </w:tc>
        <w:tc>
          <w:tcPr>
            <w:tcW w:w="1304" w:type="dxa"/>
            <w:vAlign w:val="center"/>
          </w:tcPr>
          <w:p w14:paraId="600BB276" w14:textId="77777777" w:rsidR="00EF6D24" w:rsidRDefault="00EF6D24">
            <w:pPr>
              <w:pStyle w:val="ConsPlusNormal"/>
              <w:jc w:val="center"/>
            </w:pPr>
            <w:r>
              <w:t>0,00</w:t>
            </w:r>
          </w:p>
        </w:tc>
        <w:tc>
          <w:tcPr>
            <w:tcW w:w="1417" w:type="dxa"/>
            <w:vAlign w:val="center"/>
          </w:tcPr>
          <w:p w14:paraId="3BCA33AE" w14:textId="77777777" w:rsidR="00EF6D24" w:rsidRDefault="00EF6D24">
            <w:pPr>
              <w:pStyle w:val="ConsPlusNormal"/>
              <w:jc w:val="center"/>
            </w:pPr>
            <w:r>
              <w:t>0,00</w:t>
            </w:r>
          </w:p>
        </w:tc>
        <w:tc>
          <w:tcPr>
            <w:tcW w:w="1304" w:type="dxa"/>
            <w:vAlign w:val="center"/>
          </w:tcPr>
          <w:p w14:paraId="572D79BE" w14:textId="77777777" w:rsidR="00EF6D24" w:rsidRDefault="00EF6D24">
            <w:pPr>
              <w:pStyle w:val="ConsPlusNormal"/>
              <w:jc w:val="center"/>
            </w:pPr>
            <w:r>
              <w:t>0,00</w:t>
            </w:r>
          </w:p>
        </w:tc>
        <w:tc>
          <w:tcPr>
            <w:tcW w:w="1304" w:type="dxa"/>
            <w:vAlign w:val="center"/>
          </w:tcPr>
          <w:p w14:paraId="06A45E92" w14:textId="77777777" w:rsidR="00EF6D24" w:rsidRDefault="00EF6D24">
            <w:pPr>
              <w:pStyle w:val="ConsPlusNormal"/>
              <w:jc w:val="center"/>
            </w:pPr>
            <w:r>
              <w:t>0,00</w:t>
            </w:r>
          </w:p>
        </w:tc>
        <w:tc>
          <w:tcPr>
            <w:tcW w:w="1247" w:type="dxa"/>
            <w:vAlign w:val="center"/>
          </w:tcPr>
          <w:p w14:paraId="6ACCB3C5" w14:textId="77777777" w:rsidR="00EF6D24" w:rsidRDefault="00EF6D24">
            <w:pPr>
              <w:pStyle w:val="ConsPlusNormal"/>
              <w:jc w:val="center"/>
            </w:pPr>
            <w:r>
              <w:t>0,00</w:t>
            </w:r>
          </w:p>
        </w:tc>
      </w:tr>
      <w:tr w:rsidR="00EF6D24" w14:paraId="747791C2" w14:textId="77777777">
        <w:tc>
          <w:tcPr>
            <w:tcW w:w="794" w:type="dxa"/>
            <w:vMerge/>
          </w:tcPr>
          <w:p w14:paraId="4E01385B" w14:textId="77777777" w:rsidR="00EF6D24" w:rsidRDefault="00EF6D24"/>
        </w:tc>
        <w:tc>
          <w:tcPr>
            <w:tcW w:w="2211" w:type="dxa"/>
            <w:tcBorders>
              <w:top w:val="nil"/>
              <w:bottom w:val="nil"/>
            </w:tcBorders>
            <w:vAlign w:val="center"/>
          </w:tcPr>
          <w:p w14:paraId="1FDBCDEE" w14:textId="77777777" w:rsidR="00EF6D24" w:rsidRDefault="00EF6D24">
            <w:pPr>
              <w:pStyle w:val="ConsPlusNormal"/>
            </w:pPr>
          </w:p>
        </w:tc>
        <w:tc>
          <w:tcPr>
            <w:tcW w:w="2665" w:type="dxa"/>
            <w:tcBorders>
              <w:top w:val="nil"/>
              <w:bottom w:val="nil"/>
            </w:tcBorders>
            <w:vAlign w:val="center"/>
          </w:tcPr>
          <w:p w14:paraId="4E77F941" w14:textId="77777777" w:rsidR="00EF6D24" w:rsidRDefault="00EF6D24">
            <w:pPr>
              <w:pStyle w:val="ConsPlusNormal"/>
            </w:pPr>
          </w:p>
        </w:tc>
        <w:tc>
          <w:tcPr>
            <w:tcW w:w="4025" w:type="dxa"/>
            <w:vMerge/>
          </w:tcPr>
          <w:p w14:paraId="6BA20BA0" w14:textId="77777777" w:rsidR="00EF6D24" w:rsidRDefault="00EF6D24"/>
        </w:tc>
        <w:tc>
          <w:tcPr>
            <w:tcW w:w="4139" w:type="dxa"/>
            <w:vMerge/>
          </w:tcPr>
          <w:p w14:paraId="42A4F13C" w14:textId="77777777" w:rsidR="00EF6D24" w:rsidRDefault="00EF6D24"/>
        </w:tc>
        <w:tc>
          <w:tcPr>
            <w:tcW w:w="725" w:type="dxa"/>
            <w:vMerge/>
          </w:tcPr>
          <w:p w14:paraId="4CC76B3B" w14:textId="77777777" w:rsidR="00EF6D24" w:rsidRDefault="00EF6D24"/>
        </w:tc>
        <w:tc>
          <w:tcPr>
            <w:tcW w:w="603" w:type="dxa"/>
            <w:vMerge/>
          </w:tcPr>
          <w:p w14:paraId="19698782" w14:textId="77777777" w:rsidR="00EF6D24" w:rsidRDefault="00EF6D24"/>
        </w:tc>
        <w:tc>
          <w:tcPr>
            <w:tcW w:w="2381" w:type="dxa"/>
            <w:vMerge/>
          </w:tcPr>
          <w:p w14:paraId="00804E3D" w14:textId="77777777" w:rsidR="00EF6D24" w:rsidRDefault="00EF6D24"/>
        </w:tc>
        <w:tc>
          <w:tcPr>
            <w:tcW w:w="2438" w:type="dxa"/>
            <w:vAlign w:val="center"/>
          </w:tcPr>
          <w:p w14:paraId="55461CA0" w14:textId="77777777" w:rsidR="00EF6D24" w:rsidRDefault="00EF6D24">
            <w:pPr>
              <w:pStyle w:val="ConsPlusNormal"/>
            </w:pPr>
            <w:r>
              <w:t>Федеральный бюджет</w:t>
            </w:r>
          </w:p>
        </w:tc>
        <w:tc>
          <w:tcPr>
            <w:tcW w:w="1304" w:type="dxa"/>
            <w:vAlign w:val="center"/>
          </w:tcPr>
          <w:p w14:paraId="7DC5153E" w14:textId="77777777" w:rsidR="00EF6D24" w:rsidRDefault="00EF6D24">
            <w:pPr>
              <w:pStyle w:val="ConsPlusNormal"/>
              <w:jc w:val="center"/>
            </w:pPr>
            <w:r>
              <w:t>0,00</w:t>
            </w:r>
          </w:p>
        </w:tc>
        <w:tc>
          <w:tcPr>
            <w:tcW w:w="1417" w:type="dxa"/>
            <w:vAlign w:val="center"/>
          </w:tcPr>
          <w:p w14:paraId="0CCCDF24" w14:textId="77777777" w:rsidR="00EF6D24" w:rsidRDefault="00EF6D24">
            <w:pPr>
              <w:pStyle w:val="ConsPlusNormal"/>
              <w:jc w:val="center"/>
            </w:pPr>
            <w:r>
              <w:t>0,00</w:t>
            </w:r>
          </w:p>
        </w:tc>
        <w:tc>
          <w:tcPr>
            <w:tcW w:w="1304" w:type="dxa"/>
            <w:vAlign w:val="center"/>
          </w:tcPr>
          <w:p w14:paraId="2A99260C" w14:textId="77777777" w:rsidR="00EF6D24" w:rsidRDefault="00EF6D24">
            <w:pPr>
              <w:pStyle w:val="ConsPlusNormal"/>
              <w:jc w:val="center"/>
            </w:pPr>
            <w:r>
              <w:t>0,00</w:t>
            </w:r>
          </w:p>
        </w:tc>
        <w:tc>
          <w:tcPr>
            <w:tcW w:w="1304" w:type="dxa"/>
            <w:vAlign w:val="center"/>
          </w:tcPr>
          <w:p w14:paraId="50555627" w14:textId="77777777" w:rsidR="00EF6D24" w:rsidRDefault="00EF6D24">
            <w:pPr>
              <w:pStyle w:val="ConsPlusNormal"/>
              <w:jc w:val="center"/>
            </w:pPr>
            <w:r>
              <w:t>0,00</w:t>
            </w:r>
          </w:p>
        </w:tc>
        <w:tc>
          <w:tcPr>
            <w:tcW w:w="1247" w:type="dxa"/>
            <w:vAlign w:val="center"/>
          </w:tcPr>
          <w:p w14:paraId="74D6EE0E" w14:textId="77777777" w:rsidR="00EF6D24" w:rsidRDefault="00EF6D24">
            <w:pPr>
              <w:pStyle w:val="ConsPlusNormal"/>
              <w:jc w:val="center"/>
            </w:pPr>
            <w:r>
              <w:t>0,00</w:t>
            </w:r>
          </w:p>
        </w:tc>
      </w:tr>
      <w:tr w:rsidR="00EF6D24" w14:paraId="53C89C8D" w14:textId="77777777">
        <w:tc>
          <w:tcPr>
            <w:tcW w:w="794" w:type="dxa"/>
            <w:vMerge/>
          </w:tcPr>
          <w:p w14:paraId="2A1FB74A" w14:textId="77777777" w:rsidR="00EF6D24" w:rsidRDefault="00EF6D24"/>
        </w:tc>
        <w:tc>
          <w:tcPr>
            <w:tcW w:w="2211" w:type="dxa"/>
            <w:tcBorders>
              <w:top w:val="nil"/>
              <w:bottom w:val="nil"/>
            </w:tcBorders>
            <w:vAlign w:val="center"/>
          </w:tcPr>
          <w:p w14:paraId="1DC75672" w14:textId="77777777" w:rsidR="00EF6D24" w:rsidRDefault="00EF6D24">
            <w:pPr>
              <w:pStyle w:val="ConsPlusNormal"/>
            </w:pPr>
          </w:p>
        </w:tc>
        <w:tc>
          <w:tcPr>
            <w:tcW w:w="2665" w:type="dxa"/>
            <w:tcBorders>
              <w:top w:val="nil"/>
              <w:bottom w:val="nil"/>
            </w:tcBorders>
            <w:vAlign w:val="center"/>
          </w:tcPr>
          <w:p w14:paraId="034C0E9D" w14:textId="77777777" w:rsidR="00EF6D24" w:rsidRDefault="00EF6D24">
            <w:pPr>
              <w:pStyle w:val="ConsPlusNormal"/>
            </w:pPr>
          </w:p>
        </w:tc>
        <w:tc>
          <w:tcPr>
            <w:tcW w:w="4025" w:type="dxa"/>
            <w:vMerge/>
          </w:tcPr>
          <w:p w14:paraId="17D93D2F" w14:textId="77777777" w:rsidR="00EF6D24" w:rsidRDefault="00EF6D24"/>
        </w:tc>
        <w:tc>
          <w:tcPr>
            <w:tcW w:w="4139" w:type="dxa"/>
            <w:vMerge/>
          </w:tcPr>
          <w:p w14:paraId="040CE4A2" w14:textId="77777777" w:rsidR="00EF6D24" w:rsidRDefault="00EF6D24"/>
        </w:tc>
        <w:tc>
          <w:tcPr>
            <w:tcW w:w="725" w:type="dxa"/>
            <w:vMerge/>
          </w:tcPr>
          <w:p w14:paraId="7DABD9F0" w14:textId="77777777" w:rsidR="00EF6D24" w:rsidRDefault="00EF6D24"/>
        </w:tc>
        <w:tc>
          <w:tcPr>
            <w:tcW w:w="603" w:type="dxa"/>
            <w:vMerge/>
          </w:tcPr>
          <w:p w14:paraId="44D4CA24" w14:textId="77777777" w:rsidR="00EF6D24" w:rsidRDefault="00EF6D24"/>
        </w:tc>
        <w:tc>
          <w:tcPr>
            <w:tcW w:w="2381" w:type="dxa"/>
            <w:vMerge/>
          </w:tcPr>
          <w:p w14:paraId="325BADF5" w14:textId="77777777" w:rsidR="00EF6D24" w:rsidRDefault="00EF6D24"/>
        </w:tc>
        <w:tc>
          <w:tcPr>
            <w:tcW w:w="2438" w:type="dxa"/>
            <w:vAlign w:val="center"/>
          </w:tcPr>
          <w:p w14:paraId="022D528B" w14:textId="77777777" w:rsidR="00EF6D24" w:rsidRDefault="00EF6D24">
            <w:pPr>
              <w:pStyle w:val="ConsPlusNormal"/>
            </w:pPr>
            <w:r>
              <w:t>Местные бюджеты</w:t>
            </w:r>
          </w:p>
        </w:tc>
        <w:tc>
          <w:tcPr>
            <w:tcW w:w="1304" w:type="dxa"/>
            <w:vAlign w:val="center"/>
          </w:tcPr>
          <w:p w14:paraId="1FC45D5D" w14:textId="77777777" w:rsidR="00EF6D24" w:rsidRDefault="00EF6D24">
            <w:pPr>
              <w:pStyle w:val="ConsPlusNormal"/>
              <w:jc w:val="center"/>
            </w:pPr>
            <w:r>
              <w:t>0,00</w:t>
            </w:r>
          </w:p>
        </w:tc>
        <w:tc>
          <w:tcPr>
            <w:tcW w:w="1417" w:type="dxa"/>
            <w:vAlign w:val="center"/>
          </w:tcPr>
          <w:p w14:paraId="4B3E7B79" w14:textId="77777777" w:rsidR="00EF6D24" w:rsidRDefault="00EF6D24">
            <w:pPr>
              <w:pStyle w:val="ConsPlusNormal"/>
              <w:jc w:val="center"/>
            </w:pPr>
            <w:r>
              <w:t>0,00</w:t>
            </w:r>
          </w:p>
        </w:tc>
        <w:tc>
          <w:tcPr>
            <w:tcW w:w="1304" w:type="dxa"/>
            <w:vAlign w:val="center"/>
          </w:tcPr>
          <w:p w14:paraId="3713B4C3" w14:textId="77777777" w:rsidR="00EF6D24" w:rsidRDefault="00EF6D24">
            <w:pPr>
              <w:pStyle w:val="ConsPlusNormal"/>
              <w:jc w:val="center"/>
            </w:pPr>
            <w:r>
              <w:t>0,00</w:t>
            </w:r>
          </w:p>
        </w:tc>
        <w:tc>
          <w:tcPr>
            <w:tcW w:w="1304" w:type="dxa"/>
            <w:vAlign w:val="center"/>
          </w:tcPr>
          <w:p w14:paraId="0A0A7496" w14:textId="77777777" w:rsidR="00EF6D24" w:rsidRDefault="00EF6D24">
            <w:pPr>
              <w:pStyle w:val="ConsPlusNormal"/>
              <w:jc w:val="center"/>
            </w:pPr>
            <w:r>
              <w:t>0,00</w:t>
            </w:r>
          </w:p>
        </w:tc>
        <w:tc>
          <w:tcPr>
            <w:tcW w:w="1247" w:type="dxa"/>
            <w:vAlign w:val="center"/>
          </w:tcPr>
          <w:p w14:paraId="4E274681" w14:textId="77777777" w:rsidR="00EF6D24" w:rsidRDefault="00EF6D24">
            <w:pPr>
              <w:pStyle w:val="ConsPlusNormal"/>
              <w:jc w:val="center"/>
            </w:pPr>
            <w:r>
              <w:t>0,00</w:t>
            </w:r>
          </w:p>
        </w:tc>
      </w:tr>
      <w:tr w:rsidR="00EF6D24" w14:paraId="214E38EA" w14:textId="77777777">
        <w:tc>
          <w:tcPr>
            <w:tcW w:w="794" w:type="dxa"/>
            <w:vMerge/>
          </w:tcPr>
          <w:p w14:paraId="522AB752" w14:textId="77777777" w:rsidR="00EF6D24" w:rsidRDefault="00EF6D24"/>
        </w:tc>
        <w:tc>
          <w:tcPr>
            <w:tcW w:w="2211" w:type="dxa"/>
            <w:tcBorders>
              <w:top w:val="nil"/>
              <w:bottom w:val="nil"/>
            </w:tcBorders>
            <w:vAlign w:val="center"/>
          </w:tcPr>
          <w:p w14:paraId="4BC7A66C" w14:textId="77777777" w:rsidR="00EF6D24" w:rsidRDefault="00EF6D24">
            <w:pPr>
              <w:pStyle w:val="ConsPlusNormal"/>
            </w:pPr>
          </w:p>
        </w:tc>
        <w:tc>
          <w:tcPr>
            <w:tcW w:w="2665" w:type="dxa"/>
            <w:tcBorders>
              <w:top w:val="nil"/>
              <w:bottom w:val="nil"/>
            </w:tcBorders>
            <w:vAlign w:val="center"/>
          </w:tcPr>
          <w:p w14:paraId="45484AB6" w14:textId="77777777" w:rsidR="00EF6D24" w:rsidRDefault="00EF6D24">
            <w:pPr>
              <w:pStyle w:val="ConsPlusNormal"/>
            </w:pPr>
          </w:p>
        </w:tc>
        <w:tc>
          <w:tcPr>
            <w:tcW w:w="4025" w:type="dxa"/>
            <w:vMerge/>
          </w:tcPr>
          <w:p w14:paraId="0166FAEB" w14:textId="77777777" w:rsidR="00EF6D24" w:rsidRDefault="00EF6D24"/>
        </w:tc>
        <w:tc>
          <w:tcPr>
            <w:tcW w:w="4139" w:type="dxa"/>
            <w:vMerge/>
          </w:tcPr>
          <w:p w14:paraId="66B4B1D5" w14:textId="77777777" w:rsidR="00EF6D24" w:rsidRDefault="00EF6D24"/>
        </w:tc>
        <w:tc>
          <w:tcPr>
            <w:tcW w:w="725" w:type="dxa"/>
            <w:vMerge/>
          </w:tcPr>
          <w:p w14:paraId="3D171584" w14:textId="77777777" w:rsidR="00EF6D24" w:rsidRDefault="00EF6D24"/>
        </w:tc>
        <w:tc>
          <w:tcPr>
            <w:tcW w:w="603" w:type="dxa"/>
            <w:vMerge/>
          </w:tcPr>
          <w:p w14:paraId="39A145CA" w14:textId="77777777" w:rsidR="00EF6D24" w:rsidRDefault="00EF6D24"/>
        </w:tc>
        <w:tc>
          <w:tcPr>
            <w:tcW w:w="2381" w:type="dxa"/>
            <w:vMerge/>
          </w:tcPr>
          <w:p w14:paraId="7AFF323E" w14:textId="77777777" w:rsidR="00EF6D24" w:rsidRDefault="00EF6D24"/>
        </w:tc>
        <w:tc>
          <w:tcPr>
            <w:tcW w:w="2438" w:type="dxa"/>
            <w:vAlign w:val="center"/>
          </w:tcPr>
          <w:p w14:paraId="2B3768E4" w14:textId="77777777" w:rsidR="00EF6D24" w:rsidRDefault="00EF6D24">
            <w:pPr>
              <w:pStyle w:val="ConsPlusNormal"/>
            </w:pPr>
            <w:r>
              <w:t>Внебюджетные средства</w:t>
            </w:r>
          </w:p>
        </w:tc>
        <w:tc>
          <w:tcPr>
            <w:tcW w:w="1304" w:type="dxa"/>
            <w:vAlign w:val="center"/>
          </w:tcPr>
          <w:p w14:paraId="07BFA9C1" w14:textId="77777777" w:rsidR="00EF6D24" w:rsidRDefault="00EF6D24">
            <w:pPr>
              <w:pStyle w:val="ConsPlusNormal"/>
              <w:jc w:val="center"/>
            </w:pPr>
            <w:r>
              <w:t>0,00</w:t>
            </w:r>
          </w:p>
        </w:tc>
        <w:tc>
          <w:tcPr>
            <w:tcW w:w="1417" w:type="dxa"/>
            <w:vAlign w:val="center"/>
          </w:tcPr>
          <w:p w14:paraId="5EE00A0F" w14:textId="77777777" w:rsidR="00EF6D24" w:rsidRDefault="00EF6D24">
            <w:pPr>
              <w:pStyle w:val="ConsPlusNormal"/>
              <w:jc w:val="center"/>
            </w:pPr>
            <w:r>
              <w:t>0,00</w:t>
            </w:r>
          </w:p>
        </w:tc>
        <w:tc>
          <w:tcPr>
            <w:tcW w:w="1304" w:type="dxa"/>
            <w:vAlign w:val="center"/>
          </w:tcPr>
          <w:p w14:paraId="53EEBD16" w14:textId="77777777" w:rsidR="00EF6D24" w:rsidRDefault="00EF6D24">
            <w:pPr>
              <w:pStyle w:val="ConsPlusNormal"/>
              <w:jc w:val="center"/>
            </w:pPr>
            <w:r>
              <w:t>0,00</w:t>
            </w:r>
          </w:p>
        </w:tc>
        <w:tc>
          <w:tcPr>
            <w:tcW w:w="1304" w:type="dxa"/>
            <w:vAlign w:val="center"/>
          </w:tcPr>
          <w:p w14:paraId="08D8D474" w14:textId="77777777" w:rsidR="00EF6D24" w:rsidRDefault="00EF6D24">
            <w:pPr>
              <w:pStyle w:val="ConsPlusNormal"/>
              <w:jc w:val="center"/>
            </w:pPr>
            <w:r>
              <w:t>0,00</w:t>
            </w:r>
          </w:p>
        </w:tc>
        <w:tc>
          <w:tcPr>
            <w:tcW w:w="1247" w:type="dxa"/>
            <w:vAlign w:val="center"/>
          </w:tcPr>
          <w:p w14:paraId="015B295B" w14:textId="77777777" w:rsidR="00EF6D24" w:rsidRDefault="00EF6D24">
            <w:pPr>
              <w:pStyle w:val="ConsPlusNormal"/>
              <w:jc w:val="center"/>
            </w:pPr>
            <w:r>
              <w:t>0,00</w:t>
            </w:r>
          </w:p>
        </w:tc>
      </w:tr>
      <w:tr w:rsidR="00EF6D24" w14:paraId="7D8EC4AB" w14:textId="77777777">
        <w:tc>
          <w:tcPr>
            <w:tcW w:w="794" w:type="dxa"/>
            <w:vMerge w:val="restart"/>
            <w:vAlign w:val="center"/>
          </w:tcPr>
          <w:p w14:paraId="50EA2CF8" w14:textId="77777777" w:rsidR="00EF6D24" w:rsidRDefault="00EF6D24">
            <w:pPr>
              <w:pStyle w:val="ConsPlusNormal"/>
              <w:jc w:val="center"/>
            </w:pPr>
            <w:r>
              <w:t>3.17.</w:t>
            </w:r>
          </w:p>
        </w:tc>
        <w:tc>
          <w:tcPr>
            <w:tcW w:w="2211" w:type="dxa"/>
            <w:tcBorders>
              <w:top w:val="nil"/>
              <w:bottom w:val="nil"/>
            </w:tcBorders>
            <w:vAlign w:val="center"/>
          </w:tcPr>
          <w:p w14:paraId="42CC01C5" w14:textId="77777777" w:rsidR="00EF6D24" w:rsidRDefault="00EF6D24">
            <w:pPr>
              <w:pStyle w:val="ConsPlusNormal"/>
            </w:pPr>
          </w:p>
        </w:tc>
        <w:tc>
          <w:tcPr>
            <w:tcW w:w="2665" w:type="dxa"/>
            <w:tcBorders>
              <w:top w:val="nil"/>
              <w:bottom w:val="nil"/>
            </w:tcBorders>
            <w:vAlign w:val="center"/>
          </w:tcPr>
          <w:p w14:paraId="276CB24B" w14:textId="77777777" w:rsidR="00EF6D24" w:rsidRDefault="00EF6D24">
            <w:pPr>
              <w:pStyle w:val="ConsPlusNormal"/>
            </w:pPr>
          </w:p>
        </w:tc>
        <w:tc>
          <w:tcPr>
            <w:tcW w:w="4025" w:type="dxa"/>
            <w:vMerge w:val="restart"/>
            <w:vAlign w:val="center"/>
          </w:tcPr>
          <w:p w14:paraId="1000A4EA" w14:textId="77777777" w:rsidR="00EF6D24" w:rsidRDefault="00EF6D24">
            <w:pPr>
              <w:pStyle w:val="ConsPlusNormal"/>
            </w:pPr>
            <w:r>
              <w:t>Внедрена концепция "Бизнес-инкубатор 2.0"</w:t>
            </w:r>
          </w:p>
        </w:tc>
        <w:tc>
          <w:tcPr>
            <w:tcW w:w="4139" w:type="dxa"/>
            <w:vMerge w:val="restart"/>
            <w:vAlign w:val="center"/>
          </w:tcPr>
          <w:p w14:paraId="03C36B4B" w14:textId="77777777" w:rsidR="00EF6D24" w:rsidRDefault="00EF6D24">
            <w:pPr>
              <w:pStyle w:val="ConsPlusNormal"/>
            </w:pPr>
            <w:r>
              <w:t>Переформатирование Концепции развития ГБУ РС(Я) "Бизнес-инкубатор РС(Я)" на Модель "Бизнес-инкубатор 2.0", которая включает в себя мероприятия по оптимизации и переоснащению помещений бизнес-инкубатора, внедрение новых инструментов инкубирования, в том числе услуги по защите прав интеллектуальной собственности, внедрение электронной системы ведения бизнеса для резидентов бизнес-инкубатора, услуга по предоставлению юридического адреса, разработка и экспертиза бизнес-планов</w:t>
            </w:r>
          </w:p>
        </w:tc>
        <w:tc>
          <w:tcPr>
            <w:tcW w:w="3709" w:type="dxa"/>
            <w:gridSpan w:val="3"/>
            <w:vMerge w:val="restart"/>
            <w:vAlign w:val="center"/>
          </w:tcPr>
          <w:p w14:paraId="7AF7DE41" w14:textId="77777777" w:rsidR="00EF6D24" w:rsidRDefault="00EF6D24">
            <w:pPr>
              <w:pStyle w:val="ConsPlusNormal"/>
              <w:jc w:val="center"/>
            </w:pPr>
            <w:r>
              <w:t>ВСЕГО</w:t>
            </w:r>
          </w:p>
        </w:tc>
        <w:tc>
          <w:tcPr>
            <w:tcW w:w="2438" w:type="dxa"/>
            <w:vAlign w:val="center"/>
          </w:tcPr>
          <w:p w14:paraId="121664CB" w14:textId="77777777" w:rsidR="00EF6D24" w:rsidRDefault="00EF6D24">
            <w:pPr>
              <w:pStyle w:val="ConsPlusNormal"/>
            </w:pPr>
            <w:r>
              <w:t>Всего</w:t>
            </w:r>
          </w:p>
        </w:tc>
        <w:tc>
          <w:tcPr>
            <w:tcW w:w="1304" w:type="dxa"/>
            <w:vAlign w:val="center"/>
          </w:tcPr>
          <w:p w14:paraId="002578EC" w14:textId="77777777" w:rsidR="00EF6D24" w:rsidRDefault="00EF6D24">
            <w:pPr>
              <w:pStyle w:val="ConsPlusNormal"/>
              <w:jc w:val="center"/>
            </w:pPr>
            <w:r>
              <w:t>0,00</w:t>
            </w:r>
          </w:p>
        </w:tc>
        <w:tc>
          <w:tcPr>
            <w:tcW w:w="1417" w:type="dxa"/>
            <w:vAlign w:val="center"/>
          </w:tcPr>
          <w:p w14:paraId="389C998D" w14:textId="77777777" w:rsidR="00EF6D24" w:rsidRDefault="00EF6D24">
            <w:pPr>
              <w:pStyle w:val="ConsPlusNormal"/>
              <w:jc w:val="center"/>
            </w:pPr>
            <w:r>
              <w:t>0,00</w:t>
            </w:r>
          </w:p>
        </w:tc>
        <w:tc>
          <w:tcPr>
            <w:tcW w:w="1304" w:type="dxa"/>
            <w:vAlign w:val="center"/>
          </w:tcPr>
          <w:p w14:paraId="6ABB8951" w14:textId="77777777" w:rsidR="00EF6D24" w:rsidRDefault="00EF6D24">
            <w:pPr>
              <w:pStyle w:val="ConsPlusNormal"/>
              <w:jc w:val="center"/>
            </w:pPr>
            <w:r>
              <w:t>0,00</w:t>
            </w:r>
          </w:p>
        </w:tc>
        <w:tc>
          <w:tcPr>
            <w:tcW w:w="1304" w:type="dxa"/>
            <w:vAlign w:val="center"/>
          </w:tcPr>
          <w:p w14:paraId="378FE183" w14:textId="77777777" w:rsidR="00EF6D24" w:rsidRDefault="00EF6D24">
            <w:pPr>
              <w:pStyle w:val="ConsPlusNormal"/>
              <w:jc w:val="center"/>
            </w:pPr>
            <w:r>
              <w:t>0,00</w:t>
            </w:r>
          </w:p>
        </w:tc>
        <w:tc>
          <w:tcPr>
            <w:tcW w:w="1247" w:type="dxa"/>
            <w:vAlign w:val="center"/>
          </w:tcPr>
          <w:p w14:paraId="25CB2673" w14:textId="77777777" w:rsidR="00EF6D24" w:rsidRDefault="00EF6D24">
            <w:pPr>
              <w:pStyle w:val="ConsPlusNormal"/>
              <w:jc w:val="center"/>
            </w:pPr>
            <w:r>
              <w:t>0,00</w:t>
            </w:r>
          </w:p>
        </w:tc>
      </w:tr>
      <w:tr w:rsidR="00EF6D24" w14:paraId="15AE6F25" w14:textId="77777777">
        <w:tc>
          <w:tcPr>
            <w:tcW w:w="794" w:type="dxa"/>
            <w:vMerge/>
          </w:tcPr>
          <w:p w14:paraId="691BCB7B" w14:textId="77777777" w:rsidR="00EF6D24" w:rsidRDefault="00EF6D24"/>
        </w:tc>
        <w:tc>
          <w:tcPr>
            <w:tcW w:w="2211" w:type="dxa"/>
            <w:tcBorders>
              <w:top w:val="nil"/>
              <w:bottom w:val="nil"/>
            </w:tcBorders>
            <w:vAlign w:val="center"/>
          </w:tcPr>
          <w:p w14:paraId="6A5A1528" w14:textId="77777777" w:rsidR="00EF6D24" w:rsidRDefault="00EF6D24">
            <w:pPr>
              <w:pStyle w:val="ConsPlusNormal"/>
            </w:pPr>
          </w:p>
        </w:tc>
        <w:tc>
          <w:tcPr>
            <w:tcW w:w="2665" w:type="dxa"/>
            <w:tcBorders>
              <w:top w:val="nil"/>
              <w:bottom w:val="nil"/>
            </w:tcBorders>
            <w:vAlign w:val="center"/>
          </w:tcPr>
          <w:p w14:paraId="1CEA99D1" w14:textId="77777777" w:rsidR="00EF6D24" w:rsidRDefault="00EF6D24">
            <w:pPr>
              <w:pStyle w:val="ConsPlusNormal"/>
            </w:pPr>
          </w:p>
        </w:tc>
        <w:tc>
          <w:tcPr>
            <w:tcW w:w="4025" w:type="dxa"/>
            <w:vMerge/>
          </w:tcPr>
          <w:p w14:paraId="6F1BAB2F" w14:textId="77777777" w:rsidR="00EF6D24" w:rsidRDefault="00EF6D24"/>
        </w:tc>
        <w:tc>
          <w:tcPr>
            <w:tcW w:w="4139" w:type="dxa"/>
            <w:vMerge/>
          </w:tcPr>
          <w:p w14:paraId="13831620" w14:textId="77777777" w:rsidR="00EF6D24" w:rsidRDefault="00EF6D24"/>
        </w:tc>
        <w:tc>
          <w:tcPr>
            <w:tcW w:w="3709" w:type="dxa"/>
            <w:gridSpan w:val="3"/>
            <w:vMerge/>
          </w:tcPr>
          <w:p w14:paraId="26F47A68" w14:textId="77777777" w:rsidR="00EF6D24" w:rsidRDefault="00EF6D24"/>
        </w:tc>
        <w:tc>
          <w:tcPr>
            <w:tcW w:w="2438" w:type="dxa"/>
            <w:vAlign w:val="center"/>
          </w:tcPr>
          <w:p w14:paraId="0C08A4C7" w14:textId="77777777" w:rsidR="00EF6D24" w:rsidRDefault="00EF6D24">
            <w:pPr>
              <w:pStyle w:val="ConsPlusNormal"/>
            </w:pPr>
            <w:r>
              <w:t>Государственный бюджет Республики Саха (Якутия)</w:t>
            </w:r>
          </w:p>
        </w:tc>
        <w:tc>
          <w:tcPr>
            <w:tcW w:w="1304" w:type="dxa"/>
            <w:vAlign w:val="center"/>
          </w:tcPr>
          <w:p w14:paraId="42A61439" w14:textId="77777777" w:rsidR="00EF6D24" w:rsidRDefault="00EF6D24">
            <w:pPr>
              <w:pStyle w:val="ConsPlusNormal"/>
              <w:jc w:val="center"/>
            </w:pPr>
            <w:r>
              <w:t>0,00</w:t>
            </w:r>
          </w:p>
        </w:tc>
        <w:tc>
          <w:tcPr>
            <w:tcW w:w="1417" w:type="dxa"/>
            <w:vAlign w:val="center"/>
          </w:tcPr>
          <w:p w14:paraId="7862B5CE" w14:textId="77777777" w:rsidR="00EF6D24" w:rsidRDefault="00EF6D24">
            <w:pPr>
              <w:pStyle w:val="ConsPlusNormal"/>
              <w:jc w:val="center"/>
            </w:pPr>
            <w:r>
              <w:t>0,00</w:t>
            </w:r>
          </w:p>
        </w:tc>
        <w:tc>
          <w:tcPr>
            <w:tcW w:w="1304" w:type="dxa"/>
            <w:vAlign w:val="center"/>
          </w:tcPr>
          <w:p w14:paraId="7DE59DA3" w14:textId="77777777" w:rsidR="00EF6D24" w:rsidRDefault="00EF6D24">
            <w:pPr>
              <w:pStyle w:val="ConsPlusNormal"/>
              <w:jc w:val="center"/>
            </w:pPr>
            <w:r>
              <w:t>0,00</w:t>
            </w:r>
          </w:p>
        </w:tc>
        <w:tc>
          <w:tcPr>
            <w:tcW w:w="1304" w:type="dxa"/>
            <w:vAlign w:val="center"/>
          </w:tcPr>
          <w:p w14:paraId="6CDD7584" w14:textId="77777777" w:rsidR="00EF6D24" w:rsidRDefault="00EF6D24">
            <w:pPr>
              <w:pStyle w:val="ConsPlusNormal"/>
              <w:jc w:val="center"/>
            </w:pPr>
            <w:r>
              <w:t>0,00</w:t>
            </w:r>
          </w:p>
        </w:tc>
        <w:tc>
          <w:tcPr>
            <w:tcW w:w="1247" w:type="dxa"/>
            <w:vAlign w:val="center"/>
          </w:tcPr>
          <w:p w14:paraId="06F23A2C" w14:textId="77777777" w:rsidR="00EF6D24" w:rsidRDefault="00EF6D24">
            <w:pPr>
              <w:pStyle w:val="ConsPlusNormal"/>
              <w:jc w:val="center"/>
            </w:pPr>
            <w:r>
              <w:t>0,00</w:t>
            </w:r>
          </w:p>
        </w:tc>
      </w:tr>
      <w:tr w:rsidR="00EF6D24" w14:paraId="620D7D1A" w14:textId="77777777">
        <w:tc>
          <w:tcPr>
            <w:tcW w:w="794" w:type="dxa"/>
            <w:vMerge/>
          </w:tcPr>
          <w:p w14:paraId="5FEAAB04" w14:textId="77777777" w:rsidR="00EF6D24" w:rsidRDefault="00EF6D24"/>
        </w:tc>
        <w:tc>
          <w:tcPr>
            <w:tcW w:w="2211" w:type="dxa"/>
            <w:tcBorders>
              <w:top w:val="nil"/>
              <w:bottom w:val="nil"/>
            </w:tcBorders>
            <w:vAlign w:val="center"/>
          </w:tcPr>
          <w:p w14:paraId="48AFAAB8" w14:textId="77777777" w:rsidR="00EF6D24" w:rsidRDefault="00EF6D24">
            <w:pPr>
              <w:pStyle w:val="ConsPlusNormal"/>
            </w:pPr>
          </w:p>
        </w:tc>
        <w:tc>
          <w:tcPr>
            <w:tcW w:w="2665" w:type="dxa"/>
            <w:tcBorders>
              <w:top w:val="nil"/>
              <w:bottom w:val="nil"/>
            </w:tcBorders>
            <w:vAlign w:val="center"/>
          </w:tcPr>
          <w:p w14:paraId="16352EC3" w14:textId="77777777" w:rsidR="00EF6D24" w:rsidRDefault="00EF6D24">
            <w:pPr>
              <w:pStyle w:val="ConsPlusNormal"/>
            </w:pPr>
          </w:p>
        </w:tc>
        <w:tc>
          <w:tcPr>
            <w:tcW w:w="4025" w:type="dxa"/>
            <w:vMerge/>
          </w:tcPr>
          <w:p w14:paraId="114FA11F" w14:textId="77777777" w:rsidR="00EF6D24" w:rsidRDefault="00EF6D24"/>
        </w:tc>
        <w:tc>
          <w:tcPr>
            <w:tcW w:w="4139" w:type="dxa"/>
            <w:vMerge/>
          </w:tcPr>
          <w:p w14:paraId="36E4D12B" w14:textId="77777777" w:rsidR="00EF6D24" w:rsidRDefault="00EF6D24"/>
        </w:tc>
        <w:tc>
          <w:tcPr>
            <w:tcW w:w="3709" w:type="dxa"/>
            <w:gridSpan w:val="3"/>
            <w:vMerge/>
          </w:tcPr>
          <w:p w14:paraId="03392D3A" w14:textId="77777777" w:rsidR="00EF6D24" w:rsidRDefault="00EF6D24"/>
        </w:tc>
        <w:tc>
          <w:tcPr>
            <w:tcW w:w="2438" w:type="dxa"/>
            <w:vAlign w:val="center"/>
          </w:tcPr>
          <w:p w14:paraId="4388ABF0" w14:textId="77777777" w:rsidR="00EF6D24" w:rsidRDefault="00EF6D24">
            <w:pPr>
              <w:pStyle w:val="ConsPlusNormal"/>
            </w:pPr>
            <w:r>
              <w:t>Федеральный бюджет</w:t>
            </w:r>
          </w:p>
        </w:tc>
        <w:tc>
          <w:tcPr>
            <w:tcW w:w="1304" w:type="dxa"/>
            <w:vAlign w:val="center"/>
          </w:tcPr>
          <w:p w14:paraId="6D38F3EC" w14:textId="77777777" w:rsidR="00EF6D24" w:rsidRDefault="00EF6D24">
            <w:pPr>
              <w:pStyle w:val="ConsPlusNormal"/>
              <w:jc w:val="center"/>
            </w:pPr>
            <w:r>
              <w:t>0,00</w:t>
            </w:r>
          </w:p>
        </w:tc>
        <w:tc>
          <w:tcPr>
            <w:tcW w:w="1417" w:type="dxa"/>
            <w:vAlign w:val="center"/>
          </w:tcPr>
          <w:p w14:paraId="3CF29E7E" w14:textId="77777777" w:rsidR="00EF6D24" w:rsidRDefault="00EF6D24">
            <w:pPr>
              <w:pStyle w:val="ConsPlusNormal"/>
              <w:jc w:val="center"/>
            </w:pPr>
            <w:r>
              <w:t>0,00</w:t>
            </w:r>
          </w:p>
        </w:tc>
        <w:tc>
          <w:tcPr>
            <w:tcW w:w="1304" w:type="dxa"/>
            <w:vAlign w:val="center"/>
          </w:tcPr>
          <w:p w14:paraId="42B7280E" w14:textId="77777777" w:rsidR="00EF6D24" w:rsidRDefault="00EF6D24">
            <w:pPr>
              <w:pStyle w:val="ConsPlusNormal"/>
              <w:jc w:val="center"/>
            </w:pPr>
            <w:r>
              <w:t>0,00</w:t>
            </w:r>
          </w:p>
        </w:tc>
        <w:tc>
          <w:tcPr>
            <w:tcW w:w="1304" w:type="dxa"/>
            <w:vAlign w:val="center"/>
          </w:tcPr>
          <w:p w14:paraId="07888A97" w14:textId="77777777" w:rsidR="00EF6D24" w:rsidRDefault="00EF6D24">
            <w:pPr>
              <w:pStyle w:val="ConsPlusNormal"/>
              <w:jc w:val="center"/>
            </w:pPr>
            <w:r>
              <w:t>0,00</w:t>
            </w:r>
          </w:p>
        </w:tc>
        <w:tc>
          <w:tcPr>
            <w:tcW w:w="1247" w:type="dxa"/>
            <w:vAlign w:val="center"/>
          </w:tcPr>
          <w:p w14:paraId="1C396CBE" w14:textId="77777777" w:rsidR="00EF6D24" w:rsidRDefault="00EF6D24">
            <w:pPr>
              <w:pStyle w:val="ConsPlusNormal"/>
              <w:jc w:val="center"/>
            </w:pPr>
            <w:r>
              <w:t>0,00</w:t>
            </w:r>
          </w:p>
        </w:tc>
      </w:tr>
      <w:tr w:rsidR="00EF6D24" w14:paraId="51CF0821" w14:textId="77777777">
        <w:tc>
          <w:tcPr>
            <w:tcW w:w="794" w:type="dxa"/>
            <w:vMerge/>
          </w:tcPr>
          <w:p w14:paraId="3A85449C" w14:textId="77777777" w:rsidR="00EF6D24" w:rsidRDefault="00EF6D24"/>
        </w:tc>
        <w:tc>
          <w:tcPr>
            <w:tcW w:w="2211" w:type="dxa"/>
            <w:tcBorders>
              <w:top w:val="nil"/>
              <w:bottom w:val="nil"/>
            </w:tcBorders>
            <w:vAlign w:val="center"/>
          </w:tcPr>
          <w:p w14:paraId="25A5D94F" w14:textId="77777777" w:rsidR="00EF6D24" w:rsidRDefault="00EF6D24">
            <w:pPr>
              <w:pStyle w:val="ConsPlusNormal"/>
            </w:pPr>
          </w:p>
        </w:tc>
        <w:tc>
          <w:tcPr>
            <w:tcW w:w="2665" w:type="dxa"/>
            <w:tcBorders>
              <w:top w:val="nil"/>
              <w:bottom w:val="nil"/>
            </w:tcBorders>
            <w:vAlign w:val="center"/>
          </w:tcPr>
          <w:p w14:paraId="668E6DDC" w14:textId="77777777" w:rsidR="00EF6D24" w:rsidRDefault="00EF6D24">
            <w:pPr>
              <w:pStyle w:val="ConsPlusNormal"/>
            </w:pPr>
          </w:p>
        </w:tc>
        <w:tc>
          <w:tcPr>
            <w:tcW w:w="4025" w:type="dxa"/>
            <w:vMerge/>
          </w:tcPr>
          <w:p w14:paraId="011979AD" w14:textId="77777777" w:rsidR="00EF6D24" w:rsidRDefault="00EF6D24"/>
        </w:tc>
        <w:tc>
          <w:tcPr>
            <w:tcW w:w="4139" w:type="dxa"/>
            <w:vMerge/>
          </w:tcPr>
          <w:p w14:paraId="495D92C7" w14:textId="77777777" w:rsidR="00EF6D24" w:rsidRDefault="00EF6D24"/>
        </w:tc>
        <w:tc>
          <w:tcPr>
            <w:tcW w:w="3709" w:type="dxa"/>
            <w:gridSpan w:val="3"/>
            <w:vMerge/>
          </w:tcPr>
          <w:p w14:paraId="25D4A739" w14:textId="77777777" w:rsidR="00EF6D24" w:rsidRDefault="00EF6D24"/>
        </w:tc>
        <w:tc>
          <w:tcPr>
            <w:tcW w:w="2438" w:type="dxa"/>
            <w:vAlign w:val="center"/>
          </w:tcPr>
          <w:p w14:paraId="6A200D39" w14:textId="77777777" w:rsidR="00EF6D24" w:rsidRDefault="00EF6D24">
            <w:pPr>
              <w:pStyle w:val="ConsPlusNormal"/>
            </w:pPr>
            <w:r>
              <w:t>Местные бюджеты</w:t>
            </w:r>
          </w:p>
        </w:tc>
        <w:tc>
          <w:tcPr>
            <w:tcW w:w="1304" w:type="dxa"/>
            <w:vAlign w:val="center"/>
          </w:tcPr>
          <w:p w14:paraId="6AA8238A" w14:textId="77777777" w:rsidR="00EF6D24" w:rsidRDefault="00EF6D24">
            <w:pPr>
              <w:pStyle w:val="ConsPlusNormal"/>
              <w:jc w:val="center"/>
            </w:pPr>
            <w:r>
              <w:t>0,00</w:t>
            </w:r>
          </w:p>
        </w:tc>
        <w:tc>
          <w:tcPr>
            <w:tcW w:w="1417" w:type="dxa"/>
            <w:vAlign w:val="center"/>
          </w:tcPr>
          <w:p w14:paraId="4F684B2F" w14:textId="77777777" w:rsidR="00EF6D24" w:rsidRDefault="00EF6D24">
            <w:pPr>
              <w:pStyle w:val="ConsPlusNormal"/>
              <w:jc w:val="center"/>
            </w:pPr>
            <w:r>
              <w:t>0,00</w:t>
            </w:r>
          </w:p>
        </w:tc>
        <w:tc>
          <w:tcPr>
            <w:tcW w:w="1304" w:type="dxa"/>
            <w:vAlign w:val="center"/>
          </w:tcPr>
          <w:p w14:paraId="6F19330C" w14:textId="77777777" w:rsidR="00EF6D24" w:rsidRDefault="00EF6D24">
            <w:pPr>
              <w:pStyle w:val="ConsPlusNormal"/>
              <w:jc w:val="center"/>
            </w:pPr>
            <w:r>
              <w:t>0,00</w:t>
            </w:r>
          </w:p>
        </w:tc>
        <w:tc>
          <w:tcPr>
            <w:tcW w:w="1304" w:type="dxa"/>
            <w:vAlign w:val="center"/>
          </w:tcPr>
          <w:p w14:paraId="34C83F8F" w14:textId="77777777" w:rsidR="00EF6D24" w:rsidRDefault="00EF6D24">
            <w:pPr>
              <w:pStyle w:val="ConsPlusNormal"/>
              <w:jc w:val="center"/>
            </w:pPr>
            <w:r>
              <w:t>0,00</w:t>
            </w:r>
          </w:p>
        </w:tc>
        <w:tc>
          <w:tcPr>
            <w:tcW w:w="1247" w:type="dxa"/>
            <w:vAlign w:val="center"/>
          </w:tcPr>
          <w:p w14:paraId="013B0F85" w14:textId="77777777" w:rsidR="00EF6D24" w:rsidRDefault="00EF6D24">
            <w:pPr>
              <w:pStyle w:val="ConsPlusNormal"/>
              <w:jc w:val="center"/>
            </w:pPr>
            <w:r>
              <w:t>0,00</w:t>
            </w:r>
          </w:p>
        </w:tc>
      </w:tr>
      <w:tr w:rsidR="00EF6D24" w14:paraId="3860B9EB" w14:textId="77777777">
        <w:tc>
          <w:tcPr>
            <w:tcW w:w="794" w:type="dxa"/>
            <w:vMerge/>
          </w:tcPr>
          <w:p w14:paraId="0E77B747" w14:textId="77777777" w:rsidR="00EF6D24" w:rsidRDefault="00EF6D24"/>
        </w:tc>
        <w:tc>
          <w:tcPr>
            <w:tcW w:w="2211" w:type="dxa"/>
            <w:tcBorders>
              <w:top w:val="nil"/>
              <w:bottom w:val="nil"/>
            </w:tcBorders>
            <w:vAlign w:val="center"/>
          </w:tcPr>
          <w:p w14:paraId="21BEE334" w14:textId="77777777" w:rsidR="00EF6D24" w:rsidRDefault="00EF6D24">
            <w:pPr>
              <w:pStyle w:val="ConsPlusNormal"/>
            </w:pPr>
          </w:p>
        </w:tc>
        <w:tc>
          <w:tcPr>
            <w:tcW w:w="2665" w:type="dxa"/>
            <w:tcBorders>
              <w:top w:val="nil"/>
              <w:bottom w:val="nil"/>
            </w:tcBorders>
            <w:vAlign w:val="center"/>
          </w:tcPr>
          <w:p w14:paraId="331F1583" w14:textId="77777777" w:rsidR="00EF6D24" w:rsidRDefault="00EF6D24">
            <w:pPr>
              <w:pStyle w:val="ConsPlusNormal"/>
            </w:pPr>
          </w:p>
        </w:tc>
        <w:tc>
          <w:tcPr>
            <w:tcW w:w="4025" w:type="dxa"/>
            <w:vMerge/>
          </w:tcPr>
          <w:p w14:paraId="4A891157" w14:textId="77777777" w:rsidR="00EF6D24" w:rsidRDefault="00EF6D24"/>
        </w:tc>
        <w:tc>
          <w:tcPr>
            <w:tcW w:w="4139" w:type="dxa"/>
            <w:vMerge/>
          </w:tcPr>
          <w:p w14:paraId="076B0CC7" w14:textId="77777777" w:rsidR="00EF6D24" w:rsidRDefault="00EF6D24"/>
        </w:tc>
        <w:tc>
          <w:tcPr>
            <w:tcW w:w="3709" w:type="dxa"/>
            <w:gridSpan w:val="3"/>
            <w:vMerge/>
          </w:tcPr>
          <w:p w14:paraId="30D5DD6D" w14:textId="77777777" w:rsidR="00EF6D24" w:rsidRDefault="00EF6D24"/>
        </w:tc>
        <w:tc>
          <w:tcPr>
            <w:tcW w:w="2438" w:type="dxa"/>
            <w:vAlign w:val="center"/>
          </w:tcPr>
          <w:p w14:paraId="179C5BBE" w14:textId="77777777" w:rsidR="00EF6D24" w:rsidRDefault="00EF6D24">
            <w:pPr>
              <w:pStyle w:val="ConsPlusNormal"/>
            </w:pPr>
            <w:r>
              <w:t>Внебюджетные средства</w:t>
            </w:r>
          </w:p>
        </w:tc>
        <w:tc>
          <w:tcPr>
            <w:tcW w:w="1304" w:type="dxa"/>
            <w:vAlign w:val="center"/>
          </w:tcPr>
          <w:p w14:paraId="647843E4" w14:textId="77777777" w:rsidR="00EF6D24" w:rsidRDefault="00EF6D24">
            <w:pPr>
              <w:pStyle w:val="ConsPlusNormal"/>
              <w:jc w:val="center"/>
            </w:pPr>
            <w:r>
              <w:t>0,00</w:t>
            </w:r>
          </w:p>
        </w:tc>
        <w:tc>
          <w:tcPr>
            <w:tcW w:w="1417" w:type="dxa"/>
            <w:vAlign w:val="center"/>
          </w:tcPr>
          <w:p w14:paraId="74D160AF" w14:textId="77777777" w:rsidR="00EF6D24" w:rsidRDefault="00EF6D24">
            <w:pPr>
              <w:pStyle w:val="ConsPlusNormal"/>
              <w:jc w:val="center"/>
            </w:pPr>
            <w:r>
              <w:t>0,00</w:t>
            </w:r>
          </w:p>
        </w:tc>
        <w:tc>
          <w:tcPr>
            <w:tcW w:w="1304" w:type="dxa"/>
            <w:vAlign w:val="center"/>
          </w:tcPr>
          <w:p w14:paraId="1F771821" w14:textId="77777777" w:rsidR="00EF6D24" w:rsidRDefault="00EF6D24">
            <w:pPr>
              <w:pStyle w:val="ConsPlusNormal"/>
              <w:jc w:val="center"/>
            </w:pPr>
            <w:r>
              <w:t>0,00</w:t>
            </w:r>
          </w:p>
        </w:tc>
        <w:tc>
          <w:tcPr>
            <w:tcW w:w="1304" w:type="dxa"/>
            <w:vAlign w:val="center"/>
          </w:tcPr>
          <w:p w14:paraId="36E57BE3" w14:textId="77777777" w:rsidR="00EF6D24" w:rsidRDefault="00EF6D24">
            <w:pPr>
              <w:pStyle w:val="ConsPlusNormal"/>
              <w:jc w:val="center"/>
            </w:pPr>
            <w:r>
              <w:t>0,00</w:t>
            </w:r>
          </w:p>
        </w:tc>
        <w:tc>
          <w:tcPr>
            <w:tcW w:w="1247" w:type="dxa"/>
            <w:vAlign w:val="center"/>
          </w:tcPr>
          <w:p w14:paraId="1CCE7B66" w14:textId="77777777" w:rsidR="00EF6D24" w:rsidRDefault="00EF6D24">
            <w:pPr>
              <w:pStyle w:val="ConsPlusNormal"/>
              <w:jc w:val="center"/>
            </w:pPr>
            <w:r>
              <w:t>0,00</w:t>
            </w:r>
          </w:p>
        </w:tc>
      </w:tr>
      <w:tr w:rsidR="00EF6D24" w14:paraId="7F2F7EA2" w14:textId="77777777">
        <w:tc>
          <w:tcPr>
            <w:tcW w:w="794" w:type="dxa"/>
            <w:vMerge w:val="restart"/>
            <w:vAlign w:val="center"/>
          </w:tcPr>
          <w:p w14:paraId="71C9393F" w14:textId="77777777" w:rsidR="00EF6D24" w:rsidRDefault="00EF6D24">
            <w:pPr>
              <w:pStyle w:val="ConsPlusNormal"/>
              <w:jc w:val="center"/>
            </w:pPr>
            <w:r>
              <w:t>3.17.1.</w:t>
            </w:r>
          </w:p>
        </w:tc>
        <w:tc>
          <w:tcPr>
            <w:tcW w:w="2211" w:type="dxa"/>
            <w:tcBorders>
              <w:top w:val="nil"/>
              <w:bottom w:val="nil"/>
            </w:tcBorders>
            <w:vAlign w:val="center"/>
          </w:tcPr>
          <w:p w14:paraId="4FA60DA9" w14:textId="77777777" w:rsidR="00EF6D24" w:rsidRDefault="00EF6D24">
            <w:pPr>
              <w:pStyle w:val="ConsPlusNormal"/>
            </w:pPr>
          </w:p>
        </w:tc>
        <w:tc>
          <w:tcPr>
            <w:tcW w:w="2665" w:type="dxa"/>
            <w:tcBorders>
              <w:top w:val="nil"/>
              <w:bottom w:val="nil"/>
            </w:tcBorders>
            <w:vAlign w:val="center"/>
          </w:tcPr>
          <w:p w14:paraId="3066FC44" w14:textId="77777777" w:rsidR="00EF6D24" w:rsidRDefault="00EF6D24">
            <w:pPr>
              <w:pStyle w:val="ConsPlusNormal"/>
            </w:pPr>
          </w:p>
        </w:tc>
        <w:tc>
          <w:tcPr>
            <w:tcW w:w="4025" w:type="dxa"/>
            <w:vMerge/>
          </w:tcPr>
          <w:p w14:paraId="79E87772" w14:textId="77777777" w:rsidR="00EF6D24" w:rsidRDefault="00EF6D24"/>
        </w:tc>
        <w:tc>
          <w:tcPr>
            <w:tcW w:w="4139" w:type="dxa"/>
            <w:vMerge/>
          </w:tcPr>
          <w:p w14:paraId="663B39D6" w14:textId="77777777" w:rsidR="00EF6D24" w:rsidRDefault="00EF6D24"/>
        </w:tc>
        <w:tc>
          <w:tcPr>
            <w:tcW w:w="725" w:type="dxa"/>
            <w:vMerge w:val="restart"/>
            <w:vAlign w:val="center"/>
          </w:tcPr>
          <w:p w14:paraId="0926B677" w14:textId="77777777" w:rsidR="00EF6D24" w:rsidRDefault="00EF6D24">
            <w:pPr>
              <w:pStyle w:val="ConsPlusNormal"/>
              <w:jc w:val="center"/>
            </w:pPr>
            <w:r>
              <w:t>-</w:t>
            </w:r>
          </w:p>
        </w:tc>
        <w:tc>
          <w:tcPr>
            <w:tcW w:w="603" w:type="dxa"/>
            <w:vMerge w:val="restart"/>
            <w:vAlign w:val="center"/>
          </w:tcPr>
          <w:p w14:paraId="2D32A00A" w14:textId="77777777" w:rsidR="00EF6D24" w:rsidRDefault="00EF6D24">
            <w:pPr>
              <w:pStyle w:val="ConsPlusNormal"/>
              <w:jc w:val="center"/>
            </w:pPr>
            <w:r>
              <w:t>-</w:t>
            </w:r>
          </w:p>
        </w:tc>
        <w:tc>
          <w:tcPr>
            <w:tcW w:w="2381" w:type="dxa"/>
            <w:vMerge w:val="restart"/>
            <w:vAlign w:val="center"/>
          </w:tcPr>
          <w:p w14:paraId="0A326AF0" w14:textId="77777777" w:rsidR="00EF6D24" w:rsidRDefault="00EF6D24">
            <w:pPr>
              <w:pStyle w:val="ConsPlusNormal"/>
              <w:jc w:val="center"/>
            </w:pPr>
            <w:r>
              <w:t>ГБУ "Бизнес-инкубатор Республики Саха (Якутия)"</w:t>
            </w:r>
          </w:p>
        </w:tc>
        <w:tc>
          <w:tcPr>
            <w:tcW w:w="2438" w:type="dxa"/>
            <w:vAlign w:val="center"/>
          </w:tcPr>
          <w:p w14:paraId="4B3D41B8" w14:textId="77777777" w:rsidR="00EF6D24" w:rsidRDefault="00EF6D24">
            <w:pPr>
              <w:pStyle w:val="ConsPlusNormal"/>
            </w:pPr>
            <w:r>
              <w:t>Всего</w:t>
            </w:r>
          </w:p>
        </w:tc>
        <w:tc>
          <w:tcPr>
            <w:tcW w:w="1304" w:type="dxa"/>
            <w:vAlign w:val="center"/>
          </w:tcPr>
          <w:p w14:paraId="080F0318" w14:textId="77777777" w:rsidR="00EF6D24" w:rsidRDefault="00EF6D24">
            <w:pPr>
              <w:pStyle w:val="ConsPlusNormal"/>
              <w:jc w:val="center"/>
            </w:pPr>
            <w:r>
              <w:t>0,00</w:t>
            </w:r>
          </w:p>
        </w:tc>
        <w:tc>
          <w:tcPr>
            <w:tcW w:w="1417" w:type="dxa"/>
            <w:vAlign w:val="center"/>
          </w:tcPr>
          <w:p w14:paraId="42F65BA0" w14:textId="77777777" w:rsidR="00EF6D24" w:rsidRDefault="00EF6D24">
            <w:pPr>
              <w:pStyle w:val="ConsPlusNormal"/>
              <w:jc w:val="center"/>
            </w:pPr>
            <w:r>
              <w:t>0,00</w:t>
            </w:r>
          </w:p>
        </w:tc>
        <w:tc>
          <w:tcPr>
            <w:tcW w:w="1304" w:type="dxa"/>
            <w:vAlign w:val="center"/>
          </w:tcPr>
          <w:p w14:paraId="0025F3E7" w14:textId="77777777" w:rsidR="00EF6D24" w:rsidRDefault="00EF6D24">
            <w:pPr>
              <w:pStyle w:val="ConsPlusNormal"/>
              <w:jc w:val="center"/>
            </w:pPr>
            <w:r>
              <w:t>0,00</w:t>
            </w:r>
          </w:p>
        </w:tc>
        <w:tc>
          <w:tcPr>
            <w:tcW w:w="1304" w:type="dxa"/>
            <w:vAlign w:val="center"/>
          </w:tcPr>
          <w:p w14:paraId="4B0A922D" w14:textId="77777777" w:rsidR="00EF6D24" w:rsidRDefault="00EF6D24">
            <w:pPr>
              <w:pStyle w:val="ConsPlusNormal"/>
              <w:jc w:val="center"/>
            </w:pPr>
            <w:r>
              <w:t>0,00</w:t>
            </w:r>
          </w:p>
        </w:tc>
        <w:tc>
          <w:tcPr>
            <w:tcW w:w="1247" w:type="dxa"/>
            <w:vAlign w:val="center"/>
          </w:tcPr>
          <w:p w14:paraId="6F969719" w14:textId="77777777" w:rsidR="00EF6D24" w:rsidRDefault="00EF6D24">
            <w:pPr>
              <w:pStyle w:val="ConsPlusNormal"/>
              <w:jc w:val="center"/>
            </w:pPr>
            <w:r>
              <w:t>0,00</w:t>
            </w:r>
          </w:p>
        </w:tc>
      </w:tr>
      <w:tr w:rsidR="00EF6D24" w14:paraId="30C845A6" w14:textId="77777777">
        <w:tc>
          <w:tcPr>
            <w:tcW w:w="794" w:type="dxa"/>
            <w:vMerge/>
          </w:tcPr>
          <w:p w14:paraId="5C1A0410" w14:textId="77777777" w:rsidR="00EF6D24" w:rsidRDefault="00EF6D24"/>
        </w:tc>
        <w:tc>
          <w:tcPr>
            <w:tcW w:w="2211" w:type="dxa"/>
            <w:tcBorders>
              <w:top w:val="nil"/>
              <w:bottom w:val="nil"/>
            </w:tcBorders>
            <w:vAlign w:val="center"/>
          </w:tcPr>
          <w:p w14:paraId="6D1AB359" w14:textId="77777777" w:rsidR="00EF6D24" w:rsidRDefault="00EF6D24">
            <w:pPr>
              <w:pStyle w:val="ConsPlusNormal"/>
            </w:pPr>
          </w:p>
        </w:tc>
        <w:tc>
          <w:tcPr>
            <w:tcW w:w="2665" w:type="dxa"/>
            <w:tcBorders>
              <w:top w:val="nil"/>
              <w:bottom w:val="nil"/>
            </w:tcBorders>
            <w:vAlign w:val="center"/>
          </w:tcPr>
          <w:p w14:paraId="345F5FDC" w14:textId="77777777" w:rsidR="00EF6D24" w:rsidRDefault="00EF6D24">
            <w:pPr>
              <w:pStyle w:val="ConsPlusNormal"/>
            </w:pPr>
          </w:p>
        </w:tc>
        <w:tc>
          <w:tcPr>
            <w:tcW w:w="4025" w:type="dxa"/>
            <w:vMerge/>
          </w:tcPr>
          <w:p w14:paraId="49ED3E95" w14:textId="77777777" w:rsidR="00EF6D24" w:rsidRDefault="00EF6D24"/>
        </w:tc>
        <w:tc>
          <w:tcPr>
            <w:tcW w:w="4139" w:type="dxa"/>
            <w:vMerge/>
          </w:tcPr>
          <w:p w14:paraId="2D86B4CB" w14:textId="77777777" w:rsidR="00EF6D24" w:rsidRDefault="00EF6D24"/>
        </w:tc>
        <w:tc>
          <w:tcPr>
            <w:tcW w:w="725" w:type="dxa"/>
            <w:vMerge/>
          </w:tcPr>
          <w:p w14:paraId="23D2A158" w14:textId="77777777" w:rsidR="00EF6D24" w:rsidRDefault="00EF6D24"/>
        </w:tc>
        <w:tc>
          <w:tcPr>
            <w:tcW w:w="603" w:type="dxa"/>
            <w:vMerge/>
          </w:tcPr>
          <w:p w14:paraId="62847F63" w14:textId="77777777" w:rsidR="00EF6D24" w:rsidRDefault="00EF6D24"/>
        </w:tc>
        <w:tc>
          <w:tcPr>
            <w:tcW w:w="2381" w:type="dxa"/>
            <w:vMerge/>
          </w:tcPr>
          <w:p w14:paraId="1017F1AD" w14:textId="77777777" w:rsidR="00EF6D24" w:rsidRDefault="00EF6D24"/>
        </w:tc>
        <w:tc>
          <w:tcPr>
            <w:tcW w:w="2438" w:type="dxa"/>
            <w:vAlign w:val="center"/>
          </w:tcPr>
          <w:p w14:paraId="019F453B" w14:textId="77777777" w:rsidR="00EF6D24" w:rsidRDefault="00EF6D24">
            <w:pPr>
              <w:pStyle w:val="ConsPlusNormal"/>
            </w:pPr>
            <w:r>
              <w:t>Государственный бюджет Республики Саха (Якутия)</w:t>
            </w:r>
          </w:p>
        </w:tc>
        <w:tc>
          <w:tcPr>
            <w:tcW w:w="1304" w:type="dxa"/>
            <w:vAlign w:val="center"/>
          </w:tcPr>
          <w:p w14:paraId="562F9191" w14:textId="77777777" w:rsidR="00EF6D24" w:rsidRDefault="00EF6D24">
            <w:pPr>
              <w:pStyle w:val="ConsPlusNormal"/>
              <w:jc w:val="center"/>
            </w:pPr>
            <w:r>
              <w:t>0,00</w:t>
            </w:r>
          </w:p>
        </w:tc>
        <w:tc>
          <w:tcPr>
            <w:tcW w:w="1417" w:type="dxa"/>
            <w:vAlign w:val="center"/>
          </w:tcPr>
          <w:p w14:paraId="79F05D29" w14:textId="77777777" w:rsidR="00EF6D24" w:rsidRDefault="00EF6D24">
            <w:pPr>
              <w:pStyle w:val="ConsPlusNormal"/>
              <w:jc w:val="center"/>
            </w:pPr>
            <w:r>
              <w:t>0,00</w:t>
            </w:r>
          </w:p>
        </w:tc>
        <w:tc>
          <w:tcPr>
            <w:tcW w:w="1304" w:type="dxa"/>
            <w:vAlign w:val="center"/>
          </w:tcPr>
          <w:p w14:paraId="1532F25F" w14:textId="77777777" w:rsidR="00EF6D24" w:rsidRDefault="00EF6D24">
            <w:pPr>
              <w:pStyle w:val="ConsPlusNormal"/>
              <w:jc w:val="center"/>
            </w:pPr>
            <w:r>
              <w:t>0,00</w:t>
            </w:r>
          </w:p>
        </w:tc>
        <w:tc>
          <w:tcPr>
            <w:tcW w:w="1304" w:type="dxa"/>
            <w:vAlign w:val="center"/>
          </w:tcPr>
          <w:p w14:paraId="5E88DF61" w14:textId="77777777" w:rsidR="00EF6D24" w:rsidRDefault="00EF6D24">
            <w:pPr>
              <w:pStyle w:val="ConsPlusNormal"/>
              <w:jc w:val="center"/>
            </w:pPr>
            <w:r>
              <w:t>0,00</w:t>
            </w:r>
          </w:p>
        </w:tc>
        <w:tc>
          <w:tcPr>
            <w:tcW w:w="1247" w:type="dxa"/>
            <w:vAlign w:val="center"/>
          </w:tcPr>
          <w:p w14:paraId="43EE8745" w14:textId="77777777" w:rsidR="00EF6D24" w:rsidRDefault="00EF6D24">
            <w:pPr>
              <w:pStyle w:val="ConsPlusNormal"/>
              <w:jc w:val="center"/>
            </w:pPr>
            <w:r>
              <w:t>0,00</w:t>
            </w:r>
          </w:p>
        </w:tc>
      </w:tr>
      <w:tr w:rsidR="00EF6D24" w14:paraId="142A13FC" w14:textId="77777777">
        <w:tc>
          <w:tcPr>
            <w:tcW w:w="794" w:type="dxa"/>
            <w:vMerge/>
          </w:tcPr>
          <w:p w14:paraId="0E24B425" w14:textId="77777777" w:rsidR="00EF6D24" w:rsidRDefault="00EF6D24"/>
        </w:tc>
        <w:tc>
          <w:tcPr>
            <w:tcW w:w="2211" w:type="dxa"/>
            <w:tcBorders>
              <w:top w:val="nil"/>
              <w:bottom w:val="nil"/>
            </w:tcBorders>
            <w:vAlign w:val="center"/>
          </w:tcPr>
          <w:p w14:paraId="311FA3D1" w14:textId="77777777" w:rsidR="00EF6D24" w:rsidRDefault="00EF6D24">
            <w:pPr>
              <w:pStyle w:val="ConsPlusNormal"/>
            </w:pPr>
          </w:p>
        </w:tc>
        <w:tc>
          <w:tcPr>
            <w:tcW w:w="2665" w:type="dxa"/>
            <w:tcBorders>
              <w:top w:val="nil"/>
              <w:bottom w:val="nil"/>
            </w:tcBorders>
            <w:vAlign w:val="center"/>
          </w:tcPr>
          <w:p w14:paraId="25DC617E" w14:textId="77777777" w:rsidR="00EF6D24" w:rsidRDefault="00EF6D24">
            <w:pPr>
              <w:pStyle w:val="ConsPlusNormal"/>
            </w:pPr>
          </w:p>
        </w:tc>
        <w:tc>
          <w:tcPr>
            <w:tcW w:w="4025" w:type="dxa"/>
            <w:vMerge/>
          </w:tcPr>
          <w:p w14:paraId="1294ED14" w14:textId="77777777" w:rsidR="00EF6D24" w:rsidRDefault="00EF6D24"/>
        </w:tc>
        <w:tc>
          <w:tcPr>
            <w:tcW w:w="4139" w:type="dxa"/>
            <w:vMerge/>
          </w:tcPr>
          <w:p w14:paraId="7657C49F" w14:textId="77777777" w:rsidR="00EF6D24" w:rsidRDefault="00EF6D24"/>
        </w:tc>
        <w:tc>
          <w:tcPr>
            <w:tcW w:w="725" w:type="dxa"/>
            <w:vMerge/>
          </w:tcPr>
          <w:p w14:paraId="201EF5FC" w14:textId="77777777" w:rsidR="00EF6D24" w:rsidRDefault="00EF6D24"/>
        </w:tc>
        <w:tc>
          <w:tcPr>
            <w:tcW w:w="603" w:type="dxa"/>
            <w:vMerge/>
          </w:tcPr>
          <w:p w14:paraId="5ECF7F84" w14:textId="77777777" w:rsidR="00EF6D24" w:rsidRDefault="00EF6D24"/>
        </w:tc>
        <w:tc>
          <w:tcPr>
            <w:tcW w:w="2381" w:type="dxa"/>
            <w:vMerge/>
          </w:tcPr>
          <w:p w14:paraId="595BC2EB" w14:textId="77777777" w:rsidR="00EF6D24" w:rsidRDefault="00EF6D24"/>
        </w:tc>
        <w:tc>
          <w:tcPr>
            <w:tcW w:w="2438" w:type="dxa"/>
            <w:vAlign w:val="center"/>
          </w:tcPr>
          <w:p w14:paraId="305194A7" w14:textId="77777777" w:rsidR="00EF6D24" w:rsidRDefault="00EF6D24">
            <w:pPr>
              <w:pStyle w:val="ConsPlusNormal"/>
            </w:pPr>
            <w:r>
              <w:t>Федеральный бюджет</w:t>
            </w:r>
          </w:p>
        </w:tc>
        <w:tc>
          <w:tcPr>
            <w:tcW w:w="1304" w:type="dxa"/>
            <w:vAlign w:val="center"/>
          </w:tcPr>
          <w:p w14:paraId="44C097FE" w14:textId="77777777" w:rsidR="00EF6D24" w:rsidRDefault="00EF6D24">
            <w:pPr>
              <w:pStyle w:val="ConsPlusNormal"/>
              <w:jc w:val="center"/>
            </w:pPr>
            <w:r>
              <w:t>0,00</w:t>
            </w:r>
          </w:p>
        </w:tc>
        <w:tc>
          <w:tcPr>
            <w:tcW w:w="1417" w:type="dxa"/>
            <w:vAlign w:val="center"/>
          </w:tcPr>
          <w:p w14:paraId="2B93D67F" w14:textId="77777777" w:rsidR="00EF6D24" w:rsidRDefault="00EF6D24">
            <w:pPr>
              <w:pStyle w:val="ConsPlusNormal"/>
              <w:jc w:val="center"/>
            </w:pPr>
            <w:r>
              <w:t>0,00</w:t>
            </w:r>
          </w:p>
        </w:tc>
        <w:tc>
          <w:tcPr>
            <w:tcW w:w="1304" w:type="dxa"/>
            <w:vAlign w:val="center"/>
          </w:tcPr>
          <w:p w14:paraId="61989D34" w14:textId="77777777" w:rsidR="00EF6D24" w:rsidRDefault="00EF6D24">
            <w:pPr>
              <w:pStyle w:val="ConsPlusNormal"/>
              <w:jc w:val="center"/>
            </w:pPr>
            <w:r>
              <w:t>0,00</w:t>
            </w:r>
          </w:p>
        </w:tc>
        <w:tc>
          <w:tcPr>
            <w:tcW w:w="1304" w:type="dxa"/>
            <w:vAlign w:val="center"/>
          </w:tcPr>
          <w:p w14:paraId="36D3B047" w14:textId="77777777" w:rsidR="00EF6D24" w:rsidRDefault="00EF6D24">
            <w:pPr>
              <w:pStyle w:val="ConsPlusNormal"/>
              <w:jc w:val="center"/>
            </w:pPr>
            <w:r>
              <w:t>0,00</w:t>
            </w:r>
          </w:p>
        </w:tc>
        <w:tc>
          <w:tcPr>
            <w:tcW w:w="1247" w:type="dxa"/>
            <w:vAlign w:val="center"/>
          </w:tcPr>
          <w:p w14:paraId="721E6C35" w14:textId="77777777" w:rsidR="00EF6D24" w:rsidRDefault="00EF6D24">
            <w:pPr>
              <w:pStyle w:val="ConsPlusNormal"/>
              <w:jc w:val="center"/>
            </w:pPr>
            <w:r>
              <w:t>0,00</w:t>
            </w:r>
          </w:p>
        </w:tc>
      </w:tr>
      <w:tr w:rsidR="00EF6D24" w14:paraId="1D95E69F" w14:textId="77777777">
        <w:tc>
          <w:tcPr>
            <w:tcW w:w="794" w:type="dxa"/>
            <w:vMerge/>
          </w:tcPr>
          <w:p w14:paraId="2D4D5F39" w14:textId="77777777" w:rsidR="00EF6D24" w:rsidRDefault="00EF6D24"/>
        </w:tc>
        <w:tc>
          <w:tcPr>
            <w:tcW w:w="2211" w:type="dxa"/>
            <w:tcBorders>
              <w:top w:val="nil"/>
              <w:bottom w:val="nil"/>
            </w:tcBorders>
            <w:vAlign w:val="center"/>
          </w:tcPr>
          <w:p w14:paraId="0C4ADBC9" w14:textId="77777777" w:rsidR="00EF6D24" w:rsidRDefault="00EF6D24">
            <w:pPr>
              <w:pStyle w:val="ConsPlusNormal"/>
            </w:pPr>
          </w:p>
        </w:tc>
        <w:tc>
          <w:tcPr>
            <w:tcW w:w="2665" w:type="dxa"/>
            <w:tcBorders>
              <w:top w:val="nil"/>
              <w:bottom w:val="nil"/>
            </w:tcBorders>
            <w:vAlign w:val="center"/>
          </w:tcPr>
          <w:p w14:paraId="2EDE6BD6" w14:textId="77777777" w:rsidR="00EF6D24" w:rsidRDefault="00EF6D24">
            <w:pPr>
              <w:pStyle w:val="ConsPlusNormal"/>
            </w:pPr>
          </w:p>
        </w:tc>
        <w:tc>
          <w:tcPr>
            <w:tcW w:w="4025" w:type="dxa"/>
            <w:vMerge/>
          </w:tcPr>
          <w:p w14:paraId="25DBC4F7" w14:textId="77777777" w:rsidR="00EF6D24" w:rsidRDefault="00EF6D24"/>
        </w:tc>
        <w:tc>
          <w:tcPr>
            <w:tcW w:w="4139" w:type="dxa"/>
            <w:vMerge/>
          </w:tcPr>
          <w:p w14:paraId="7B1FF17F" w14:textId="77777777" w:rsidR="00EF6D24" w:rsidRDefault="00EF6D24"/>
        </w:tc>
        <w:tc>
          <w:tcPr>
            <w:tcW w:w="725" w:type="dxa"/>
            <w:vMerge/>
          </w:tcPr>
          <w:p w14:paraId="13809711" w14:textId="77777777" w:rsidR="00EF6D24" w:rsidRDefault="00EF6D24"/>
        </w:tc>
        <w:tc>
          <w:tcPr>
            <w:tcW w:w="603" w:type="dxa"/>
            <w:vMerge/>
          </w:tcPr>
          <w:p w14:paraId="47301974" w14:textId="77777777" w:rsidR="00EF6D24" w:rsidRDefault="00EF6D24"/>
        </w:tc>
        <w:tc>
          <w:tcPr>
            <w:tcW w:w="2381" w:type="dxa"/>
            <w:vMerge/>
          </w:tcPr>
          <w:p w14:paraId="1B4D4C69" w14:textId="77777777" w:rsidR="00EF6D24" w:rsidRDefault="00EF6D24"/>
        </w:tc>
        <w:tc>
          <w:tcPr>
            <w:tcW w:w="2438" w:type="dxa"/>
            <w:vAlign w:val="center"/>
          </w:tcPr>
          <w:p w14:paraId="7F7926BE" w14:textId="77777777" w:rsidR="00EF6D24" w:rsidRDefault="00EF6D24">
            <w:pPr>
              <w:pStyle w:val="ConsPlusNormal"/>
            </w:pPr>
            <w:r>
              <w:t>Местные бюджеты</w:t>
            </w:r>
          </w:p>
        </w:tc>
        <w:tc>
          <w:tcPr>
            <w:tcW w:w="1304" w:type="dxa"/>
            <w:vAlign w:val="center"/>
          </w:tcPr>
          <w:p w14:paraId="65D0359E" w14:textId="77777777" w:rsidR="00EF6D24" w:rsidRDefault="00EF6D24">
            <w:pPr>
              <w:pStyle w:val="ConsPlusNormal"/>
              <w:jc w:val="center"/>
            </w:pPr>
            <w:r>
              <w:t>0,00</w:t>
            </w:r>
          </w:p>
        </w:tc>
        <w:tc>
          <w:tcPr>
            <w:tcW w:w="1417" w:type="dxa"/>
            <w:vAlign w:val="center"/>
          </w:tcPr>
          <w:p w14:paraId="7FA5CC21" w14:textId="77777777" w:rsidR="00EF6D24" w:rsidRDefault="00EF6D24">
            <w:pPr>
              <w:pStyle w:val="ConsPlusNormal"/>
              <w:jc w:val="center"/>
            </w:pPr>
            <w:r>
              <w:t>0,00</w:t>
            </w:r>
          </w:p>
        </w:tc>
        <w:tc>
          <w:tcPr>
            <w:tcW w:w="1304" w:type="dxa"/>
            <w:vAlign w:val="center"/>
          </w:tcPr>
          <w:p w14:paraId="1695171C" w14:textId="77777777" w:rsidR="00EF6D24" w:rsidRDefault="00EF6D24">
            <w:pPr>
              <w:pStyle w:val="ConsPlusNormal"/>
              <w:jc w:val="center"/>
            </w:pPr>
            <w:r>
              <w:t>0,00</w:t>
            </w:r>
          </w:p>
        </w:tc>
        <w:tc>
          <w:tcPr>
            <w:tcW w:w="1304" w:type="dxa"/>
            <w:vAlign w:val="center"/>
          </w:tcPr>
          <w:p w14:paraId="70A4503B" w14:textId="77777777" w:rsidR="00EF6D24" w:rsidRDefault="00EF6D24">
            <w:pPr>
              <w:pStyle w:val="ConsPlusNormal"/>
              <w:jc w:val="center"/>
            </w:pPr>
            <w:r>
              <w:t>0,00</w:t>
            </w:r>
          </w:p>
        </w:tc>
        <w:tc>
          <w:tcPr>
            <w:tcW w:w="1247" w:type="dxa"/>
            <w:vAlign w:val="center"/>
          </w:tcPr>
          <w:p w14:paraId="6AA6D713" w14:textId="77777777" w:rsidR="00EF6D24" w:rsidRDefault="00EF6D24">
            <w:pPr>
              <w:pStyle w:val="ConsPlusNormal"/>
              <w:jc w:val="center"/>
            </w:pPr>
            <w:r>
              <w:t>0,00</w:t>
            </w:r>
          </w:p>
        </w:tc>
      </w:tr>
      <w:tr w:rsidR="00EF6D24" w14:paraId="3F55664F" w14:textId="77777777">
        <w:tc>
          <w:tcPr>
            <w:tcW w:w="794" w:type="dxa"/>
            <w:vMerge/>
          </w:tcPr>
          <w:p w14:paraId="1ABD18C3" w14:textId="77777777" w:rsidR="00EF6D24" w:rsidRDefault="00EF6D24"/>
        </w:tc>
        <w:tc>
          <w:tcPr>
            <w:tcW w:w="2211" w:type="dxa"/>
            <w:tcBorders>
              <w:top w:val="nil"/>
              <w:bottom w:val="nil"/>
            </w:tcBorders>
            <w:vAlign w:val="center"/>
          </w:tcPr>
          <w:p w14:paraId="636BB0C0" w14:textId="77777777" w:rsidR="00EF6D24" w:rsidRDefault="00EF6D24">
            <w:pPr>
              <w:pStyle w:val="ConsPlusNormal"/>
            </w:pPr>
          </w:p>
        </w:tc>
        <w:tc>
          <w:tcPr>
            <w:tcW w:w="2665" w:type="dxa"/>
            <w:tcBorders>
              <w:top w:val="nil"/>
              <w:bottom w:val="nil"/>
            </w:tcBorders>
            <w:vAlign w:val="center"/>
          </w:tcPr>
          <w:p w14:paraId="3568B3A1" w14:textId="77777777" w:rsidR="00EF6D24" w:rsidRDefault="00EF6D24">
            <w:pPr>
              <w:pStyle w:val="ConsPlusNormal"/>
            </w:pPr>
          </w:p>
        </w:tc>
        <w:tc>
          <w:tcPr>
            <w:tcW w:w="4025" w:type="dxa"/>
            <w:vMerge/>
          </w:tcPr>
          <w:p w14:paraId="0CC00753" w14:textId="77777777" w:rsidR="00EF6D24" w:rsidRDefault="00EF6D24"/>
        </w:tc>
        <w:tc>
          <w:tcPr>
            <w:tcW w:w="4139" w:type="dxa"/>
            <w:vMerge/>
          </w:tcPr>
          <w:p w14:paraId="3DE5BAD8" w14:textId="77777777" w:rsidR="00EF6D24" w:rsidRDefault="00EF6D24"/>
        </w:tc>
        <w:tc>
          <w:tcPr>
            <w:tcW w:w="725" w:type="dxa"/>
            <w:vMerge/>
          </w:tcPr>
          <w:p w14:paraId="313DB315" w14:textId="77777777" w:rsidR="00EF6D24" w:rsidRDefault="00EF6D24"/>
        </w:tc>
        <w:tc>
          <w:tcPr>
            <w:tcW w:w="603" w:type="dxa"/>
            <w:vMerge/>
          </w:tcPr>
          <w:p w14:paraId="270BF277" w14:textId="77777777" w:rsidR="00EF6D24" w:rsidRDefault="00EF6D24"/>
        </w:tc>
        <w:tc>
          <w:tcPr>
            <w:tcW w:w="2381" w:type="dxa"/>
            <w:vMerge/>
          </w:tcPr>
          <w:p w14:paraId="10617DCC" w14:textId="77777777" w:rsidR="00EF6D24" w:rsidRDefault="00EF6D24"/>
        </w:tc>
        <w:tc>
          <w:tcPr>
            <w:tcW w:w="2438" w:type="dxa"/>
            <w:vAlign w:val="center"/>
          </w:tcPr>
          <w:p w14:paraId="0723C84A" w14:textId="77777777" w:rsidR="00EF6D24" w:rsidRDefault="00EF6D24">
            <w:pPr>
              <w:pStyle w:val="ConsPlusNormal"/>
            </w:pPr>
            <w:r>
              <w:t>Внебюджетные средства</w:t>
            </w:r>
          </w:p>
        </w:tc>
        <w:tc>
          <w:tcPr>
            <w:tcW w:w="1304" w:type="dxa"/>
            <w:vAlign w:val="center"/>
          </w:tcPr>
          <w:p w14:paraId="02C775CF" w14:textId="77777777" w:rsidR="00EF6D24" w:rsidRDefault="00EF6D24">
            <w:pPr>
              <w:pStyle w:val="ConsPlusNormal"/>
              <w:jc w:val="center"/>
            </w:pPr>
            <w:r>
              <w:t>0,00</w:t>
            </w:r>
          </w:p>
        </w:tc>
        <w:tc>
          <w:tcPr>
            <w:tcW w:w="1417" w:type="dxa"/>
            <w:vAlign w:val="center"/>
          </w:tcPr>
          <w:p w14:paraId="38FF3F25" w14:textId="77777777" w:rsidR="00EF6D24" w:rsidRDefault="00EF6D24">
            <w:pPr>
              <w:pStyle w:val="ConsPlusNormal"/>
              <w:jc w:val="center"/>
            </w:pPr>
            <w:r>
              <w:t>0,00</w:t>
            </w:r>
          </w:p>
        </w:tc>
        <w:tc>
          <w:tcPr>
            <w:tcW w:w="1304" w:type="dxa"/>
            <w:vAlign w:val="center"/>
          </w:tcPr>
          <w:p w14:paraId="33264A15" w14:textId="77777777" w:rsidR="00EF6D24" w:rsidRDefault="00EF6D24">
            <w:pPr>
              <w:pStyle w:val="ConsPlusNormal"/>
              <w:jc w:val="center"/>
            </w:pPr>
            <w:r>
              <w:t>0,00</w:t>
            </w:r>
          </w:p>
        </w:tc>
        <w:tc>
          <w:tcPr>
            <w:tcW w:w="1304" w:type="dxa"/>
            <w:vAlign w:val="center"/>
          </w:tcPr>
          <w:p w14:paraId="5EF4D7BA" w14:textId="77777777" w:rsidR="00EF6D24" w:rsidRDefault="00EF6D24">
            <w:pPr>
              <w:pStyle w:val="ConsPlusNormal"/>
              <w:jc w:val="center"/>
            </w:pPr>
            <w:r>
              <w:t>0,00</w:t>
            </w:r>
          </w:p>
        </w:tc>
        <w:tc>
          <w:tcPr>
            <w:tcW w:w="1247" w:type="dxa"/>
            <w:vAlign w:val="center"/>
          </w:tcPr>
          <w:p w14:paraId="7204DB13" w14:textId="77777777" w:rsidR="00EF6D24" w:rsidRDefault="00EF6D24">
            <w:pPr>
              <w:pStyle w:val="ConsPlusNormal"/>
              <w:jc w:val="center"/>
            </w:pPr>
            <w:r>
              <w:t>0,00</w:t>
            </w:r>
          </w:p>
        </w:tc>
      </w:tr>
      <w:tr w:rsidR="00EF6D24" w14:paraId="708DB15E" w14:textId="77777777">
        <w:tc>
          <w:tcPr>
            <w:tcW w:w="794" w:type="dxa"/>
            <w:vMerge w:val="restart"/>
            <w:vAlign w:val="center"/>
          </w:tcPr>
          <w:p w14:paraId="4A42A8A9" w14:textId="77777777" w:rsidR="00EF6D24" w:rsidRDefault="00EF6D24">
            <w:pPr>
              <w:pStyle w:val="ConsPlusNormal"/>
              <w:jc w:val="center"/>
            </w:pPr>
            <w:r>
              <w:t>3.18.</w:t>
            </w:r>
          </w:p>
        </w:tc>
        <w:tc>
          <w:tcPr>
            <w:tcW w:w="2211" w:type="dxa"/>
            <w:tcBorders>
              <w:top w:val="nil"/>
              <w:bottom w:val="nil"/>
            </w:tcBorders>
            <w:vAlign w:val="center"/>
          </w:tcPr>
          <w:p w14:paraId="7A4D2B91" w14:textId="77777777" w:rsidR="00EF6D24" w:rsidRDefault="00EF6D24">
            <w:pPr>
              <w:pStyle w:val="ConsPlusNormal"/>
            </w:pPr>
          </w:p>
        </w:tc>
        <w:tc>
          <w:tcPr>
            <w:tcW w:w="2665" w:type="dxa"/>
            <w:tcBorders>
              <w:top w:val="nil"/>
              <w:bottom w:val="nil"/>
            </w:tcBorders>
            <w:vAlign w:val="center"/>
          </w:tcPr>
          <w:p w14:paraId="7D8D4126" w14:textId="77777777" w:rsidR="00EF6D24" w:rsidRDefault="00EF6D24">
            <w:pPr>
              <w:pStyle w:val="ConsPlusNormal"/>
            </w:pPr>
          </w:p>
        </w:tc>
        <w:tc>
          <w:tcPr>
            <w:tcW w:w="4025" w:type="dxa"/>
            <w:vMerge w:val="restart"/>
            <w:vAlign w:val="center"/>
          </w:tcPr>
          <w:p w14:paraId="2F09492A" w14:textId="77777777" w:rsidR="00EF6D24" w:rsidRDefault="00EF6D24">
            <w:pPr>
              <w:pStyle w:val="ConsPlusNormal"/>
            </w:pPr>
            <w:r>
              <w:t>Расширен перечень услуг бизнес-инкубатора</w:t>
            </w:r>
          </w:p>
        </w:tc>
        <w:tc>
          <w:tcPr>
            <w:tcW w:w="4139" w:type="dxa"/>
            <w:vMerge w:val="restart"/>
            <w:vAlign w:val="center"/>
          </w:tcPr>
          <w:p w14:paraId="12489B90" w14:textId="77777777" w:rsidR="00EF6D24" w:rsidRDefault="00EF6D24">
            <w:pPr>
              <w:pStyle w:val="ConsPlusNormal"/>
            </w:pPr>
            <w:r>
              <w:t xml:space="preserve">Внедрение новых услуг бизнес-инкубатора, в том числе услуги по защите </w:t>
            </w:r>
            <w:r>
              <w:lastRenderedPageBreak/>
              <w:t>прав интеллектуальной собственности, внедрение электронной системы ведения бизнеса для резидентов бизнес-инкубатора, услуга по предоставлению юридического адреса, разработка и экспертиза бизнес-планов</w:t>
            </w:r>
          </w:p>
        </w:tc>
        <w:tc>
          <w:tcPr>
            <w:tcW w:w="3709" w:type="dxa"/>
            <w:gridSpan w:val="3"/>
            <w:vMerge w:val="restart"/>
            <w:vAlign w:val="center"/>
          </w:tcPr>
          <w:p w14:paraId="0684ABD9" w14:textId="77777777" w:rsidR="00EF6D24" w:rsidRDefault="00EF6D24">
            <w:pPr>
              <w:pStyle w:val="ConsPlusNormal"/>
              <w:jc w:val="center"/>
            </w:pPr>
            <w:r>
              <w:lastRenderedPageBreak/>
              <w:t>ВСЕГО</w:t>
            </w:r>
          </w:p>
        </w:tc>
        <w:tc>
          <w:tcPr>
            <w:tcW w:w="2438" w:type="dxa"/>
            <w:vAlign w:val="center"/>
          </w:tcPr>
          <w:p w14:paraId="2AC150B7" w14:textId="77777777" w:rsidR="00EF6D24" w:rsidRDefault="00EF6D24">
            <w:pPr>
              <w:pStyle w:val="ConsPlusNormal"/>
            </w:pPr>
            <w:r>
              <w:t>Всего</w:t>
            </w:r>
          </w:p>
        </w:tc>
        <w:tc>
          <w:tcPr>
            <w:tcW w:w="1304" w:type="dxa"/>
            <w:vAlign w:val="center"/>
          </w:tcPr>
          <w:p w14:paraId="55424EC0" w14:textId="77777777" w:rsidR="00EF6D24" w:rsidRDefault="00EF6D24">
            <w:pPr>
              <w:pStyle w:val="ConsPlusNormal"/>
              <w:jc w:val="center"/>
            </w:pPr>
            <w:r>
              <w:t>0,00</w:t>
            </w:r>
          </w:p>
        </w:tc>
        <w:tc>
          <w:tcPr>
            <w:tcW w:w="1417" w:type="dxa"/>
            <w:vAlign w:val="center"/>
          </w:tcPr>
          <w:p w14:paraId="6BD40685" w14:textId="77777777" w:rsidR="00EF6D24" w:rsidRDefault="00EF6D24">
            <w:pPr>
              <w:pStyle w:val="ConsPlusNormal"/>
              <w:jc w:val="center"/>
            </w:pPr>
            <w:r>
              <w:t>0,00</w:t>
            </w:r>
          </w:p>
        </w:tc>
        <w:tc>
          <w:tcPr>
            <w:tcW w:w="1304" w:type="dxa"/>
            <w:vAlign w:val="center"/>
          </w:tcPr>
          <w:p w14:paraId="400B164D" w14:textId="77777777" w:rsidR="00EF6D24" w:rsidRDefault="00EF6D24">
            <w:pPr>
              <w:pStyle w:val="ConsPlusNormal"/>
              <w:jc w:val="center"/>
            </w:pPr>
            <w:r>
              <w:t>0,00</w:t>
            </w:r>
          </w:p>
        </w:tc>
        <w:tc>
          <w:tcPr>
            <w:tcW w:w="1304" w:type="dxa"/>
            <w:vAlign w:val="center"/>
          </w:tcPr>
          <w:p w14:paraId="046356BA" w14:textId="77777777" w:rsidR="00EF6D24" w:rsidRDefault="00EF6D24">
            <w:pPr>
              <w:pStyle w:val="ConsPlusNormal"/>
              <w:jc w:val="center"/>
            </w:pPr>
            <w:r>
              <w:t>0,00</w:t>
            </w:r>
          </w:p>
        </w:tc>
        <w:tc>
          <w:tcPr>
            <w:tcW w:w="1247" w:type="dxa"/>
            <w:vAlign w:val="center"/>
          </w:tcPr>
          <w:p w14:paraId="7202CD5F" w14:textId="77777777" w:rsidR="00EF6D24" w:rsidRDefault="00EF6D24">
            <w:pPr>
              <w:pStyle w:val="ConsPlusNormal"/>
              <w:jc w:val="center"/>
            </w:pPr>
            <w:r>
              <w:t>0,00</w:t>
            </w:r>
          </w:p>
        </w:tc>
      </w:tr>
      <w:tr w:rsidR="00EF6D24" w14:paraId="547BAFF5" w14:textId="77777777">
        <w:tc>
          <w:tcPr>
            <w:tcW w:w="794" w:type="dxa"/>
            <w:vMerge/>
          </w:tcPr>
          <w:p w14:paraId="06DA46BB" w14:textId="77777777" w:rsidR="00EF6D24" w:rsidRDefault="00EF6D24"/>
        </w:tc>
        <w:tc>
          <w:tcPr>
            <w:tcW w:w="2211" w:type="dxa"/>
            <w:tcBorders>
              <w:top w:val="nil"/>
              <w:bottom w:val="nil"/>
            </w:tcBorders>
            <w:vAlign w:val="center"/>
          </w:tcPr>
          <w:p w14:paraId="7ED836D7" w14:textId="77777777" w:rsidR="00EF6D24" w:rsidRDefault="00EF6D24">
            <w:pPr>
              <w:pStyle w:val="ConsPlusNormal"/>
            </w:pPr>
          </w:p>
        </w:tc>
        <w:tc>
          <w:tcPr>
            <w:tcW w:w="2665" w:type="dxa"/>
            <w:tcBorders>
              <w:top w:val="nil"/>
              <w:bottom w:val="nil"/>
            </w:tcBorders>
            <w:vAlign w:val="center"/>
          </w:tcPr>
          <w:p w14:paraId="47BCDE2D" w14:textId="77777777" w:rsidR="00EF6D24" w:rsidRDefault="00EF6D24">
            <w:pPr>
              <w:pStyle w:val="ConsPlusNormal"/>
            </w:pPr>
          </w:p>
        </w:tc>
        <w:tc>
          <w:tcPr>
            <w:tcW w:w="4025" w:type="dxa"/>
            <w:vMerge/>
          </w:tcPr>
          <w:p w14:paraId="33A438CB" w14:textId="77777777" w:rsidR="00EF6D24" w:rsidRDefault="00EF6D24"/>
        </w:tc>
        <w:tc>
          <w:tcPr>
            <w:tcW w:w="4139" w:type="dxa"/>
            <w:vMerge/>
          </w:tcPr>
          <w:p w14:paraId="3E23926C" w14:textId="77777777" w:rsidR="00EF6D24" w:rsidRDefault="00EF6D24"/>
        </w:tc>
        <w:tc>
          <w:tcPr>
            <w:tcW w:w="3709" w:type="dxa"/>
            <w:gridSpan w:val="3"/>
            <w:vMerge/>
          </w:tcPr>
          <w:p w14:paraId="75B5086E" w14:textId="77777777" w:rsidR="00EF6D24" w:rsidRDefault="00EF6D24"/>
        </w:tc>
        <w:tc>
          <w:tcPr>
            <w:tcW w:w="2438" w:type="dxa"/>
            <w:vAlign w:val="center"/>
          </w:tcPr>
          <w:p w14:paraId="3D1163F0" w14:textId="77777777" w:rsidR="00EF6D24" w:rsidRDefault="00EF6D24">
            <w:pPr>
              <w:pStyle w:val="ConsPlusNormal"/>
            </w:pPr>
            <w:r>
              <w:t xml:space="preserve">Государственный </w:t>
            </w:r>
            <w:r>
              <w:lastRenderedPageBreak/>
              <w:t>бюджет Республики Саха (Якутия)</w:t>
            </w:r>
          </w:p>
        </w:tc>
        <w:tc>
          <w:tcPr>
            <w:tcW w:w="1304" w:type="dxa"/>
            <w:vAlign w:val="center"/>
          </w:tcPr>
          <w:p w14:paraId="5F33D151" w14:textId="77777777" w:rsidR="00EF6D24" w:rsidRDefault="00EF6D24">
            <w:pPr>
              <w:pStyle w:val="ConsPlusNormal"/>
              <w:jc w:val="center"/>
            </w:pPr>
            <w:r>
              <w:lastRenderedPageBreak/>
              <w:t>0,00</w:t>
            </w:r>
          </w:p>
        </w:tc>
        <w:tc>
          <w:tcPr>
            <w:tcW w:w="1417" w:type="dxa"/>
            <w:vAlign w:val="center"/>
          </w:tcPr>
          <w:p w14:paraId="61F1F62D" w14:textId="77777777" w:rsidR="00EF6D24" w:rsidRDefault="00EF6D24">
            <w:pPr>
              <w:pStyle w:val="ConsPlusNormal"/>
              <w:jc w:val="center"/>
            </w:pPr>
            <w:r>
              <w:t>0,00</w:t>
            </w:r>
          </w:p>
        </w:tc>
        <w:tc>
          <w:tcPr>
            <w:tcW w:w="1304" w:type="dxa"/>
            <w:vAlign w:val="center"/>
          </w:tcPr>
          <w:p w14:paraId="1A7E0FD1" w14:textId="77777777" w:rsidR="00EF6D24" w:rsidRDefault="00EF6D24">
            <w:pPr>
              <w:pStyle w:val="ConsPlusNormal"/>
              <w:jc w:val="center"/>
            </w:pPr>
            <w:r>
              <w:t>0,00</w:t>
            </w:r>
          </w:p>
        </w:tc>
        <w:tc>
          <w:tcPr>
            <w:tcW w:w="1304" w:type="dxa"/>
            <w:vAlign w:val="center"/>
          </w:tcPr>
          <w:p w14:paraId="713174E1" w14:textId="77777777" w:rsidR="00EF6D24" w:rsidRDefault="00EF6D24">
            <w:pPr>
              <w:pStyle w:val="ConsPlusNormal"/>
              <w:jc w:val="center"/>
            </w:pPr>
            <w:r>
              <w:t>0,00</w:t>
            </w:r>
          </w:p>
        </w:tc>
        <w:tc>
          <w:tcPr>
            <w:tcW w:w="1247" w:type="dxa"/>
            <w:vAlign w:val="center"/>
          </w:tcPr>
          <w:p w14:paraId="115DBF2C" w14:textId="77777777" w:rsidR="00EF6D24" w:rsidRDefault="00EF6D24">
            <w:pPr>
              <w:pStyle w:val="ConsPlusNormal"/>
              <w:jc w:val="center"/>
            </w:pPr>
            <w:r>
              <w:t>0,00</w:t>
            </w:r>
          </w:p>
        </w:tc>
      </w:tr>
      <w:tr w:rsidR="00EF6D24" w14:paraId="7905B032" w14:textId="77777777">
        <w:tc>
          <w:tcPr>
            <w:tcW w:w="794" w:type="dxa"/>
            <w:vMerge/>
          </w:tcPr>
          <w:p w14:paraId="281A33F4" w14:textId="77777777" w:rsidR="00EF6D24" w:rsidRDefault="00EF6D24"/>
        </w:tc>
        <w:tc>
          <w:tcPr>
            <w:tcW w:w="2211" w:type="dxa"/>
            <w:tcBorders>
              <w:top w:val="nil"/>
              <w:bottom w:val="nil"/>
            </w:tcBorders>
            <w:vAlign w:val="center"/>
          </w:tcPr>
          <w:p w14:paraId="1047EB57" w14:textId="77777777" w:rsidR="00EF6D24" w:rsidRDefault="00EF6D24">
            <w:pPr>
              <w:pStyle w:val="ConsPlusNormal"/>
            </w:pPr>
          </w:p>
        </w:tc>
        <w:tc>
          <w:tcPr>
            <w:tcW w:w="2665" w:type="dxa"/>
            <w:tcBorders>
              <w:top w:val="nil"/>
              <w:bottom w:val="nil"/>
            </w:tcBorders>
            <w:vAlign w:val="center"/>
          </w:tcPr>
          <w:p w14:paraId="321C17F6" w14:textId="77777777" w:rsidR="00EF6D24" w:rsidRDefault="00EF6D24">
            <w:pPr>
              <w:pStyle w:val="ConsPlusNormal"/>
            </w:pPr>
          </w:p>
        </w:tc>
        <w:tc>
          <w:tcPr>
            <w:tcW w:w="4025" w:type="dxa"/>
            <w:vMerge/>
          </w:tcPr>
          <w:p w14:paraId="7AD00A69" w14:textId="77777777" w:rsidR="00EF6D24" w:rsidRDefault="00EF6D24"/>
        </w:tc>
        <w:tc>
          <w:tcPr>
            <w:tcW w:w="4139" w:type="dxa"/>
            <w:vMerge/>
          </w:tcPr>
          <w:p w14:paraId="1A2C5A61" w14:textId="77777777" w:rsidR="00EF6D24" w:rsidRDefault="00EF6D24"/>
        </w:tc>
        <w:tc>
          <w:tcPr>
            <w:tcW w:w="3709" w:type="dxa"/>
            <w:gridSpan w:val="3"/>
            <w:vMerge/>
          </w:tcPr>
          <w:p w14:paraId="3293F502" w14:textId="77777777" w:rsidR="00EF6D24" w:rsidRDefault="00EF6D24"/>
        </w:tc>
        <w:tc>
          <w:tcPr>
            <w:tcW w:w="2438" w:type="dxa"/>
            <w:vAlign w:val="center"/>
          </w:tcPr>
          <w:p w14:paraId="712B2949" w14:textId="77777777" w:rsidR="00EF6D24" w:rsidRDefault="00EF6D24">
            <w:pPr>
              <w:pStyle w:val="ConsPlusNormal"/>
            </w:pPr>
            <w:r>
              <w:t>Федеральный бюджет</w:t>
            </w:r>
          </w:p>
        </w:tc>
        <w:tc>
          <w:tcPr>
            <w:tcW w:w="1304" w:type="dxa"/>
            <w:vAlign w:val="center"/>
          </w:tcPr>
          <w:p w14:paraId="1FDBD460" w14:textId="77777777" w:rsidR="00EF6D24" w:rsidRDefault="00EF6D24">
            <w:pPr>
              <w:pStyle w:val="ConsPlusNormal"/>
              <w:jc w:val="center"/>
            </w:pPr>
            <w:r>
              <w:t>0,00</w:t>
            </w:r>
          </w:p>
        </w:tc>
        <w:tc>
          <w:tcPr>
            <w:tcW w:w="1417" w:type="dxa"/>
            <w:vAlign w:val="center"/>
          </w:tcPr>
          <w:p w14:paraId="4F6F2E48" w14:textId="77777777" w:rsidR="00EF6D24" w:rsidRDefault="00EF6D24">
            <w:pPr>
              <w:pStyle w:val="ConsPlusNormal"/>
              <w:jc w:val="center"/>
            </w:pPr>
            <w:r>
              <w:t>0,00</w:t>
            </w:r>
          </w:p>
        </w:tc>
        <w:tc>
          <w:tcPr>
            <w:tcW w:w="1304" w:type="dxa"/>
            <w:vAlign w:val="center"/>
          </w:tcPr>
          <w:p w14:paraId="774F5DF7" w14:textId="77777777" w:rsidR="00EF6D24" w:rsidRDefault="00EF6D24">
            <w:pPr>
              <w:pStyle w:val="ConsPlusNormal"/>
              <w:jc w:val="center"/>
            </w:pPr>
            <w:r>
              <w:t>0,00</w:t>
            </w:r>
          </w:p>
        </w:tc>
        <w:tc>
          <w:tcPr>
            <w:tcW w:w="1304" w:type="dxa"/>
            <w:vAlign w:val="center"/>
          </w:tcPr>
          <w:p w14:paraId="3AD4B674" w14:textId="77777777" w:rsidR="00EF6D24" w:rsidRDefault="00EF6D24">
            <w:pPr>
              <w:pStyle w:val="ConsPlusNormal"/>
              <w:jc w:val="center"/>
            </w:pPr>
            <w:r>
              <w:t>0,00</w:t>
            </w:r>
          </w:p>
        </w:tc>
        <w:tc>
          <w:tcPr>
            <w:tcW w:w="1247" w:type="dxa"/>
            <w:vAlign w:val="center"/>
          </w:tcPr>
          <w:p w14:paraId="0D68655F" w14:textId="77777777" w:rsidR="00EF6D24" w:rsidRDefault="00EF6D24">
            <w:pPr>
              <w:pStyle w:val="ConsPlusNormal"/>
              <w:jc w:val="center"/>
            </w:pPr>
            <w:r>
              <w:t>0,00</w:t>
            </w:r>
          </w:p>
        </w:tc>
      </w:tr>
      <w:tr w:rsidR="00EF6D24" w14:paraId="62EA252A" w14:textId="77777777">
        <w:tc>
          <w:tcPr>
            <w:tcW w:w="794" w:type="dxa"/>
            <w:vMerge/>
          </w:tcPr>
          <w:p w14:paraId="6A456154" w14:textId="77777777" w:rsidR="00EF6D24" w:rsidRDefault="00EF6D24"/>
        </w:tc>
        <w:tc>
          <w:tcPr>
            <w:tcW w:w="2211" w:type="dxa"/>
            <w:tcBorders>
              <w:top w:val="nil"/>
              <w:bottom w:val="nil"/>
            </w:tcBorders>
            <w:vAlign w:val="center"/>
          </w:tcPr>
          <w:p w14:paraId="02B3B467" w14:textId="77777777" w:rsidR="00EF6D24" w:rsidRDefault="00EF6D24">
            <w:pPr>
              <w:pStyle w:val="ConsPlusNormal"/>
            </w:pPr>
          </w:p>
        </w:tc>
        <w:tc>
          <w:tcPr>
            <w:tcW w:w="2665" w:type="dxa"/>
            <w:tcBorders>
              <w:top w:val="nil"/>
              <w:bottom w:val="nil"/>
            </w:tcBorders>
            <w:vAlign w:val="center"/>
          </w:tcPr>
          <w:p w14:paraId="431C8193" w14:textId="77777777" w:rsidR="00EF6D24" w:rsidRDefault="00EF6D24">
            <w:pPr>
              <w:pStyle w:val="ConsPlusNormal"/>
            </w:pPr>
          </w:p>
        </w:tc>
        <w:tc>
          <w:tcPr>
            <w:tcW w:w="4025" w:type="dxa"/>
            <w:vMerge/>
          </w:tcPr>
          <w:p w14:paraId="37A3BA0C" w14:textId="77777777" w:rsidR="00EF6D24" w:rsidRDefault="00EF6D24"/>
        </w:tc>
        <w:tc>
          <w:tcPr>
            <w:tcW w:w="4139" w:type="dxa"/>
            <w:vMerge/>
          </w:tcPr>
          <w:p w14:paraId="1F254071" w14:textId="77777777" w:rsidR="00EF6D24" w:rsidRDefault="00EF6D24"/>
        </w:tc>
        <w:tc>
          <w:tcPr>
            <w:tcW w:w="3709" w:type="dxa"/>
            <w:gridSpan w:val="3"/>
            <w:vMerge/>
          </w:tcPr>
          <w:p w14:paraId="7325FFF8" w14:textId="77777777" w:rsidR="00EF6D24" w:rsidRDefault="00EF6D24"/>
        </w:tc>
        <w:tc>
          <w:tcPr>
            <w:tcW w:w="2438" w:type="dxa"/>
            <w:vAlign w:val="center"/>
          </w:tcPr>
          <w:p w14:paraId="13D9D3E5" w14:textId="77777777" w:rsidR="00EF6D24" w:rsidRDefault="00EF6D24">
            <w:pPr>
              <w:pStyle w:val="ConsPlusNormal"/>
            </w:pPr>
            <w:r>
              <w:t>Местные бюджеты</w:t>
            </w:r>
          </w:p>
        </w:tc>
        <w:tc>
          <w:tcPr>
            <w:tcW w:w="1304" w:type="dxa"/>
            <w:vAlign w:val="center"/>
          </w:tcPr>
          <w:p w14:paraId="26A2A2FA" w14:textId="77777777" w:rsidR="00EF6D24" w:rsidRDefault="00EF6D24">
            <w:pPr>
              <w:pStyle w:val="ConsPlusNormal"/>
              <w:jc w:val="center"/>
            </w:pPr>
            <w:r>
              <w:t>0,00</w:t>
            </w:r>
          </w:p>
        </w:tc>
        <w:tc>
          <w:tcPr>
            <w:tcW w:w="1417" w:type="dxa"/>
            <w:vAlign w:val="center"/>
          </w:tcPr>
          <w:p w14:paraId="48531FCB" w14:textId="77777777" w:rsidR="00EF6D24" w:rsidRDefault="00EF6D24">
            <w:pPr>
              <w:pStyle w:val="ConsPlusNormal"/>
              <w:jc w:val="center"/>
            </w:pPr>
            <w:r>
              <w:t>0,00</w:t>
            </w:r>
          </w:p>
        </w:tc>
        <w:tc>
          <w:tcPr>
            <w:tcW w:w="1304" w:type="dxa"/>
            <w:vAlign w:val="center"/>
          </w:tcPr>
          <w:p w14:paraId="37F799D2" w14:textId="77777777" w:rsidR="00EF6D24" w:rsidRDefault="00EF6D24">
            <w:pPr>
              <w:pStyle w:val="ConsPlusNormal"/>
              <w:jc w:val="center"/>
            </w:pPr>
            <w:r>
              <w:t>0,00</w:t>
            </w:r>
          </w:p>
        </w:tc>
        <w:tc>
          <w:tcPr>
            <w:tcW w:w="1304" w:type="dxa"/>
            <w:vAlign w:val="center"/>
          </w:tcPr>
          <w:p w14:paraId="30D4D66C" w14:textId="77777777" w:rsidR="00EF6D24" w:rsidRDefault="00EF6D24">
            <w:pPr>
              <w:pStyle w:val="ConsPlusNormal"/>
              <w:jc w:val="center"/>
            </w:pPr>
            <w:r>
              <w:t>0,00</w:t>
            </w:r>
          </w:p>
        </w:tc>
        <w:tc>
          <w:tcPr>
            <w:tcW w:w="1247" w:type="dxa"/>
            <w:vAlign w:val="center"/>
          </w:tcPr>
          <w:p w14:paraId="7032AB7F" w14:textId="77777777" w:rsidR="00EF6D24" w:rsidRDefault="00EF6D24">
            <w:pPr>
              <w:pStyle w:val="ConsPlusNormal"/>
              <w:jc w:val="center"/>
            </w:pPr>
            <w:r>
              <w:t>0,00</w:t>
            </w:r>
          </w:p>
        </w:tc>
      </w:tr>
      <w:tr w:rsidR="00EF6D24" w14:paraId="7BF44D7A" w14:textId="77777777">
        <w:tc>
          <w:tcPr>
            <w:tcW w:w="794" w:type="dxa"/>
            <w:vMerge/>
          </w:tcPr>
          <w:p w14:paraId="4BA0AA2D" w14:textId="77777777" w:rsidR="00EF6D24" w:rsidRDefault="00EF6D24"/>
        </w:tc>
        <w:tc>
          <w:tcPr>
            <w:tcW w:w="2211" w:type="dxa"/>
            <w:tcBorders>
              <w:top w:val="nil"/>
              <w:bottom w:val="nil"/>
            </w:tcBorders>
            <w:vAlign w:val="center"/>
          </w:tcPr>
          <w:p w14:paraId="6DAD6C18" w14:textId="77777777" w:rsidR="00EF6D24" w:rsidRDefault="00EF6D24">
            <w:pPr>
              <w:pStyle w:val="ConsPlusNormal"/>
            </w:pPr>
          </w:p>
        </w:tc>
        <w:tc>
          <w:tcPr>
            <w:tcW w:w="2665" w:type="dxa"/>
            <w:tcBorders>
              <w:top w:val="nil"/>
              <w:bottom w:val="nil"/>
            </w:tcBorders>
            <w:vAlign w:val="center"/>
          </w:tcPr>
          <w:p w14:paraId="3118B634" w14:textId="77777777" w:rsidR="00EF6D24" w:rsidRDefault="00EF6D24">
            <w:pPr>
              <w:pStyle w:val="ConsPlusNormal"/>
            </w:pPr>
          </w:p>
        </w:tc>
        <w:tc>
          <w:tcPr>
            <w:tcW w:w="4025" w:type="dxa"/>
            <w:vMerge/>
          </w:tcPr>
          <w:p w14:paraId="1C12A882" w14:textId="77777777" w:rsidR="00EF6D24" w:rsidRDefault="00EF6D24"/>
        </w:tc>
        <w:tc>
          <w:tcPr>
            <w:tcW w:w="4139" w:type="dxa"/>
            <w:vMerge/>
          </w:tcPr>
          <w:p w14:paraId="12D73EDF" w14:textId="77777777" w:rsidR="00EF6D24" w:rsidRDefault="00EF6D24"/>
        </w:tc>
        <w:tc>
          <w:tcPr>
            <w:tcW w:w="3709" w:type="dxa"/>
            <w:gridSpan w:val="3"/>
            <w:vMerge/>
          </w:tcPr>
          <w:p w14:paraId="6693BAF7" w14:textId="77777777" w:rsidR="00EF6D24" w:rsidRDefault="00EF6D24"/>
        </w:tc>
        <w:tc>
          <w:tcPr>
            <w:tcW w:w="2438" w:type="dxa"/>
            <w:vAlign w:val="center"/>
          </w:tcPr>
          <w:p w14:paraId="4C787A49" w14:textId="77777777" w:rsidR="00EF6D24" w:rsidRDefault="00EF6D24">
            <w:pPr>
              <w:pStyle w:val="ConsPlusNormal"/>
            </w:pPr>
            <w:r>
              <w:t>Внебюджетные средства</w:t>
            </w:r>
          </w:p>
        </w:tc>
        <w:tc>
          <w:tcPr>
            <w:tcW w:w="1304" w:type="dxa"/>
            <w:vAlign w:val="center"/>
          </w:tcPr>
          <w:p w14:paraId="44F81338" w14:textId="77777777" w:rsidR="00EF6D24" w:rsidRDefault="00EF6D24">
            <w:pPr>
              <w:pStyle w:val="ConsPlusNormal"/>
              <w:jc w:val="center"/>
            </w:pPr>
            <w:r>
              <w:t>0,00</w:t>
            </w:r>
          </w:p>
        </w:tc>
        <w:tc>
          <w:tcPr>
            <w:tcW w:w="1417" w:type="dxa"/>
            <w:vAlign w:val="center"/>
          </w:tcPr>
          <w:p w14:paraId="7C0616DE" w14:textId="77777777" w:rsidR="00EF6D24" w:rsidRDefault="00EF6D24">
            <w:pPr>
              <w:pStyle w:val="ConsPlusNormal"/>
              <w:jc w:val="center"/>
            </w:pPr>
            <w:r>
              <w:t>0,00</w:t>
            </w:r>
          </w:p>
        </w:tc>
        <w:tc>
          <w:tcPr>
            <w:tcW w:w="1304" w:type="dxa"/>
            <w:vAlign w:val="center"/>
          </w:tcPr>
          <w:p w14:paraId="10A84673" w14:textId="77777777" w:rsidR="00EF6D24" w:rsidRDefault="00EF6D24">
            <w:pPr>
              <w:pStyle w:val="ConsPlusNormal"/>
              <w:jc w:val="center"/>
            </w:pPr>
            <w:r>
              <w:t>0,00</w:t>
            </w:r>
          </w:p>
        </w:tc>
        <w:tc>
          <w:tcPr>
            <w:tcW w:w="1304" w:type="dxa"/>
            <w:vAlign w:val="center"/>
          </w:tcPr>
          <w:p w14:paraId="22A370BD" w14:textId="77777777" w:rsidR="00EF6D24" w:rsidRDefault="00EF6D24">
            <w:pPr>
              <w:pStyle w:val="ConsPlusNormal"/>
              <w:jc w:val="center"/>
            </w:pPr>
            <w:r>
              <w:t>0,00</w:t>
            </w:r>
          </w:p>
        </w:tc>
        <w:tc>
          <w:tcPr>
            <w:tcW w:w="1247" w:type="dxa"/>
            <w:vAlign w:val="center"/>
          </w:tcPr>
          <w:p w14:paraId="7328B6A8" w14:textId="77777777" w:rsidR="00EF6D24" w:rsidRDefault="00EF6D24">
            <w:pPr>
              <w:pStyle w:val="ConsPlusNormal"/>
              <w:jc w:val="center"/>
            </w:pPr>
            <w:r>
              <w:t>0,00</w:t>
            </w:r>
          </w:p>
        </w:tc>
      </w:tr>
      <w:tr w:rsidR="00EF6D24" w14:paraId="24F5C596" w14:textId="77777777">
        <w:tc>
          <w:tcPr>
            <w:tcW w:w="794" w:type="dxa"/>
            <w:vMerge w:val="restart"/>
            <w:vAlign w:val="center"/>
          </w:tcPr>
          <w:p w14:paraId="664D4AA9" w14:textId="77777777" w:rsidR="00EF6D24" w:rsidRDefault="00EF6D24">
            <w:pPr>
              <w:pStyle w:val="ConsPlusNormal"/>
              <w:jc w:val="center"/>
            </w:pPr>
            <w:r>
              <w:t>3.18.1.</w:t>
            </w:r>
          </w:p>
        </w:tc>
        <w:tc>
          <w:tcPr>
            <w:tcW w:w="2211" w:type="dxa"/>
            <w:tcBorders>
              <w:top w:val="nil"/>
              <w:bottom w:val="nil"/>
            </w:tcBorders>
            <w:vAlign w:val="center"/>
          </w:tcPr>
          <w:p w14:paraId="3E3633A6" w14:textId="77777777" w:rsidR="00EF6D24" w:rsidRDefault="00EF6D24">
            <w:pPr>
              <w:pStyle w:val="ConsPlusNormal"/>
            </w:pPr>
          </w:p>
        </w:tc>
        <w:tc>
          <w:tcPr>
            <w:tcW w:w="2665" w:type="dxa"/>
            <w:tcBorders>
              <w:top w:val="nil"/>
              <w:bottom w:val="nil"/>
            </w:tcBorders>
            <w:vAlign w:val="center"/>
          </w:tcPr>
          <w:p w14:paraId="4068439E" w14:textId="77777777" w:rsidR="00EF6D24" w:rsidRDefault="00EF6D24">
            <w:pPr>
              <w:pStyle w:val="ConsPlusNormal"/>
            </w:pPr>
          </w:p>
        </w:tc>
        <w:tc>
          <w:tcPr>
            <w:tcW w:w="4025" w:type="dxa"/>
            <w:vMerge/>
          </w:tcPr>
          <w:p w14:paraId="7AF6D5D8" w14:textId="77777777" w:rsidR="00EF6D24" w:rsidRDefault="00EF6D24"/>
        </w:tc>
        <w:tc>
          <w:tcPr>
            <w:tcW w:w="4139" w:type="dxa"/>
            <w:vMerge/>
          </w:tcPr>
          <w:p w14:paraId="6A76AA50" w14:textId="77777777" w:rsidR="00EF6D24" w:rsidRDefault="00EF6D24"/>
        </w:tc>
        <w:tc>
          <w:tcPr>
            <w:tcW w:w="725" w:type="dxa"/>
            <w:vMerge w:val="restart"/>
            <w:vAlign w:val="center"/>
          </w:tcPr>
          <w:p w14:paraId="6570C029" w14:textId="77777777" w:rsidR="00EF6D24" w:rsidRDefault="00EF6D24">
            <w:pPr>
              <w:pStyle w:val="ConsPlusNormal"/>
              <w:jc w:val="center"/>
            </w:pPr>
            <w:r>
              <w:t>-</w:t>
            </w:r>
          </w:p>
        </w:tc>
        <w:tc>
          <w:tcPr>
            <w:tcW w:w="603" w:type="dxa"/>
            <w:vMerge w:val="restart"/>
            <w:vAlign w:val="center"/>
          </w:tcPr>
          <w:p w14:paraId="3188E3D3" w14:textId="77777777" w:rsidR="00EF6D24" w:rsidRDefault="00EF6D24">
            <w:pPr>
              <w:pStyle w:val="ConsPlusNormal"/>
              <w:jc w:val="center"/>
            </w:pPr>
            <w:r>
              <w:t>-</w:t>
            </w:r>
          </w:p>
        </w:tc>
        <w:tc>
          <w:tcPr>
            <w:tcW w:w="2381" w:type="dxa"/>
            <w:vMerge w:val="restart"/>
            <w:vAlign w:val="center"/>
          </w:tcPr>
          <w:p w14:paraId="6B98E3F3" w14:textId="77777777" w:rsidR="00EF6D24" w:rsidRDefault="00EF6D24">
            <w:pPr>
              <w:pStyle w:val="ConsPlusNormal"/>
              <w:jc w:val="center"/>
            </w:pPr>
            <w:r>
              <w:t>ГБУ "Бизнес-инкубатор Республики Саха (Якутия)"</w:t>
            </w:r>
          </w:p>
        </w:tc>
        <w:tc>
          <w:tcPr>
            <w:tcW w:w="2438" w:type="dxa"/>
            <w:vAlign w:val="center"/>
          </w:tcPr>
          <w:p w14:paraId="636DDA5C" w14:textId="77777777" w:rsidR="00EF6D24" w:rsidRDefault="00EF6D24">
            <w:pPr>
              <w:pStyle w:val="ConsPlusNormal"/>
            </w:pPr>
            <w:r>
              <w:t>Всего</w:t>
            </w:r>
          </w:p>
        </w:tc>
        <w:tc>
          <w:tcPr>
            <w:tcW w:w="1304" w:type="dxa"/>
            <w:vAlign w:val="center"/>
          </w:tcPr>
          <w:p w14:paraId="085EE9A5" w14:textId="77777777" w:rsidR="00EF6D24" w:rsidRDefault="00EF6D24">
            <w:pPr>
              <w:pStyle w:val="ConsPlusNormal"/>
              <w:jc w:val="center"/>
            </w:pPr>
            <w:r>
              <w:t>0,00</w:t>
            </w:r>
          </w:p>
        </w:tc>
        <w:tc>
          <w:tcPr>
            <w:tcW w:w="1417" w:type="dxa"/>
            <w:vAlign w:val="center"/>
          </w:tcPr>
          <w:p w14:paraId="3C3619D6" w14:textId="77777777" w:rsidR="00EF6D24" w:rsidRDefault="00EF6D24">
            <w:pPr>
              <w:pStyle w:val="ConsPlusNormal"/>
              <w:jc w:val="center"/>
            </w:pPr>
            <w:r>
              <w:t>0,00</w:t>
            </w:r>
          </w:p>
        </w:tc>
        <w:tc>
          <w:tcPr>
            <w:tcW w:w="1304" w:type="dxa"/>
            <w:vAlign w:val="center"/>
          </w:tcPr>
          <w:p w14:paraId="0289F7BE" w14:textId="77777777" w:rsidR="00EF6D24" w:rsidRDefault="00EF6D24">
            <w:pPr>
              <w:pStyle w:val="ConsPlusNormal"/>
              <w:jc w:val="center"/>
            </w:pPr>
            <w:r>
              <w:t>0,00</w:t>
            </w:r>
          </w:p>
        </w:tc>
        <w:tc>
          <w:tcPr>
            <w:tcW w:w="1304" w:type="dxa"/>
            <w:vAlign w:val="center"/>
          </w:tcPr>
          <w:p w14:paraId="01F1F511" w14:textId="77777777" w:rsidR="00EF6D24" w:rsidRDefault="00EF6D24">
            <w:pPr>
              <w:pStyle w:val="ConsPlusNormal"/>
              <w:jc w:val="center"/>
            </w:pPr>
            <w:r>
              <w:t>0,00</w:t>
            </w:r>
          </w:p>
        </w:tc>
        <w:tc>
          <w:tcPr>
            <w:tcW w:w="1247" w:type="dxa"/>
            <w:vAlign w:val="center"/>
          </w:tcPr>
          <w:p w14:paraId="3A5333C4" w14:textId="77777777" w:rsidR="00EF6D24" w:rsidRDefault="00EF6D24">
            <w:pPr>
              <w:pStyle w:val="ConsPlusNormal"/>
              <w:jc w:val="center"/>
            </w:pPr>
            <w:r>
              <w:t>0,00</w:t>
            </w:r>
          </w:p>
        </w:tc>
      </w:tr>
      <w:tr w:rsidR="00EF6D24" w14:paraId="5077B455" w14:textId="77777777">
        <w:tc>
          <w:tcPr>
            <w:tcW w:w="794" w:type="dxa"/>
            <w:vMerge/>
          </w:tcPr>
          <w:p w14:paraId="03A9C019" w14:textId="77777777" w:rsidR="00EF6D24" w:rsidRDefault="00EF6D24"/>
        </w:tc>
        <w:tc>
          <w:tcPr>
            <w:tcW w:w="2211" w:type="dxa"/>
            <w:tcBorders>
              <w:top w:val="nil"/>
              <w:bottom w:val="nil"/>
            </w:tcBorders>
            <w:vAlign w:val="center"/>
          </w:tcPr>
          <w:p w14:paraId="223B1FD4" w14:textId="77777777" w:rsidR="00EF6D24" w:rsidRDefault="00EF6D24">
            <w:pPr>
              <w:pStyle w:val="ConsPlusNormal"/>
            </w:pPr>
          </w:p>
        </w:tc>
        <w:tc>
          <w:tcPr>
            <w:tcW w:w="2665" w:type="dxa"/>
            <w:tcBorders>
              <w:top w:val="nil"/>
              <w:bottom w:val="nil"/>
            </w:tcBorders>
            <w:vAlign w:val="center"/>
          </w:tcPr>
          <w:p w14:paraId="5140C9F4" w14:textId="77777777" w:rsidR="00EF6D24" w:rsidRDefault="00EF6D24">
            <w:pPr>
              <w:pStyle w:val="ConsPlusNormal"/>
            </w:pPr>
          </w:p>
        </w:tc>
        <w:tc>
          <w:tcPr>
            <w:tcW w:w="4025" w:type="dxa"/>
            <w:vMerge/>
          </w:tcPr>
          <w:p w14:paraId="3D90697C" w14:textId="77777777" w:rsidR="00EF6D24" w:rsidRDefault="00EF6D24"/>
        </w:tc>
        <w:tc>
          <w:tcPr>
            <w:tcW w:w="4139" w:type="dxa"/>
            <w:vMerge/>
          </w:tcPr>
          <w:p w14:paraId="682B9DB3" w14:textId="77777777" w:rsidR="00EF6D24" w:rsidRDefault="00EF6D24"/>
        </w:tc>
        <w:tc>
          <w:tcPr>
            <w:tcW w:w="725" w:type="dxa"/>
            <w:vMerge/>
          </w:tcPr>
          <w:p w14:paraId="6C4DCC31" w14:textId="77777777" w:rsidR="00EF6D24" w:rsidRDefault="00EF6D24"/>
        </w:tc>
        <w:tc>
          <w:tcPr>
            <w:tcW w:w="603" w:type="dxa"/>
            <w:vMerge/>
          </w:tcPr>
          <w:p w14:paraId="7F9F70C7" w14:textId="77777777" w:rsidR="00EF6D24" w:rsidRDefault="00EF6D24"/>
        </w:tc>
        <w:tc>
          <w:tcPr>
            <w:tcW w:w="2381" w:type="dxa"/>
            <w:vMerge/>
          </w:tcPr>
          <w:p w14:paraId="22B68199" w14:textId="77777777" w:rsidR="00EF6D24" w:rsidRDefault="00EF6D24"/>
        </w:tc>
        <w:tc>
          <w:tcPr>
            <w:tcW w:w="2438" w:type="dxa"/>
            <w:vAlign w:val="center"/>
          </w:tcPr>
          <w:p w14:paraId="4E96956F" w14:textId="77777777" w:rsidR="00EF6D24" w:rsidRDefault="00EF6D24">
            <w:pPr>
              <w:pStyle w:val="ConsPlusNormal"/>
            </w:pPr>
            <w:r>
              <w:t>Государственный бюджет Республики Саха (Якутия)</w:t>
            </w:r>
          </w:p>
        </w:tc>
        <w:tc>
          <w:tcPr>
            <w:tcW w:w="1304" w:type="dxa"/>
            <w:vAlign w:val="center"/>
          </w:tcPr>
          <w:p w14:paraId="01EFAEC7" w14:textId="77777777" w:rsidR="00EF6D24" w:rsidRDefault="00EF6D24">
            <w:pPr>
              <w:pStyle w:val="ConsPlusNormal"/>
              <w:jc w:val="center"/>
            </w:pPr>
            <w:r>
              <w:t>0,00</w:t>
            </w:r>
          </w:p>
        </w:tc>
        <w:tc>
          <w:tcPr>
            <w:tcW w:w="1417" w:type="dxa"/>
            <w:vAlign w:val="center"/>
          </w:tcPr>
          <w:p w14:paraId="6310A789" w14:textId="77777777" w:rsidR="00EF6D24" w:rsidRDefault="00EF6D24">
            <w:pPr>
              <w:pStyle w:val="ConsPlusNormal"/>
              <w:jc w:val="center"/>
            </w:pPr>
            <w:r>
              <w:t>0,00</w:t>
            </w:r>
          </w:p>
        </w:tc>
        <w:tc>
          <w:tcPr>
            <w:tcW w:w="1304" w:type="dxa"/>
            <w:vAlign w:val="center"/>
          </w:tcPr>
          <w:p w14:paraId="10F82929" w14:textId="77777777" w:rsidR="00EF6D24" w:rsidRDefault="00EF6D24">
            <w:pPr>
              <w:pStyle w:val="ConsPlusNormal"/>
              <w:jc w:val="center"/>
            </w:pPr>
            <w:r>
              <w:t>0,00</w:t>
            </w:r>
          </w:p>
        </w:tc>
        <w:tc>
          <w:tcPr>
            <w:tcW w:w="1304" w:type="dxa"/>
            <w:vAlign w:val="center"/>
          </w:tcPr>
          <w:p w14:paraId="1B4FD413" w14:textId="77777777" w:rsidR="00EF6D24" w:rsidRDefault="00EF6D24">
            <w:pPr>
              <w:pStyle w:val="ConsPlusNormal"/>
              <w:jc w:val="center"/>
            </w:pPr>
            <w:r>
              <w:t>0,00</w:t>
            </w:r>
          </w:p>
        </w:tc>
        <w:tc>
          <w:tcPr>
            <w:tcW w:w="1247" w:type="dxa"/>
            <w:vAlign w:val="center"/>
          </w:tcPr>
          <w:p w14:paraId="6087AFFF" w14:textId="77777777" w:rsidR="00EF6D24" w:rsidRDefault="00EF6D24">
            <w:pPr>
              <w:pStyle w:val="ConsPlusNormal"/>
              <w:jc w:val="center"/>
            </w:pPr>
            <w:r>
              <w:t>0,00</w:t>
            </w:r>
          </w:p>
        </w:tc>
      </w:tr>
      <w:tr w:rsidR="00EF6D24" w14:paraId="61389073" w14:textId="77777777">
        <w:tc>
          <w:tcPr>
            <w:tcW w:w="794" w:type="dxa"/>
            <w:vMerge/>
          </w:tcPr>
          <w:p w14:paraId="1B4E13E5" w14:textId="77777777" w:rsidR="00EF6D24" w:rsidRDefault="00EF6D24"/>
        </w:tc>
        <w:tc>
          <w:tcPr>
            <w:tcW w:w="2211" w:type="dxa"/>
            <w:tcBorders>
              <w:top w:val="nil"/>
              <w:bottom w:val="nil"/>
            </w:tcBorders>
            <w:vAlign w:val="center"/>
          </w:tcPr>
          <w:p w14:paraId="1D5E0B11" w14:textId="77777777" w:rsidR="00EF6D24" w:rsidRDefault="00EF6D24">
            <w:pPr>
              <w:pStyle w:val="ConsPlusNormal"/>
            </w:pPr>
          </w:p>
        </w:tc>
        <w:tc>
          <w:tcPr>
            <w:tcW w:w="2665" w:type="dxa"/>
            <w:tcBorders>
              <w:top w:val="nil"/>
              <w:bottom w:val="nil"/>
            </w:tcBorders>
            <w:vAlign w:val="center"/>
          </w:tcPr>
          <w:p w14:paraId="3BDB3A9B" w14:textId="77777777" w:rsidR="00EF6D24" w:rsidRDefault="00EF6D24">
            <w:pPr>
              <w:pStyle w:val="ConsPlusNormal"/>
            </w:pPr>
          </w:p>
        </w:tc>
        <w:tc>
          <w:tcPr>
            <w:tcW w:w="4025" w:type="dxa"/>
            <w:vMerge/>
          </w:tcPr>
          <w:p w14:paraId="64642552" w14:textId="77777777" w:rsidR="00EF6D24" w:rsidRDefault="00EF6D24"/>
        </w:tc>
        <w:tc>
          <w:tcPr>
            <w:tcW w:w="4139" w:type="dxa"/>
            <w:vMerge/>
          </w:tcPr>
          <w:p w14:paraId="70F8B2E5" w14:textId="77777777" w:rsidR="00EF6D24" w:rsidRDefault="00EF6D24"/>
        </w:tc>
        <w:tc>
          <w:tcPr>
            <w:tcW w:w="725" w:type="dxa"/>
            <w:vMerge/>
          </w:tcPr>
          <w:p w14:paraId="0FF401EA" w14:textId="77777777" w:rsidR="00EF6D24" w:rsidRDefault="00EF6D24"/>
        </w:tc>
        <w:tc>
          <w:tcPr>
            <w:tcW w:w="603" w:type="dxa"/>
            <w:vMerge/>
          </w:tcPr>
          <w:p w14:paraId="1EFA3844" w14:textId="77777777" w:rsidR="00EF6D24" w:rsidRDefault="00EF6D24"/>
        </w:tc>
        <w:tc>
          <w:tcPr>
            <w:tcW w:w="2381" w:type="dxa"/>
            <w:vMerge/>
          </w:tcPr>
          <w:p w14:paraId="004D3C68" w14:textId="77777777" w:rsidR="00EF6D24" w:rsidRDefault="00EF6D24"/>
        </w:tc>
        <w:tc>
          <w:tcPr>
            <w:tcW w:w="2438" w:type="dxa"/>
            <w:vAlign w:val="center"/>
          </w:tcPr>
          <w:p w14:paraId="2E1321FF" w14:textId="77777777" w:rsidR="00EF6D24" w:rsidRDefault="00EF6D24">
            <w:pPr>
              <w:pStyle w:val="ConsPlusNormal"/>
            </w:pPr>
            <w:r>
              <w:t>Федеральный бюджет</w:t>
            </w:r>
          </w:p>
        </w:tc>
        <w:tc>
          <w:tcPr>
            <w:tcW w:w="1304" w:type="dxa"/>
            <w:vAlign w:val="center"/>
          </w:tcPr>
          <w:p w14:paraId="2F0C00AA" w14:textId="77777777" w:rsidR="00EF6D24" w:rsidRDefault="00EF6D24">
            <w:pPr>
              <w:pStyle w:val="ConsPlusNormal"/>
              <w:jc w:val="center"/>
            </w:pPr>
            <w:r>
              <w:t>0,00</w:t>
            </w:r>
          </w:p>
        </w:tc>
        <w:tc>
          <w:tcPr>
            <w:tcW w:w="1417" w:type="dxa"/>
            <w:vAlign w:val="center"/>
          </w:tcPr>
          <w:p w14:paraId="7A82577D" w14:textId="77777777" w:rsidR="00EF6D24" w:rsidRDefault="00EF6D24">
            <w:pPr>
              <w:pStyle w:val="ConsPlusNormal"/>
              <w:jc w:val="center"/>
            </w:pPr>
            <w:r>
              <w:t>0,00</w:t>
            </w:r>
          </w:p>
        </w:tc>
        <w:tc>
          <w:tcPr>
            <w:tcW w:w="1304" w:type="dxa"/>
            <w:vAlign w:val="center"/>
          </w:tcPr>
          <w:p w14:paraId="75635F87" w14:textId="77777777" w:rsidR="00EF6D24" w:rsidRDefault="00EF6D24">
            <w:pPr>
              <w:pStyle w:val="ConsPlusNormal"/>
              <w:jc w:val="center"/>
            </w:pPr>
            <w:r>
              <w:t>0,00</w:t>
            </w:r>
          </w:p>
        </w:tc>
        <w:tc>
          <w:tcPr>
            <w:tcW w:w="1304" w:type="dxa"/>
            <w:vAlign w:val="center"/>
          </w:tcPr>
          <w:p w14:paraId="0054A779" w14:textId="77777777" w:rsidR="00EF6D24" w:rsidRDefault="00EF6D24">
            <w:pPr>
              <w:pStyle w:val="ConsPlusNormal"/>
              <w:jc w:val="center"/>
            </w:pPr>
            <w:r>
              <w:t>0,00</w:t>
            </w:r>
          </w:p>
        </w:tc>
        <w:tc>
          <w:tcPr>
            <w:tcW w:w="1247" w:type="dxa"/>
            <w:vAlign w:val="center"/>
          </w:tcPr>
          <w:p w14:paraId="4AA96FF3" w14:textId="77777777" w:rsidR="00EF6D24" w:rsidRDefault="00EF6D24">
            <w:pPr>
              <w:pStyle w:val="ConsPlusNormal"/>
              <w:jc w:val="center"/>
            </w:pPr>
            <w:r>
              <w:t>0,00</w:t>
            </w:r>
          </w:p>
        </w:tc>
      </w:tr>
      <w:tr w:rsidR="00EF6D24" w14:paraId="19D9B1CF" w14:textId="77777777">
        <w:tc>
          <w:tcPr>
            <w:tcW w:w="794" w:type="dxa"/>
            <w:vMerge/>
          </w:tcPr>
          <w:p w14:paraId="520A6577" w14:textId="77777777" w:rsidR="00EF6D24" w:rsidRDefault="00EF6D24"/>
        </w:tc>
        <w:tc>
          <w:tcPr>
            <w:tcW w:w="2211" w:type="dxa"/>
            <w:tcBorders>
              <w:top w:val="nil"/>
              <w:bottom w:val="nil"/>
            </w:tcBorders>
            <w:vAlign w:val="center"/>
          </w:tcPr>
          <w:p w14:paraId="73E37053" w14:textId="77777777" w:rsidR="00EF6D24" w:rsidRDefault="00EF6D24">
            <w:pPr>
              <w:pStyle w:val="ConsPlusNormal"/>
            </w:pPr>
          </w:p>
        </w:tc>
        <w:tc>
          <w:tcPr>
            <w:tcW w:w="2665" w:type="dxa"/>
            <w:tcBorders>
              <w:top w:val="nil"/>
              <w:bottom w:val="nil"/>
            </w:tcBorders>
            <w:vAlign w:val="center"/>
          </w:tcPr>
          <w:p w14:paraId="77592825" w14:textId="77777777" w:rsidR="00EF6D24" w:rsidRDefault="00EF6D24">
            <w:pPr>
              <w:pStyle w:val="ConsPlusNormal"/>
            </w:pPr>
          </w:p>
        </w:tc>
        <w:tc>
          <w:tcPr>
            <w:tcW w:w="4025" w:type="dxa"/>
            <w:vMerge/>
          </w:tcPr>
          <w:p w14:paraId="3266075B" w14:textId="77777777" w:rsidR="00EF6D24" w:rsidRDefault="00EF6D24"/>
        </w:tc>
        <w:tc>
          <w:tcPr>
            <w:tcW w:w="4139" w:type="dxa"/>
            <w:vMerge/>
          </w:tcPr>
          <w:p w14:paraId="0F3507E7" w14:textId="77777777" w:rsidR="00EF6D24" w:rsidRDefault="00EF6D24"/>
        </w:tc>
        <w:tc>
          <w:tcPr>
            <w:tcW w:w="725" w:type="dxa"/>
            <w:vMerge/>
          </w:tcPr>
          <w:p w14:paraId="007CD43B" w14:textId="77777777" w:rsidR="00EF6D24" w:rsidRDefault="00EF6D24"/>
        </w:tc>
        <w:tc>
          <w:tcPr>
            <w:tcW w:w="603" w:type="dxa"/>
            <w:vMerge/>
          </w:tcPr>
          <w:p w14:paraId="4FE68E76" w14:textId="77777777" w:rsidR="00EF6D24" w:rsidRDefault="00EF6D24"/>
        </w:tc>
        <w:tc>
          <w:tcPr>
            <w:tcW w:w="2381" w:type="dxa"/>
            <w:vMerge/>
          </w:tcPr>
          <w:p w14:paraId="5AF41318" w14:textId="77777777" w:rsidR="00EF6D24" w:rsidRDefault="00EF6D24"/>
        </w:tc>
        <w:tc>
          <w:tcPr>
            <w:tcW w:w="2438" w:type="dxa"/>
            <w:vAlign w:val="center"/>
          </w:tcPr>
          <w:p w14:paraId="608D56EF" w14:textId="77777777" w:rsidR="00EF6D24" w:rsidRDefault="00EF6D24">
            <w:pPr>
              <w:pStyle w:val="ConsPlusNormal"/>
            </w:pPr>
            <w:r>
              <w:t>Местные бюджеты</w:t>
            </w:r>
          </w:p>
        </w:tc>
        <w:tc>
          <w:tcPr>
            <w:tcW w:w="1304" w:type="dxa"/>
            <w:vAlign w:val="center"/>
          </w:tcPr>
          <w:p w14:paraId="294CF926" w14:textId="77777777" w:rsidR="00EF6D24" w:rsidRDefault="00EF6D24">
            <w:pPr>
              <w:pStyle w:val="ConsPlusNormal"/>
              <w:jc w:val="center"/>
            </w:pPr>
            <w:r>
              <w:t>0,00</w:t>
            </w:r>
          </w:p>
        </w:tc>
        <w:tc>
          <w:tcPr>
            <w:tcW w:w="1417" w:type="dxa"/>
            <w:vAlign w:val="center"/>
          </w:tcPr>
          <w:p w14:paraId="08FEF6FB" w14:textId="77777777" w:rsidR="00EF6D24" w:rsidRDefault="00EF6D24">
            <w:pPr>
              <w:pStyle w:val="ConsPlusNormal"/>
              <w:jc w:val="center"/>
            </w:pPr>
            <w:r>
              <w:t>0,00</w:t>
            </w:r>
          </w:p>
        </w:tc>
        <w:tc>
          <w:tcPr>
            <w:tcW w:w="1304" w:type="dxa"/>
            <w:vAlign w:val="center"/>
          </w:tcPr>
          <w:p w14:paraId="3855BC4C" w14:textId="77777777" w:rsidR="00EF6D24" w:rsidRDefault="00EF6D24">
            <w:pPr>
              <w:pStyle w:val="ConsPlusNormal"/>
              <w:jc w:val="center"/>
            </w:pPr>
            <w:r>
              <w:t>0,00</w:t>
            </w:r>
          </w:p>
        </w:tc>
        <w:tc>
          <w:tcPr>
            <w:tcW w:w="1304" w:type="dxa"/>
            <w:vAlign w:val="center"/>
          </w:tcPr>
          <w:p w14:paraId="4C258387" w14:textId="77777777" w:rsidR="00EF6D24" w:rsidRDefault="00EF6D24">
            <w:pPr>
              <w:pStyle w:val="ConsPlusNormal"/>
              <w:jc w:val="center"/>
            </w:pPr>
            <w:r>
              <w:t>0,00</w:t>
            </w:r>
          </w:p>
        </w:tc>
        <w:tc>
          <w:tcPr>
            <w:tcW w:w="1247" w:type="dxa"/>
            <w:vAlign w:val="center"/>
          </w:tcPr>
          <w:p w14:paraId="5633BCAA" w14:textId="77777777" w:rsidR="00EF6D24" w:rsidRDefault="00EF6D24">
            <w:pPr>
              <w:pStyle w:val="ConsPlusNormal"/>
              <w:jc w:val="center"/>
            </w:pPr>
            <w:r>
              <w:t>0,00</w:t>
            </w:r>
          </w:p>
        </w:tc>
      </w:tr>
      <w:tr w:rsidR="00EF6D24" w14:paraId="32825E6D" w14:textId="77777777">
        <w:tc>
          <w:tcPr>
            <w:tcW w:w="794" w:type="dxa"/>
            <w:vMerge/>
          </w:tcPr>
          <w:p w14:paraId="4F8702D4" w14:textId="77777777" w:rsidR="00EF6D24" w:rsidRDefault="00EF6D24"/>
        </w:tc>
        <w:tc>
          <w:tcPr>
            <w:tcW w:w="2211" w:type="dxa"/>
            <w:tcBorders>
              <w:top w:val="nil"/>
              <w:bottom w:val="nil"/>
            </w:tcBorders>
            <w:vAlign w:val="center"/>
          </w:tcPr>
          <w:p w14:paraId="09845470" w14:textId="77777777" w:rsidR="00EF6D24" w:rsidRDefault="00EF6D24">
            <w:pPr>
              <w:pStyle w:val="ConsPlusNormal"/>
            </w:pPr>
          </w:p>
        </w:tc>
        <w:tc>
          <w:tcPr>
            <w:tcW w:w="2665" w:type="dxa"/>
            <w:tcBorders>
              <w:top w:val="nil"/>
              <w:bottom w:val="nil"/>
            </w:tcBorders>
            <w:vAlign w:val="center"/>
          </w:tcPr>
          <w:p w14:paraId="34A802DD" w14:textId="77777777" w:rsidR="00EF6D24" w:rsidRDefault="00EF6D24">
            <w:pPr>
              <w:pStyle w:val="ConsPlusNormal"/>
            </w:pPr>
          </w:p>
        </w:tc>
        <w:tc>
          <w:tcPr>
            <w:tcW w:w="4025" w:type="dxa"/>
            <w:vMerge/>
          </w:tcPr>
          <w:p w14:paraId="2C829847" w14:textId="77777777" w:rsidR="00EF6D24" w:rsidRDefault="00EF6D24"/>
        </w:tc>
        <w:tc>
          <w:tcPr>
            <w:tcW w:w="4139" w:type="dxa"/>
            <w:vMerge/>
          </w:tcPr>
          <w:p w14:paraId="291893EA" w14:textId="77777777" w:rsidR="00EF6D24" w:rsidRDefault="00EF6D24"/>
        </w:tc>
        <w:tc>
          <w:tcPr>
            <w:tcW w:w="725" w:type="dxa"/>
            <w:vMerge/>
          </w:tcPr>
          <w:p w14:paraId="2EEF53B9" w14:textId="77777777" w:rsidR="00EF6D24" w:rsidRDefault="00EF6D24"/>
        </w:tc>
        <w:tc>
          <w:tcPr>
            <w:tcW w:w="603" w:type="dxa"/>
            <w:vMerge/>
          </w:tcPr>
          <w:p w14:paraId="2E6BA046" w14:textId="77777777" w:rsidR="00EF6D24" w:rsidRDefault="00EF6D24"/>
        </w:tc>
        <w:tc>
          <w:tcPr>
            <w:tcW w:w="2381" w:type="dxa"/>
            <w:vMerge/>
          </w:tcPr>
          <w:p w14:paraId="71F05C84" w14:textId="77777777" w:rsidR="00EF6D24" w:rsidRDefault="00EF6D24"/>
        </w:tc>
        <w:tc>
          <w:tcPr>
            <w:tcW w:w="2438" w:type="dxa"/>
            <w:vAlign w:val="center"/>
          </w:tcPr>
          <w:p w14:paraId="2D1A31E9" w14:textId="77777777" w:rsidR="00EF6D24" w:rsidRDefault="00EF6D24">
            <w:pPr>
              <w:pStyle w:val="ConsPlusNormal"/>
            </w:pPr>
            <w:r>
              <w:t>Внебюджетные средства</w:t>
            </w:r>
          </w:p>
        </w:tc>
        <w:tc>
          <w:tcPr>
            <w:tcW w:w="1304" w:type="dxa"/>
            <w:vAlign w:val="center"/>
          </w:tcPr>
          <w:p w14:paraId="60F97828" w14:textId="77777777" w:rsidR="00EF6D24" w:rsidRDefault="00EF6D24">
            <w:pPr>
              <w:pStyle w:val="ConsPlusNormal"/>
              <w:jc w:val="center"/>
            </w:pPr>
            <w:r>
              <w:t>0,00</w:t>
            </w:r>
          </w:p>
        </w:tc>
        <w:tc>
          <w:tcPr>
            <w:tcW w:w="1417" w:type="dxa"/>
            <w:vAlign w:val="center"/>
          </w:tcPr>
          <w:p w14:paraId="5D837F6E" w14:textId="77777777" w:rsidR="00EF6D24" w:rsidRDefault="00EF6D24">
            <w:pPr>
              <w:pStyle w:val="ConsPlusNormal"/>
              <w:jc w:val="center"/>
            </w:pPr>
            <w:r>
              <w:t>0,00</w:t>
            </w:r>
          </w:p>
        </w:tc>
        <w:tc>
          <w:tcPr>
            <w:tcW w:w="1304" w:type="dxa"/>
            <w:vAlign w:val="center"/>
          </w:tcPr>
          <w:p w14:paraId="18BC8431" w14:textId="77777777" w:rsidR="00EF6D24" w:rsidRDefault="00EF6D24">
            <w:pPr>
              <w:pStyle w:val="ConsPlusNormal"/>
              <w:jc w:val="center"/>
            </w:pPr>
            <w:r>
              <w:t>0,00</w:t>
            </w:r>
          </w:p>
        </w:tc>
        <w:tc>
          <w:tcPr>
            <w:tcW w:w="1304" w:type="dxa"/>
            <w:vAlign w:val="center"/>
          </w:tcPr>
          <w:p w14:paraId="13280E7D" w14:textId="77777777" w:rsidR="00EF6D24" w:rsidRDefault="00EF6D24">
            <w:pPr>
              <w:pStyle w:val="ConsPlusNormal"/>
              <w:jc w:val="center"/>
            </w:pPr>
            <w:r>
              <w:t>0,00</w:t>
            </w:r>
          </w:p>
        </w:tc>
        <w:tc>
          <w:tcPr>
            <w:tcW w:w="1247" w:type="dxa"/>
            <w:vAlign w:val="center"/>
          </w:tcPr>
          <w:p w14:paraId="02C09E37" w14:textId="77777777" w:rsidR="00EF6D24" w:rsidRDefault="00EF6D24">
            <w:pPr>
              <w:pStyle w:val="ConsPlusNormal"/>
              <w:jc w:val="center"/>
            </w:pPr>
            <w:r>
              <w:t>0,00</w:t>
            </w:r>
          </w:p>
        </w:tc>
      </w:tr>
      <w:tr w:rsidR="00EF6D24" w14:paraId="0929C315" w14:textId="77777777">
        <w:tc>
          <w:tcPr>
            <w:tcW w:w="794" w:type="dxa"/>
            <w:vMerge w:val="restart"/>
            <w:vAlign w:val="center"/>
          </w:tcPr>
          <w:p w14:paraId="4E6D4926" w14:textId="77777777" w:rsidR="00EF6D24" w:rsidRDefault="00EF6D24">
            <w:pPr>
              <w:pStyle w:val="ConsPlusNormal"/>
              <w:jc w:val="center"/>
            </w:pPr>
            <w:r>
              <w:t>3.19.</w:t>
            </w:r>
          </w:p>
        </w:tc>
        <w:tc>
          <w:tcPr>
            <w:tcW w:w="2211" w:type="dxa"/>
            <w:tcBorders>
              <w:top w:val="nil"/>
              <w:bottom w:val="nil"/>
            </w:tcBorders>
            <w:vAlign w:val="center"/>
          </w:tcPr>
          <w:p w14:paraId="519C2792" w14:textId="77777777" w:rsidR="00EF6D24" w:rsidRDefault="00EF6D24">
            <w:pPr>
              <w:pStyle w:val="ConsPlusNormal"/>
            </w:pPr>
          </w:p>
        </w:tc>
        <w:tc>
          <w:tcPr>
            <w:tcW w:w="2665" w:type="dxa"/>
            <w:tcBorders>
              <w:top w:val="nil"/>
              <w:bottom w:val="nil"/>
            </w:tcBorders>
            <w:vAlign w:val="center"/>
          </w:tcPr>
          <w:p w14:paraId="6EA6F409" w14:textId="77777777" w:rsidR="00EF6D24" w:rsidRDefault="00EF6D24">
            <w:pPr>
              <w:pStyle w:val="ConsPlusNormal"/>
            </w:pPr>
          </w:p>
        </w:tc>
        <w:tc>
          <w:tcPr>
            <w:tcW w:w="4025" w:type="dxa"/>
            <w:vMerge w:val="restart"/>
            <w:vAlign w:val="center"/>
          </w:tcPr>
          <w:p w14:paraId="15ED01F8" w14:textId="77777777" w:rsidR="00EF6D24" w:rsidRDefault="00EF6D24">
            <w:pPr>
              <w:pStyle w:val="ConsPlusNormal"/>
            </w:pPr>
            <w:r>
              <w:t>Оказана имущественная поддержка ежегодно не менее 200 начинающим субъектам малого предпринимательства, в том числе не менее 25 субъектам малого и среднего предпринимательства в моногородах</w:t>
            </w:r>
          </w:p>
        </w:tc>
        <w:tc>
          <w:tcPr>
            <w:tcW w:w="4139" w:type="dxa"/>
            <w:vMerge w:val="restart"/>
            <w:vAlign w:val="center"/>
          </w:tcPr>
          <w:p w14:paraId="407154F2" w14:textId="77777777" w:rsidR="00EF6D24" w:rsidRDefault="00EF6D24">
            <w:pPr>
              <w:pStyle w:val="ConsPlusNormal"/>
            </w:pPr>
            <w:r>
              <w:t>Оказание имущественной поддержки начинающим субъектам малого предпринимательства, в том числе субъектам малого и среднего предпринимательства в моногородах</w:t>
            </w:r>
          </w:p>
        </w:tc>
        <w:tc>
          <w:tcPr>
            <w:tcW w:w="3709" w:type="dxa"/>
            <w:gridSpan w:val="3"/>
            <w:vMerge w:val="restart"/>
            <w:vAlign w:val="center"/>
          </w:tcPr>
          <w:p w14:paraId="56D49730" w14:textId="77777777" w:rsidR="00EF6D24" w:rsidRDefault="00EF6D24">
            <w:pPr>
              <w:pStyle w:val="ConsPlusNormal"/>
              <w:jc w:val="center"/>
            </w:pPr>
            <w:r>
              <w:t>ВСЕГО</w:t>
            </w:r>
          </w:p>
        </w:tc>
        <w:tc>
          <w:tcPr>
            <w:tcW w:w="2438" w:type="dxa"/>
            <w:vAlign w:val="center"/>
          </w:tcPr>
          <w:p w14:paraId="34B8ED05" w14:textId="77777777" w:rsidR="00EF6D24" w:rsidRDefault="00EF6D24">
            <w:pPr>
              <w:pStyle w:val="ConsPlusNormal"/>
            </w:pPr>
            <w:r>
              <w:t>Всего</w:t>
            </w:r>
          </w:p>
        </w:tc>
        <w:tc>
          <w:tcPr>
            <w:tcW w:w="1304" w:type="dxa"/>
            <w:vAlign w:val="center"/>
          </w:tcPr>
          <w:p w14:paraId="3569B7D4" w14:textId="77777777" w:rsidR="00EF6D24" w:rsidRDefault="00EF6D24">
            <w:pPr>
              <w:pStyle w:val="ConsPlusNormal"/>
              <w:jc w:val="center"/>
            </w:pPr>
            <w:r>
              <w:t>0,00</w:t>
            </w:r>
          </w:p>
        </w:tc>
        <w:tc>
          <w:tcPr>
            <w:tcW w:w="1417" w:type="dxa"/>
            <w:vAlign w:val="center"/>
          </w:tcPr>
          <w:p w14:paraId="33BDFFC8" w14:textId="77777777" w:rsidR="00EF6D24" w:rsidRDefault="00EF6D24">
            <w:pPr>
              <w:pStyle w:val="ConsPlusNormal"/>
              <w:jc w:val="center"/>
            </w:pPr>
            <w:r>
              <w:t>0,00</w:t>
            </w:r>
          </w:p>
        </w:tc>
        <w:tc>
          <w:tcPr>
            <w:tcW w:w="1304" w:type="dxa"/>
            <w:vAlign w:val="center"/>
          </w:tcPr>
          <w:p w14:paraId="1B0A653D" w14:textId="77777777" w:rsidR="00EF6D24" w:rsidRDefault="00EF6D24">
            <w:pPr>
              <w:pStyle w:val="ConsPlusNormal"/>
              <w:jc w:val="center"/>
            </w:pPr>
            <w:r>
              <w:t>0,00</w:t>
            </w:r>
          </w:p>
        </w:tc>
        <w:tc>
          <w:tcPr>
            <w:tcW w:w="1304" w:type="dxa"/>
            <w:vAlign w:val="center"/>
          </w:tcPr>
          <w:p w14:paraId="78DA96DE" w14:textId="77777777" w:rsidR="00EF6D24" w:rsidRDefault="00EF6D24">
            <w:pPr>
              <w:pStyle w:val="ConsPlusNormal"/>
              <w:jc w:val="center"/>
            </w:pPr>
            <w:r>
              <w:t>0,00</w:t>
            </w:r>
          </w:p>
        </w:tc>
        <w:tc>
          <w:tcPr>
            <w:tcW w:w="1247" w:type="dxa"/>
            <w:vAlign w:val="center"/>
          </w:tcPr>
          <w:p w14:paraId="74DACE50" w14:textId="77777777" w:rsidR="00EF6D24" w:rsidRDefault="00EF6D24">
            <w:pPr>
              <w:pStyle w:val="ConsPlusNormal"/>
              <w:jc w:val="center"/>
            </w:pPr>
            <w:r>
              <w:t>0,00</w:t>
            </w:r>
          </w:p>
        </w:tc>
      </w:tr>
      <w:tr w:rsidR="00EF6D24" w14:paraId="0A7E1115" w14:textId="77777777">
        <w:tc>
          <w:tcPr>
            <w:tcW w:w="794" w:type="dxa"/>
            <w:vMerge/>
          </w:tcPr>
          <w:p w14:paraId="222DC563" w14:textId="77777777" w:rsidR="00EF6D24" w:rsidRDefault="00EF6D24"/>
        </w:tc>
        <w:tc>
          <w:tcPr>
            <w:tcW w:w="2211" w:type="dxa"/>
            <w:tcBorders>
              <w:top w:val="nil"/>
              <w:bottom w:val="nil"/>
            </w:tcBorders>
            <w:vAlign w:val="center"/>
          </w:tcPr>
          <w:p w14:paraId="50FA28C0" w14:textId="77777777" w:rsidR="00EF6D24" w:rsidRDefault="00EF6D24">
            <w:pPr>
              <w:pStyle w:val="ConsPlusNormal"/>
            </w:pPr>
          </w:p>
        </w:tc>
        <w:tc>
          <w:tcPr>
            <w:tcW w:w="2665" w:type="dxa"/>
            <w:tcBorders>
              <w:top w:val="nil"/>
              <w:bottom w:val="nil"/>
            </w:tcBorders>
            <w:vAlign w:val="center"/>
          </w:tcPr>
          <w:p w14:paraId="27FA3A06" w14:textId="77777777" w:rsidR="00EF6D24" w:rsidRDefault="00EF6D24">
            <w:pPr>
              <w:pStyle w:val="ConsPlusNormal"/>
            </w:pPr>
          </w:p>
        </w:tc>
        <w:tc>
          <w:tcPr>
            <w:tcW w:w="4025" w:type="dxa"/>
            <w:vMerge/>
          </w:tcPr>
          <w:p w14:paraId="4590BDB7" w14:textId="77777777" w:rsidR="00EF6D24" w:rsidRDefault="00EF6D24"/>
        </w:tc>
        <w:tc>
          <w:tcPr>
            <w:tcW w:w="4139" w:type="dxa"/>
            <w:vMerge/>
          </w:tcPr>
          <w:p w14:paraId="5CCADE89" w14:textId="77777777" w:rsidR="00EF6D24" w:rsidRDefault="00EF6D24"/>
        </w:tc>
        <w:tc>
          <w:tcPr>
            <w:tcW w:w="3709" w:type="dxa"/>
            <w:gridSpan w:val="3"/>
            <w:vMerge/>
          </w:tcPr>
          <w:p w14:paraId="6DC80B6D" w14:textId="77777777" w:rsidR="00EF6D24" w:rsidRDefault="00EF6D24"/>
        </w:tc>
        <w:tc>
          <w:tcPr>
            <w:tcW w:w="2438" w:type="dxa"/>
            <w:vAlign w:val="center"/>
          </w:tcPr>
          <w:p w14:paraId="2E6B56C0" w14:textId="77777777" w:rsidR="00EF6D24" w:rsidRDefault="00EF6D24">
            <w:pPr>
              <w:pStyle w:val="ConsPlusNormal"/>
            </w:pPr>
            <w:r>
              <w:t>Государственный бюджет Республики Саха (Якутия)</w:t>
            </w:r>
          </w:p>
        </w:tc>
        <w:tc>
          <w:tcPr>
            <w:tcW w:w="1304" w:type="dxa"/>
            <w:vAlign w:val="center"/>
          </w:tcPr>
          <w:p w14:paraId="66EBCADB" w14:textId="77777777" w:rsidR="00EF6D24" w:rsidRDefault="00EF6D24">
            <w:pPr>
              <w:pStyle w:val="ConsPlusNormal"/>
              <w:jc w:val="center"/>
            </w:pPr>
            <w:r>
              <w:t>0,00</w:t>
            </w:r>
          </w:p>
        </w:tc>
        <w:tc>
          <w:tcPr>
            <w:tcW w:w="1417" w:type="dxa"/>
            <w:vAlign w:val="center"/>
          </w:tcPr>
          <w:p w14:paraId="7ED21BDB" w14:textId="77777777" w:rsidR="00EF6D24" w:rsidRDefault="00EF6D24">
            <w:pPr>
              <w:pStyle w:val="ConsPlusNormal"/>
              <w:jc w:val="center"/>
            </w:pPr>
            <w:r>
              <w:t>0,00</w:t>
            </w:r>
          </w:p>
        </w:tc>
        <w:tc>
          <w:tcPr>
            <w:tcW w:w="1304" w:type="dxa"/>
            <w:vAlign w:val="center"/>
          </w:tcPr>
          <w:p w14:paraId="5D839AC4" w14:textId="77777777" w:rsidR="00EF6D24" w:rsidRDefault="00EF6D24">
            <w:pPr>
              <w:pStyle w:val="ConsPlusNormal"/>
              <w:jc w:val="center"/>
            </w:pPr>
            <w:r>
              <w:t>0,00</w:t>
            </w:r>
          </w:p>
        </w:tc>
        <w:tc>
          <w:tcPr>
            <w:tcW w:w="1304" w:type="dxa"/>
            <w:vAlign w:val="center"/>
          </w:tcPr>
          <w:p w14:paraId="1CD534EF" w14:textId="77777777" w:rsidR="00EF6D24" w:rsidRDefault="00EF6D24">
            <w:pPr>
              <w:pStyle w:val="ConsPlusNormal"/>
              <w:jc w:val="center"/>
            </w:pPr>
            <w:r>
              <w:t>0,00</w:t>
            </w:r>
          </w:p>
        </w:tc>
        <w:tc>
          <w:tcPr>
            <w:tcW w:w="1247" w:type="dxa"/>
            <w:vAlign w:val="center"/>
          </w:tcPr>
          <w:p w14:paraId="3A5C8599" w14:textId="77777777" w:rsidR="00EF6D24" w:rsidRDefault="00EF6D24">
            <w:pPr>
              <w:pStyle w:val="ConsPlusNormal"/>
              <w:jc w:val="center"/>
            </w:pPr>
            <w:r>
              <w:t>0,00</w:t>
            </w:r>
          </w:p>
        </w:tc>
      </w:tr>
      <w:tr w:rsidR="00EF6D24" w14:paraId="2AB0B476" w14:textId="77777777">
        <w:tc>
          <w:tcPr>
            <w:tcW w:w="794" w:type="dxa"/>
            <w:vMerge/>
          </w:tcPr>
          <w:p w14:paraId="21620595" w14:textId="77777777" w:rsidR="00EF6D24" w:rsidRDefault="00EF6D24"/>
        </w:tc>
        <w:tc>
          <w:tcPr>
            <w:tcW w:w="2211" w:type="dxa"/>
            <w:tcBorders>
              <w:top w:val="nil"/>
              <w:bottom w:val="nil"/>
            </w:tcBorders>
            <w:vAlign w:val="center"/>
          </w:tcPr>
          <w:p w14:paraId="487CEC63" w14:textId="77777777" w:rsidR="00EF6D24" w:rsidRDefault="00EF6D24">
            <w:pPr>
              <w:pStyle w:val="ConsPlusNormal"/>
            </w:pPr>
          </w:p>
        </w:tc>
        <w:tc>
          <w:tcPr>
            <w:tcW w:w="2665" w:type="dxa"/>
            <w:tcBorders>
              <w:top w:val="nil"/>
              <w:bottom w:val="nil"/>
            </w:tcBorders>
            <w:vAlign w:val="center"/>
          </w:tcPr>
          <w:p w14:paraId="7B8561D6" w14:textId="77777777" w:rsidR="00EF6D24" w:rsidRDefault="00EF6D24">
            <w:pPr>
              <w:pStyle w:val="ConsPlusNormal"/>
            </w:pPr>
          </w:p>
        </w:tc>
        <w:tc>
          <w:tcPr>
            <w:tcW w:w="4025" w:type="dxa"/>
            <w:vMerge/>
          </w:tcPr>
          <w:p w14:paraId="470740B5" w14:textId="77777777" w:rsidR="00EF6D24" w:rsidRDefault="00EF6D24"/>
        </w:tc>
        <w:tc>
          <w:tcPr>
            <w:tcW w:w="4139" w:type="dxa"/>
            <w:vMerge/>
          </w:tcPr>
          <w:p w14:paraId="7C4A443B" w14:textId="77777777" w:rsidR="00EF6D24" w:rsidRDefault="00EF6D24"/>
        </w:tc>
        <w:tc>
          <w:tcPr>
            <w:tcW w:w="3709" w:type="dxa"/>
            <w:gridSpan w:val="3"/>
            <w:vMerge/>
          </w:tcPr>
          <w:p w14:paraId="48287B87" w14:textId="77777777" w:rsidR="00EF6D24" w:rsidRDefault="00EF6D24"/>
        </w:tc>
        <w:tc>
          <w:tcPr>
            <w:tcW w:w="2438" w:type="dxa"/>
            <w:vAlign w:val="center"/>
          </w:tcPr>
          <w:p w14:paraId="5417B9B1" w14:textId="77777777" w:rsidR="00EF6D24" w:rsidRDefault="00EF6D24">
            <w:pPr>
              <w:pStyle w:val="ConsPlusNormal"/>
            </w:pPr>
            <w:r>
              <w:t>Федеральный бюджет</w:t>
            </w:r>
          </w:p>
        </w:tc>
        <w:tc>
          <w:tcPr>
            <w:tcW w:w="1304" w:type="dxa"/>
            <w:vAlign w:val="center"/>
          </w:tcPr>
          <w:p w14:paraId="2D3B985D" w14:textId="77777777" w:rsidR="00EF6D24" w:rsidRDefault="00EF6D24">
            <w:pPr>
              <w:pStyle w:val="ConsPlusNormal"/>
              <w:jc w:val="center"/>
            </w:pPr>
            <w:r>
              <w:t>0,00</w:t>
            </w:r>
          </w:p>
        </w:tc>
        <w:tc>
          <w:tcPr>
            <w:tcW w:w="1417" w:type="dxa"/>
            <w:vAlign w:val="center"/>
          </w:tcPr>
          <w:p w14:paraId="6250F230" w14:textId="77777777" w:rsidR="00EF6D24" w:rsidRDefault="00EF6D24">
            <w:pPr>
              <w:pStyle w:val="ConsPlusNormal"/>
              <w:jc w:val="center"/>
            </w:pPr>
            <w:r>
              <w:t>0,00</w:t>
            </w:r>
          </w:p>
        </w:tc>
        <w:tc>
          <w:tcPr>
            <w:tcW w:w="1304" w:type="dxa"/>
            <w:vAlign w:val="center"/>
          </w:tcPr>
          <w:p w14:paraId="56680370" w14:textId="77777777" w:rsidR="00EF6D24" w:rsidRDefault="00EF6D24">
            <w:pPr>
              <w:pStyle w:val="ConsPlusNormal"/>
              <w:jc w:val="center"/>
            </w:pPr>
            <w:r>
              <w:t>0,00</w:t>
            </w:r>
          </w:p>
        </w:tc>
        <w:tc>
          <w:tcPr>
            <w:tcW w:w="1304" w:type="dxa"/>
            <w:vAlign w:val="center"/>
          </w:tcPr>
          <w:p w14:paraId="6F58BE05" w14:textId="77777777" w:rsidR="00EF6D24" w:rsidRDefault="00EF6D24">
            <w:pPr>
              <w:pStyle w:val="ConsPlusNormal"/>
              <w:jc w:val="center"/>
            </w:pPr>
            <w:r>
              <w:t>0,00</w:t>
            </w:r>
          </w:p>
        </w:tc>
        <w:tc>
          <w:tcPr>
            <w:tcW w:w="1247" w:type="dxa"/>
            <w:vAlign w:val="center"/>
          </w:tcPr>
          <w:p w14:paraId="3A7EB9F5" w14:textId="77777777" w:rsidR="00EF6D24" w:rsidRDefault="00EF6D24">
            <w:pPr>
              <w:pStyle w:val="ConsPlusNormal"/>
              <w:jc w:val="center"/>
            </w:pPr>
            <w:r>
              <w:t>0,00</w:t>
            </w:r>
          </w:p>
        </w:tc>
      </w:tr>
      <w:tr w:rsidR="00EF6D24" w14:paraId="664F003F" w14:textId="77777777">
        <w:tc>
          <w:tcPr>
            <w:tcW w:w="794" w:type="dxa"/>
            <w:vMerge/>
          </w:tcPr>
          <w:p w14:paraId="5807DF25" w14:textId="77777777" w:rsidR="00EF6D24" w:rsidRDefault="00EF6D24"/>
        </w:tc>
        <w:tc>
          <w:tcPr>
            <w:tcW w:w="2211" w:type="dxa"/>
            <w:tcBorders>
              <w:top w:val="nil"/>
              <w:bottom w:val="nil"/>
            </w:tcBorders>
            <w:vAlign w:val="center"/>
          </w:tcPr>
          <w:p w14:paraId="410864D6" w14:textId="77777777" w:rsidR="00EF6D24" w:rsidRDefault="00EF6D24">
            <w:pPr>
              <w:pStyle w:val="ConsPlusNormal"/>
            </w:pPr>
          </w:p>
        </w:tc>
        <w:tc>
          <w:tcPr>
            <w:tcW w:w="2665" w:type="dxa"/>
            <w:tcBorders>
              <w:top w:val="nil"/>
              <w:bottom w:val="nil"/>
            </w:tcBorders>
            <w:vAlign w:val="center"/>
          </w:tcPr>
          <w:p w14:paraId="7A1129C6" w14:textId="77777777" w:rsidR="00EF6D24" w:rsidRDefault="00EF6D24">
            <w:pPr>
              <w:pStyle w:val="ConsPlusNormal"/>
            </w:pPr>
          </w:p>
        </w:tc>
        <w:tc>
          <w:tcPr>
            <w:tcW w:w="4025" w:type="dxa"/>
            <w:vMerge/>
          </w:tcPr>
          <w:p w14:paraId="7F7C8E6E" w14:textId="77777777" w:rsidR="00EF6D24" w:rsidRDefault="00EF6D24"/>
        </w:tc>
        <w:tc>
          <w:tcPr>
            <w:tcW w:w="4139" w:type="dxa"/>
            <w:vMerge/>
          </w:tcPr>
          <w:p w14:paraId="68711BC0" w14:textId="77777777" w:rsidR="00EF6D24" w:rsidRDefault="00EF6D24"/>
        </w:tc>
        <w:tc>
          <w:tcPr>
            <w:tcW w:w="3709" w:type="dxa"/>
            <w:gridSpan w:val="3"/>
            <w:vMerge/>
          </w:tcPr>
          <w:p w14:paraId="56429673" w14:textId="77777777" w:rsidR="00EF6D24" w:rsidRDefault="00EF6D24"/>
        </w:tc>
        <w:tc>
          <w:tcPr>
            <w:tcW w:w="2438" w:type="dxa"/>
            <w:vAlign w:val="center"/>
          </w:tcPr>
          <w:p w14:paraId="5392A3BA" w14:textId="77777777" w:rsidR="00EF6D24" w:rsidRDefault="00EF6D24">
            <w:pPr>
              <w:pStyle w:val="ConsPlusNormal"/>
            </w:pPr>
            <w:r>
              <w:t>Местные бюджеты</w:t>
            </w:r>
          </w:p>
        </w:tc>
        <w:tc>
          <w:tcPr>
            <w:tcW w:w="1304" w:type="dxa"/>
            <w:vAlign w:val="center"/>
          </w:tcPr>
          <w:p w14:paraId="3B9FEA44" w14:textId="77777777" w:rsidR="00EF6D24" w:rsidRDefault="00EF6D24">
            <w:pPr>
              <w:pStyle w:val="ConsPlusNormal"/>
              <w:jc w:val="center"/>
            </w:pPr>
            <w:r>
              <w:t>0,00</w:t>
            </w:r>
          </w:p>
        </w:tc>
        <w:tc>
          <w:tcPr>
            <w:tcW w:w="1417" w:type="dxa"/>
            <w:vAlign w:val="center"/>
          </w:tcPr>
          <w:p w14:paraId="00EB086D" w14:textId="77777777" w:rsidR="00EF6D24" w:rsidRDefault="00EF6D24">
            <w:pPr>
              <w:pStyle w:val="ConsPlusNormal"/>
              <w:jc w:val="center"/>
            </w:pPr>
            <w:r>
              <w:t>0,00</w:t>
            </w:r>
          </w:p>
        </w:tc>
        <w:tc>
          <w:tcPr>
            <w:tcW w:w="1304" w:type="dxa"/>
            <w:vAlign w:val="center"/>
          </w:tcPr>
          <w:p w14:paraId="53AEE948" w14:textId="77777777" w:rsidR="00EF6D24" w:rsidRDefault="00EF6D24">
            <w:pPr>
              <w:pStyle w:val="ConsPlusNormal"/>
              <w:jc w:val="center"/>
            </w:pPr>
            <w:r>
              <w:t>0,00</w:t>
            </w:r>
          </w:p>
        </w:tc>
        <w:tc>
          <w:tcPr>
            <w:tcW w:w="1304" w:type="dxa"/>
            <w:vAlign w:val="center"/>
          </w:tcPr>
          <w:p w14:paraId="78384506" w14:textId="77777777" w:rsidR="00EF6D24" w:rsidRDefault="00EF6D24">
            <w:pPr>
              <w:pStyle w:val="ConsPlusNormal"/>
              <w:jc w:val="center"/>
            </w:pPr>
            <w:r>
              <w:t>0,00</w:t>
            </w:r>
          </w:p>
        </w:tc>
        <w:tc>
          <w:tcPr>
            <w:tcW w:w="1247" w:type="dxa"/>
            <w:vAlign w:val="center"/>
          </w:tcPr>
          <w:p w14:paraId="21BCE2A1" w14:textId="77777777" w:rsidR="00EF6D24" w:rsidRDefault="00EF6D24">
            <w:pPr>
              <w:pStyle w:val="ConsPlusNormal"/>
              <w:jc w:val="center"/>
            </w:pPr>
            <w:r>
              <w:t>0,00</w:t>
            </w:r>
          </w:p>
        </w:tc>
      </w:tr>
      <w:tr w:rsidR="00EF6D24" w14:paraId="791813C9" w14:textId="77777777">
        <w:tc>
          <w:tcPr>
            <w:tcW w:w="794" w:type="dxa"/>
            <w:vMerge/>
          </w:tcPr>
          <w:p w14:paraId="7FC94ED8" w14:textId="77777777" w:rsidR="00EF6D24" w:rsidRDefault="00EF6D24"/>
        </w:tc>
        <w:tc>
          <w:tcPr>
            <w:tcW w:w="2211" w:type="dxa"/>
            <w:tcBorders>
              <w:top w:val="nil"/>
              <w:bottom w:val="nil"/>
            </w:tcBorders>
            <w:vAlign w:val="center"/>
          </w:tcPr>
          <w:p w14:paraId="68E2AC21" w14:textId="77777777" w:rsidR="00EF6D24" w:rsidRDefault="00EF6D24">
            <w:pPr>
              <w:pStyle w:val="ConsPlusNormal"/>
            </w:pPr>
          </w:p>
        </w:tc>
        <w:tc>
          <w:tcPr>
            <w:tcW w:w="2665" w:type="dxa"/>
            <w:tcBorders>
              <w:top w:val="nil"/>
              <w:bottom w:val="nil"/>
            </w:tcBorders>
            <w:vAlign w:val="center"/>
          </w:tcPr>
          <w:p w14:paraId="5AF24AF9" w14:textId="77777777" w:rsidR="00EF6D24" w:rsidRDefault="00EF6D24">
            <w:pPr>
              <w:pStyle w:val="ConsPlusNormal"/>
            </w:pPr>
          </w:p>
        </w:tc>
        <w:tc>
          <w:tcPr>
            <w:tcW w:w="4025" w:type="dxa"/>
            <w:vMerge/>
          </w:tcPr>
          <w:p w14:paraId="1C331C42" w14:textId="77777777" w:rsidR="00EF6D24" w:rsidRDefault="00EF6D24"/>
        </w:tc>
        <w:tc>
          <w:tcPr>
            <w:tcW w:w="4139" w:type="dxa"/>
            <w:vMerge/>
          </w:tcPr>
          <w:p w14:paraId="6FCFD5BB" w14:textId="77777777" w:rsidR="00EF6D24" w:rsidRDefault="00EF6D24"/>
        </w:tc>
        <w:tc>
          <w:tcPr>
            <w:tcW w:w="3709" w:type="dxa"/>
            <w:gridSpan w:val="3"/>
            <w:vMerge/>
          </w:tcPr>
          <w:p w14:paraId="13476B43" w14:textId="77777777" w:rsidR="00EF6D24" w:rsidRDefault="00EF6D24"/>
        </w:tc>
        <w:tc>
          <w:tcPr>
            <w:tcW w:w="2438" w:type="dxa"/>
            <w:vAlign w:val="center"/>
          </w:tcPr>
          <w:p w14:paraId="35EA946D" w14:textId="77777777" w:rsidR="00EF6D24" w:rsidRDefault="00EF6D24">
            <w:pPr>
              <w:pStyle w:val="ConsPlusNormal"/>
            </w:pPr>
            <w:r>
              <w:t>Внебюджетные средства</w:t>
            </w:r>
          </w:p>
        </w:tc>
        <w:tc>
          <w:tcPr>
            <w:tcW w:w="1304" w:type="dxa"/>
            <w:vAlign w:val="center"/>
          </w:tcPr>
          <w:p w14:paraId="034CDE16" w14:textId="77777777" w:rsidR="00EF6D24" w:rsidRDefault="00EF6D24">
            <w:pPr>
              <w:pStyle w:val="ConsPlusNormal"/>
              <w:jc w:val="center"/>
            </w:pPr>
            <w:r>
              <w:t>0,00</w:t>
            </w:r>
          </w:p>
        </w:tc>
        <w:tc>
          <w:tcPr>
            <w:tcW w:w="1417" w:type="dxa"/>
            <w:vAlign w:val="center"/>
          </w:tcPr>
          <w:p w14:paraId="36F0A638" w14:textId="77777777" w:rsidR="00EF6D24" w:rsidRDefault="00EF6D24">
            <w:pPr>
              <w:pStyle w:val="ConsPlusNormal"/>
              <w:jc w:val="center"/>
            </w:pPr>
            <w:r>
              <w:t>0,00</w:t>
            </w:r>
          </w:p>
        </w:tc>
        <w:tc>
          <w:tcPr>
            <w:tcW w:w="1304" w:type="dxa"/>
            <w:vAlign w:val="center"/>
          </w:tcPr>
          <w:p w14:paraId="49257CF9" w14:textId="77777777" w:rsidR="00EF6D24" w:rsidRDefault="00EF6D24">
            <w:pPr>
              <w:pStyle w:val="ConsPlusNormal"/>
              <w:jc w:val="center"/>
            </w:pPr>
            <w:r>
              <w:t>0,00</w:t>
            </w:r>
          </w:p>
        </w:tc>
        <w:tc>
          <w:tcPr>
            <w:tcW w:w="1304" w:type="dxa"/>
            <w:vAlign w:val="center"/>
          </w:tcPr>
          <w:p w14:paraId="3E384A01" w14:textId="77777777" w:rsidR="00EF6D24" w:rsidRDefault="00EF6D24">
            <w:pPr>
              <w:pStyle w:val="ConsPlusNormal"/>
              <w:jc w:val="center"/>
            </w:pPr>
            <w:r>
              <w:t>0,00</w:t>
            </w:r>
          </w:p>
        </w:tc>
        <w:tc>
          <w:tcPr>
            <w:tcW w:w="1247" w:type="dxa"/>
            <w:vAlign w:val="center"/>
          </w:tcPr>
          <w:p w14:paraId="107BD146" w14:textId="77777777" w:rsidR="00EF6D24" w:rsidRDefault="00EF6D24">
            <w:pPr>
              <w:pStyle w:val="ConsPlusNormal"/>
              <w:jc w:val="center"/>
            </w:pPr>
            <w:r>
              <w:t>0,00</w:t>
            </w:r>
          </w:p>
        </w:tc>
      </w:tr>
      <w:tr w:rsidR="00EF6D24" w14:paraId="6FAA9B92" w14:textId="77777777">
        <w:tc>
          <w:tcPr>
            <w:tcW w:w="794" w:type="dxa"/>
            <w:vMerge w:val="restart"/>
            <w:vAlign w:val="center"/>
          </w:tcPr>
          <w:p w14:paraId="2BBC106A" w14:textId="77777777" w:rsidR="00EF6D24" w:rsidRDefault="00EF6D24">
            <w:pPr>
              <w:pStyle w:val="ConsPlusNormal"/>
              <w:jc w:val="center"/>
            </w:pPr>
            <w:r>
              <w:lastRenderedPageBreak/>
              <w:t>3.19.1.</w:t>
            </w:r>
          </w:p>
        </w:tc>
        <w:tc>
          <w:tcPr>
            <w:tcW w:w="2211" w:type="dxa"/>
            <w:tcBorders>
              <w:top w:val="nil"/>
              <w:bottom w:val="nil"/>
            </w:tcBorders>
            <w:vAlign w:val="center"/>
          </w:tcPr>
          <w:p w14:paraId="68CE78DD" w14:textId="77777777" w:rsidR="00EF6D24" w:rsidRDefault="00EF6D24">
            <w:pPr>
              <w:pStyle w:val="ConsPlusNormal"/>
            </w:pPr>
          </w:p>
        </w:tc>
        <w:tc>
          <w:tcPr>
            <w:tcW w:w="2665" w:type="dxa"/>
            <w:tcBorders>
              <w:top w:val="nil"/>
              <w:bottom w:val="nil"/>
            </w:tcBorders>
            <w:vAlign w:val="center"/>
          </w:tcPr>
          <w:p w14:paraId="53FFA5A1" w14:textId="77777777" w:rsidR="00EF6D24" w:rsidRDefault="00EF6D24">
            <w:pPr>
              <w:pStyle w:val="ConsPlusNormal"/>
            </w:pPr>
          </w:p>
        </w:tc>
        <w:tc>
          <w:tcPr>
            <w:tcW w:w="4025" w:type="dxa"/>
            <w:vMerge/>
          </w:tcPr>
          <w:p w14:paraId="1181E82F" w14:textId="77777777" w:rsidR="00EF6D24" w:rsidRDefault="00EF6D24"/>
        </w:tc>
        <w:tc>
          <w:tcPr>
            <w:tcW w:w="4139" w:type="dxa"/>
            <w:vMerge/>
          </w:tcPr>
          <w:p w14:paraId="3FB50C9F" w14:textId="77777777" w:rsidR="00EF6D24" w:rsidRDefault="00EF6D24"/>
        </w:tc>
        <w:tc>
          <w:tcPr>
            <w:tcW w:w="725" w:type="dxa"/>
            <w:vMerge w:val="restart"/>
            <w:vAlign w:val="center"/>
          </w:tcPr>
          <w:p w14:paraId="1FB1F66C" w14:textId="77777777" w:rsidR="00EF6D24" w:rsidRDefault="00EF6D24">
            <w:pPr>
              <w:pStyle w:val="ConsPlusNormal"/>
              <w:jc w:val="center"/>
            </w:pPr>
            <w:r>
              <w:t>-</w:t>
            </w:r>
          </w:p>
        </w:tc>
        <w:tc>
          <w:tcPr>
            <w:tcW w:w="603" w:type="dxa"/>
            <w:vMerge w:val="restart"/>
            <w:vAlign w:val="center"/>
          </w:tcPr>
          <w:p w14:paraId="09474BBA" w14:textId="77777777" w:rsidR="00EF6D24" w:rsidRDefault="00EF6D24">
            <w:pPr>
              <w:pStyle w:val="ConsPlusNormal"/>
              <w:jc w:val="center"/>
            </w:pPr>
            <w:r>
              <w:t>-</w:t>
            </w:r>
          </w:p>
        </w:tc>
        <w:tc>
          <w:tcPr>
            <w:tcW w:w="2381" w:type="dxa"/>
            <w:vMerge w:val="restart"/>
            <w:vAlign w:val="center"/>
          </w:tcPr>
          <w:p w14:paraId="0F30E4C8" w14:textId="77777777" w:rsidR="00EF6D24" w:rsidRDefault="00EF6D24">
            <w:pPr>
              <w:pStyle w:val="ConsPlusNormal"/>
              <w:jc w:val="center"/>
            </w:pPr>
            <w:r>
              <w:t>ГБУ "Бизнес-инкубатор Республики Саха (Якутия)"</w:t>
            </w:r>
          </w:p>
        </w:tc>
        <w:tc>
          <w:tcPr>
            <w:tcW w:w="2438" w:type="dxa"/>
            <w:vAlign w:val="center"/>
          </w:tcPr>
          <w:p w14:paraId="61C587B3" w14:textId="77777777" w:rsidR="00EF6D24" w:rsidRDefault="00EF6D24">
            <w:pPr>
              <w:pStyle w:val="ConsPlusNormal"/>
            </w:pPr>
            <w:r>
              <w:t>Всего</w:t>
            </w:r>
          </w:p>
        </w:tc>
        <w:tc>
          <w:tcPr>
            <w:tcW w:w="1304" w:type="dxa"/>
            <w:vAlign w:val="center"/>
          </w:tcPr>
          <w:p w14:paraId="71F3BCF5" w14:textId="77777777" w:rsidR="00EF6D24" w:rsidRDefault="00EF6D24">
            <w:pPr>
              <w:pStyle w:val="ConsPlusNormal"/>
              <w:jc w:val="center"/>
            </w:pPr>
            <w:r>
              <w:t>0,00</w:t>
            </w:r>
          </w:p>
        </w:tc>
        <w:tc>
          <w:tcPr>
            <w:tcW w:w="1417" w:type="dxa"/>
            <w:vAlign w:val="center"/>
          </w:tcPr>
          <w:p w14:paraId="2EA50887" w14:textId="77777777" w:rsidR="00EF6D24" w:rsidRDefault="00EF6D24">
            <w:pPr>
              <w:pStyle w:val="ConsPlusNormal"/>
              <w:jc w:val="center"/>
            </w:pPr>
            <w:r>
              <w:t>0,00</w:t>
            </w:r>
          </w:p>
        </w:tc>
        <w:tc>
          <w:tcPr>
            <w:tcW w:w="1304" w:type="dxa"/>
            <w:vAlign w:val="center"/>
          </w:tcPr>
          <w:p w14:paraId="0C44F0E6" w14:textId="77777777" w:rsidR="00EF6D24" w:rsidRDefault="00EF6D24">
            <w:pPr>
              <w:pStyle w:val="ConsPlusNormal"/>
              <w:jc w:val="center"/>
            </w:pPr>
            <w:r>
              <w:t>0,00</w:t>
            </w:r>
          </w:p>
        </w:tc>
        <w:tc>
          <w:tcPr>
            <w:tcW w:w="1304" w:type="dxa"/>
            <w:vAlign w:val="center"/>
          </w:tcPr>
          <w:p w14:paraId="4BDA5077" w14:textId="77777777" w:rsidR="00EF6D24" w:rsidRDefault="00EF6D24">
            <w:pPr>
              <w:pStyle w:val="ConsPlusNormal"/>
              <w:jc w:val="center"/>
            </w:pPr>
            <w:r>
              <w:t>0,00</w:t>
            </w:r>
          </w:p>
        </w:tc>
        <w:tc>
          <w:tcPr>
            <w:tcW w:w="1247" w:type="dxa"/>
            <w:vAlign w:val="center"/>
          </w:tcPr>
          <w:p w14:paraId="114DC5D1" w14:textId="77777777" w:rsidR="00EF6D24" w:rsidRDefault="00EF6D24">
            <w:pPr>
              <w:pStyle w:val="ConsPlusNormal"/>
              <w:jc w:val="center"/>
            </w:pPr>
            <w:r>
              <w:t>0,00</w:t>
            </w:r>
          </w:p>
        </w:tc>
      </w:tr>
      <w:tr w:rsidR="00EF6D24" w14:paraId="3CB558D5" w14:textId="77777777">
        <w:tc>
          <w:tcPr>
            <w:tcW w:w="794" w:type="dxa"/>
            <w:vMerge/>
          </w:tcPr>
          <w:p w14:paraId="7F1F162A" w14:textId="77777777" w:rsidR="00EF6D24" w:rsidRDefault="00EF6D24"/>
        </w:tc>
        <w:tc>
          <w:tcPr>
            <w:tcW w:w="2211" w:type="dxa"/>
            <w:tcBorders>
              <w:top w:val="nil"/>
              <w:bottom w:val="nil"/>
            </w:tcBorders>
            <w:vAlign w:val="center"/>
          </w:tcPr>
          <w:p w14:paraId="66A23946" w14:textId="77777777" w:rsidR="00EF6D24" w:rsidRDefault="00EF6D24">
            <w:pPr>
              <w:pStyle w:val="ConsPlusNormal"/>
            </w:pPr>
          </w:p>
        </w:tc>
        <w:tc>
          <w:tcPr>
            <w:tcW w:w="2665" w:type="dxa"/>
            <w:tcBorders>
              <w:top w:val="nil"/>
              <w:bottom w:val="nil"/>
            </w:tcBorders>
            <w:vAlign w:val="center"/>
          </w:tcPr>
          <w:p w14:paraId="787C218C" w14:textId="77777777" w:rsidR="00EF6D24" w:rsidRDefault="00EF6D24">
            <w:pPr>
              <w:pStyle w:val="ConsPlusNormal"/>
            </w:pPr>
          </w:p>
        </w:tc>
        <w:tc>
          <w:tcPr>
            <w:tcW w:w="4025" w:type="dxa"/>
            <w:vMerge/>
          </w:tcPr>
          <w:p w14:paraId="4D1FE002" w14:textId="77777777" w:rsidR="00EF6D24" w:rsidRDefault="00EF6D24"/>
        </w:tc>
        <w:tc>
          <w:tcPr>
            <w:tcW w:w="4139" w:type="dxa"/>
            <w:vMerge/>
          </w:tcPr>
          <w:p w14:paraId="5AE19925" w14:textId="77777777" w:rsidR="00EF6D24" w:rsidRDefault="00EF6D24"/>
        </w:tc>
        <w:tc>
          <w:tcPr>
            <w:tcW w:w="725" w:type="dxa"/>
            <w:vMerge/>
          </w:tcPr>
          <w:p w14:paraId="1BBD1A47" w14:textId="77777777" w:rsidR="00EF6D24" w:rsidRDefault="00EF6D24"/>
        </w:tc>
        <w:tc>
          <w:tcPr>
            <w:tcW w:w="603" w:type="dxa"/>
            <w:vMerge/>
          </w:tcPr>
          <w:p w14:paraId="40A5D69B" w14:textId="77777777" w:rsidR="00EF6D24" w:rsidRDefault="00EF6D24"/>
        </w:tc>
        <w:tc>
          <w:tcPr>
            <w:tcW w:w="2381" w:type="dxa"/>
            <w:vMerge/>
          </w:tcPr>
          <w:p w14:paraId="3526D6B8" w14:textId="77777777" w:rsidR="00EF6D24" w:rsidRDefault="00EF6D24"/>
        </w:tc>
        <w:tc>
          <w:tcPr>
            <w:tcW w:w="2438" w:type="dxa"/>
            <w:vAlign w:val="center"/>
          </w:tcPr>
          <w:p w14:paraId="2E082597" w14:textId="77777777" w:rsidR="00EF6D24" w:rsidRDefault="00EF6D24">
            <w:pPr>
              <w:pStyle w:val="ConsPlusNormal"/>
            </w:pPr>
            <w:r>
              <w:t>Государственный бюджет Республики Саха (Якутия)</w:t>
            </w:r>
          </w:p>
        </w:tc>
        <w:tc>
          <w:tcPr>
            <w:tcW w:w="1304" w:type="dxa"/>
            <w:vAlign w:val="center"/>
          </w:tcPr>
          <w:p w14:paraId="0996D60B" w14:textId="77777777" w:rsidR="00EF6D24" w:rsidRDefault="00EF6D24">
            <w:pPr>
              <w:pStyle w:val="ConsPlusNormal"/>
              <w:jc w:val="center"/>
            </w:pPr>
            <w:r>
              <w:t>0,00</w:t>
            </w:r>
          </w:p>
        </w:tc>
        <w:tc>
          <w:tcPr>
            <w:tcW w:w="1417" w:type="dxa"/>
            <w:vAlign w:val="center"/>
          </w:tcPr>
          <w:p w14:paraId="7A9E22B5" w14:textId="77777777" w:rsidR="00EF6D24" w:rsidRDefault="00EF6D24">
            <w:pPr>
              <w:pStyle w:val="ConsPlusNormal"/>
              <w:jc w:val="center"/>
            </w:pPr>
            <w:r>
              <w:t>0,00</w:t>
            </w:r>
          </w:p>
        </w:tc>
        <w:tc>
          <w:tcPr>
            <w:tcW w:w="1304" w:type="dxa"/>
            <w:vAlign w:val="center"/>
          </w:tcPr>
          <w:p w14:paraId="1FA67B3B" w14:textId="77777777" w:rsidR="00EF6D24" w:rsidRDefault="00EF6D24">
            <w:pPr>
              <w:pStyle w:val="ConsPlusNormal"/>
              <w:jc w:val="center"/>
            </w:pPr>
            <w:r>
              <w:t>0,00</w:t>
            </w:r>
          </w:p>
        </w:tc>
        <w:tc>
          <w:tcPr>
            <w:tcW w:w="1304" w:type="dxa"/>
            <w:vAlign w:val="center"/>
          </w:tcPr>
          <w:p w14:paraId="50D25B7A" w14:textId="77777777" w:rsidR="00EF6D24" w:rsidRDefault="00EF6D24">
            <w:pPr>
              <w:pStyle w:val="ConsPlusNormal"/>
              <w:jc w:val="center"/>
            </w:pPr>
            <w:r>
              <w:t>0,00</w:t>
            </w:r>
          </w:p>
        </w:tc>
        <w:tc>
          <w:tcPr>
            <w:tcW w:w="1247" w:type="dxa"/>
            <w:vAlign w:val="center"/>
          </w:tcPr>
          <w:p w14:paraId="310C3761" w14:textId="77777777" w:rsidR="00EF6D24" w:rsidRDefault="00EF6D24">
            <w:pPr>
              <w:pStyle w:val="ConsPlusNormal"/>
              <w:jc w:val="center"/>
            </w:pPr>
            <w:r>
              <w:t>0,00</w:t>
            </w:r>
          </w:p>
        </w:tc>
      </w:tr>
      <w:tr w:rsidR="00EF6D24" w14:paraId="7E1046C9" w14:textId="77777777">
        <w:tc>
          <w:tcPr>
            <w:tcW w:w="794" w:type="dxa"/>
            <w:vMerge/>
          </w:tcPr>
          <w:p w14:paraId="141DBFFE" w14:textId="77777777" w:rsidR="00EF6D24" w:rsidRDefault="00EF6D24"/>
        </w:tc>
        <w:tc>
          <w:tcPr>
            <w:tcW w:w="2211" w:type="dxa"/>
            <w:tcBorders>
              <w:top w:val="nil"/>
              <w:bottom w:val="nil"/>
            </w:tcBorders>
            <w:vAlign w:val="center"/>
          </w:tcPr>
          <w:p w14:paraId="545B3A3B" w14:textId="77777777" w:rsidR="00EF6D24" w:rsidRDefault="00EF6D24">
            <w:pPr>
              <w:pStyle w:val="ConsPlusNormal"/>
            </w:pPr>
          </w:p>
        </w:tc>
        <w:tc>
          <w:tcPr>
            <w:tcW w:w="2665" w:type="dxa"/>
            <w:tcBorders>
              <w:top w:val="nil"/>
              <w:bottom w:val="nil"/>
            </w:tcBorders>
            <w:vAlign w:val="center"/>
          </w:tcPr>
          <w:p w14:paraId="4AD5C3CC" w14:textId="77777777" w:rsidR="00EF6D24" w:rsidRDefault="00EF6D24">
            <w:pPr>
              <w:pStyle w:val="ConsPlusNormal"/>
            </w:pPr>
          </w:p>
        </w:tc>
        <w:tc>
          <w:tcPr>
            <w:tcW w:w="4025" w:type="dxa"/>
            <w:vMerge/>
          </w:tcPr>
          <w:p w14:paraId="05C54533" w14:textId="77777777" w:rsidR="00EF6D24" w:rsidRDefault="00EF6D24"/>
        </w:tc>
        <w:tc>
          <w:tcPr>
            <w:tcW w:w="4139" w:type="dxa"/>
            <w:vMerge/>
          </w:tcPr>
          <w:p w14:paraId="7BFC7211" w14:textId="77777777" w:rsidR="00EF6D24" w:rsidRDefault="00EF6D24"/>
        </w:tc>
        <w:tc>
          <w:tcPr>
            <w:tcW w:w="725" w:type="dxa"/>
            <w:vMerge/>
          </w:tcPr>
          <w:p w14:paraId="1EB0ED64" w14:textId="77777777" w:rsidR="00EF6D24" w:rsidRDefault="00EF6D24"/>
        </w:tc>
        <w:tc>
          <w:tcPr>
            <w:tcW w:w="603" w:type="dxa"/>
            <w:vMerge/>
          </w:tcPr>
          <w:p w14:paraId="048FC882" w14:textId="77777777" w:rsidR="00EF6D24" w:rsidRDefault="00EF6D24"/>
        </w:tc>
        <w:tc>
          <w:tcPr>
            <w:tcW w:w="2381" w:type="dxa"/>
            <w:vMerge/>
          </w:tcPr>
          <w:p w14:paraId="1B0BD907" w14:textId="77777777" w:rsidR="00EF6D24" w:rsidRDefault="00EF6D24"/>
        </w:tc>
        <w:tc>
          <w:tcPr>
            <w:tcW w:w="2438" w:type="dxa"/>
            <w:vAlign w:val="center"/>
          </w:tcPr>
          <w:p w14:paraId="3091A50E" w14:textId="77777777" w:rsidR="00EF6D24" w:rsidRDefault="00EF6D24">
            <w:pPr>
              <w:pStyle w:val="ConsPlusNormal"/>
            </w:pPr>
            <w:r>
              <w:t>Федеральный бюджет</w:t>
            </w:r>
          </w:p>
        </w:tc>
        <w:tc>
          <w:tcPr>
            <w:tcW w:w="1304" w:type="dxa"/>
            <w:vAlign w:val="center"/>
          </w:tcPr>
          <w:p w14:paraId="5E75D6D0" w14:textId="77777777" w:rsidR="00EF6D24" w:rsidRDefault="00EF6D24">
            <w:pPr>
              <w:pStyle w:val="ConsPlusNormal"/>
              <w:jc w:val="center"/>
            </w:pPr>
            <w:r>
              <w:t>0,00</w:t>
            </w:r>
          </w:p>
        </w:tc>
        <w:tc>
          <w:tcPr>
            <w:tcW w:w="1417" w:type="dxa"/>
            <w:vAlign w:val="center"/>
          </w:tcPr>
          <w:p w14:paraId="69BEC366" w14:textId="77777777" w:rsidR="00EF6D24" w:rsidRDefault="00EF6D24">
            <w:pPr>
              <w:pStyle w:val="ConsPlusNormal"/>
              <w:jc w:val="center"/>
            </w:pPr>
            <w:r>
              <w:t>0,00</w:t>
            </w:r>
          </w:p>
        </w:tc>
        <w:tc>
          <w:tcPr>
            <w:tcW w:w="1304" w:type="dxa"/>
            <w:vAlign w:val="center"/>
          </w:tcPr>
          <w:p w14:paraId="565B1817" w14:textId="77777777" w:rsidR="00EF6D24" w:rsidRDefault="00EF6D24">
            <w:pPr>
              <w:pStyle w:val="ConsPlusNormal"/>
              <w:jc w:val="center"/>
            </w:pPr>
            <w:r>
              <w:t>0,00</w:t>
            </w:r>
          </w:p>
        </w:tc>
        <w:tc>
          <w:tcPr>
            <w:tcW w:w="1304" w:type="dxa"/>
            <w:vAlign w:val="center"/>
          </w:tcPr>
          <w:p w14:paraId="7FB803BE" w14:textId="77777777" w:rsidR="00EF6D24" w:rsidRDefault="00EF6D24">
            <w:pPr>
              <w:pStyle w:val="ConsPlusNormal"/>
              <w:jc w:val="center"/>
            </w:pPr>
            <w:r>
              <w:t>0,00</w:t>
            </w:r>
          </w:p>
        </w:tc>
        <w:tc>
          <w:tcPr>
            <w:tcW w:w="1247" w:type="dxa"/>
            <w:vAlign w:val="center"/>
          </w:tcPr>
          <w:p w14:paraId="5174849C" w14:textId="77777777" w:rsidR="00EF6D24" w:rsidRDefault="00EF6D24">
            <w:pPr>
              <w:pStyle w:val="ConsPlusNormal"/>
              <w:jc w:val="center"/>
            </w:pPr>
            <w:r>
              <w:t>0,00</w:t>
            </w:r>
          </w:p>
        </w:tc>
      </w:tr>
      <w:tr w:rsidR="00EF6D24" w14:paraId="111F0573" w14:textId="77777777">
        <w:tc>
          <w:tcPr>
            <w:tcW w:w="794" w:type="dxa"/>
            <w:vMerge/>
          </w:tcPr>
          <w:p w14:paraId="51787F5C" w14:textId="77777777" w:rsidR="00EF6D24" w:rsidRDefault="00EF6D24"/>
        </w:tc>
        <w:tc>
          <w:tcPr>
            <w:tcW w:w="2211" w:type="dxa"/>
            <w:tcBorders>
              <w:top w:val="nil"/>
              <w:bottom w:val="nil"/>
            </w:tcBorders>
            <w:vAlign w:val="center"/>
          </w:tcPr>
          <w:p w14:paraId="16BACD75" w14:textId="77777777" w:rsidR="00EF6D24" w:rsidRDefault="00EF6D24">
            <w:pPr>
              <w:pStyle w:val="ConsPlusNormal"/>
            </w:pPr>
          </w:p>
        </w:tc>
        <w:tc>
          <w:tcPr>
            <w:tcW w:w="2665" w:type="dxa"/>
            <w:tcBorders>
              <w:top w:val="nil"/>
              <w:bottom w:val="nil"/>
            </w:tcBorders>
            <w:vAlign w:val="center"/>
          </w:tcPr>
          <w:p w14:paraId="1768BD99" w14:textId="77777777" w:rsidR="00EF6D24" w:rsidRDefault="00EF6D24">
            <w:pPr>
              <w:pStyle w:val="ConsPlusNormal"/>
            </w:pPr>
          </w:p>
        </w:tc>
        <w:tc>
          <w:tcPr>
            <w:tcW w:w="4025" w:type="dxa"/>
            <w:vMerge/>
          </w:tcPr>
          <w:p w14:paraId="283E63FC" w14:textId="77777777" w:rsidR="00EF6D24" w:rsidRDefault="00EF6D24"/>
        </w:tc>
        <w:tc>
          <w:tcPr>
            <w:tcW w:w="4139" w:type="dxa"/>
            <w:vMerge/>
          </w:tcPr>
          <w:p w14:paraId="7C8E865F" w14:textId="77777777" w:rsidR="00EF6D24" w:rsidRDefault="00EF6D24"/>
        </w:tc>
        <w:tc>
          <w:tcPr>
            <w:tcW w:w="725" w:type="dxa"/>
            <w:vMerge/>
          </w:tcPr>
          <w:p w14:paraId="02C5E3D3" w14:textId="77777777" w:rsidR="00EF6D24" w:rsidRDefault="00EF6D24"/>
        </w:tc>
        <w:tc>
          <w:tcPr>
            <w:tcW w:w="603" w:type="dxa"/>
            <w:vMerge/>
          </w:tcPr>
          <w:p w14:paraId="7CC1CC1F" w14:textId="77777777" w:rsidR="00EF6D24" w:rsidRDefault="00EF6D24"/>
        </w:tc>
        <w:tc>
          <w:tcPr>
            <w:tcW w:w="2381" w:type="dxa"/>
            <w:vMerge/>
          </w:tcPr>
          <w:p w14:paraId="31C0C37E" w14:textId="77777777" w:rsidR="00EF6D24" w:rsidRDefault="00EF6D24"/>
        </w:tc>
        <w:tc>
          <w:tcPr>
            <w:tcW w:w="2438" w:type="dxa"/>
            <w:vAlign w:val="center"/>
          </w:tcPr>
          <w:p w14:paraId="4B18777D" w14:textId="77777777" w:rsidR="00EF6D24" w:rsidRDefault="00EF6D24">
            <w:pPr>
              <w:pStyle w:val="ConsPlusNormal"/>
            </w:pPr>
            <w:r>
              <w:t>Местные бюджеты</w:t>
            </w:r>
          </w:p>
        </w:tc>
        <w:tc>
          <w:tcPr>
            <w:tcW w:w="1304" w:type="dxa"/>
            <w:vAlign w:val="center"/>
          </w:tcPr>
          <w:p w14:paraId="04ACD187" w14:textId="77777777" w:rsidR="00EF6D24" w:rsidRDefault="00EF6D24">
            <w:pPr>
              <w:pStyle w:val="ConsPlusNormal"/>
              <w:jc w:val="center"/>
            </w:pPr>
            <w:r>
              <w:t>0,00</w:t>
            </w:r>
          </w:p>
        </w:tc>
        <w:tc>
          <w:tcPr>
            <w:tcW w:w="1417" w:type="dxa"/>
            <w:vAlign w:val="center"/>
          </w:tcPr>
          <w:p w14:paraId="74EED6B8" w14:textId="77777777" w:rsidR="00EF6D24" w:rsidRDefault="00EF6D24">
            <w:pPr>
              <w:pStyle w:val="ConsPlusNormal"/>
              <w:jc w:val="center"/>
            </w:pPr>
            <w:r>
              <w:t>0,00</w:t>
            </w:r>
          </w:p>
        </w:tc>
        <w:tc>
          <w:tcPr>
            <w:tcW w:w="1304" w:type="dxa"/>
            <w:vAlign w:val="center"/>
          </w:tcPr>
          <w:p w14:paraId="09B05745" w14:textId="77777777" w:rsidR="00EF6D24" w:rsidRDefault="00EF6D24">
            <w:pPr>
              <w:pStyle w:val="ConsPlusNormal"/>
              <w:jc w:val="center"/>
            </w:pPr>
            <w:r>
              <w:t>0,00</w:t>
            </w:r>
          </w:p>
        </w:tc>
        <w:tc>
          <w:tcPr>
            <w:tcW w:w="1304" w:type="dxa"/>
            <w:vAlign w:val="center"/>
          </w:tcPr>
          <w:p w14:paraId="4D10A072" w14:textId="77777777" w:rsidR="00EF6D24" w:rsidRDefault="00EF6D24">
            <w:pPr>
              <w:pStyle w:val="ConsPlusNormal"/>
              <w:jc w:val="center"/>
            </w:pPr>
            <w:r>
              <w:t>0,00</w:t>
            </w:r>
          </w:p>
        </w:tc>
        <w:tc>
          <w:tcPr>
            <w:tcW w:w="1247" w:type="dxa"/>
            <w:vAlign w:val="center"/>
          </w:tcPr>
          <w:p w14:paraId="11E81FF7" w14:textId="77777777" w:rsidR="00EF6D24" w:rsidRDefault="00EF6D24">
            <w:pPr>
              <w:pStyle w:val="ConsPlusNormal"/>
              <w:jc w:val="center"/>
            </w:pPr>
            <w:r>
              <w:t>0,00</w:t>
            </w:r>
          </w:p>
        </w:tc>
      </w:tr>
      <w:tr w:rsidR="00EF6D24" w14:paraId="10F8879A" w14:textId="77777777">
        <w:tc>
          <w:tcPr>
            <w:tcW w:w="794" w:type="dxa"/>
            <w:vMerge/>
          </w:tcPr>
          <w:p w14:paraId="6E20C186" w14:textId="77777777" w:rsidR="00EF6D24" w:rsidRDefault="00EF6D24"/>
        </w:tc>
        <w:tc>
          <w:tcPr>
            <w:tcW w:w="2211" w:type="dxa"/>
            <w:tcBorders>
              <w:top w:val="nil"/>
              <w:bottom w:val="nil"/>
            </w:tcBorders>
            <w:vAlign w:val="center"/>
          </w:tcPr>
          <w:p w14:paraId="79AD2D15" w14:textId="77777777" w:rsidR="00EF6D24" w:rsidRDefault="00EF6D24">
            <w:pPr>
              <w:pStyle w:val="ConsPlusNormal"/>
            </w:pPr>
          </w:p>
        </w:tc>
        <w:tc>
          <w:tcPr>
            <w:tcW w:w="2665" w:type="dxa"/>
            <w:tcBorders>
              <w:top w:val="nil"/>
              <w:bottom w:val="nil"/>
            </w:tcBorders>
            <w:vAlign w:val="center"/>
          </w:tcPr>
          <w:p w14:paraId="03A78521" w14:textId="77777777" w:rsidR="00EF6D24" w:rsidRDefault="00EF6D24">
            <w:pPr>
              <w:pStyle w:val="ConsPlusNormal"/>
            </w:pPr>
          </w:p>
        </w:tc>
        <w:tc>
          <w:tcPr>
            <w:tcW w:w="4025" w:type="dxa"/>
            <w:vMerge/>
          </w:tcPr>
          <w:p w14:paraId="4CAAF843" w14:textId="77777777" w:rsidR="00EF6D24" w:rsidRDefault="00EF6D24"/>
        </w:tc>
        <w:tc>
          <w:tcPr>
            <w:tcW w:w="4139" w:type="dxa"/>
            <w:vMerge/>
          </w:tcPr>
          <w:p w14:paraId="560301CC" w14:textId="77777777" w:rsidR="00EF6D24" w:rsidRDefault="00EF6D24"/>
        </w:tc>
        <w:tc>
          <w:tcPr>
            <w:tcW w:w="725" w:type="dxa"/>
            <w:vMerge/>
          </w:tcPr>
          <w:p w14:paraId="4C68D8AF" w14:textId="77777777" w:rsidR="00EF6D24" w:rsidRDefault="00EF6D24"/>
        </w:tc>
        <w:tc>
          <w:tcPr>
            <w:tcW w:w="603" w:type="dxa"/>
            <w:vMerge/>
          </w:tcPr>
          <w:p w14:paraId="6D4D88CA" w14:textId="77777777" w:rsidR="00EF6D24" w:rsidRDefault="00EF6D24"/>
        </w:tc>
        <w:tc>
          <w:tcPr>
            <w:tcW w:w="2381" w:type="dxa"/>
            <w:vMerge/>
          </w:tcPr>
          <w:p w14:paraId="528597B5" w14:textId="77777777" w:rsidR="00EF6D24" w:rsidRDefault="00EF6D24"/>
        </w:tc>
        <w:tc>
          <w:tcPr>
            <w:tcW w:w="2438" w:type="dxa"/>
            <w:vAlign w:val="center"/>
          </w:tcPr>
          <w:p w14:paraId="6A19CB00" w14:textId="77777777" w:rsidR="00EF6D24" w:rsidRDefault="00EF6D24">
            <w:pPr>
              <w:pStyle w:val="ConsPlusNormal"/>
            </w:pPr>
            <w:r>
              <w:t>Внебюджетные средства</w:t>
            </w:r>
          </w:p>
        </w:tc>
        <w:tc>
          <w:tcPr>
            <w:tcW w:w="1304" w:type="dxa"/>
            <w:vAlign w:val="center"/>
          </w:tcPr>
          <w:p w14:paraId="7A8DAD71" w14:textId="77777777" w:rsidR="00EF6D24" w:rsidRDefault="00EF6D24">
            <w:pPr>
              <w:pStyle w:val="ConsPlusNormal"/>
              <w:jc w:val="center"/>
            </w:pPr>
            <w:r>
              <w:t>0,00</w:t>
            </w:r>
          </w:p>
        </w:tc>
        <w:tc>
          <w:tcPr>
            <w:tcW w:w="1417" w:type="dxa"/>
            <w:vAlign w:val="center"/>
          </w:tcPr>
          <w:p w14:paraId="2843BE37" w14:textId="77777777" w:rsidR="00EF6D24" w:rsidRDefault="00EF6D24">
            <w:pPr>
              <w:pStyle w:val="ConsPlusNormal"/>
              <w:jc w:val="center"/>
            </w:pPr>
            <w:r>
              <w:t>0,00</w:t>
            </w:r>
          </w:p>
        </w:tc>
        <w:tc>
          <w:tcPr>
            <w:tcW w:w="1304" w:type="dxa"/>
            <w:vAlign w:val="center"/>
          </w:tcPr>
          <w:p w14:paraId="49E508B0" w14:textId="77777777" w:rsidR="00EF6D24" w:rsidRDefault="00EF6D24">
            <w:pPr>
              <w:pStyle w:val="ConsPlusNormal"/>
              <w:jc w:val="center"/>
            </w:pPr>
            <w:r>
              <w:t>0,00</w:t>
            </w:r>
          </w:p>
        </w:tc>
        <w:tc>
          <w:tcPr>
            <w:tcW w:w="1304" w:type="dxa"/>
            <w:vAlign w:val="center"/>
          </w:tcPr>
          <w:p w14:paraId="728B376E" w14:textId="77777777" w:rsidR="00EF6D24" w:rsidRDefault="00EF6D24">
            <w:pPr>
              <w:pStyle w:val="ConsPlusNormal"/>
              <w:jc w:val="center"/>
            </w:pPr>
            <w:r>
              <w:t>0,00</w:t>
            </w:r>
          </w:p>
        </w:tc>
        <w:tc>
          <w:tcPr>
            <w:tcW w:w="1247" w:type="dxa"/>
            <w:vAlign w:val="center"/>
          </w:tcPr>
          <w:p w14:paraId="61DA5B97" w14:textId="77777777" w:rsidR="00EF6D24" w:rsidRDefault="00EF6D24">
            <w:pPr>
              <w:pStyle w:val="ConsPlusNormal"/>
              <w:jc w:val="center"/>
            </w:pPr>
            <w:r>
              <w:t>0,00</w:t>
            </w:r>
          </w:p>
        </w:tc>
      </w:tr>
      <w:tr w:rsidR="00EF6D24" w14:paraId="1C2D4B9E" w14:textId="77777777">
        <w:tc>
          <w:tcPr>
            <w:tcW w:w="794" w:type="dxa"/>
            <w:vMerge w:val="restart"/>
            <w:vAlign w:val="center"/>
          </w:tcPr>
          <w:p w14:paraId="2976C6F5" w14:textId="77777777" w:rsidR="00EF6D24" w:rsidRDefault="00EF6D24">
            <w:pPr>
              <w:pStyle w:val="ConsPlusNormal"/>
              <w:jc w:val="center"/>
            </w:pPr>
            <w:r>
              <w:t>3.20.</w:t>
            </w:r>
          </w:p>
        </w:tc>
        <w:tc>
          <w:tcPr>
            <w:tcW w:w="2211" w:type="dxa"/>
            <w:tcBorders>
              <w:top w:val="nil"/>
              <w:bottom w:val="nil"/>
            </w:tcBorders>
            <w:vAlign w:val="center"/>
          </w:tcPr>
          <w:p w14:paraId="4CBB7EB1" w14:textId="77777777" w:rsidR="00EF6D24" w:rsidRDefault="00EF6D24">
            <w:pPr>
              <w:pStyle w:val="ConsPlusNormal"/>
            </w:pPr>
          </w:p>
        </w:tc>
        <w:tc>
          <w:tcPr>
            <w:tcW w:w="2665" w:type="dxa"/>
            <w:tcBorders>
              <w:top w:val="nil"/>
              <w:bottom w:val="nil"/>
            </w:tcBorders>
            <w:vAlign w:val="center"/>
          </w:tcPr>
          <w:p w14:paraId="4FF83666" w14:textId="77777777" w:rsidR="00EF6D24" w:rsidRDefault="00EF6D24">
            <w:pPr>
              <w:pStyle w:val="ConsPlusNormal"/>
            </w:pPr>
          </w:p>
        </w:tc>
        <w:tc>
          <w:tcPr>
            <w:tcW w:w="4025" w:type="dxa"/>
            <w:vMerge w:val="restart"/>
            <w:vAlign w:val="center"/>
          </w:tcPr>
          <w:p w14:paraId="004BC8B1" w14:textId="77777777" w:rsidR="00EF6D24" w:rsidRDefault="00EF6D24">
            <w:pPr>
              <w:pStyle w:val="ConsPlusNormal"/>
            </w:pPr>
            <w:r>
              <w:t>Оказана поддержка по дистанционному бизнес-инкубированию ежегодно не менее 70 начинающим субъектам малого предпринимательства, в том числе не менее чем в 20 моногородах</w:t>
            </w:r>
          </w:p>
        </w:tc>
        <w:tc>
          <w:tcPr>
            <w:tcW w:w="4139" w:type="dxa"/>
            <w:vMerge w:val="restart"/>
            <w:vAlign w:val="center"/>
          </w:tcPr>
          <w:p w14:paraId="765ED569" w14:textId="77777777" w:rsidR="00EF6D24" w:rsidRDefault="00EF6D24">
            <w:pPr>
              <w:pStyle w:val="ConsPlusNormal"/>
            </w:pPr>
            <w:r>
              <w:t>Оказание поддержки по дистанционному бизнес-инкубированию начинающих субъектов малого и среднего предпринимательства, в том числе из моногородов (предоставление информационной и консультационной поддержки субъектам малого и среднего предпринимательства)</w:t>
            </w:r>
          </w:p>
        </w:tc>
        <w:tc>
          <w:tcPr>
            <w:tcW w:w="3709" w:type="dxa"/>
            <w:gridSpan w:val="3"/>
            <w:vMerge w:val="restart"/>
            <w:vAlign w:val="center"/>
          </w:tcPr>
          <w:p w14:paraId="2F2E164E" w14:textId="77777777" w:rsidR="00EF6D24" w:rsidRDefault="00EF6D24">
            <w:pPr>
              <w:pStyle w:val="ConsPlusNormal"/>
              <w:jc w:val="center"/>
            </w:pPr>
            <w:r>
              <w:t>ВСЕГО</w:t>
            </w:r>
          </w:p>
        </w:tc>
        <w:tc>
          <w:tcPr>
            <w:tcW w:w="2438" w:type="dxa"/>
            <w:vAlign w:val="center"/>
          </w:tcPr>
          <w:p w14:paraId="161A8BA0" w14:textId="77777777" w:rsidR="00EF6D24" w:rsidRDefault="00EF6D24">
            <w:pPr>
              <w:pStyle w:val="ConsPlusNormal"/>
            </w:pPr>
            <w:r>
              <w:t>Всего</w:t>
            </w:r>
          </w:p>
        </w:tc>
        <w:tc>
          <w:tcPr>
            <w:tcW w:w="1304" w:type="dxa"/>
            <w:vAlign w:val="center"/>
          </w:tcPr>
          <w:p w14:paraId="136B3213" w14:textId="77777777" w:rsidR="00EF6D24" w:rsidRDefault="00EF6D24">
            <w:pPr>
              <w:pStyle w:val="ConsPlusNormal"/>
              <w:jc w:val="center"/>
            </w:pPr>
            <w:r>
              <w:t>0,00</w:t>
            </w:r>
          </w:p>
        </w:tc>
        <w:tc>
          <w:tcPr>
            <w:tcW w:w="1417" w:type="dxa"/>
            <w:vAlign w:val="center"/>
          </w:tcPr>
          <w:p w14:paraId="126CB82E" w14:textId="77777777" w:rsidR="00EF6D24" w:rsidRDefault="00EF6D24">
            <w:pPr>
              <w:pStyle w:val="ConsPlusNormal"/>
              <w:jc w:val="center"/>
            </w:pPr>
            <w:r>
              <w:t>0,00</w:t>
            </w:r>
          </w:p>
        </w:tc>
        <w:tc>
          <w:tcPr>
            <w:tcW w:w="1304" w:type="dxa"/>
            <w:vAlign w:val="center"/>
          </w:tcPr>
          <w:p w14:paraId="6FE275CE" w14:textId="77777777" w:rsidR="00EF6D24" w:rsidRDefault="00EF6D24">
            <w:pPr>
              <w:pStyle w:val="ConsPlusNormal"/>
              <w:jc w:val="center"/>
            </w:pPr>
            <w:r>
              <w:t>0,00</w:t>
            </w:r>
          </w:p>
        </w:tc>
        <w:tc>
          <w:tcPr>
            <w:tcW w:w="1304" w:type="dxa"/>
            <w:vAlign w:val="center"/>
          </w:tcPr>
          <w:p w14:paraId="5DCE4969" w14:textId="77777777" w:rsidR="00EF6D24" w:rsidRDefault="00EF6D24">
            <w:pPr>
              <w:pStyle w:val="ConsPlusNormal"/>
              <w:jc w:val="center"/>
            </w:pPr>
            <w:r>
              <w:t>0,00</w:t>
            </w:r>
          </w:p>
        </w:tc>
        <w:tc>
          <w:tcPr>
            <w:tcW w:w="1247" w:type="dxa"/>
            <w:vAlign w:val="center"/>
          </w:tcPr>
          <w:p w14:paraId="4DE3186F" w14:textId="77777777" w:rsidR="00EF6D24" w:rsidRDefault="00EF6D24">
            <w:pPr>
              <w:pStyle w:val="ConsPlusNormal"/>
              <w:jc w:val="center"/>
            </w:pPr>
            <w:r>
              <w:t>0,00</w:t>
            </w:r>
          </w:p>
        </w:tc>
      </w:tr>
      <w:tr w:rsidR="00EF6D24" w14:paraId="5CB4D883" w14:textId="77777777">
        <w:tc>
          <w:tcPr>
            <w:tcW w:w="794" w:type="dxa"/>
            <w:vMerge/>
          </w:tcPr>
          <w:p w14:paraId="10BAB874" w14:textId="77777777" w:rsidR="00EF6D24" w:rsidRDefault="00EF6D24"/>
        </w:tc>
        <w:tc>
          <w:tcPr>
            <w:tcW w:w="2211" w:type="dxa"/>
            <w:tcBorders>
              <w:top w:val="nil"/>
              <w:bottom w:val="nil"/>
            </w:tcBorders>
            <w:vAlign w:val="center"/>
          </w:tcPr>
          <w:p w14:paraId="6642FBA0" w14:textId="77777777" w:rsidR="00EF6D24" w:rsidRDefault="00EF6D24">
            <w:pPr>
              <w:pStyle w:val="ConsPlusNormal"/>
            </w:pPr>
          </w:p>
        </w:tc>
        <w:tc>
          <w:tcPr>
            <w:tcW w:w="2665" w:type="dxa"/>
            <w:tcBorders>
              <w:top w:val="nil"/>
              <w:bottom w:val="nil"/>
            </w:tcBorders>
            <w:vAlign w:val="center"/>
          </w:tcPr>
          <w:p w14:paraId="32BC1FE3" w14:textId="77777777" w:rsidR="00EF6D24" w:rsidRDefault="00EF6D24">
            <w:pPr>
              <w:pStyle w:val="ConsPlusNormal"/>
            </w:pPr>
          </w:p>
        </w:tc>
        <w:tc>
          <w:tcPr>
            <w:tcW w:w="4025" w:type="dxa"/>
            <w:vMerge/>
          </w:tcPr>
          <w:p w14:paraId="76201D7B" w14:textId="77777777" w:rsidR="00EF6D24" w:rsidRDefault="00EF6D24"/>
        </w:tc>
        <w:tc>
          <w:tcPr>
            <w:tcW w:w="4139" w:type="dxa"/>
            <w:vMerge/>
          </w:tcPr>
          <w:p w14:paraId="4917E59A" w14:textId="77777777" w:rsidR="00EF6D24" w:rsidRDefault="00EF6D24"/>
        </w:tc>
        <w:tc>
          <w:tcPr>
            <w:tcW w:w="3709" w:type="dxa"/>
            <w:gridSpan w:val="3"/>
            <w:vMerge/>
          </w:tcPr>
          <w:p w14:paraId="34D030C5" w14:textId="77777777" w:rsidR="00EF6D24" w:rsidRDefault="00EF6D24"/>
        </w:tc>
        <w:tc>
          <w:tcPr>
            <w:tcW w:w="2438" w:type="dxa"/>
            <w:vAlign w:val="center"/>
          </w:tcPr>
          <w:p w14:paraId="31EBB7A8" w14:textId="77777777" w:rsidR="00EF6D24" w:rsidRDefault="00EF6D24">
            <w:pPr>
              <w:pStyle w:val="ConsPlusNormal"/>
            </w:pPr>
            <w:r>
              <w:t>Государственный бюджет Республики Саха (Якутия)</w:t>
            </w:r>
          </w:p>
        </w:tc>
        <w:tc>
          <w:tcPr>
            <w:tcW w:w="1304" w:type="dxa"/>
            <w:vAlign w:val="center"/>
          </w:tcPr>
          <w:p w14:paraId="3AF16373" w14:textId="77777777" w:rsidR="00EF6D24" w:rsidRDefault="00EF6D24">
            <w:pPr>
              <w:pStyle w:val="ConsPlusNormal"/>
              <w:jc w:val="center"/>
            </w:pPr>
            <w:r>
              <w:t>0,00</w:t>
            </w:r>
          </w:p>
        </w:tc>
        <w:tc>
          <w:tcPr>
            <w:tcW w:w="1417" w:type="dxa"/>
            <w:vAlign w:val="center"/>
          </w:tcPr>
          <w:p w14:paraId="59810E30" w14:textId="77777777" w:rsidR="00EF6D24" w:rsidRDefault="00EF6D24">
            <w:pPr>
              <w:pStyle w:val="ConsPlusNormal"/>
              <w:jc w:val="center"/>
            </w:pPr>
            <w:r>
              <w:t>0,00</w:t>
            </w:r>
          </w:p>
        </w:tc>
        <w:tc>
          <w:tcPr>
            <w:tcW w:w="1304" w:type="dxa"/>
            <w:vAlign w:val="center"/>
          </w:tcPr>
          <w:p w14:paraId="470A385B" w14:textId="77777777" w:rsidR="00EF6D24" w:rsidRDefault="00EF6D24">
            <w:pPr>
              <w:pStyle w:val="ConsPlusNormal"/>
              <w:jc w:val="center"/>
            </w:pPr>
            <w:r>
              <w:t>0,00</w:t>
            </w:r>
          </w:p>
        </w:tc>
        <w:tc>
          <w:tcPr>
            <w:tcW w:w="1304" w:type="dxa"/>
            <w:vAlign w:val="center"/>
          </w:tcPr>
          <w:p w14:paraId="6E20CAA1" w14:textId="77777777" w:rsidR="00EF6D24" w:rsidRDefault="00EF6D24">
            <w:pPr>
              <w:pStyle w:val="ConsPlusNormal"/>
              <w:jc w:val="center"/>
            </w:pPr>
            <w:r>
              <w:t>0,00</w:t>
            </w:r>
          </w:p>
        </w:tc>
        <w:tc>
          <w:tcPr>
            <w:tcW w:w="1247" w:type="dxa"/>
            <w:vAlign w:val="center"/>
          </w:tcPr>
          <w:p w14:paraId="7B0A7EF1" w14:textId="77777777" w:rsidR="00EF6D24" w:rsidRDefault="00EF6D24">
            <w:pPr>
              <w:pStyle w:val="ConsPlusNormal"/>
              <w:jc w:val="center"/>
            </w:pPr>
            <w:r>
              <w:t>0,00</w:t>
            </w:r>
          </w:p>
        </w:tc>
      </w:tr>
      <w:tr w:rsidR="00EF6D24" w14:paraId="1A86E82C" w14:textId="77777777">
        <w:tc>
          <w:tcPr>
            <w:tcW w:w="794" w:type="dxa"/>
            <w:vMerge/>
          </w:tcPr>
          <w:p w14:paraId="20E30843" w14:textId="77777777" w:rsidR="00EF6D24" w:rsidRDefault="00EF6D24"/>
        </w:tc>
        <w:tc>
          <w:tcPr>
            <w:tcW w:w="2211" w:type="dxa"/>
            <w:tcBorders>
              <w:top w:val="nil"/>
              <w:bottom w:val="nil"/>
            </w:tcBorders>
            <w:vAlign w:val="center"/>
          </w:tcPr>
          <w:p w14:paraId="40C0B0AE" w14:textId="77777777" w:rsidR="00EF6D24" w:rsidRDefault="00EF6D24">
            <w:pPr>
              <w:pStyle w:val="ConsPlusNormal"/>
            </w:pPr>
          </w:p>
        </w:tc>
        <w:tc>
          <w:tcPr>
            <w:tcW w:w="2665" w:type="dxa"/>
            <w:tcBorders>
              <w:top w:val="nil"/>
              <w:bottom w:val="nil"/>
            </w:tcBorders>
            <w:vAlign w:val="center"/>
          </w:tcPr>
          <w:p w14:paraId="3B46E1D9" w14:textId="77777777" w:rsidR="00EF6D24" w:rsidRDefault="00EF6D24">
            <w:pPr>
              <w:pStyle w:val="ConsPlusNormal"/>
            </w:pPr>
          </w:p>
        </w:tc>
        <w:tc>
          <w:tcPr>
            <w:tcW w:w="4025" w:type="dxa"/>
            <w:vMerge/>
          </w:tcPr>
          <w:p w14:paraId="2953051F" w14:textId="77777777" w:rsidR="00EF6D24" w:rsidRDefault="00EF6D24"/>
        </w:tc>
        <w:tc>
          <w:tcPr>
            <w:tcW w:w="4139" w:type="dxa"/>
            <w:vMerge/>
          </w:tcPr>
          <w:p w14:paraId="70F82E15" w14:textId="77777777" w:rsidR="00EF6D24" w:rsidRDefault="00EF6D24"/>
        </w:tc>
        <w:tc>
          <w:tcPr>
            <w:tcW w:w="3709" w:type="dxa"/>
            <w:gridSpan w:val="3"/>
            <w:vMerge/>
          </w:tcPr>
          <w:p w14:paraId="7C0CC1D4" w14:textId="77777777" w:rsidR="00EF6D24" w:rsidRDefault="00EF6D24"/>
        </w:tc>
        <w:tc>
          <w:tcPr>
            <w:tcW w:w="2438" w:type="dxa"/>
            <w:vAlign w:val="center"/>
          </w:tcPr>
          <w:p w14:paraId="1074D8EE" w14:textId="77777777" w:rsidR="00EF6D24" w:rsidRDefault="00EF6D24">
            <w:pPr>
              <w:pStyle w:val="ConsPlusNormal"/>
            </w:pPr>
            <w:r>
              <w:t>Федеральный бюджет</w:t>
            </w:r>
          </w:p>
        </w:tc>
        <w:tc>
          <w:tcPr>
            <w:tcW w:w="1304" w:type="dxa"/>
            <w:vAlign w:val="center"/>
          </w:tcPr>
          <w:p w14:paraId="6DB2E020" w14:textId="77777777" w:rsidR="00EF6D24" w:rsidRDefault="00EF6D24">
            <w:pPr>
              <w:pStyle w:val="ConsPlusNormal"/>
              <w:jc w:val="center"/>
            </w:pPr>
            <w:r>
              <w:t>0,00</w:t>
            </w:r>
          </w:p>
        </w:tc>
        <w:tc>
          <w:tcPr>
            <w:tcW w:w="1417" w:type="dxa"/>
            <w:vAlign w:val="center"/>
          </w:tcPr>
          <w:p w14:paraId="024D1846" w14:textId="77777777" w:rsidR="00EF6D24" w:rsidRDefault="00EF6D24">
            <w:pPr>
              <w:pStyle w:val="ConsPlusNormal"/>
              <w:jc w:val="center"/>
            </w:pPr>
            <w:r>
              <w:t>0,00</w:t>
            </w:r>
          </w:p>
        </w:tc>
        <w:tc>
          <w:tcPr>
            <w:tcW w:w="1304" w:type="dxa"/>
            <w:vAlign w:val="center"/>
          </w:tcPr>
          <w:p w14:paraId="62A8F797" w14:textId="77777777" w:rsidR="00EF6D24" w:rsidRDefault="00EF6D24">
            <w:pPr>
              <w:pStyle w:val="ConsPlusNormal"/>
              <w:jc w:val="center"/>
            </w:pPr>
            <w:r>
              <w:t>0,00</w:t>
            </w:r>
          </w:p>
        </w:tc>
        <w:tc>
          <w:tcPr>
            <w:tcW w:w="1304" w:type="dxa"/>
            <w:vAlign w:val="center"/>
          </w:tcPr>
          <w:p w14:paraId="072F449D" w14:textId="77777777" w:rsidR="00EF6D24" w:rsidRDefault="00EF6D24">
            <w:pPr>
              <w:pStyle w:val="ConsPlusNormal"/>
              <w:jc w:val="center"/>
            </w:pPr>
            <w:r>
              <w:t>0,00</w:t>
            </w:r>
          </w:p>
        </w:tc>
        <w:tc>
          <w:tcPr>
            <w:tcW w:w="1247" w:type="dxa"/>
            <w:vAlign w:val="center"/>
          </w:tcPr>
          <w:p w14:paraId="3B67DC9B" w14:textId="77777777" w:rsidR="00EF6D24" w:rsidRDefault="00EF6D24">
            <w:pPr>
              <w:pStyle w:val="ConsPlusNormal"/>
              <w:jc w:val="center"/>
            </w:pPr>
            <w:r>
              <w:t>0,00</w:t>
            </w:r>
          </w:p>
        </w:tc>
      </w:tr>
      <w:tr w:rsidR="00EF6D24" w14:paraId="4FE5CE34" w14:textId="77777777">
        <w:tc>
          <w:tcPr>
            <w:tcW w:w="794" w:type="dxa"/>
            <w:vMerge/>
          </w:tcPr>
          <w:p w14:paraId="4485ACDC" w14:textId="77777777" w:rsidR="00EF6D24" w:rsidRDefault="00EF6D24"/>
        </w:tc>
        <w:tc>
          <w:tcPr>
            <w:tcW w:w="2211" w:type="dxa"/>
            <w:tcBorders>
              <w:top w:val="nil"/>
              <w:bottom w:val="nil"/>
            </w:tcBorders>
            <w:vAlign w:val="center"/>
          </w:tcPr>
          <w:p w14:paraId="57455BB2" w14:textId="77777777" w:rsidR="00EF6D24" w:rsidRDefault="00EF6D24">
            <w:pPr>
              <w:pStyle w:val="ConsPlusNormal"/>
            </w:pPr>
          </w:p>
        </w:tc>
        <w:tc>
          <w:tcPr>
            <w:tcW w:w="2665" w:type="dxa"/>
            <w:tcBorders>
              <w:top w:val="nil"/>
              <w:bottom w:val="nil"/>
            </w:tcBorders>
            <w:vAlign w:val="center"/>
          </w:tcPr>
          <w:p w14:paraId="1ADBAB76" w14:textId="77777777" w:rsidR="00EF6D24" w:rsidRDefault="00EF6D24">
            <w:pPr>
              <w:pStyle w:val="ConsPlusNormal"/>
            </w:pPr>
          </w:p>
        </w:tc>
        <w:tc>
          <w:tcPr>
            <w:tcW w:w="4025" w:type="dxa"/>
            <w:vMerge/>
          </w:tcPr>
          <w:p w14:paraId="784D81A4" w14:textId="77777777" w:rsidR="00EF6D24" w:rsidRDefault="00EF6D24"/>
        </w:tc>
        <w:tc>
          <w:tcPr>
            <w:tcW w:w="4139" w:type="dxa"/>
            <w:vMerge/>
          </w:tcPr>
          <w:p w14:paraId="50735E1F" w14:textId="77777777" w:rsidR="00EF6D24" w:rsidRDefault="00EF6D24"/>
        </w:tc>
        <w:tc>
          <w:tcPr>
            <w:tcW w:w="3709" w:type="dxa"/>
            <w:gridSpan w:val="3"/>
            <w:vMerge/>
          </w:tcPr>
          <w:p w14:paraId="74EEBAAD" w14:textId="77777777" w:rsidR="00EF6D24" w:rsidRDefault="00EF6D24"/>
        </w:tc>
        <w:tc>
          <w:tcPr>
            <w:tcW w:w="2438" w:type="dxa"/>
            <w:vAlign w:val="center"/>
          </w:tcPr>
          <w:p w14:paraId="057C82E0" w14:textId="77777777" w:rsidR="00EF6D24" w:rsidRDefault="00EF6D24">
            <w:pPr>
              <w:pStyle w:val="ConsPlusNormal"/>
            </w:pPr>
            <w:r>
              <w:t>Местные бюджеты</w:t>
            </w:r>
          </w:p>
        </w:tc>
        <w:tc>
          <w:tcPr>
            <w:tcW w:w="1304" w:type="dxa"/>
            <w:vAlign w:val="center"/>
          </w:tcPr>
          <w:p w14:paraId="14B580F4" w14:textId="77777777" w:rsidR="00EF6D24" w:rsidRDefault="00EF6D24">
            <w:pPr>
              <w:pStyle w:val="ConsPlusNormal"/>
              <w:jc w:val="center"/>
            </w:pPr>
            <w:r>
              <w:t>0,00</w:t>
            </w:r>
          </w:p>
        </w:tc>
        <w:tc>
          <w:tcPr>
            <w:tcW w:w="1417" w:type="dxa"/>
            <w:vAlign w:val="center"/>
          </w:tcPr>
          <w:p w14:paraId="1220BF40" w14:textId="77777777" w:rsidR="00EF6D24" w:rsidRDefault="00EF6D24">
            <w:pPr>
              <w:pStyle w:val="ConsPlusNormal"/>
              <w:jc w:val="center"/>
            </w:pPr>
            <w:r>
              <w:t>0,00</w:t>
            </w:r>
          </w:p>
        </w:tc>
        <w:tc>
          <w:tcPr>
            <w:tcW w:w="1304" w:type="dxa"/>
            <w:vAlign w:val="center"/>
          </w:tcPr>
          <w:p w14:paraId="0D55ACFB" w14:textId="77777777" w:rsidR="00EF6D24" w:rsidRDefault="00EF6D24">
            <w:pPr>
              <w:pStyle w:val="ConsPlusNormal"/>
              <w:jc w:val="center"/>
            </w:pPr>
            <w:r>
              <w:t>0,00</w:t>
            </w:r>
          </w:p>
        </w:tc>
        <w:tc>
          <w:tcPr>
            <w:tcW w:w="1304" w:type="dxa"/>
            <w:vAlign w:val="center"/>
          </w:tcPr>
          <w:p w14:paraId="2AD9CB89" w14:textId="77777777" w:rsidR="00EF6D24" w:rsidRDefault="00EF6D24">
            <w:pPr>
              <w:pStyle w:val="ConsPlusNormal"/>
              <w:jc w:val="center"/>
            </w:pPr>
            <w:r>
              <w:t>0,00</w:t>
            </w:r>
          </w:p>
        </w:tc>
        <w:tc>
          <w:tcPr>
            <w:tcW w:w="1247" w:type="dxa"/>
            <w:vAlign w:val="center"/>
          </w:tcPr>
          <w:p w14:paraId="00622303" w14:textId="77777777" w:rsidR="00EF6D24" w:rsidRDefault="00EF6D24">
            <w:pPr>
              <w:pStyle w:val="ConsPlusNormal"/>
              <w:jc w:val="center"/>
            </w:pPr>
            <w:r>
              <w:t>0,00</w:t>
            </w:r>
          </w:p>
        </w:tc>
      </w:tr>
      <w:tr w:rsidR="00EF6D24" w14:paraId="0747600A" w14:textId="77777777">
        <w:tc>
          <w:tcPr>
            <w:tcW w:w="794" w:type="dxa"/>
            <w:vMerge/>
          </w:tcPr>
          <w:p w14:paraId="3E248FDC" w14:textId="77777777" w:rsidR="00EF6D24" w:rsidRDefault="00EF6D24"/>
        </w:tc>
        <w:tc>
          <w:tcPr>
            <w:tcW w:w="2211" w:type="dxa"/>
            <w:tcBorders>
              <w:top w:val="nil"/>
              <w:bottom w:val="nil"/>
            </w:tcBorders>
            <w:vAlign w:val="center"/>
          </w:tcPr>
          <w:p w14:paraId="1BAFD386" w14:textId="77777777" w:rsidR="00EF6D24" w:rsidRDefault="00EF6D24">
            <w:pPr>
              <w:pStyle w:val="ConsPlusNormal"/>
            </w:pPr>
          </w:p>
        </w:tc>
        <w:tc>
          <w:tcPr>
            <w:tcW w:w="2665" w:type="dxa"/>
            <w:tcBorders>
              <w:top w:val="nil"/>
              <w:bottom w:val="nil"/>
            </w:tcBorders>
            <w:vAlign w:val="center"/>
          </w:tcPr>
          <w:p w14:paraId="43528509" w14:textId="77777777" w:rsidR="00EF6D24" w:rsidRDefault="00EF6D24">
            <w:pPr>
              <w:pStyle w:val="ConsPlusNormal"/>
            </w:pPr>
          </w:p>
        </w:tc>
        <w:tc>
          <w:tcPr>
            <w:tcW w:w="4025" w:type="dxa"/>
            <w:vMerge/>
          </w:tcPr>
          <w:p w14:paraId="4FC67D70" w14:textId="77777777" w:rsidR="00EF6D24" w:rsidRDefault="00EF6D24"/>
        </w:tc>
        <w:tc>
          <w:tcPr>
            <w:tcW w:w="4139" w:type="dxa"/>
            <w:vMerge/>
          </w:tcPr>
          <w:p w14:paraId="0CC7235B" w14:textId="77777777" w:rsidR="00EF6D24" w:rsidRDefault="00EF6D24"/>
        </w:tc>
        <w:tc>
          <w:tcPr>
            <w:tcW w:w="3709" w:type="dxa"/>
            <w:gridSpan w:val="3"/>
            <w:vMerge/>
          </w:tcPr>
          <w:p w14:paraId="4EA42297" w14:textId="77777777" w:rsidR="00EF6D24" w:rsidRDefault="00EF6D24"/>
        </w:tc>
        <w:tc>
          <w:tcPr>
            <w:tcW w:w="2438" w:type="dxa"/>
            <w:vAlign w:val="center"/>
          </w:tcPr>
          <w:p w14:paraId="09CFCE1B" w14:textId="77777777" w:rsidR="00EF6D24" w:rsidRDefault="00EF6D24">
            <w:pPr>
              <w:pStyle w:val="ConsPlusNormal"/>
            </w:pPr>
            <w:r>
              <w:t>Внебюджетные средства</w:t>
            </w:r>
          </w:p>
        </w:tc>
        <w:tc>
          <w:tcPr>
            <w:tcW w:w="1304" w:type="dxa"/>
            <w:vAlign w:val="center"/>
          </w:tcPr>
          <w:p w14:paraId="04228DB8" w14:textId="77777777" w:rsidR="00EF6D24" w:rsidRDefault="00EF6D24">
            <w:pPr>
              <w:pStyle w:val="ConsPlusNormal"/>
              <w:jc w:val="center"/>
            </w:pPr>
            <w:r>
              <w:t>0,00</w:t>
            </w:r>
          </w:p>
        </w:tc>
        <w:tc>
          <w:tcPr>
            <w:tcW w:w="1417" w:type="dxa"/>
            <w:vAlign w:val="center"/>
          </w:tcPr>
          <w:p w14:paraId="3CA39041" w14:textId="77777777" w:rsidR="00EF6D24" w:rsidRDefault="00EF6D24">
            <w:pPr>
              <w:pStyle w:val="ConsPlusNormal"/>
              <w:jc w:val="center"/>
            </w:pPr>
            <w:r>
              <w:t>0,00</w:t>
            </w:r>
          </w:p>
        </w:tc>
        <w:tc>
          <w:tcPr>
            <w:tcW w:w="1304" w:type="dxa"/>
            <w:vAlign w:val="center"/>
          </w:tcPr>
          <w:p w14:paraId="69E1E13B" w14:textId="77777777" w:rsidR="00EF6D24" w:rsidRDefault="00EF6D24">
            <w:pPr>
              <w:pStyle w:val="ConsPlusNormal"/>
              <w:jc w:val="center"/>
            </w:pPr>
            <w:r>
              <w:t>0,00</w:t>
            </w:r>
          </w:p>
        </w:tc>
        <w:tc>
          <w:tcPr>
            <w:tcW w:w="1304" w:type="dxa"/>
            <w:vAlign w:val="center"/>
          </w:tcPr>
          <w:p w14:paraId="198A898D" w14:textId="77777777" w:rsidR="00EF6D24" w:rsidRDefault="00EF6D24">
            <w:pPr>
              <w:pStyle w:val="ConsPlusNormal"/>
              <w:jc w:val="center"/>
            </w:pPr>
            <w:r>
              <w:t>0,00</w:t>
            </w:r>
          </w:p>
        </w:tc>
        <w:tc>
          <w:tcPr>
            <w:tcW w:w="1247" w:type="dxa"/>
            <w:vAlign w:val="center"/>
          </w:tcPr>
          <w:p w14:paraId="72CB9606" w14:textId="77777777" w:rsidR="00EF6D24" w:rsidRDefault="00EF6D24">
            <w:pPr>
              <w:pStyle w:val="ConsPlusNormal"/>
              <w:jc w:val="center"/>
            </w:pPr>
            <w:r>
              <w:t>0,00</w:t>
            </w:r>
          </w:p>
        </w:tc>
      </w:tr>
      <w:tr w:rsidR="00EF6D24" w14:paraId="7B8C6FDC" w14:textId="77777777">
        <w:tc>
          <w:tcPr>
            <w:tcW w:w="794" w:type="dxa"/>
            <w:vMerge w:val="restart"/>
            <w:vAlign w:val="center"/>
          </w:tcPr>
          <w:p w14:paraId="583C1CD9" w14:textId="77777777" w:rsidR="00EF6D24" w:rsidRDefault="00EF6D24">
            <w:pPr>
              <w:pStyle w:val="ConsPlusNormal"/>
              <w:jc w:val="center"/>
            </w:pPr>
            <w:r>
              <w:t>3.20.1.</w:t>
            </w:r>
          </w:p>
        </w:tc>
        <w:tc>
          <w:tcPr>
            <w:tcW w:w="2211" w:type="dxa"/>
            <w:tcBorders>
              <w:top w:val="nil"/>
              <w:bottom w:val="nil"/>
            </w:tcBorders>
            <w:vAlign w:val="center"/>
          </w:tcPr>
          <w:p w14:paraId="152B9A09" w14:textId="77777777" w:rsidR="00EF6D24" w:rsidRDefault="00EF6D24">
            <w:pPr>
              <w:pStyle w:val="ConsPlusNormal"/>
            </w:pPr>
          </w:p>
        </w:tc>
        <w:tc>
          <w:tcPr>
            <w:tcW w:w="2665" w:type="dxa"/>
            <w:tcBorders>
              <w:top w:val="nil"/>
              <w:bottom w:val="nil"/>
            </w:tcBorders>
            <w:vAlign w:val="center"/>
          </w:tcPr>
          <w:p w14:paraId="44C0FFA5" w14:textId="77777777" w:rsidR="00EF6D24" w:rsidRDefault="00EF6D24">
            <w:pPr>
              <w:pStyle w:val="ConsPlusNormal"/>
            </w:pPr>
          </w:p>
        </w:tc>
        <w:tc>
          <w:tcPr>
            <w:tcW w:w="4025" w:type="dxa"/>
            <w:vMerge/>
          </w:tcPr>
          <w:p w14:paraId="3B1C3582" w14:textId="77777777" w:rsidR="00EF6D24" w:rsidRDefault="00EF6D24"/>
        </w:tc>
        <w:tc>
          <w:tcPr>
            <w:tcW w:w="4139" w:type="dxa"/>
            <w:vMerge/>
          </w:tcPr>
          <w:p w14:paraId="443D8A87" w14:textId="77777777" w:rsidR="00EF6D24" w:rsidRDefault="00EF6D24"/>
        </w:tc>
        <w:tc>
          <w:tcPr>
            <w:tcW w:w="725" w:type="dxa"/>
            <w:vMerge w:val="restart"/>
            <w:vAlign w:val="center"/>
          </w:tcPr>
          <w:p w14:paraId="07F82FC4" w14:textId="77777777" w:rsidR="00EF6D24" w:rsidRDefault="00EF6D24">
            <w:pPr>
              <w:pStyle w:val="ConsPlusNormal"/>
              <w:jc w:val="center"/>
            </w:pPr>
            <w:r>
              <w:t>-</w:t>
            </w:r>
          </w:p>
        </w:tc>
        <w:tc>
          <w:tcPr>
            <w:tcW w:w="603" w:type="dxa"/>
            <w:vMerge w:val="restart"/>
            <w:vAlign w:val="center"/>
          </w:tcPr>
          <w:p w14:paraId="574D3A0F" w14:textId="77777777" w:rsidR="00EF6D24" w:rsidRDefault="00EF6D24">
            <w:pPr>
              <w:pStyle w:val="ConsPlusNormal"/>
              <w:jc w:val="center"/>
            </w:pPr>
            <w:r>
              <w:t>-</w:t>
            </w:r>
          </w:p>
        </w:tc>
        <w:tc>
          <w:tcPr>
            <w:tcW w:w="2381" w:type="dxa"/>
            <w:vMerge w:val="restart"/>
            <w:vAlign w:val="center"/>
          </w:tcPr>
          <w:p w14:paraId="48B932B5" w14:textId="77777777" w:rsidR="00EF6D24" w:rsidRDefault="00EF6D24">
            <w:pPr>
              <w:pStyle w:val="ConsPlusNormal"/>
              <w:jc w:val="center"/>
            </w:pPr>
            <w:r>
              <w:t>ГБУ "Бизнес-инкубатор Республики Саха (Якутия)"</w:t>
            </w:r>
          </w:p>
        </w:tc>
        <w:tc>
          <w:tcPr>
            <w:tcW w:w="2438" w:type="dxa"/>
            <w:vAlign w:val="center"/>
          </w:tcPr>
          <w:p w14:paraId="03DB1AC1" w14:textId="77777777" w:rsidR="00EF6D24" w:rsidRDefault="00EF6D24">
            <w:pPr>
              <w:pStyle w:val="ConsPlusNormal"/>
            </w:pPr>
            <w:r>
              <w:t>Всего</w:t>
            </w:r>
          </w:p>
        </w:tc>
        <w:tc>
          <w:tcPr>
            <w:tcW w:w="1304" w:type="dxa"/>
            <w:vAlign w:val="center"/>
          </w:tcPr>
          <w:p w14:paraId="079E1F28" w14:textId="77777777" w:rsidR="00EF6D24" w:rsidRDefault="00EF6D24">
            <w:pPr>
              <w:pStyle w:val="ConsPlusNormal"/>
              <w:jc w:val="center"/>
            </w:pPr>
            <w:r>
              <w:t>0,00</w:t>
            </w:r>
          </w:p>
        </w:tc>
        <w:tc>
          <w:tcPr>
            <w:tcW w:w="1417" w:type="dxa"/>
            <w:vAlign w:val="center"/>
          </w:tcPr>
          <w:p w14:paraId="581DE81E" w14:textId="77777777" w:rsidR="00EF6D24" w:rsidRDefault="00EF6D24">
            <w:pPr>
              <w:pStyle w:val="ConsPlusNormal"/>
              <w:jc w:val="center"/>
            </w:pPr>
            <w:r>
              <w:t>0,00</w:t>
            </w:r>
          </w:p>
        </w:tc>
        <w:tc>
          <w:tcPr>
            <w:tcW w:w="1304" w:type="dxa"/>
            <w:vAlign w:val="center"/>
          </w:tcPr>
          <w:p w14:paraId="0E5EB5A5" w14:textId="77777777" w:rsidR="00EF6D24" w:rsidRDefault="00EF6D24">
            <w:pPr>
              <w:pStyle w:val="ConsPlusNormal"/>
              <w:jc w:val="center"/>
            </w:pPr>
            <w:r>
              <w:t>0,00</w:t>
            </w:r>
          </w:p>
        </w:tc>
        <w:tc>
          <w:tcPr>
            <w:tcW w:w="1304" w:type="dxa"/>
            <w:vAlign w:val="center"/>
          </w:tcPr>
          <w:p w14:paraId="626B4040" w14:textId="77777777" w:rsidR="00EF6D24" w:rsidRDefault="00EF6D24">
            <w:pPr>
              <w:pStyle w:val="ConsPlusNormal"/>
              <w:jc w:val="center"/>
            </w:pPr>
            <w:r>
              <w:t>0,00</w:t>
            </w:r>
          </w:p>
        </w:tc>
        <w:tc>
          <w:tcPr>
            <w:tcW w:w="1247" w:type="dxa"/>
            <w:vAlign w:val="center"/>
          </w:tcPr>
          <w:p w14:paraId="478CB1C3" w14:textId="77777777" w:rsidR="00EF6D24" w:rsidRDefault="00EF6D24">
            <w:pPr>
              <w:pStyle w:val="ConsPlusNormal"/>
              <w:jc w:val="center"/>
            </w:pPr>
            <w:r>
              <w:t>0,00</w:t>
            </w:r>
          </w:p>
        </w:tc>
      </w:tr>
      <w:tr w:rsidR="00EF6D24" w14:paraId="606E3F9A" w14:textId="77777777">
        <w:tc>
          <w:tcPr>
            <w:tcW w:w="794" w:type="dxa"/>
            <w:vMerge/>
          </w:tcPr>
          <w:p w14:paraId="55AC4BF3" w14:textId="77777777" w:rsidR="00EF6D24" w:rsidRDefault="00EF6D24"/>
        </w:tc>
        <w:tc>
          <w:tcPr>
            <w:tcW w:w="2211" w:type="dxa"/>
            <w:tcBorders>
              <w:top w:val="nil"/>
              <w:bottom w:val="nil"/>
            </w:tcBorders>
            <w:vAlign w:val="center"/>
          </w:tcPr>
          <w:p w14:paraId="4DEA7B06" w14:textId="77777777" w:rsidR="00EF6D24" w:rsidRDefault="00EF6D24">
            <w:pPr>
              <w:pStyle w:val="ConsPlusNormal"/>
            </w:pPr>
          </w:p>
        </w:tc>
        <w:tc>
          <w:tcPr>
            <w:tcW w:w="2665" w:type="dxa"/>
            <w:tcBorders>
              <w:top w:val="nil"/>
              <w:bottom w:val="nil"/>
            </w:tcBorders>
            <w:vAlign w:val="center"/>
          </w:tcPr>
          <w:p w14:paraId="377E758A" w14:textId="77777777" w:rsidR="00EF6D24" w:rsidRDefault="00EF6D24">
            <w:pPr>
              <w:pStyle w:val="ConsPlusNormal"/>
            </w:pPr>
          </w:p>
        </w:tc>
        <w:tc>
          <w:tcPr>
            <w:tcW w:w="4025" w:type="dxa"/>
            <w:vMerge/>
          </w:tcPr>
          <w:p w14:paraId="096FF93E" w14:textId="77777777" w:rsidR="00EF6D24" w:rsidRDefault="00EF6D24"/>
        </w:tc>
        <w:tc>
          <w:tcPr>
            <w:tcW w:w="4139" w:type="dxa"/>
            <w:vMerge/>
          </w:tcPr>
          <w:p w14:paraId="27B9654A" w14:textId="77777777" w:rsidR="00EF6D24" w:rsidRDefault="00EF6D24"/>
        </w:tc>
        <w:tc>
          <w:tcPr>
            <w:tcW w:w="725" w:type="dxa"/>
            <w:vMerge/>
          </w:tcPr>
          <w:p w14:paraId="0E6F9058" w14:textId="77777777" w:rsidR="00EF6D24" w:rsidRDefault="00EF6D24"/>
        </w:tc>
        <w:tc>
          <w:tcPr>
            <w:tcW w:w="603" w:type="dxa"/>
            <w:vMerge/>
          </w:tcPr>
          <w:p w14:paraId="690125E1" w14:textId="77777777" w:rsidR="00EF6D24" w:rsidRDefault="00EF6D24"/>
        </w:tc>
        <w:tc>
          <w:tcPr>
            <w:tcW w:w="2381" w:type="dxa"/>
            <w:vMerge/>
          </w:tcPr>
          <w:p w14:paraId="6C17257E" w14:textId="77777777" w:rsidR="00EF6D24" w:rsidRDefault="00EF6D24"/>
        </w:tc>
        <w:tc>
          <w:tcPr>
            <w:tcW w:w="2438" w:type="dxa"/>
            <w:vAlign w:val="center"/>
          </w:tcPr>
          <w:p w14:paraId="4F063D2C" w14:textId="77777777" w:rsidR="00EF6D24" w:rsidRDefault="00EF6D24">
            <w:pPr>
              <w:pStyle w:val="ConsPlusNormal"/>
            </w:pPr>
            <w:r>
              <w:t>Государственный бюджет Республики Саха (Якутия)</w:t>
            </w:r>
          </w:p>
        </w:tc>
        <w:tc>
          <w:tcPr>
            <w:tcW w:w="1304" w:type="dxa"/>
            <w:vAlign w:val="center"/>
          </w:tcPr>
          <w:p w14:paraId="3D659820" w14:textId="77777777" w:rsidR="00EF6D24" w:rsidRDefault="00EF6D24">
            <w:pPr>
              <w:pStyle w:val="ConsPlusNormal"/>
              <w:jc w:val="center"/>
            </w:pPr>
            <w:r>
              <w:t>0,00</w:t>
            </w:r>
          </w:p>
        </w:tc>
        <w:tc>
          <w:tcPr>
            <w:tcW w:w="1417" w:type="dxa"/>
            <w:vAlign w:val="center"/>
          </w:tcPr>
          <w:p w14:paraId="7D89E6FA" w14:textId="77777777" w:rsidR="00EF6D24" w:rsidRDefault="00EF6D24">
            <w:pPr>
              <w:pStyle w:val="ConsPlusNormal"/>
              <w:jc w:val="center"/>
            </w:pPr>
            <w:r>
              <w:t>0,00</w:t>
            </w:r>
          </w:p>
        </w:tc>
        <w:tc>
          <w:tcPr>
            <w:tcW w:w="1304" w:type="dxa"/>
            <w:vAlign w:val="center"/>
          </w:tcPr>
          <w:p w14:paraId="2E6EFF7B" w14:textId="77777777" w:rsidR="00EF6D24" w:rsidRDefault="00EF6D24">
            <w:pPr>
              <w:pStyle w:val="ConsPlusNormal"/>
              <w:jc w:val="center"/>
            </w:pPr>
            <w:r>
              <w:t>0,00</w:t>
            </w:r>
          </w:p>
        </w:tc>
        <w:tc>
          <w:tcPr>
            <w:tcW w:w="1304" w:type="dxa"/>
            <w:vAlign w:val="center"/>
          </w:tcPr>
          <w:p w14:paraId="734BD27E" w14:textId="77777777" w:rsidR="00EF6D24" w:rsidRDefault="00EF6D24">
            <w:pPr>
              <w:pStyle w:val="ConsPlusNormal"/>
              <w:jc w:val="center"/>
            </w:pPr>
            <w:r>
              <w:t>0,00</w:t>
            </w:r>
          </w:p>
        </w:tc>
        <w:tc>
          <w:tcPr>
            <w:tcW w:w="1247" w:type="dxa"/>
            <w:vAlign w:val="center"/>
          </w:tcPr>
          <w:p w14:paraId="3ED7308C" w14:textId="77777777" w:rsidR="00EF6D24" w:rsidRDefault="00EF6D24">
            <w:pPr>
              <w:pStyle w:val="ConsPlusNormal"/>
              <w:jc w:val="center"/>
            </w:pPr>
            <w:r>
              <w:t>0,00</w:t>
            </w:r>
          </w:p>
        </w:tc>
      </w:tr>
      <w:tr w:rsidR="00EF6D24" w14:paraId="0C165E34" w14:textId="77777777">
        <w:tc>
          <w:tcPr>
            <w:tcW w:w="794" w:type="dxa"/>
            <w:vMerge/>
          </w:tcPr>
          <w:p w14:paraId="008AE17F" w14:textId="77777777" w:rsidR="00EF6D24" w:rsidRDefault="00EF6D24"/>
        </w:tc>
        <w:tc>
          <w:tcPr>
            <w:tcW w:w="2211" w:type="dxa"/>
            <w:tcBorders>
              <w:top w:val="nil"/>
              <w:bottom w:val="nil"/>
            </w:tcBorders>
            <w:vAlign w:val="center"/>
          </w:tcPr>
          <w:p w14:paraId="6AF983D9" w14:textId="77777777" w:rsidR="00EF6D24" w:rsidRDefault="00EF6D24">
            <w:pPr>
              <w:pStyle w:val="ConsPlusNormal"/>
            </w:pPr>
          </w:p>
        </w:tc>
        <w:tc>
          <w:tcPr>
            <w:tcW w:w="2665" w:type="dxa"/>
            <w:tcBorders>
              <w:top w:val="nil"/>
              <w:bottom w:val="nil"/>
            </w:tcBorders>
            <w:vAlign w:val="center"/>
          </w:tcPr>
          <w:p w14:paraId="01441D50" w14:textId="77777777" w:rsidR="00EF6D24" w:rsidRDefault="00EF6D24">
            <w:pPr>
              <w:pStyle w:val="ConsPlusNormal"/>
            </w:pPr>
          </w:p>
        </w:tc>
        <w:tc>
          <w:tcPr>
            <w:tcW w:w="4025" w:type="dxa"/>
            <w:vMerge/>
          </w:tcPr>
          <w:p w14:paraId="2D254049" w14:textId="77777777" w:rsidR="00EF6D24" w:rsidRDefault="00EF6D24"/>
        </w:tc>
        <w:tc>
          <w:tcPr>
            <w:tcW w:w="4139" w:type="dxa"/>
            <w:vMerge/>
          </w:tcPr>
          <w:p w14:paraId="091FE92C" w14:textId="77777777" w:rsidR="00EF6D24" w:rsidRDefault="00EF6D24"/>
        </w:tc>
        <w:tc>
          <w:tcPr>
            <w:tcW w:w="725" w:type="dxa"/>
            <w:vMerge/>
          </w:tcPr>
          <w:p w14:paraId="2840E1E3" w14:textId="77777777" w:rsidR="00EF6D24" w:rsidRDefault="00EF6D24"/>
        </w:tc>
        <w:tc>
          <w:tcPr>
            <w:tcW w:w="603" w:type="dxa"/>
            <w:vMerge/>
          </w:tcPr>
          <w:p w14:paraId="5C2699B1" w14:textId="77777777" w:rsidR="00EF6D24" w:rsidRDefault="00EF6D24"/>
        </w:tc>
        <w:tc>
          <w:tcPr>
            <w:tcW w:w="2381" w:type="dxa"/>
            <w:vMerge/>
          </w:tcPr>
          <w:p w14:paraId="4FE303CA" w14:textId="77777777" w:rsidR="00EF6D24" w:rsidRDefault="00EF6D24"/>
        </w:tc>
        <w:tc>
          <w:tcPr>
            <w:tcW w:w="2438" w:type="dxa"/>
            <w:vAlign w:val="center"/>
          </w:tcPr>
          <w:p w14:paraId="53152E81" w14:textId="77777777" w:rsidR="00EF6D24" w:rsidRDefault="00EF6D24">
            <w:pPr>
              <w:pStyle w:val="ConsPlusNormal"/>
            </w:pPr>
            <w:r>
              <w:t>Федеральный бюджет</w:t>
            </w:r>
          </w:p>
        </w:tc>
        <w:tc>
          <w:tcPr>
            <w:tcW w:w="1304" w:type="dxa"/>
            <w:vAlign w:val="center"/>
          </w:tcPr>
          <w:p w14:paraId="6EA5E7B2" w14:textId="77777777" w:rsidR="00EF6D24" w:rsidRDefault="00EF6D24">
            <w:pPr>
              <w:pStyle w:val="ConsPlusNormal"/>
              <w:jc w:val="center"/>
            </w:pPr>
            <w:r>
              <w:t>0,00</w:t>
            </w:r>
          </w:p>
        </w:tc>
        <w:tc>
          <w:tcPr>
            <w:tcW w:w="1417" w:type="dxa"/>
            <w:vAlign w:val="center"/>
          </w:tcPr>
          <w:p w14:paraId="6DB699E3" w14:textId="77777777" w:rsidR="00EF6D24" w:rsidRDefault="00EF6D24">
            <w:pPr>
              <w:pStyle w:val="ConsPlusNormal"/>
              <w:jc w:val="center"/>
            </w:pPr>
            <w:r>
              <w:t>0,00</w:t>
            </w:r>
          </w:p>
        </w:tc>
        <w:tc>
          <w:tcPr>
            <w:tcW w:w="1304" w:type="dxa"/>
            <w:vAlign w:val="center"/>
          </w:tcPr>
          <w:p w14:paraId="113A8DFB" w14:textId="77777777" w:rsidR="00EF6D24" w:rsidRDefault="00EF6D24">
            <w:pPr>
              <w:pStyle w:val="ConsPlusNormal"/>
              <w:jc w:val="center"/>
            </w:pPr>
            <w:r>
              <w:t>0,00</w:t>
            </w:r>
          </w:p>
        </w:tc>
        <w:tc>
          <w:tcPr>
            <w:tcW w:w="1304" w:type="dxa"/>
            <w:vAlign w:val="center"/>
          </w:tcPr>
          <w:p w14:paraId="0E659B0C" w14:textId="77777777" w:rsidR="00EF6D24" w:rsidRDefault="00EF6D24">
            <w:pPr>
              <w:pStyle w:val="ConsPlusNormal"/>
              <w:jc w:val="center"/>
            </w:pPr>
            <w:r>
              <w:t>0,00</w:t>
            </w:r>
          </w:p>
        </w:tc>
        <w:tc>
          <w:tcPr>
            <w:tcW w:w="1247" w:type="dxa"/>
            <w:vAlign w:val="center"/>
          </w:tcPr>
          <w:p w14:paraId="6AF9CC0F" w14:textId="77777777" w:rsidR="00EF6D24" w:rsidRDefault="00EF6D24">
            <w:pPr>
              <w:pStyle w:val="ConsPlusNormal"/>
              <w:jc w:val="center"/>
            </w:pPr>
            <w:r>
              <w:t>0,00</w:t>
            </w:r>
          </w:p>
        </w:tc>
      </w:tr>
      <w:tr w:rsidR="00EF6D24" w14:paraId="713D0B3F" w14:textId="77777777">
        <w:tc>
          <w:tcPr>
            <w:tcW w:w="794" w:type="dxa"/>
            <w:vMerge/>
          </w:tcPr>
          <w:p w14:paraId="5128A304" w14:textId="77777777" w:rsidR="00EF6D24" w:rsidRDefault="00EF6D24"/>
        </w:tc>
        <w:tc>
          <w:tcPr>
            <w:tcW w:w="2211" w:type="dxa"/>
            <w:tcBorders>
              <w:top w:val="nil"/>
              <w:bottom w:val="nil"/>
            </w:tcBorders>
            <w:vAlign w:val="center"/>
          </w:tcPr>
          <w:p w14:paraId="1F02BE27" w14:textId="77777777" w:rsidR="00EF6D24" w:rsidRDefault="00EF6D24">
            <w:pPr>
              <w:pStyle w:val="ConsPlusNormal"/>
            </w:pPr>
          </w:p>
        </w:tc>
        <w:tc>
          <w:tcPr>
            <w:tcW w:w="2665" w:type="dxa"/>
            <w:tcBorders>
              <w:top w:val="nil"/>
              <w:bottom w:val="nil"/>
            </w:tcBorders>
            <w:vAlign w:val="center"/>
          </w:tcPr>
          <w:p w14:paraId="47458EA5" w14:textId="77777777" w:rsidR="00EF6D24" w:rsidRDefault="00EF6D24">
            <w:pPr>
              <w:pStyle w:val="ConsPlusNormal"/>
            </w:pPr>
          </w:p>
        </w:tc>
        <w:tc>
          <w:tcPr>
            <w:tcW w:w="4025" w:type="dxa"/>
            <w:vMerge/>
          </w:tcPr>
          <w:p w14:paraId="527E3DC9" w14:textId="77777777" w:rsidR="00EF6D24" w:rsidRDefault="00EF6D24"/>
        </w:tc>
        <w:tc>
          <w:tcPr>
            <w:tcW w:w="4139" w:type="dxa"/>
            <w:vMerge/>
          </w:tcPr>
          <w:p w14:paraId="50152CCC" w14:textId="77777777" w:rsidR="00EF6D24" w:rsidRDefault="00EF6D24"/>
        </w:tc>
        <w:tc>
          <w:tcPr>
            <w:tcW w:w="725" w:type="dxa"/>
            <w:vMerge/>
          </w:tcPr>
          <w:p w14:paraId="576473B6" w14:textId="77777777" w:rsidR="00EF6D24" w:rsidRDefault="00EF6D24"/>
        </w:tc>
        <w:tc>
          <w:tcPr>
            <w:tcW w:w="603" w:type="dxa"/>
            <w:vMerge/>
          </w:tcPr>
          <w:p w14:paraId="43B7F2A5" w14:textId="77777777" w:rsidR="00EF6D24" w:rsidRDefault="00EF6D24"/>
        </w:tc>
        <w:tc>
          <w:tcPr>
            <w:tcW w:w="2381" w:type="dxa"/>
            <w:vMerge/>
          </w:tcPr>
          <w:p w14:paraId="02E48281" w14:textId="77777777" w:rsidR="00EF6D24" w:rsidRDefault="00EF6D24"/>
        </w:tc>
        <w:tc>
          <w:tcPr>
            <w:tcW w:w="2438" w:type="dxa"/>
            <w:vAlign w:val="center"/>
          </w:tcPr>
          <w:p w14:paraId="136F4B2F" w14:textId="77777777" w:rsidR="00EF6D24" w:rsidRDefault="00EF6D24">
            <w:pPr>
              <w:pStyle w:val="ConsPlusNormal"/>
            </w:pPr>
            <w:r>
              <w:t>Местные бюджеты</w:t>
            </w:r>
          </w:p>
        </w:tc>
        <w:tc>
          <w:tcPr>
            <w:tcW w:w="1304" w:type="dxa"/>
            <w:vAlign w:val="center"/>
          </w:tcPr>
          <w:p w14:paraId="2FA40605" w14:textId="77777777" w:rsidR="00EF6D24" w:rsidRDefault="00EF6D24">
            <w:pPr>
              <w:pStyle w:val="ConsPlusNormal"/>
              <w:jc w:val="center"/>
            </w:pPr>
            <w:r>
              <w:t>0,00</w:t>
            </w:r>
          </w:p>
        </w:tc>
        <w:tc>
          <w:tcPr>
            <w:tcW w:w="1417" w:type="dxa"/>
            <w:vAlign w:val="center"/>
          </w:tcPr>
          <w:p w14:paraId="4287C449" w14:textId="77777777" w:rsidR="00EF6D24" w:rsidRDefault="00EF6D24">
            <w:pPr>
              <w:pStyle w:val="ConsPlusNormal"/>
              <w:jc w:val="center"/>
            </w:pPr>
            <w:r>
              <w:t>0,00</w:t>
            </w:r>
          </w:p>
        </w:tc>
        <w:tc>
          <w:tcPr>
            <w:tcW w:w="1304" w:type="dxa"/>
            <w:vAlign w:val="center"/>
          </w:tcPr>
          <w:p w14:paraId="6D81EF85" w14:textId="77777777" w:rsidR="00EF6D24" w:rsidRDefault="00EF6D24">
            <w:pPr>
              <w:pStyle w:val="ConsPlusNormal"/>
              <w:jc w:val="center"/>
            </w:pPr>
            <w:r>
              <w:t>0,00</w:t>
            </w:r>
          </w:p>
        </w:tc>
        <w:tc>
          <w:tcPr>
            <w:tcW w:w="1304" w:type="dxa"/>
            <w:vAlign w:val="center"/>
          </w:tcPr>
          <w:p w14:paraId="2CCEBAB4" w14:textId="77777777" w:rsidR="00EF6D24" w:rsidRDefault="00EF6D24">
            <w:pPr>
              <w:pStyle w:val="ConsPlusNormal"/>
              <w:jc w:val="center"/>
            </w:pPr>
            <w:r>
              <w:t>0,00</w:t>
            </w:r>
          </w:p>
        </w:tc>
        <w:tc>
          <w:tcPr>
            <w:tcW w:w="1247" w:type="dxa"/>
            <w:vAlign w:val="center"/>
          </w:tcPr>
          <w:p w14:paraId="11DD48C3" w14:textId="77777777" w:rsidR="00EF6D24" w:rsidRDefault="00EF6D24">
            <w:pPr>
              <w:pStyle w:val="ConsPlusNormal"/>
              <w:jc w:val="center"/>
            </w:pPr>
            <w:r>
              <w:t>0,00</w:t>
            </w:r>
          </w:p>
        </w:tc>
      </w:tr>
      <w:tr w:rsidR="00EF6D24" w14:paraId="3B4221A4" w14:textId="77777777">
        <w:tc>
          <w:tcPr>
            <w:tcW w:w="794" w:type="dxa"/>
            <w:vMerge/>
          </w:tcPr>
          <w:p w14:paraId="4DE568BF" w14:textId="77777777" w:rsidR="00EF6D24" w:rsidRDefault="00EF6D24"/>
        </w:tc>
        <w:tc>
          <w:tcPr>
            <w:tcW w:w="2211" w:type="dxa"/>
            <w:tcBorders>
              <w:top w:val="nil"/>
            </w:tcBorders>
            <w:vAlign w:val="center"/>
          </w:tcPr>
          <w:p w14:paraId="74F040C6" w14:textId="77777777" w:rsidR="00EF6D24" w:rsidRDefault="00EF6D24">
            <w:pPr>
              <w:pStyle w:val="ConsPlusNormal"/>
            </w:pPr>
          </w:p>
        </w:tc>
        <w:tc>
          <w:tcPr>
            <w:tcW w:w="2665" w:type="dxa"/>
            <w:tcBorders>
              <w:top w:val="nil"/>
            </w:tcBorders>
            <w:vAlign w:val="center"/>
          </w:tcPr>
          <w:p w14:paraId="3FF1E085" w14:textId="77777777" w:rsidR="00EF6D24" w:rsidRDefault="00EF6D24">
            <w:pPr>
              <w:pStyle w:val="ConsPlusNormal"/>
            </w:pPr>
          </w:p>
        </w:tc>
        <w:tc>
          <w:tcPr>
            <w:tcW w:w="4025" w:type="dxa"/>
            <w:vMerge/>
          </w:tcPr>
          <w:p w14:paraId="3D3F1A12" w14:textId="77777777" w:rsidR="00EF6D24" w:rsidRDefault="00EF6D24"/>
        </w:tc>
        <w:tc>
          <w:tcPr>
            <w:tcW w:w="4139" w:type="dxa"/>
            <w:vMerge/>
          </w:tcPr>
          <w:p w14:paraId="38D7F084" w14:textId="77777777" w:rsidR="00EF6D24" w:rsidRDefault="00EF6D24"/>
        </w:tc>
        <w:tc>
          <w:tcPr>
            <w:tcW w:w="725" w:type="dxa"/>
            <w:vMerge/>
          </w:tcPr>
          <w:p w14:paraId="4F32D8D6" w14:textId="77777777" w:rsidR="00EF6D24" w:rsidRDefault="00EF6D24"/>
        </w:tc>
        <w:tc>
          <w:tcPr>
            <w:tcW w:w="603" w:type="dxa"/>
            <w:vMerge/>
          </w:tcPr>
          <w:p w14:paraId="6CB55E42" w14:textId="77777777" w:rsidR="00EF6D24" w:rsidRDefault="00EF6D24"/>
        </w:tc>
        <w:tc>
          <w:tcPr>
            <w:tcW w:w="2381" w:type="dxa"/>
            <w:vMerge/>
          </w:tcPr>
          <w:p w14:paraId="04EE05FD" w14:textId="77777777" w:rsidR="00EF6D24" w:rsidRDefault="00EF6D24"/>
        </w:tc>
        <w:tc>
          <w:tcPr>
            <w:tcW w:w="2438" w:type="dxa"/>
            <w:vAlign w:val="center"/>
          </w:tcPr>
          <w:p w14:paraId="3A685FB3" w14:textId="77777777" w:rsidR="00EF6D24" w:rsidRDefault="00EF6D24">
            <w:pPr>
              <w:pStyle w:val="ConsPlusNormal"/>
            </w:pPr>
            <w:r>
              <w:t>Внебюджетные средства</w:t>
            </w:r>
          </w:p>
        </w:tc>
        <w:tc>
          <w:tcPr>
            <w:tcW w:w="1304" w:type="dxa"/>
            <w:vAlign w:val="center"/>
          </w:tcPr>
          <w:p w14:paraId="512C36FC" w14:textId="77777777" w:rsidR="00EF6D24" w:rsidRDefault="00EF6D24">
            <w:pPr>
              <w:pStyle w:val="ConsPlusNormal"/>
              <w:jc w:val="center"/>
            </w:pPr>
            <w:r>
              <w:t>0,00</w:t>
            </w:r>
          </w:p>
        </w:tc>
        <w:tc>
          <w:tcPr>
            <w:tcW w:w="1417" w:type="dxa"/>
            <w:vAlign w:val="center"/>
          </w:tcPr>
          <w:p w14:paraId="28463D09" w14:textId="77777777" w:rsidR="00EF6D24" w:rsidRDefault="00EF6D24">
            <w:pPr>
              <w:pStyle w:val="ConsPlusNormal"/>
              <w:jc w:val="center"/>
            </w:pPr>
            <w:r>
              <w:t>0,00</w:t>
            </w:r>
          </w:p>
        </w:tc>
        <w:tc>
          <w:tcPr>
            <w:tcW w:w="1304" w:type="dxa"/>
            <w:vAlign w:val="center"/>
          </w:tcPr>
          <w:p w14:paraId="29A053CB" w14:textId="77777777" w:rsidR="00EF6D24" w:rsidRDefault="00EF6D24">
            <w:pPr>
              <w:pStyle w:val="ConsPlusNormal"/>
              <w:jc w:val="center"/>
            </w:pPr>
            <w:r>
              <w:t>0,00</w:t>
            </w:r>
          </w:p>
        </w:tc>
        <w:tc>
          <w:tcPr>
            <w:tcW w:w="1304" w:type="dxa"/>
            <w:vAlign w:val="center"/>
          </w:tcPr>
          <w:p w14:paraId="06BB5E34" w14:textId="77777777" w:rsidR="00EF6D24" w:rsidRDefault="00EF6D24">
            <w:pPr>
              <w:pStyle w:val="ConsPlusNormal"/>
              <w:jc w:val="center"/>
            </w:pPr>
            <w:r>
              <w:t>0,00</w:t>
            </w:r>
          </w:p>
        </w:tc>
        <w:tc>
          <w:tcPr>
            <w:tcW w:w="1247" w:type="dxa"/>
            <w:vAlign w:val="center"/>
          </w:tcPr>
          <w:p w14:paraId="5D19A0FE" w14:textId="77777777" w:rsidR="00EF6D24" w:rsidRDefault="00EF6D24">
            <w:pPr>
              <w:pStyle w:val="ConsPlusNormal"/>
              <w:jc w:val="center"/>
            </w:pPr>
            <w:r>
              <w:t>0,00</w:t>
            </w:r>
          </w:p>
        </w:tc>
      </w:tr>
      <w:tr w:rsidR="00EF6D24" w14:paraId="26B5B053" w14:textId="77777777">
        <w:tc>
          <w:tcPr>
            <w:tcW w:w="794" w:type="dxa"/>
            <w:vMerge w:val="restart"/>
            <w:vAlign w:val="center"/>
          </w:tcPr>
          <w:p w14:paraId="73116399" w14:textId="77777777" w:rsidR="00EF6D24" w:rsidRDefault="00EF6D24">
            <w:pPr>
              <w:pStyle w:val="ConsPlusNormal"/>
              <w:jc w:val="center"/>
            </w:pPr>
            <w:r>
              <w:t>3.21.</w:t>
            </w:r>
          </w:p>
        </w:tc>
        <w:tc>
          <w:tcPr>
            <w:tcW w:w="2211" w:type="dxa"/>
            <w:tcBorders>
              <w:bottom w:val="nil"/>
            </w:tcBorders>
            <w:vAlign w:val="center"/>
          </w:tcPr>
          <w:p w14:paraId="7D26C84F" w14:textId="77777777" w:rsidR="00EF6D24" w:rsidRDefault="00EF6D24">
            <w:pPr>
              <w:pStyle w:val="ConsPlusNormal"/>
            </w:pPr>
          </w:p>
        </w:tc>
        <w:tc>
          <w:tcPr>
            <w:tcW w:w="2665" w:type="dxa"/>
            <w:tcBorders>
              <w:bottom w:val="nil"/>
            </w:tcBorders>
            <w:vAlign w:val="center"/>
          </w:tcPr>
          <w:p w14:paraId="53DF75E9" w14:textId="77777777" w:rsidR="00EF6D24" w:rsidRDefault="00EF6D24">
            <w:pPr>
              <w:pStyle w:val="ConsPlusNormal"/>
            </w:pPr>
          </w:p>
        </w:tc>
        <w:tc>
          <w:tcPr>
            <w:tcW w:w="4025" w:type="dxa"/>
            <w:vMerge w:val="restart"/>
            <w:vAlign w:val="center"/>
          </w:tcPr>
          <w:p w14:paraId="3EBB452F" w14:textId="77777777" w:rsidR="00EF6D24" w:rsidRDefault="00EF6D24">
            <w:pPr>
              <w:pStyle w:val="ConsPlusNormal"/>
            </w:pPr>
            <w:r>
              <w:t>Осуществлено ежегодное совершенствование портала малого и среднего предпринимательства Республики Саха (Якутия) http://portal.b14.ru/</w:t>
            </w:r>
          </w:p>
        </w:tc>
        <w:tc>
          <w:tcPr>
            <w:tcW w:w="4139" w:type="dxa"/>
            <w:vMerge w:val="restart"/>
            <w:vAlign w:val="center"/>
          </w:tcPr>
          <w:p w14:paraId="3159F83D" w14:textId="77777777" w:rsidR="00EF6D24" w:rsidRDefault="00EF6D24">
            <w:pPr>
              <w:pStyle w:val="ConsPlusNormal"/>
            </w:pPr>
            <w:r>
              <w:t>Обновление портала малого и среднего предпринимательства Республики Саха (Якутия) http://portal.b14.ru/</w:t>
            </w:r>
          </w:p>
        </w:tc>
        <w:tc>
          <w:tcPr>
            <w:tcW w:w="3709" w:type="dxa"/>
            <w:gridSpan w:val="3"/>
            <w:vMerge w:val="restart"/>
            <w:vAlign w:val="center"/>
          </w:tcPr>
          <w:p w14:paraId="6394FFAB" w14:textId="77777777" w:rsidR="00EF6D24" w:rsidRDefault="00EF6D24">
            <w:pPr>
              <w:pStyle w:val="ConsPlusNormal"/>
              <w:jc w:val="center"/>
            </w:pPr>
            <w:r>
              <w:t>ВСЕГО</w:t>
            </w:r>
          </w:p>
        </w:tc>
        <w:tc>
          <w:tcPr>
            <w:tcW w:w="2438" w:type="dxa"/>
            <w:vAlign w:val="center"/>
          </w:tcPr>
          <w:p w14:paraId="66213635" w14:textId="77777777" w:rsidR="00EF6D24" w:rsidRDefault="00EF6D24">
            <w:pPr>
              <w:pStyle w:val="ConsPlusNormal"/>
            </w:pPr>
            <w:r>
              <w:t>Всего</w:t>
            </w:r>
          </w:p>
        </w:tc>
        <w:tc>
          <w:tcPr>
            <w:tcW w:w="1304" w:type="dxa"/>
            <w:vAlign w:val="center"/>
          </w:tcPr>
          <w:p w14:paraId="23298F75" w14:textId="77777777" w:rsidR="00EF6D24" w:rsidRDefault="00EF6D24">
            <w:pPr>
              <w:pStyle w:val="ConsPlusNormal"/>
              <w:jc w:val="center"/>
            </w:pPr>
            <w:r>
              <w:t>0,00</w:t>
            </w:r>
          </w:p>
        </w:tc>
        <w:tc>
          <w:tcPr>
            <w:tcW w:w="1417" w:type="dxa"/>
            <w:vAlign w:val="center"/>
          </w:tcPr>
          <w:p w14:paraId="0C714D2E" w14:textId="77777777" w:rsidR="00EF6D24" w:rsidRDefault="00EF6D24">
            <w:pPr>
              <w:pStyle w:val="ConsPlusNormal"/>
              <w:jc w:val="center"/>
            </w:pPr>
            <w:r>
              <w:t>0,00</w:t>
            </w:r>
          </w:p>
        </w:tc>
        <w:tc>
          <w:tcPr>
            <w:tcW w:w="1304" w:type="dxa"/>
            <w:vAlign w:val="center"/>
          </w:tcPr>
          <w:p w14:paraId="71AA90BC" w14:textId="77777777" w:rsidR="00EF6D24" w:rsidRDefault="00EF6D24">
            <w:pPr>
              <w:pStyle w:val="ConsPlusNormal"/>
              <w:jc w:val="center"/>
            </w:pPr>
            <w:r>
              <w:t>0,00</w:t>
            </w:r>
          </w:p>
        </w:tc>
        <w:tc>
          <w:tcPr>
            <w:tcW w:w="1304" w:type="dxa"/>
            <w:vAlign w:val="center"/>
          </w:tcPr>
          <w:p w14:paraId="377F70E3" w14:textId="77777777" w:rsidR="00EF6D24" w:rsidRDefault="00EF6D24">
            <w:pPr>
              <w:pStyle w:val="ConsPlusNormal"/>
              <w:jc w:val="center"/>
            </w:pPr>
            <w:r>
              <w:t>0,00</w:t>
            </w:r>
          </w:p>
        </w:tc>
        <w:tc>
          <w:tcPr>
            <w:tcW w:w="1247" w:type="dxa"/>
            <w:vAlign w:val="center"/>
          </w:tcPr>
          <w:p w14:paraId="2F1A8038" w14:textId="77777777" w:rsidR="00EF6D24" w:rsidRDefault="00EF6D24">
            <w:pPr>
              <w:pStyle w:val="ConsPlusNormal"/>
              <w:jc w:val="center"/>
            </w:pPr>
            <w:r>
              <w:t>0,00</w:t>
            </w:r>
          </w:p>
        </w:tc>
      </w:tr>
      <w:tr w:rsidR="00EF6D24" w14:paraId="3E543F19" w14:textId="77777777">
        <w:tc>
          <w:tcPr>
            <w:tcW w:w="794" w:type="dxa"/>
            <w:vMerge/>
          </w:tcPr>
          <w:p w14:paraId="233A1AAC" w14:textId="77777777" w:rsidR="00EF6D24" w:rsidRDefault="00EF6D24"/>
        </w:tc>
        <w:tc>
          <w:tcPr>
            <w:tcW w:w="2211" w:type="dxa"/>
            <w:tcBorders>
              <w:top w:val="nil"/>
              <w:bottom w:val="nil"/>
            </w:tcBorders>
            <w:vAlign w:val="center"/>
          </w:tcPr>
          <w:p w14:paraId="071E0D02" w14:textId="77777777" w:rsidR="00EF6D24" w:rsidRDefault="00EF6D24">
            <w:pPr>
              <w:pStyle w:val="ConsPlusNormal"/>
            </w:pPr>
          </w:p>
        </w:tc>
        <w:tc>
          <w:tcPr>
            <w:tcW w:w="2665" w:type="dxa"/>
            <w:tcBorders>
              <w:top w:val="nil"/>
              <w:bottom w:val="nil"/>
            </w:tcBorders>
            <w:vAlign w:val="center"/>
          </w:tcPr>
          <w:p w14:paraId="26E5B502" w14:textId="77777777" w:rsidR="00EF6D24" w:rsidRDefault="00EF6D24">
            <w:pPr>
              <w:pStyle w:val="ConsPlusNormal"/>
            </w:pPr>
          </w:p>
        </w:tc>
        <w:tc>
          <w:tcPr>
            <w:tcW w:w="4025" w:type="dxa"/>
            <w:vMerge/>
          </w:tcPr>
          <w:p w14:paraId="555DD8CE" w14:textId="77777777" w:rsidR="00EF6D24" w:rsidRDefault="00EF6D24"/>
        </w:tc>
        <w:tc>
          <w:tcPr>
            <w:tcW w:w="4139" w:type="dxa"/>
            <w:vMerge/>
          </w:tcPr>
          <w:p w14:paraId="0C5330D4" w14:textId="77777777" w:rsidR="00EF6D24" w:rsidRDefault="00EF6D24"/>
        </w:tc>
        <w:tc>
          <w:tcPr>
            <w:tcW w:w="3709" w:type="dxa"/>
            <w:gridSpan w:val="3"/>
            <w:vMerge/>
          </w:tcPr>
          <w:p w14:paraId="6E84EE42" w14:textId="77777777" w:rsidR="00EF6D24" w:rsidRDefault="00EF6D24"/>
        </w:tc>
        <w:tc>
          <w:tcPr>
            <w:tcW w:w="2438" w:type="dxa"/>
            <w:vAlign w:val="center"/>
          </w:tcPr>
          <w:p w14:paraId="7CB5517C" w14:textId="77777777" w:rsidR="00EF6D24" w:rsidRDefault="00EF6D24">
            <w:pPr>
              <w:pStyle w:val="ConsPlusNormal"/>
            </w:pPr>
            <w:r>
              <w:t>Государственный бюджет Республики Саха (Якутия)</w:t>
            </w:r>
          </w:p>
        </w:tc>
        <w:tc>
          <w:tcPr>
            <w:tcW w:w="1304" w:type="dxa"/>
            <w:vAlign w:val="center"/>
          </w:tcPr>
          <w:p w14:paraId="5303F775" w14:textId="77777777" w:rsidR="00EF6D24" w:rsidRDefault="00EF6D24">
            <w:pPr>
              <w:pStyle w:val="ConsPlusNormal"/>
              <w:jc w:val="center"/>
            </w:pPr>
            <w:r>
              <w:t>0,00</w:t>
            </w:r>
          </w:p>
        </w:tc>
        <w:tc>
          <w:tcPr>
            <w:tcW w:w="1417" w:type="dxa"/>
            <w:vAlign w:val="center"/>
          </w:tcPr>
          <w:p w14:paraId="5A39359E" w14:textId="77777777" w:rsidR="00EF6D24" w:rsidRDefault="00EF6D24">
            <w:pPr>
              <w:pStyle w:val="ConsPlusNormal"/>
              <w:jc w:val="center"/>
            </w:pPr>
            <w:r>
              <w:t>0,00</w:t>
            </w:r>
          </w:p>
        </w:tc>
        <w:tc>
          <w:tcPr>
            <w:tcW w:w="1304" w:type="dxa"/>
            <w:vAlign w:val="center"/>
          </w:tcPr>
          <w:p w14:paraId="5FCAE0BD" w14:textId="77777777" w:rsidR="00EF6D24" w:rsidRDefault="00EF6D24">
            <w:pPr>
              <w:pStyle w:val="ConsPlusNormal"/>
              <w:jc w:val="center"/>
            </w:pPr>
            <w:r>
              <w:t>0,00</w:t>
            </w:r>
          </w:p>
        </w:tc>
        <w:tc>
          <w:tcPr>
            <w:tcW w:w="1304" w:type="dxa"/>
            <w:vAlign w:val="center"/>
          </w:tcPr>
          <w:p w14:paraId="051C938C" w14:textId="77777777" w:rsidR="00EF6D24" w:rsidRDefault="00EF6D24">
            <w:pPr>
              <w:pStyle w:val="ConsPlusNormal"/>
              <w:jc w:val="center"/>
            </w:pPr>
            <w:r>
              <w:t>0,00</w:t>
            </w:r>
          </w:p>
        </w:tc>
        <w:tc>
          <w:tcPr>
            <w:tcW w:w="1247" w:type="dxa"/>
            <w:vAlign w:val="center"/>
          </w:tcPr>
          <w:p w14:paraId="34551004" w14:textId="77777777" w:rsidR="00EF6D24" w:rsidRDefault="00EF6D24">
            <w:pPr>
              <w:pStyle w:val="ConsPlusNormal"/>
              <w:jc w:val="center"/>
            </w:pPr>
            <w:r>
              <w:t>0,00</w:t>
            </w:r>
          </w:p>
        </w:tc>
      </w:tr>
      <w:tr w:rsidR="00EF6D24" w14:paraId="7F081827" w14:textId="77777777">
        <w:tc>
          <w:tcPr>
            <w:tcW w:w="794" w:type="dxa"/>
            <w:vMerge/>
          </w:tcPr>
          <w:p w14:paraId="41056D29" w14:textId="77777777" w:rsidR="00EF6D24" w:rsidRDefault="00EF6D24"/>
        </w:tc>
        <w:tc>
          <w:tcPr>
            <w:tcW w:w="2211" w:type="dxa"/>
            <w:tcBorders>
              <w:top w:val="nil"/>
              <w:bottom w:val="nil"/>
            </w:tcBorders>
            <w:vAlign w:val="center"/>
          </w:tcPr>
          <w:p w14:paraId="083997E3" w14:textId="77777777" w:rsidR="00EF6D24" w:rsidRDefault="00EF6D24">
            <w:pPr>
              <w:pStyle w:val="ConsPlusNormal"/>
            </w:pPr>
          </w:p>
        </w:tc>
        <w:tc>
          <w:tcPr>
            <w:tcW w:w="2665" w:type="dxa"/>
            <w:tcBorders>
              <w:top w:val="nil"/>
              <w:bottom w:val="nil"/>
            </w:tcBorders>
            <w:vAlign w:val="center"/>
          </w:tcPr>
          <w:p w14:paraId="248498B6" w14:textId="77777777" w:rsidR="00EF6D24" w:rsidRDefault="00EF6D24">
            <w:pPr>
              <w:pStyle w:val="ConsPlusNormal"/>
            </w:pPr>
          </w:p>
        </w:tc>
        <w:tc>
          <w:tcPr>
            <w:tcW w:w="4025" w:type="dxa"/>
            <w:vMerge/>
          </w:tcPr>
          <w:p w14:paraId="0DE34F45" w14:textId="77777777" w:rsidR="00EF6D24" w:rsidRDefault="00EF6D24"/>
        </w:tc>
        <w:tc>
          <w:tcPr>
            <w:tcW w:w="4139" w:type="dxa"/>
            <w:vMerge/>
          </w:tcPr>
          <w:p w14:paraId="6464B2AD" w14:textId="77777777" w:rsidR="00EF6D24" w:rsidRDefault="00EF6D24"/>
        </w:tc>
        <w:tc>
          <w:tcPr>
            <w:tcW w:w="3709" w:type="dxa"/>
            <w:gridSpan w:val="3"/>
            <w:vMerge/>
          </w:tcPr>
          <w:p w14:paraId="062781ED" w14:textId="77777777" w:rsidR="00EF6D24" w:rsidRDefault="00EF6D24"/>
        </w:tc>
        <w:tc>
          <w:tcPr>
            <w:tcW w:w="2438" w:type="dxa"/>
            <w:vAlign w:val="center"/>
          </w:tcPr>
          <w:p w14:paraId="34B003DE" w14:textId="77777777" w:rsidR="00EF6D24" w:rsidRDefault="00EF6D24">
            <w:pPr>
              <w:pStyle w:val="ConsPlusNormal"/>
            </w:pPr>
            <w:r>
              <w:t>Федеральный бюджет</w:t>
            </w:r>
          </w:p>
        </w:tc>
        <w:tc>
          <w:tcPr>
            <w:tcW w:w="1304" w:type="dxa"/>
            <w:vAlign w:val="center"/>
          </w:tcPr>
          <w:p w14:paraId="5F9119EA" w14:textId="77777777" w:rsidR="00EF6D24" w:rsidRDefault="00EF6D24">
            <w:pPr>
              <w:pStyle w:val="ConsPlusNormal"/>
              <w:jc w:val="center"/>
            </w:pPr>
            <w:r>
              <w:t>0,00</w:t>
            </w:r>
          </w:p>
        </w:tc>
        <w:tc>
          <w:tcPr>
            <w:tcW w:w="1417" w:type="dxa"/>
            <w:vAlign w:val="center"/>
          </w:tcPr>
          <w:p w14:paraId="5C9BFDAC" w14:textId="77777777" w:rsidR="00EF6D24" w:rsidRDefault="00EF6D24">
            <w:pPr>
              <w:pStyle w:val="ConsPlusNormal"/>
              <w:jc w:val="center"/>
            </w:pPr>
            <w:r>
              <w:t>0,00</w:t>
            </w:r>
          </w:p>
        </w:tc>
        <w:tc>
          <w:tcPr>
            <w:tcW w:w="1304" w:type="dxa"/>
            <w:vAlign w:val="center"/>
          </w:tcPr>
          <w:p w14:paraId="675F9D41" w14:textId="77777777" w:rsidR="00EF6D24" w:rsidRDefault="00EF6D24">
            <w:pPr>
              <w:pStyle w:val="ConsPlusNormal"/>
              <w:jc w:val="center"/>
            </w:pPr>
            <w:r>
              <w:t>0,00</w:t>
            </w:r>
          </w:p>
        </w:tc>
        <w:tc>
          <w:tcPr>
            <w:tcW w:w="1304" w:type="dxa"/>
            <w:vAlign w:val="center"/>
          </w:tcPr>
          <w:p w14:paraId="5A20A46C" w14:textId="77777777" w:rsidR="00EF6D24" w:rsidRDefault="00EF6D24">
            <w:pPr>
              <w:pStyle w:val="ConsPlusNormal"/>
              <w:jc w:val="center"/>
            </w:pPr>
            <w:r>
              <w:t>0,00</w:t>
            </w:r>
          </w:p>
        </w:tc>
        <w:tc>
          <w:tcPr>
            <w:tcW w:w="1247" w:type="dxa"/>
            <w:vAlign w:val="center"/>
          </w:tcPr>
          <w:p w14:paraId="3150ACF6" w14:textId="77777777" w:rsidR="00EF6D24" w:rsidRDefault="00EF6D24">
            <w:pPr>
              <w:pStyle w:val="ConsPlusNormal"/>
              <w:jc w:val="center"/>
            </w:pPr>
            <w:r>
              <w:t>0,00</w:t>
            </w:r>
          </w:p>
        </w:tc>
      </w:tr>
      <w:tr w:rsidR="00EF6D24" w14:paraId="5907E94B" w14:textId="77777777">
        <w:tc>
          <w:tcPr>
            <w:tcW w:w="794" w:type="dxa"/>
            <w:vMerge/>
          </w:tcPr>
          <w:p w14:paraId="7493989C" w14:textId="77777777" w:rsidR="00EF6D24" w:rsidRDefault="00EF6D24"/>
        </w:tc>
        <w:tc>
          <w:tcPr>
            <w:tcW w:w="2211" w:type="dxa"/>
            <w:tcBorders>
              <w:top w:val="nil"/>
              <w:bottom w:val="nil"/>
            </w:tcBorders>
            <w:vAlign w:val="center"/>
          </w:tcPr>
          <w:p w14:paraId="5D529008" w14:textId="77777777" w:rsidR="00EF6D24" w:rsidRDefault="00EF6D24">
            <w:pPr>
              <w:pStyle w:val="ConsPlusNormal"/>
            </w:pPr>
          </w:p>
        </w:tc>
        <w:tc>
          <w:tcPr>
            <w:tcW w:w="2665" w:type="dxa"/>
            <w:tcBorders>
              <w:top w:val="nil"/>
              <w:bottom w:val="nil"/>
            </w:tcBorders>
            <w:vAlign w:val="center"/>
          </w:tcPr>
          <w:p w14:paraId="436C6A62" w14:textId="77777777" w:rsidR="00EF6D24" w:rsidRDefault="00EF6D24">
            <w:pPr>
              <w:pStyle w:val="ConsPlusNormal"/>
            </w:pPr>
          </w:p>
        </w:tc>
        <w:tc>
          <w:tcPr>
            <w:tcW w:w="4025" w:type="dxa"/>
            <w:vMerge/>
          </w:tcPr>
          <w:p w14:paraId="313A0586" w14:textId="77777777" w:rsidR="00EF6D24" w:rsidRDefault="00EF6D24"/>
        </w:tc>
        <w:tc>
          <w:tcPr>
            <w:tcW w:w="4139" w:type="dxa"/>
            <w:vMerge/>
          </w:tcPr>
          <w:p w14:paraId="19F2A9F1" w14:textId="77777777" w:rsidR="00EF6D24" w:rsidRDefault="00EF6D24"/>
        </w:tc>
        <w:tc>
          <w:tcPr>
            <w:tcW w:w="3709" w:type="dxa"/>
            <w:gridSpan w:val="3"/>
            <w:vMerge/>
          </w:tcPr>
          <w:p w14:paraId="0D6E483D" w14:textId="77777777" w:rsidR="00EF6D24" w:rsidRDefault="00EF6D24"/>
        </w:tc>
        <w:tc>
          <w:tcPr>
            <w:tcW w:w="2438" w:type="dxa"/>
            <w:vAlign w:val="center"/>
          </w:tcPr>
          <w:p w14:paraId="5AD5FCCA" w14:textId="77777777" w:rsidR="00EF6D24" w:rsidRDefault="00EF6D24">
            <w:pPr>
              <w:pStyle w:val="ConsPlusNormal"/>
            </w:pPr>
            <w:r>
              <w:t>Местные бюджеты</w:t>
            </w:r>
          </w:p>
        </w:tc>
        <w:tc>
          <w:tcPr>
            <w:tcW w:w="1304" w:type="dxa"/>
            <w:vAlign w:val="center"/>
          </w:tcPr>
          <w:p w14:paraId="5E4FA6CD" w14:textId="77777777" w:rsidR="00EF6D24" w:rsidRDefault="00EF6D24">
            <w:pPr>
              <w:pStyle w:val="ConsPlusNormal"/>
              <w:jc w:val="center"/>
            </w:pPr>
            <w:r>
              <w:t>0,00</w:t>
            </w:r>
          </w:p>
        </w:tc>
        <w:tc>
          <w:tcPr>
            <w:tcW w:w="1417" w:type="dxa"/>
            <w:vAlign w:val="center"/>
          </w:tcPr>
          <w:p w14:paraId="30BEE303" w14:textId="77777777" w:rsidR="00EF6D24" w:rsidRDefault="00EF6D24">
            <w:pPr>
              <w:pStyle w:val="ConsPlusNormal"/>
              <w:jc w:val="center"/>
            </w:pPr>
            <w:r>
              <w:t>0,00</w:t>
            </w:r>
          </w:p>
        </w:tc>
        <w:tc>
          <w:tcPr>
            <w:tcW w:w="1304" w:type="dxa"/>
            <w:vAlign w:val="center"/>
          </w:tcPr>
          <w:p w14:paraId="2617AA15" w14:textId="77777777" w:rsidR="00EF6D24" w:rsidRDefault="00EF6D24">
            <w:pPr>
              <w:pStyle w:val="ConsPlusNormal"/>
              <w:jc w:val="center"/>
            </w:pPr>
            <w:r>
              <w:t>0,00</w:t>
            </w:r>
          </w:p>
        </w:tc>
        <w:tc>
          <w:tcPr>
            <w:tcW w:w="1304" w:type="dxa"/>
            <w:vAlign w:val="center"/>
          </w:tcPr>
          <w:p w14:paraId="74E49FBF" w14:textId="77777777" w:rsidR="00EF6D24" w:rsidRDefault="00EF6D24">
            <w:pPr>
              <w:pStyle w:val="ConsPlusNormal"/>
              <w:jc w:val="center"/>
            </w:pPr>
            <w:r>
              <w:t>0,00</w:t>
            </w:r>
          </w:p>
        </w:tc>
        <w:tc>
          <w:tcPr>
            <w:tcW w:w="1247" w:type="dxa"/>
            <w:vAlign w:val="center"/>
          </w:tcPr>
          <w:p w14:paraId="01D16477" w14:textId="77777777" w:rsidR="00EF6D24" w:rsidRDefault="00EF6D24">
            <w:pPr>
              <w:pStyle w:val="ConsPlusNormal"/>
              <w:jc w:val="center"/>
            </w:pPr>
            <w:r>
              <w:t>0,00</w:t>
            </w:r>
          </w:p>
        </w:tc>
      </w:tr>
      <w:tr w:rsidR="00EF6D24" w14:paraId="579AD96B" w14:textId="77777777">
        <w:tc>
          <w:tcPr>
            <w:tcW w:w="794" w:type="dxa"/>
            <w:vMerge/>
          </w:tcPr>
          <w:p w14:paraId="1F8DC7B4" w14:textId="77777777" w:rsidR="00EF6D24" w:rsidRDefault="00EF6D24"/>
        </w:tc>
        <w:tc>
          <w:tcPr>
            <w:tcW w:w="2211" w:type="dxa"/>
            <w:tcBorders>
              <w:top w:val="nil"/>
              <w:bottom w:val="nil"/>
            </w:tcBorders>
            <w:vAlign w:val="center"/>
          </w:tcPr>
          <w:p w14:paraId="1D330CA0" w14:textId="77777777" w:rsidR="00EF6D24" w:rsidRDefault="00EF6D24">
            <w:pPr>
              <w:pStyle w:val="ConsPlusNormal"/>
            </w:pPr>
          </w:p>
        </w:tc>
        <w:tc>
          <w:tcPr>
            <w:tcW w:w="2665" w:type="dxa"/>
            <w:tcBorders>
              <w:top w:val="nil"/>
              <w:bottom w:val="nil"/>
            </w:tcBorders>
            <w:vAlign w:val="center"/>
          </w:tcPr>
          <w:p w14:paraId="4A780D7F" w14:textId="77777777" w:rsidR="00EF6D24" w:rsidRDefault="00EF6D24">
            <w:pPr>
              <w:pStyle w:val="ConsPlusNormal"/>
            </w:pPr>
          </w:p>
        </w:tc>
        <w:tc>
          <w:tcPr>
            <w:tcW w:w="4025" w:type="dxa"/>
            <w:vMerge/>
          </w:tcPr>
          <w:p w14:paraId="7AAAA3E4" w14:textId="77777777" w:rsidR="00EF6D24" w:rsidRDefault="00EF6D24"/>
        </w:tc>
        <w:tc>
          <w:tcPr>
            <w:tcW w:w="4139" w:type="dxa"/>
            <w:vMerge/>
          </w:tcPr>
          <w:p w14:paraId="7F5E4B19" w14:textId="77777777" w:rsidR="00EF6D24" w:rsidRDefault="00EF6D24"/>
        </w:tc>
        <w:tc>
          <w:tcPr>
            <w:tcW w:w="3709" w:type="dxa"/>
            <w:gridSpan w:val="3"/>
            <w:vMerge/>
          </w:tcPr>
          <w:p w14:paraId="5F74063A" w14:textId="77777777" w:rsidR="00EF6D24" w:rsidRDefault="00EF6D24"/>
        </w:tc>
        <w:tc>
          <w:tcPr>
            <w:tcW w:w="2438" w:type="dxa"/>
            <w:vAlign w:val="center"/>
          </w:tcPr>
          <w:p w14:paraId="011FBA90" w14:textId="77777777" w:rsidR="00EF6D24" w:rsidRDefault="00EF6D24">
            <w:pPr>
              <w:pStyle w:val="ConsPlusNormal"/>
            </w:pPr>
            <w:r>
              <w:t>Внебюджетные средства</w:t>
            </w:r>
          </w:p>
        </w:tc>
        <w:tc>
          <w:tcPr>
            <w:tcW w:w="1304" w:type="dxa"/>
            <w:vAlign w:val="center"/>
          </w:tcPr>
          <w:p w14:paraId="3944D179" w14:textId="77777777" w:rsidR="00EF6D24" w:rsidRDefault="00EF6D24">
            <w:pPr>
              <w:pStyle w:val="ConsPlusNormal"/>
              <w:jc w:val="center"/>
            </w:pPr>
            <w:r>
              <w:t>0,00</w:t>
            </w:r>
          </w:p>
        </w:tc>
        <w:tc>
          <w:tcPr>
            <w:tcW w:w="1417" w:type="dxa"/>
            <w:vAlign w:val="center"/>
          </w:tcPr>
          <w:p w14:paraId="2024DA6A" w14:textId="77777777" w:rsidR="00EF6D24" w:rsidRDefault="00EF6D24">
            <w:pPr>
              <w:pStyle w:val="ConsPlusNormal"/>
              <w:jc w:val="center"/>
            </w:pPr>
            <w:r>
              <w:t>0,00</w:t>
            </w:r>
          </w:p>
        </w:tc>
        <w:tc>
          <w:tcPr>
            <w:tcW w:w="1304" w:type="dxa"/>
            <w:vAlign w:val="center"/>
          </w:tcPr>
          <w:p w14:paraId="40DBD013" w14:textId="77777777" w:rsidR="00EF6D24" w:rsidRDefault="00EF6D24">
            <w:pPr>
              <w:pStyle w:val="ConsPlusNormal"/>
              <w:jc w:val="center"/>
            </w:pPr>
            <w:r>
              <w:t>0,00</w:t>
            </w:r>
          </w:p>
        </w:tc>
        <w:tc>
          <w:tcPr>
            <w:tcW w:w="1304" w:type="dxa"/>
            <w:vAlign w:val="center"/>
          </w:tcPr>
          <w:p w14:paraId="4BCA5240" w14:textId="77777777" w:rsidR="00EF6D24" w:rsidRDefault="00EF6D24">
            <w:pPr>
              <w:pStyle w:val="ConsPlusNormal"/>
              <w:jc w:val="center"/>
            </w:pPr>
            <w:r>
              <w:t>0,00</w:t>
            </w:r>
          </w:p>
        </w:tc>
        <w:tc>
          <w:tcPr>
            <w:tcW w:w="1247" w:type="dxa"/>
            <w:vAlign w:val="center"/>
          </w:tcPr>
          <w:p w14:paraId="2BC249ED" w14:textId="77777777" w:rsidR="00EF6D24" w:rsidRDefault="00EF6D24">
            <w:pPr>
              <w:pStyle w:val="ConsPlusNormal"/>
              <w:jc w:val="center"/>
            </w:pPr>
            <w:r>
              <w:t>0,00</w:t>
            </w:r>
          </w:p>
        </w:tc>
      </w:tr>
      <w:tr w:rsidR="00EF6D24" w14:paraId="30801A19" w14:textId="77777777">
        <w:tc>
          <w:tcPr>
            <w:tcW w:w="794" w:type="dxa"/>
            <w:vMerge w:val="restart"/>
            <w:vAlign w:val="center"/>
          </w:tcPr>
          <w:p w14:paraId="6A93D348" w14:textId="77777777" w:rsidR="00EF6D24" w:rsidRDefault="00EF6D24">
            <w:pPr>
              <w:pStyle w:val="ConsPlusNormal"/>
              <w:jc w:val="center"/>
            </w:pPr>
            <w:r>
              <w:t>3.21.1.</w:t>
            </w:r>
          </w:p>
        </w:tc>
        <w:tc>
          <w:tcPr>
            <w:tcW w:w="2211" w:type="dxa"/>
            <w:tcBorders>
              <w:top w:val="nil"/>
              <w:bottom w:val="nil"/>
            </w:tcBorders>
            <w:vAlign w:val="center"/>
          </w:tcPr>
          <w:p w14:paraId="441D6332" w14:textId="77777777" w:rsidR="00EF6D24" w:rsidRDefault="00EF6D24">
            <w:pPr>
              <w:pStyle w:val="ConsPlusNormal"/>
            </w:pPr>
          </w:p>
        </w:tc>
        <w:tc>
          <w:tcPr>
            <w:tcW w:w="2665" w:type="dxa"/>
            <w:tcBorders>
              <w:top w:val="nil"/>
              <w:bottom w:val="nil"/>
            </w:tcBorders>
            <w:vAlign w:val="center"/>
          </w:tcPr>
          <w:p w14:paraId="3673608A" w14:textId="77777777" w:rsidR="00EF6D24" w:rsidRDefault="00EF6D24">
            <w:pPr>
              <w:pStyle w:val="ConsPlusNormal"/>
            </w:pPr>
          </w:p>
        </w:tc>
        <w:tc>
          <w:tcPr>
            <w:tcW w:w="4025" w:type="dxa"/>
            <w:vMerge/>
          </w:tcPr>
          <w:p w14:paraId="034B4CC7" w14:textId="77777777" w:rsidR="00EF6D24" w:rsidRDefault="00EF6D24"/>
        </w:tc>
        <w:tc>
          <w:tcPr>
            <w:tcW w:w="4139" w:type="dxa"/>
            <w:vMerge/>
          </w:tcPr>
          <w:p w14:paraId="7ACD1C12" w14:textId="77777777" w:rsidR="00EF6D24" w:rsidRDefault="00EF6D24"/>
        </w:tc>
        <w:tc>
          <w:tcPr>
            <w:tcW w:w="725" w:type="dxa"/>
            <w:vMerge w:val="restart"/>
            <w:vAlign w:val="center"/>
          </w:tcPr>
          <w:p w14:paraId="29BADE12" w14:textId="77777777" w:rsidR="00EF6D24" w:rsidRDefault="00EF6D24">
            <w:pPr>
              <w:pStyle w:val="ConsPlusNormal"/>
              <w:jc w:val="center"/>
            </w:pPr>
            <w:r>
              <w:t>-</w:t>
            </w:r>
          </w:p>
        </w:tc>
        <w:tc>
          <w:tcPr>
            <w:tcW w:w="603" w:type="dxa"/>
            <w:vMerge w:val="restart"/>
            <w:vAlign w:val="center"/>
          </w:tcPr>
          <w:p w14:paraId="00E628F1" w14:textId="77777777" w:rsidR="00EF6D24" w:rsidRDefault="00EF6D24">
            <w:pPr>
              <w:pStyle w:val="ConsPlusNormal"/>
              <w:jc w:val="center"/>
            </w:pPr>
            <w:r>
              <w:t>-</w:t>
            </w:r>
          </w:p>
        </w:tc>
        <w:tc>
          <w:tcPr>
            <w:tcW w:w="2381" w:type="dxa"/>
            <w:vMerge w:val="restart"/>
            <w:vAlign w:val="center"/>
          </w:tcPr>
          <w:p w14:paraId="18BD5535" w14:textId="77777777" w:rsidR="00EF6D24" w:rsidRDefault="00EF6D24">
            <w:pPr>
              <w:pStyle w:val="ConsPlusNormal"/>
              <w:jc w:val="center"/>
            </w:pPr>
            <w:r>
              <w:t>ГАУ РС(Я) "Центр "Мой бизнес"</w:t>
            </w:r>
          </w:p>
        </w:tc>
        <w:tc>
          <w:tcPr>
            <w:tcW w:w="2438" w:type="dxa"/>
            <w:vAlign w:val="center"/>
          </w:tcPr>
          <w:p w14:paraId="327A99D0" w14:textId="77777777" w:rsidR="00EF6D24" w:rsidRDefault="00EF6D24">
            <w:pPr>
              <w:pStyle w:val="ConsPlusNormal"/>
            </w:pPr>
            <w:r>
              <w:t>Всего</w:t>
            </w:r>
          </w:p>
        </w:tc>
        <w:tc>
          <w:tcPr>
            <w:tcW w:w="1304" w:type="dxa"/>
            <w:vAlign w:val="center"/>
          </w:tcPr>
          <w:p w14:paraId="246B9173" w14:textId="77777777" w:rsidR="00EF6D24" w:rsidRDefault="00EF6D24">
            <w:pPr>
              <w:pStyle w:val="ConsPlusNormal"/>
              <w:jc w:val="center"/>
            </w:pPr>
            <w:r>
              <w:t>0,00</w:t>
            </w:r>
          </w:p>
        </w:tc>
        <w:tc>
          <w:tcPr>
            <w:tcW w:w="1417" w:type="dxa"/>
            <w:vAlign w:val="center"/>
          </w:tcPr>
          <w:p w14:paraId="4DB7B28B" w14:textId="77777777" w:rsidR="00EF6D24" w:rsidRDefault="00EF6D24">
            <w:pPr>
              <w:pStyle w:val="ConsPlusNormal"/>
              <w:jc w:val="center"/>
            </w:pPr>
            <w:r>
              <w:t>0,00</w:t>
            </w:r>
          </w:p>
        </w:tc>
        <w:tc>
          <w:tcPr>
            <w:tcW w:w="1304" w:type="dxa"/>
            <w:vAlign w:val="center"/>
          </w:tcPr>
          <w:p w14:paraId="1B4964D0" w14:textId="77777777" w:rsidR="00EF6D24" w:rsidRDefault="00EF6D24">
            <w:pPr>
              <w:pStyle w:val="ConsPlusNormal"/>
              <w:jc w:val="center"/>
            </w:pPr>
            <w:r>
              <w:t>0,00</w:t>
            </w:r>
          </w:p>
        </w:tc>
        <w:tc>
          <w:tcPr>
            <w:tcW w:w="1304" w:type="dxa"/>
            <w:vAlign w:val="center"/>
          </w:tcPr>
          <w:p w14:paraId="69AD4757" w14:textId="77777777" w:rsidR="00EF6D24" w:rsidRDefault="00EF6D24">
            <w:pPr>
              <w:pStyle w:val="ConsPlusNormal"/>
              <w:jc w:val="center"/>
            </w:pPr>
            <w:r>
              <w:t>0,00</w:t>
            </w:r>
          </w:p>
        </w:tc>
        <w:tc>
          <w:tcPr>
            <w:tcW w:w="1247" w:type="dxa"/>
            <w:vAlign w:val="center"/>
          </w:tcPr>
          <w:p w14:paraId="3796D542" w14:textId="77777777" w:rsidR="00EF6D24" w:rsidRDefault="00EF6D24">
            <w:pPr>
              <w:pStyle w:val="ConsPlusNormal"/>
              <w:jc w:val="center"/>
            </w:pPr>
            <w:r>
              <w:t>0,00</w:t>
            </w:r>
          </w:p>
        </w:tc>
      </w:tr>
      <w:tr w:rsidR="00EF6D24" w14:paraId="0B62E4BB" w14:textId="77777777">
        <w:tc>
          <w:tcPr>
            <w:tcW w:w="794" w:type="dxa"/>
            <w:vMerge/>
          </w:tcPr>
          <w:p w14:paraId="3D75F1BF" w14:textId="77777777" w:rsidR="00EF6D24" w:rsidRDefault="00EF6D24"/>
        </w:tc>
        <w:tc>
          <w:tcPr>
            <w:tcW w:w="2211" w:type="dxa"/>
            <w:tcBorders>
              <w:top w:val="nil"/>
              <w:bottom w:val="nil"/>
            </w:tcBorders>
            <w:vAlign w:val="center"/>
          </w:tcPr>
          <w:p w14:paraId="70C7FCDB" w14:textId="77777777" w:rsidR="00EF6D24" w:rsidRDefault="00EF6D24">
            <w:pPr>
              <w:pStyle w:val="ConsPlusNormal"/>
            </w:pPr>
          </w:p>
        </w:tc>
        <w:tc>
          <w:tcPr>
            <w:tcW w:w="2665" w:type="dxa"/>
            <w:tcBorders>
              <w:top w:val="nil"/>
              <w:bottom w:val="nil"/>
            </w:tcBorders>
            <w:vAlign w:val="center"/>
          </w:tcPr>
          <w:p w14:paraId="433C60E8" w14:textId="77777777" w:rsidR="00EF6D24" w:rsidRDefault="00EF6D24">
            <w:pPr>
              <w:pStyle w:val="ConsPlusNormal"/>
            </w:pPr>
          </w:p>
        </w:tc>
        <w:tc>
          <w:tcPr>
            <w:tcW w:w="4025" w:type="dxa"/>
            <w:vMerge/>
          </w:tcPr>
          <w:p w14:paraId="7E5E8E27" w14:textId="77777777" w:rsidR="00EF6D24" w:rsidRDefault="00EF6D24"/>
        </w:tc>
        <w:tc>
          <w:tcPr>
            <w:tcW w:w="4139" w:type="dxa"/>
            <w:vMerge/>
          </w:tcPr>
          <w:p w14:paraId="0C806143" w14:textId="77777777" w:rsidR="00EF6D24" w:rsidRDefault="00EF6D24"/>
        </w:tc>
        <w:tc>
          <w:tcPr>
            <w:tcW w:w="725" w:type="dxa"/>
            <w:vMerge/>
          </w:tcPr>
          <w:p w14:paraId="341FFAD1" w14:textId="77777777" w:rsidR="00EF6D24" w:rsidRDefault="00EF6D24"/>
        </w:tc>
        <w:tc>
          <w:tcPr>
            <w:tcW w:w="603" w:type="dxa"/>
            <w:vMerge/>
          </w:tcPr>
          <w:p w14:paraId="49E5F599" w14:textId="77777777" w:rsidR="00EF6D24" w:rsidRDefault="00EF6D24"/>
        </w:tc>
        <w:tc>
          <w:tcPr>
            <w:tcW w:w="2381" w:type="dxa"/>
            <w:vMerge/>
          </w:tcPr>
          <w:p w14:paraId="160BC7F9" w14:textId="77777777" w:rsidR="00EF6D24" w:rsidRDefault="00EF6D24"/>
        </w:tc>
        <w:tc>
          <w:tcPr>
            <w:tcW w:w="2438" w:type="dxa"/>
            <w:vAlign w:val="center"/>
          </w:tcPr>
          <w:p w14:paraId="5D0369AE" w14:textId="77777777" w:rsidR="00EF6D24" w:rsidRDefault="00EF6D24">
            <w:pPr>
              <w:pStyle w:val="ConsPlusNormal"/>
            </w:pPr>
            <w:r>
              <w:t>Государственный бюджет Республики Саха (Якутия)</w:t>
            </w:r>
          </w:p>
        </w:tc>
        <w:tc>
          <w:tcPr>
            <w:tcW w:w="1304" w:type="dxa"/>
            <w:vAlign w:val="center"/>
          </w:tcPr>
          <w:p w14:paraId="66FA2A53" w14:textId="77777777" w:rsidR="00EF6D24" w:rsidRDefault="00EF6D24">
            <w:pPr>
              <w:pStyle w:val="ConsPlusNormal"/>
              <w:jc w:val="center"/>
            </w:pPr>
            <w:r>
              <w:t>0,00</w:t>
            </w:r>
          </w:p>
        </w:tc>
        <w:tc>
          <w:tcPr>
            <w:tcW w:w="1417" w:type="dxa"/>
            <w:vAlign w:val="center"/>
          </w:tcPr>
          <w:p w14:paraId="2636A47F" w14:textId="77777777" w:rsidR="00EF6D24" w:rsidRDefault="00EF6D24">
            <w:pPr>
              <w:pStyle w:val="ConsPlusNormal"/>
              <w:jc w:val="center"/>
            </w:pPr>
            <w:r>
              <w:t>0,00</w:t>
            </w:r>
          </w:p>
        </w:tc>
        <w:tc>
          <w:tcPr>
            <w:tcW w:w="1304" w:type="dxa"/>
            <w:vAlign w:val="center"/>
          </w:tcPr>
          <w:p w14:paraId="195156A9" w14:textId="77777777" w:rsidR="00EF6D24" w:rsidRDefault="00EF6D24">
            <w:pPr>
              <w:pStyle w:val="ConsPlusNormal"/>
              <w:jc w:val="center"/>
            </w:pPr>
            <w:r>
              <w:t>0,00</w:t>
            </w:r>
          </w:p>
        </w:tc>
        <w:tc>
          <w:tcPr>
            <w:tcW w:w="1304" w:type="dxa"/>
            <w:vAlign w:val="center"/>
          </w:tcPr>
          <w:p w14:paraId="60763F8C" w14:textId="77777777" w:rsidR="00EF6D24" w:rsidRDefault="00EF6D24">
            <w:pPr>
              <w:pStyle w:val="ConsPlusNormal"/>
              <w:jc w:val="center"/>
            </w:pPr>
            <w:r>
              <w:t>0,00</w:t>
            </w:r>
          </w:p>
        </w:tc>
        <w:tc>
          <w:tcPr>
            <w:tcW w:w="1247" w:type="dxa"/>
            <w:vAlign w:val="center"/>
          </w:tcPr>
          <w:p w14:paraId="3370D9DE" w14:textId="77777777" w:rsidR="00EF6D24" w:rsidRDefault="00EF6D24">
            <w:pPr>
              <w:pStyle w:val="ConsPlusNormal"/>
              <w:jc w:val="center"/>
            </w:pPr>
            <w:r>
              <w:t>0,00</w:t>
            </w:r>
          </w:p>
        </w:tc>
      </w:tr>
      <w:tr w:rsidR="00EF6D24" w14:paraId="04B5D33E" w14:textId="77777777">
        <w:tc>
          <w:tcPr>
            <w:tcW w:w="794" w:type="dxa"/>
            <w:vMerge/>
          </w:tcPr>
          <w:p w14:paraId="6BED8D8F" w14:textId="77777777" w:rsidR="00EF6D24" w:rsidRDefault="00EF6D24"/>
        </w:tc>
        <w:tc>
          <w:tcPr>
            <w:tcW w:w="2211" w:type="dxa"/>
            <w:tcBorders>
              <w:top w:val="nil"/>
              <w:bottom w:val="nil"/>
            </w:tcBorders>
            <w:vAlign w:val="center"/>
          </w:tcPr>
          <w:p w14:paraId="135C8690" w14:textId="77777777" w:rsidR="00EF6D24" w:rsidRDefault="00EF6D24">
            <w:pPr>
              <w:pStyle w:val="ConsPlusNormal"/>
            </w:pPr>
          </w:p>
        </w:tc>
        <w:tc>
          <w:tcPr>
            <w:tcW w:w="2665" w:type="dxa"/>
            <w:tcBorders>
              <w:top w:val="nil"/>
              <w:bottom w:val="nil"/>
            </w:tcBorders>
            <w:vAlign w:val="center"/>
          </w:tcPr>
          <w:p w14:paraId="5FA2ED18" w14:textId="77777777" w:rsidR="00EF6D24" w:rsidRDefault="00EF6D24">
            <w:pPr>
              <w:pStyle w:val="ConsPlusNormal"/>
            </w:pPr>
          </w:p>
        </w:tc>
        <w:tc>
          <w:tcPr>
            <w:tcW w:w="4025" w:type="dxa"/>
            <w:vMerge/>
          </w:tcPr>
          <w:p w14:paraId="086EA70F" w14:textId="77777777" w:rsidR="00EF6D24" w:rsidRDefault="00EF6D24"/>
        </w:tc>
        <w:tc>
          <w:tcPr>
            <w:tcW w:w="4139" w:type="dxa"/>
            <w:vMerge/>
          </w:tcPr>
          <w:p w14:paraId="180BAF29" w14:textId="77777777" w:rsidR="00EF6D24" w:rsidRDefault="00EF6D24"/>
        </w:tc>
        <w:tc>
          <w:tcPr>
            <w:tcW w:w="725" w:type="dxa"/>
            <w:vMerge/>
          </w:tcPr>
          <w:p w14:paraId="134B8107" w14:textId="77777777" w:rsidR="00EF6D24" w:rsidRDefault="00EF6D24"/>
        </w:tc>
        <w:tc>
          <w:tcPr>
            <w:tcW w:w="603" w:type="dxa"/>
            <w:vMerge/>
          </w:tcPr>
          <w:p w14:paraId="52A1A7CF" w14:textId="77777777" w:rsidR="00EF6D24" w:rsidRDefault="00EF6D24"/>
        </w:tc>
        <w:tc>
          <w:tcPr>
            <w:tcW w:w="2381" w:type="dxa"/>
            <w:vMerge/>
          </w:tcPr>
          <w:p w14:paraId="1EAF87DE" w14:textId="77777777" w:rsidR="00EF6D24" w:rsidRDefault="00EF6D24"/>
        </w:tc>
        <w:tc>
          <w:tcPr>
            <w:tcW w:w="2438" w:type="dxa"/>
            <w:vAlign w:val="center"/>
          </w:tcPr>
          <w:p w14:paraId="4EFC170E" w14:textId="77777777" w:rsidR="00EF6D24" w:rsidRDefault="00EF6D24">
            <w:pPr>
              <w:pStyle w:val="ConsPlusNormal"/>
            </w:pPr>
            <w:r>
              <w:t>Федеральный бюджет</w:t>
            </w:r>
          </w:p>
        </w:tc>
        <w:tc>
          <w:tcPr>
            <w:tcW w:w="1304" w:type="dxa"/>
            <w:vAlign w:val="center"/>
          </w:tcPr>
          <w:p w14:paraId="380D51E6" w14:textId="77777777" w:rsidR="00EF6D24" w:rsidRDefault="00EF6D24">
            <w:pPr>
              <w:pStyle w:val="ConsPlusNormal"/>
              <w:jc w:val="center"/>
            </w:pPr>
            <w:r>
              <w:t>0,00</w:t>
            </w:r>
          </w:p>
        </w:tc>
        <w:tc>
          <w:tcPr>
            <w:tcW w:w="1417" w:type="dxa"/>
            <w:vAlign w:val="center"/>
          </w:tcPr>
          <w:p w14:paraId="720BA7EA" w14:textId="77777777" w:rsidR="00EF6D24" w:rsidRDefault="00EF6D24">
            <w:pPr>
              <w:pStyle w:val="ConsPlusNormal"/>
              <w:jc w:val="center"/>
            </w:pPr>
            <w:r>
              <w:t>0,00</w:t>
            </w:r>
          </w:p>
        </w:tc>
        <w:tc>
          <w:tcPr>
            <w:tcW w:w="1304" w:type="dxa"/>
            <w:vAlign w:val="center"/>
          </w:tcPr>
          <w:p w14:paraId="4435A129" w14:textId="77777777" w:rsidR="00EF6D24" w:rsidRDefault="00EF6D24">
            <w:pPr>
              <w:pStyle w:val="ConsPlusNormal"/>
              <w:jc w:val="center"/>
            </w:pPr>
            <w:r>
              <w:t>0,00</w:t>
            </w:r>
          </w:p>
        </w:tc>
        <w:tc>
          <w:tcPr>
            <w:tcW w:w="1304" w:type="dxa"/>
            <w:vAlign w:val="center"/>
          </w:tcPr>
          <w:p w14:paraId="58748420" w14:textId="77777777" w:rsidR="00EF6D24" w:rsidRDefault="00EF6D24">
            <w:pPr>
              <w:pStyle w:val="ConsPlusNormal"/>
              <w:jc w:val="center"/>
            </w:pPr>
            <w:r>
              <w:t>0,00</w:t>
            </w:r>
          </w:p>
        </w:tc>
        <w:tc>
          <w:tcPr>
            <w:tcW w:w="1247" w:type="dxa"/>
            <w:vAlign w:val="center"/>
          </w:tcPr>
          <w:p w14:paraId="08FD9E7D" w14:textId="77777777" w:rsidR="00EF6D24" w:rsidRDefault="00EF6D24">
            <w:pPr>
              <w:pStyle w:val="ConsPlusNormal"/>
              <w:jc w:val="center"/>
            </w:pPr>
            <w:r>
              <w:t>0,00</w:t>
            </w:r>
          </w:p>
        </w:tc>
      </w:tr>
      <w:tr w:rsidR="00EF6D24" w14:paraId="2367F7D7" w14:textId="77777777">
        <w:tc>
          <w:tcPr>
            <w:tcW w:w="794" w:type="dxa"/>
            <w:vMerge/>
          </w:tcPr>
          <w:p w14:paraId="4E759CFB" w14:textId="77777777" w:rsidR="00EF6D24" w:rsidRDefault="00EF6D24"/>
        </w:tc>
        <w:tc>
          <w:tcPr>
            <w:tcW w:w="2211" w:type="dxa"/>
            <w:tcBorders>
              <w:top w:val="nil"/>
              <w:bottom w:val="nil"/>
            </w:tcBorders>
            <w:vAlign w:val="center"/>
          </w:tcPr>
          <w:p w14:paraId="11143083" w14:textId="77777777" w:rsidR="00EF6D24" w:rsidRDefault="00EF6D24">
            <w:pPr>
              <w:pStyle w:val="ConsPlusNormal"/>
            </w:pPr>
          </w:p>
        </w:tc>
        <w:tc>
          <w:tcPr>
            <w:tcW w:w="2665" w:type="dxa"/>
            <w:tcBorders>
              <w:top w:val="nil"/>
              <w:bottom w:val="nil"/>
            </w:tcBorders>
            <w:vAlign w:val="center"/>
          </w:tcPr>
          <w:p w14:paraId="4E95D793" w14:textId="77777777" w:rsidR="00EF6D24" w:rsidRDefault="00EF6D24">
            <w:pPr>
              <w:pStyle w:val="ConsPlusNormal"/>
            </w:pPr>
          </w:p>
        </w:tc>
        <w:tc>
          <w:tcPr>
            <w:tcW w:w="4025" w:type="dxa"/>
            <w:vMerge/>
          </w:tcPr>
          <w:p w14:paraId="657BEEE7" w14:textId="77777777" w:rsidR="00EF6D24" w:rsidRDefault="00EF6D24"/>
        </w:tc>
        <w:tc>
          <w:tcPr>
            <w:tcW w:w="4139" w:type="dxa"/>
            <w:vMerge/>
          </w:tcPr>
          <w:p w14:paraId="5E88FF37" w14:textId="77777777" w:rsidR="00EF6D24" w:rsidRDefault="00EF6D24"/>
        </w:tc>
        <w:tc>
          <w:tcPr>
            <w:tcW w:w="725" w:type="dxa"/>
            <w:vMerge/>
          </w:tcPr>
          <w:p w14:paraId="48B3BF04" w14:textId="77777777" w:rsidR="00EF6D24" w:rsidRDefault="00EF6D24"/>
        </w:tc>
        <w:tc>
          <w:tcPr>
            <w:tcW w:w="603" w:type="dxa"/>
            <w:vMerge/>
          </w:tcPr>
          <w:p w14:paraId="32B3D4B8" w14:textId="77777777" w:rsidR="00EF6D24" w:rsidRDefault="00EF6D24"/>
        </w:tc>
        <w:tc>
          <w:tcPr>
            <w:tcW w:w="2381" w:type="dxa"/>
            <w:vMerge/>
          </w:tcPr>
          <w:p w14:paraId="37F46FA2" w14:textId="77777777" w:rsidR="00EF6D24" w:rsidRDefault="00EF6D24"/>
        </w:tc>
        <w:tc>
          <w:tcPr>
            <w:tcW w:w="2438" w:type="dxa"/>
            <w:vAlign w:val="center"/>
          </w:tcPr>
          <w:p w14:paraId="376B7D0F" w14:textId="77777777" w:rsidR="00EF6D24" w:rsidRDefault="00EF6D24">
            <w:pPr>
              <w:pStyle w:val="ConsPlusNormal"/>
            </w:pPr>
            <w:r>
              <w:t>Местные бюджеты</w:t>
            </w:r>
          </w:p>
        </w:tc>
        <w:tc>
          <w:tcPr>
            <w:tcW w:w="1304" w:type="dxa"/>
            <w:vAlign w:val="center"/>
          </w:tcPr>
          <w:p w14:paraId="31A96ECF" w14:textId="77777777" w:rsidR="00EF6D24" w:rsidRDefault="00EF6D24">
            <w:pPr>
              <w:pStyle w:val="ConsPlusNormal"/>
              <w:jc w:val="center"/>
            </w:pPr>
            <w:r>
              <w:t>0,00</w:t>
            </w:r>
          </w:p>
        </w:tc>
        <w:tc>
          <w:tcPr>
            <w:tcW w:w="1417" w:type="dxa"/>
            <w:vAlign w:val="center"/>
          </w:tcPr>
          <w:p w14:paraId="4C0CC42E" w14:textId="77777777" w:rsidR="00EF6D24" w:rsidRDefault="00EF6D24">
            <w:pPr>
              <w:pStyle w:val="ConsPlusNormal"/>
              <w:jc w:val="center"/>
            </w:pPr>
            <w:r>
              <w:t>0,00</w:t>
            </w:r>
          </w:p>
        </w:tc>
        <w:tc>
          <w:tcPr>
            <w:tcW w:w="1304" w:type="dxa"/>
            <w:vAlign w:val="center"/>
          </w:tcPr>
          <w:p w14:paraId="20CEEF68" w14:textId="77777777" w:rsidR="00EF6D24" w:rsidRDefault="00EF6D24">
            <w:pPr>
              <w:pStyle w:val="ConsPlusNormal"/>
              <w:jc w:val="center"/>
            </w:pPr>
            <w:r>
              <w:t>0,00</w:t>
            </w:r>
          </w:p>
        </w:tc>
        <w:tc>
          <w:tcPr>
            <w:tcW w:w="1304" w:type="dxa"/>
            <w:vAlign w:val="center"/>
          </w:tcPr>
          <w:p w14:paraId="3DC32254" w14:textId="77777777" w:rsidR="00EF6D24" w:rsidRDefault="00EF6D24">
            <w:pPr>
              <w:pStyle w:val="ConsPlusNormal"/>
              <w:jc w:val="center"/>
            </w:pPr>
            <w:r>
              <w:t>0,00</w:t>
            </w:r>
          </w:p>
        </w:tc>
        <w:tc>
          <w:tcPr>
            <w:tcW w:w="1247" w:type="dxa"/>
            <w:vAlign w:val="center"/>
          </w:tcPr>
          <w:p w14:paraId="0208B72D" w14:textId="77777777" w:rsidR="00EF6D24" w:rsidRDefault="00EF6D24">
            <w:pPr>
              <w:pStyle w:val="ConsPlusNormal"/>
              <w:jc w:val="center"/>
            </w:pPr>
            <w:r>
              <w:t>0,00</w:t>
            </w:r>
          </w:p>
        </w:tc>
      </w:tr>
      <w:tr w:rsidR="00EF6D24" w14:paraId="49584F5E" w14:textId="77777777">
        <w:tc>
          <w:tcPr>
            <w:tcW w:w="794" w:type="dxa"/>
            <w:vMerge/>
          </w:tcPr>
          <w:p w14:paraId="669BB950" w14:textId="77777777" w:rsidR="00EF6D24" w:rsidRDefault="00EF6D24"/>
        </w:tc>
        <w:tc>
          <w:tcPr>
            <w:tcW w:w="2211" w:type="dxa"/>
            <w:tcBorders>
              <w:top w:val="nil"/>
              <w:bottom w:val="nil"/>
            </w:tcBorders>
            <w:vAlign w:val="center"/>
          </w:tcPr>
          <w:p w14:paraId="7F212A78" w14:textId="77777777" w:rsidR="00EF6D24" w:rsidRDefault="00EF6D24">
            <w:pPr>
              <w:pStyle w:val="ConsPlusNormal"/>
            </w:pPr>
          </w:p>
        </w:tc>
        <w:tc>
          <w:tcPr>
            <w:tcW w:w="2665" w:type="dxa"/>
            <w:tcBorders>
              <w:top w:val="nil"/>
              <w:bottom w:val="nil"/>
            </w:tcBorders>
            <w:vAlign w:val="center"/>
          </w:tcPr>
          <w:p w14:paraId="366739D3" w14:textId="77777777" w:rsidR="00EF6D24" w:rsidRDefault="00EF6D24">
            <w:pPr>
              <w:pStyle w:val="ConsPlusNormal"/>
            </w:pPr>
          </w:p>
        </w:tc>
        <w:tc>
          <w:tcPr>
            <w:tcW w:w="4025" w:type="dxa"/>
            <w:vMerge/>
          </w:tcPr>
          <w:p w14:paraId="312233C9" w14:textId="77777777" w:rsidR="00EF6D24" w:rsidRDefault="00EF6D24"/>
        </w:tc>
        <w:tc>
          <w:tcPr>
            <w:tcW w:w="4139" w:type="dxa"/>
            <w:vMerge/>
          </w:tcPr>
          <w:p w14:paraId="08298196" w14:textId="77777777" w:rsidR="00EF6D24" w:rsidRDefault="00EF6D24"/>
        </w:tc>
        <w:tc>
          <w:tcPr>
            <w:tcW w:w="725" w:type="dxa"/>
            <w:vMerge/>
          </w:tcPr>
          <w:p w14:paraId="3B5D099F" w14:textId="77777777" w:rsidR="00EF6D24" w:rsidRDefault="00EF6D24"/>
        </w:tc>
        <w:tc>
          <w:tcPr>
            <w:tcW w:w="603" w:type="dxa"/>
            <w:vMerge/>
          </w:tcPr>
          <w:p w14:paraId="7B46E017" w14:textId="77777777" w:rsidR="00EF6D24" w:rsidRDefault="00EF6D24"/>
        </w:tc>
        <w:tc>
          <w:tcPr>
            <w:tcW w:w="2381" w:type="dxa"/>
            <w:vMerge/>
          </w:tcPr>
          <w:p w14:paraId="690FCF8F" w14:textId="77777777" w:rsidR="00EF6D24" w:rsidRDefault="00EF6D24"/>
        </w:tc>
        <w:tc>
          <w:tcPr>
            <w:tcW w:w="2438" w:type="dxa"/>
            <w:vAlign w:val="center"/>
          </w:tcPr>
          <w:p w14:paraId="1E9A8EDF" w14:textId="77777777" w:rsidR="00EF6D24" w:rsidRDefault="00EF6D24">
            <w:pPr>
              <w:pStyle w:val="ConsPlusNormal"/>
            </w:pPr>
            <w:r>
              <w:t>Внебюджетные средства</w:t>
            </w:r>
          </w:p>
        </w:tc>
        <w:tc>
          <w:tcPr>
            <w:tcW w:w="1304" w:type="dxa"/>
            <w:vAlign w:val="center"/>
          </w:tcPr>
          <w:p w14:paraId="2A67C666" w14:textId="77777777" w:rsidR="00EF6D24" w:rsidRDefault="00EF6D24">
            <w:pPr>
              <w:pStyle w:val="ConsPlusNormal"/>
              <w:jc w:val="center"/>
            </w:pPr>
            <w:r>
              <w:t>0,00</w:t>
            </w:r>
          </w:p>
        </w:tc>
        <w:tc>
          <w:tcPr>
            <w:tcW w:w="1417" w:type="dxa"/>
            <w:vAlign w:val="center"/>
          </w:tcPr>
          <w:p w14:paraId="6A32F22C" w14:textId="77777777" w:rsidR="00EF6D24" w:rsidRDefault="00EF6D24">
            <w:pPr>
              <w:pStyle w:val="ConsPlusNormal"/>
              <w:jc w:val="center"/>
            </w:pPr>
            <w:r>
              <w:t>0,00</w:t>
            </w:r>
          </w:p>
        </w:tc>
        <w:tc>
          <w:tcPr>
            <w:tcW w:w="1304" w:type="dxa"/>
            <w:vAlign w:val="center"/>
          </w:tcPr>
          <w:p w14:paraId="3F8167E3" w14:textId="77777777" w:rsidR="00EF6D24" w:rsidRDefault="00EF6D24">
            <w:pPr>
              <w:pStyle w:val="ConsPlusNormal"/>
              <w:jc w:val="center"/>
            </w:pPr>
            <w:r>
              <w:t>0,00</w:t>
            </w:r>
          </w:p>
        </w:tc>
        <w:tc>
          <w:tcPr>
            <w:tcW w:w="1304" w:type="dxa"/>
            <w:vAlign w:val="center"/>
          </w:tcPr>
          <w:p w14:paraId="627B4A80" w14:textId="77777777" w:rsidR="00EF6D24" w:rsidRDefault="00EF6D24">
            <w:pPr>
              <w:pStyle w:val="ConsPlusNormal"/>
              <w:jc w:val="center"/>
            </w:pPr>
            <w:r>
              <w:t>0,00</w:t>
            </w:r>
          </w:p>
        </w:tc>
        <w:tc>
          <w:tcPr>
            <w:tcW w:w="1247" w:type="dxa"/>
            <w:vAlign w:val="center"/>
          </w:tcPr>
          <w:p w14:paraId="2EE604F1" w14:textId="77777777" w:rsidR="00EF6D24" w:rsidRDefault="00EF6D24">
            <w:pPr>
              <w:pStyle w:val="ConsPlusNormal"/>
              <w:jc w:val="center"/>
            </w:pPr>
            <w:r>
              <w:t>0,00</w:t>
            </w:r>
          </w:p>
        </w:tc>
      </w:tr>
      <w:tr w:rsidR="00EF6D24" w14:paraId="51EC90D0" w14:textId="77777777">
        <w:tc>
          <w:tcPr>
            <w:tcW w:w="794" w:type="dxa"/>
            <w:vMerge w:val="restart"/>
            <w:vAlign w:val="center"/>
          </w:tcPr>
          <w:p w14:paraId="5BE99D5E" w14:textId="77777777" w:rsidR="00EF6D24" w:rsidRDefault="00EF6D24">
            <w:pPr>
              <w:pStyle w:val="ConsPlusNormal"/>
              <w:jc w:val="center"/>
            </w:pPr>
            <w:r>
              <w:t>3.22.</w:t>
            </w:r>
          </w:p>
        </w:tc>
        <w:tc>
          <w:tcPr>
            <w:tcW w:w="2211" w:type="dxa"/>
            <w:tcBorders>
              <w:top w:val="nil"/>
              <w:bottom w:val="nil"/>
            </w:tcBorders>
            <w:vAlign w:val="center"/>
          </w:tcPr>
          <w:p w14:paraId="2C46FF48" w14:textId="77777777" w:rsidR="00EF6D24" w:rsidRDefault="00EF6D24">
            <w:pPr>
              <w:pStyle w:val="ConsPlusNormal"/>
            </w:pPr>
          </w:p>
        </w:tc>
        <w:tc>
          <w:tcPr>
            <w:tcW w:w="2665" w:type="dxa"/>
            <w:tcBorders>
              <w:top w:val="nil"/>
              <w:bottom w:val="nil"/>
            </w:tcBorders>
            <w:vAlign w:val="center"/>
          </w:tcPr>
          <w:p w14:paraId="3ABC48B8" w14:textId="77777777" w:rsidR="00EF6D24" w:rsidRDefault="00EF6D24">
            <w:pPr>
              <w:pStyle w:val="ConsPlusNormal"/>
            </w:pPr>
          </w:p>
        </w:tc>
        <w:tc>
          <w:tcPr>
            <w:tcW w:w="4025" w:type="dxa"/>
            <w:vMerge w:val="restart"/>
            <w:vAlign w:val="center"/>
          </w:tcPr>
          <w:p w14:paraId="643E9355" w14:textId="77777777" w:rsidR="00EF6D24" w:rsidRDefault="00EF6D24">
            <w:pPr>
              <w:pStyle w:val="ConsPlusNormal"/>
            </w:pPr>
            <w:r>
              <w:t>Организованы деловые мероприятия для предпринимателей и граждан, желающих открыть свое дело</w:t>
            </w:r>
          </w:p>
        </w:tc>
        <w:tc>
          <w:tcPr>
            <w:tcW w:w="4139" w:type="dxa"/>
            <w:vMerge w:val="restart"/>
            <w:vAlign w:val="center"/>
          </w:tcPr>
          <w:p w14:paraId="4FA71193" w14:textId="77777777" w:rsidR="00EF6D24" w:rsidRDefault="00EF6D24">
            <w:pPr>
              <w:pStyle w:val="ConsPlusNormal"/>
            </w:pPr>
            <w:r>
              <w:t>Организация деловых мероприятий для предпринимателей и граждан, желающих открыть свое дело</w:t>
            </w:r>
          </w:p>
        </w:tc>
        <w:tc>
          <w:tcPr>
            <w:tcW w:w="3709" w:type="dxa"/>
            <w:gridSpan w:val="3"/>
            <w:vMerge w:val="restart"/>
            <w:vAlign w:val="center"/>
          </w:tcPr>
          <w:p w14:paraId="575A0B3E" w14:textId="77777777" w:rsidR="00EF6D24" w:rsidRDefault="00EF6D24">
            <w:pPr>
              <w:pStyle w:val="ConsPlusNormal"/>
              <w:jc w:val="center"/>
            </w:pPr>
            <w:r>
              <w:t>ВСЕГО</w:t>
            </w:r>
          </w:p>
        </w:tc>
        <w:tc>
          <w:tcPr>
            <w:tcW w:w="2438" w:type="dxa"/>
            <w:vAlign w:val="center"/>
          </w:tcPr>
          <w:p w14:paraId="346E375F" w14:textId="77777777" w:rsidR="00EF6D24" w:rsidRDefault="00EF6D24">
            <w:pPr>
              <w:pStyle w:val="ConsPlusNormal"/>
            </w:pPr>
            <w:r>
              <w:t>Всего</w:t>
            </w:r>
          </w:p>
        </w:tc>
        <w:tc>
          <w:tcPr>
            <w:tcW w:w="1304" w:type="dxa"/>
            <w:vAlign w:val="center"/>
          </w:tcPr>
          <w:p w14:paraId="034EF5EE" w14:textId="77777777" w:rsidR="00EF6D24" w:rsidRDefault="00EF6D24">
            <w:pPr>
              <w:pStyle w:val="ConsPlusNormal"/>
              <w:jc w:val="center"/>
            </w:pPr>
            <w:r>
              <w:t>0,00</w:t>
            </w:r>
          </w:p>
        </w:tc>
        <w:tc>
          <w:tcPr>
            <w:tcW w:w="1417" w:type="dxa"/>
            <w:vAlign w:val="center"/>
          </w:tcPr>
          <w:p w14:paraId="073D6AB4" w14:textId="77777777" w:rsidR="00EF6D24" w:rsidRDefault="00EF6D24">
            <w:pPr>
              <w:pStyle w:val="ConsPlusNormal"/>
              <w:jc w:val="center"/>
            </w:pPr>
            <w:r>
              <w:t>0,00</w:t>
            </w:r>
          </w:p>
        </w:tc>
        <w:tc>
          <w:tcPr>
            <w:tcW w:w="1304" w:type="dxa"/>
            <w:vAlign w:val="center"/>
          </w:tcPr>
          <w:p w14:paraId="5A333A8E" w14:textId="77777777" w:rsidR="00EF6D24" w:rsidRDefault="00EF6D24">
            <w:pPr>
              <w:pStyle w:val="ConsPlusNormal"/>
              <w:jc w:val="center"/>
            </w:pPr>
            <w:r>
              <w:t>0,00</w:t>
            </w:r>
          </w:p>
        </w:tc>
        <w:tc>
          <w:tcPr>
            <w:tcW w:w="1304" w:type="dxa"/>
            <w:vAlign w:val="center"/>
          </w:tcPr>
          <w:p w14:paraId="7A5A4F23" w14:textId="77777777" w:rsidR="00EF6D24" w:rsidRDefault="00EF6D24">
            <w:pPr>
              <w:pStyle w:val="ConsPlusNormal"/>
              <w:jc w:val="center"/>
            </w:pPr>
            <w:r>
              <w:t>0,00</w:t>
            </w:r>
          </w:p>
        </w:tc>
        <w:tc>
          <w:tcPr>
            <w:tcW w:w="1247" w:type="dxa"/>
            <w:vAlign w:val="center"/>
          </w:tcPr>
          <w:p w14:paraId="759AE267" w14:textId="77777777" w:rsidR="00EF6D24" w:rsidRDefault="00EF6D24">
            <w:pPr>
              <w:pStyle w:val="ConsPlusNormal"/>
              <w:jc w:val="center"/>
            </w:pPr>
            <w:r>
              <w:t>0,00</w:t>
            </w:r>
          </w:p>
        </w:tc>
      </w:tr>
      <w:tr w:rsidR="00EF6D24" w14:paraId="525D053C" w14:textId="77777777">
        <w:tc>
          <w:tcPr>
            <w:tcW w:w="794" w:type="dxa"/>
            <w:vMerge/>
          </w:tcPr>
          <w:p w14:paraId="7B7C5E17" w14:textId="77777777" w:rsidR="00EF6D24" w:rsidRDefault="00EF6D24"/>
        </w:tc>
        <w:tc>
          <w:tcPr>
            <w:tcW w:w="2211" w:type="dxa"/>
            <w:tcBorders>
              <w:top w:val="nil"/>
              <w:bottom w:val="nil"/>
            </w:tcBorders>
            <w:vAlign w:val="center"/>
          </w:tcPr>
          <w:p w14:paraId="6D329316" w14:textId="77777777" w:rsidR="00EF6D24" w:rsidRDefault="00EF6D24">
            <w:pPr>
              <w:pStyle w:val="ConsPlusNormal"/>
            </w:pPr>
          </w:p>
        </w:tc>
        <w:tc>
          <w:tcPr>
            <w:tcW w:w="2665" w:type="dxa"/>
            <w:tcBorders>
              <w:top w:val="nil"/>
              <w:bottom w:val="nil"/>
            </w:tcBorders>
            <w:vAlign w:val="center"/>
          </w:tcPr>
          <w:p w14:paraId="4841A136" w14:textId="77777777" w:rsidR="00EF6D24" w:rsidRDefault="00EF6D24">
            <w:pPr>
              <w:pStyle w:val="ConsPlusNormal"/>
            </w:pPr>
          </w:p>
        </w:tc>
        <w:tc>
          <w:tcPr>
            <w:tcW w:w="4025" w:type="dxa"/>
            <w:vMerge/>
          </w:tcPr>
          <w:p w14:paraId="18D275F4" w14:textId="77777777" w:rsidR="00EF6D24" w:rsidRDefault="00EF6D24"/>
        </w:tc>
        <w:tc>
          <w:tcPr>
            <w:tcW w:w="4139" w:type="dxa"/>
            <w:vMerge/>
          </w:tcPr>
          <w:p w14:paraId="5D03C33E" w14:textId="77777777" w:rsidR="00EF6D24" w:rsidRDefault="00EF6D24"/>
        </w:tc>
        <w:tc>
          <w:tcPr>
            <w:tcW w:w="3709" w:type="dxa"/>
            <w:gridSpan w:val="3"/>
            <w:vMerge/>
          </w:tcPr>
          <w:p w14:paraId="746604CD" w14:textId="77777777" w:rsidR="00EF6D24" w:rsidRDefault="00EF6D24"/>
        </w:tc>
        <w:tc>
          <w:tcPr>
            <w:tcW w:w="2438" w:type="dxa"/>
            <w:vAlign w:val="center"/>
          </w:tcPr>
          <w:p w14:paraId="08D3202A" w14:textId="77777777" w:rsidR="00EF6D24" w:rsidRDefault="00EF6D24">
            <w:pPr>
              <w:pStyle w:val="ConsPlusNormal"/>
            </w:pPr>
            <w:r>
              <w:t>Государственный бюджет Республики Саха (Якутия)</w:t>
            </w:r>
          </w:p>
        </w:tc>
        <w:tc>
          <w:tcPr>
            <w:tcW w:w="1304" w:type="dxa"/>
            <w:vAlign w:val="center"/>
          </w:tcPr>
          <w:p w14:paraId="2685B01E" w14:textId="77777777" w:rsidR="00EF6D24" w:rsidRDefault="00EF6D24">
            <w:pPr>
              <w:pStyle w:val="ConsPlusNormal"/>
              <w:jc w:val="center"/>
            </w:pPr>
            <w:r>
              <w:t>0,00</w:t>
            </w:r>
          </w:p>
        </w:tc>
        <w:tc>
          <w:tcPr>
            <w:tcW w:w="1417" w:type="dxa"/>
            <w:vAlign w:val="center"/>
          </w:tcPr>
          <w:p w14:paraId="71C245F6" w14:textId="77777777" w:rsidR="00EF6D24" w:rsidRDefault="00EF6D24">
            <w:pPr>
              <w:pStyle w:val="ConsPlusNormal"/>
              <w:jc w:val="center"/>
            </w:pPr>
            <w:r>
              <w:t>0,00</w:t>
            </w:r>
          </w:p>
        </w:tc>
        <w:tc>
          <w:tcPr>
            <w:tcW w:w="1304" w:type="dxa"/>
            <w:vAlign w:val="center"/>
          </w:tcPr>
          <w:p w14:paraId="4502F11E" w14:textId="77777777" w:rsidR="00EF6D24" w:rsidRDefault="00EF6D24">
            <w:pPr>
              <w:pStyle w:val="ConsPlusNormal"/>
              <w:jc w:val="center"/>
            </w:pPr>
            <w:r>
              <w:t>0,00</w:t>
            </w:r>
          </w:p>
        </w:tc>
        <w:tc>
          <w:tcPr>
            <w:tcW w:w="1304" w:type="dxa"/>
            <w:vAlign w:val="center"/>
          </w:tcPr>
          <w:p w14:paraId="1CE8E464" w14:textId="77777777" w:rsidR="00EF6D24" w:rsidRDefault="00EF6D24">
            <w:pPr>
              <w:pStyle w:val="ConsPlusNormal"/>
              <w:jc w:val="center"/>
            </w:pPr>
            <w:r>
              <w:t>0,00</w:t>
            </w:r>
          </w:p>
        </w:tc>
        <w:tc>
          <w:tcPr>
            <w:tcW w:w="1247" w:type="dxa"/>
            <w:vAlign w:val="center"/>
          </w:tcPr>
          <w:p w14:paraId="2D8E97A9" w14:textId="77777777" w:rsidR="00EF6D24" w:rsidRDefault="00EF6D24">
            <w:pPr>
              <w:pStyle w:val="ConsPlusNormal"/>
              <w:jc w:val="center"/>
            </w:pPr>
            <w:r>
              <w:t>0,00</w:t>
            </w:r>
          </w:p>
        </w:tc>
      </w:tr>
      <w:tr w:rsidR="00EF6D24" w14:paraId="3A0C814B" w14:textId="77777777">
        <w:tc>
          <w:tcPr>
            <w:tcW w:w="794" w:type="dxa"/>
            <w:vMerge/>
          </w:tcPr>
          <w:p w14:paraId="559EBCA4" w14:textId="77777777" w:rsidR="00EF6D24" w:rsidRDefault="00EF6D24"/>
        </w:tc>
        <w:tc>
          <w:tcPr>
            <w:tcW w:w="2211" w:type="dxa"/>
            <w:tcBorders>
              <w:top w:val="nil"/>
              <w:bottom w:val="nil"/>
            </w:tcBorders>
            <w:vAlign w:val="center"/>
          </w:tcPr>
          <w:p w14:paraId="45B7C45B" w14:textId="77777777" w:rsidR="00EF6D24" w:rsidRDefault="00EF6D24">
            <w:pPr>
              <w:pStyle w:val="ConsPlusNormal"/>
            </w:pPr>
          </w:p>
        </w:tc>
        <w:tc>
          <w:tcPr>
            <w:tcW w:w="2665" w:type="dxa"/>
            <w:tcBorders>
              <w:top w:val="nil"/>
              <w:bottom w:val="nil"/>
            </w:tcBorders>
            <w:vAlign w:val="center"/>
          </w:tcPr>
          <w:p w14:paraId="35F4BCAA" w14:textId="77777777" w:rsidR="00EF6D24" w:rsidRDefault="00EF6D24">
            <w:pPr>
              <w:pStyle w:val="ConsPlusNormal"/>
            </w:pPr>
          </w:p>
        </w:tc>
        <w:tc>
          <w:tcPr>
            <w:tcW w:w="4025" w:type="dxa"/>
            <w:vMerge/>
          </w:tcPr>
          <w:p w14:paraId="08F684ED" w14:textId="77777777" w:rsidR="00EF6D24" w:rsidRDefault="00EF6D24"/>
        </w:tc>
        <w:tc>
          <w:tcPr>
            <w:tcW w:w="4139" w:type="dxa"/>
            <w:vMerge/>
          </w:tcPr>
          <w:p w14:paraId="7456304A" w14:textId="77777777" w:rsidR="00EF6D24" w:rsidRDefault="00EF6D24"/>
        </w:tc>
        <w:tc>
          <w:tcPr>
            <w:tcW w:w="3709" w:type="dxa"/>
            <w:gridSpan w:val="3"/>
            <w:vMerge/>
          </w:tcPr>
          <w:p w14:paraId="29878FEE" w14:textId="77777777" w:rsidR="00EF6D24" w:rsidRDefault="00EF6D24"/>
        </w:tc>
        <w:tc>
          <w:tcPr>
            <w:tcW w:w="2438" w:type="dxa"/>
            <w:vAlign w:val="center"/>
          </w:tcPr>
          <w:p w14:paraId="50A9597A" w14:textId="77777777" w:rsidR="00EF6D24" w:rsidRDefault="00EF6D24">
            <w:pPr>
              <w:pStyle w:val="ConsPlusNormal"/>
            </w:pPr>
            <w:r>
              <w:t>Федеральный бюджет</w:t>
            </w:r>
          </w:p>
        </w:tc>
        <w:tc>
          <w:tcPr>
            <w:tcW w:w="1304" w:type="dxa"/>
            <w:vAlign w:val="center"/>
          </w:tcPr>
          <w:p w14:paraId="0BDA8A1F" w14:textId="77777777" w:rsidR="00EF6D24" w:rsidRDefault="00EF6D24">
            <w:pPr>
              <w:pStyle w:val="ConsPlusNormal"/>
              <w:jc w:val="center"/>
            </w:pPr>
            <w:r>
              <w:t>0,00</w:t>
            </w:r>
          </w:p>
        </w:tc>
        <w:tc>
          <w:tcPr>
            <w:tcW w:w="1417" w:type="dxa"/>
            <w:vAlign w:val="center"/>
          </w:tcPr>
          <w:p w14:paraId="59F170D8" w14:textId="77777777" w:rsidR="00EF6D24" w:rsidRDefault="00EF6D24">
            <w:pPr>
              <w:pStyle w:val="ConsPlusNormal"/>
              <w:jc w:val="center"/>
            </w:pPr>
            <w:r>
              <w:t>0,00</w:t>
            </w:r>
          </w:p>
        </w:tc>
        <w:tc>
          <w:tcPr>
            <w:tcW w:w="1304" w:type="dxa"/>
            <w:vAlign w:val="center"/>
          </w:tcPr>
          <w:p w14:paraId="1E830768" w14:textId="77777777" w:rsidR="00EF6D24" w:rsidRDefault="00EF6D24">
            <w:pPr>
              <w:pStyle w:val="ConsPlusNormal"/>
              <w:jc w:val="center"/>
            </w:pPr>
            <w:r>
              <w:t>0,00</w:t>
            </w:r>
          </w:p>
        </w:tc>
        <w:tc>
          <w:tcPr>
            <w:tcW w:w="1304" w:type="dxa"/>
            <w:vAlign w:val="center"/>
          </w:tcPr>
          <w:p w14:paraId="23BFDAB4" w14:textId="77777777" w:rsidR="00EF6D24" w:rsidRDefault="00EF6D24">
            <w:pPr>
              <w:pStyle w:val="ConsPlusNormal"/>
              <w:jc w:val="center"/>
            </w:pPr>
            <w:r>
              <w:t>0,00</w:t>
            </w:r>
          </w:p>
        </w:tc>
        <w:tc>
          <w:tcPr>
            <w:tcW w:w="1247" w:type="dxa"/>
            <w:vAlign w:val="center"/>
          </w:tcPr>
          <w:p w14:paraId="1235EE88" w14:textId="77777777" w:rsidR="00EF6D24" w:rsidRDefault="00EF6D24">
            <w:pPr>
              <w:pStyle w:val="ConsPlusNormal"/>
              <w:jc w:val="center"/>
            </w:pPr>
            <w:r>
              <w:t>0,00</w:t>
            </w:r>
          </w:p>
        </w:tc>
      </w:tr>
      <w:tr w:rsidR="00EF6D24" w14:paraId="3856BD28" w14:textId="77777777">
        <w:tc>
          <w:tcPr>
            <w:tcW w:w="794" w:type="dxa"/>
            <w:vMerge/>
          </w:tcPr>
          <w:p w14:paraId="0CC8E255" w14:textId="77777777" w:rsidR="00EF6D24" w:rsidRDefault="00EF6D24"/>
        </w:tc>
        <w:tc>
          <w:tcPr>
            <w:tcW w:w="2211" w:type="dxa"/>
            <w:tcBorders>
              <w:top w:val="nil"/>
              <w:bottom w:val="nil"/>
            </w:tcBorders>
            <w:vAlign w:val="center"/>
          </w:tcPr>
          <w:p w14:paraId="119F8051" w14:textId="77777777" w:rsidR="00EF6D24" w:rsidRDefault="00EF6D24">
            <w:pPr>
              <w:pStyle w:val="ConsPlusNormal"/>
            </w:pPr>
          </w:p>
        </w:tc>
        <w:tc>
          <w:tcPr>
            <w:tcW w:w="2665" w:type="dxa"/>
            <w:tcBorders>
              <w:top w:val="nil"/>
              <w:bottom w:val="nil"/>
            </w:tcBorders>
            <w:vAlign w:val="center"/>
          </w:tcPr>
          <w:p w14:paraId="2F0A6810" w14:textId="77777777" w:rsidR="00EF6D24" w:rsidRDefault="00EF6D24">
            <w:pPr>
              <w:pStyle w:val="ConsPlusNormal"/>
            </w:pPr>
          </w:p>
        </w:tc>
        <w:tc>
          <w:tcPr>
            <w:tcW w:w="4025" w:type="dxa"/>
            <w:vMerge/>
          </w:tcPr>
          <w:p w14:paraId="3D46EFFA" w14:textId="77777777" w:rsidR="00EF6D24" w:rsidRDefault="00EF6D24"/>
        </w:tc>
        <w:tc>
          <w:tcPr>
            <w:tcW w:w="4139" w:type="dxa"/>
            <w:vMerge/>
          </w:tcPr>
          <w:p w14:paraId="65710C34" w14:textId="77777777" w:rsidR="00EF6D24" w:rsidRDefault="00EF6D24"/>
        </w:tc>
        <w:tc>
          <w:tcPr>
            <w:tcW w:w="3709" w:type="dxa"/>
            <w:gridSpan w:val="3"/>
            <w:vMerge/>
          </w:tcPr>
          <w:p w14:paraId="3CEE248C" w14:textId="77777777" w:rsidR="00EF6D24" w:rsidRDefault="00EF6D24"/>
        </w:tc>
        <w:tc>
          <w:tcPr>
            <w:tcW w:w="2438" w:type="dxa"/>
            <w:vAlign w:val="center"/>
          </w:tcPr>
          <w:p w14:paraId="16FCD9CA" w14:textId="77777777" w:rsidR="00EF6D24" w:rsidRDefault="00EF6D24">
            <w:pPr>
              <w:pStyle w:val="ConsPlusNormal"/>
            </w:pPr>
            <w:r>
              <w:t>Местные бюджеты</w:t>
            </w:r>
          </w:p>
        </w:tc>
        <w:tc>
          <w:tcPr>
            <w:tcW w:w="1304" w:type="dxa"/>
            <w:vAlign w:val="center"/>
          </w:tcPr>
          <w:p w14:paraId="7D3BE66E" w14:textId="77777777" w:rsidR="00EF6D24" w:rsidRDefault="00EF6D24">
            <w:pPr>
              <w:pStyle w:val="ConsPlusNormal"/>
              <w:jc w:val="center"/>
            </w:pPr>
            <w:r>
              <w:t>0,00</w:t>
            </w:r>
          </w:p>
        </w:tc>
        <w:tc>
          <w:tcPr>
            <w:tcW w:w="1417" w:type="dxa"/>
            <w:vAlign w:val="center"/>
          </w:tcPr>
          <w:p w14:paraId="7E04182C" w14:textId="77777777" w:rsidR="00EF6D24" w:rsidRDefault="00EF6D24">
            <w:pPr>
              <w:pStyle w:val="ConsPlusNormal"/>
              <w:jc w:val="center"/>
            </w:pPr>
            <w:r>
              <w:t>0,00</w:t>
            </w:r>
          </w:p>
        </w:tc>
        <w:tc>
          <w:tcPr>
            <w:tcW w:w="1304" w:type="dxa"/>
            <w:vAlign w:val="center"/>
          </w:tcPr>
          <w:p w14:paraId="7E2046E4" w14:textId="77777777" w:rsidR="00EF6D24" w:rsidRDefault="00EF6D24">
            <w:pPr>
              <w:pStyle w:val="ConsPlusNormal"/>
              <w:jc w:val="center"/>
            </w:pPr>
            <w:r>
              <w:t>0,00</w:t>
            </w:r>
          </w:p>
        </w:tc>
        <w:tc>
          <w:tcPr>
            <w:tcW w:w="1304" w:type="dxa"/>
            <w:vAlign w:val="center"/>
          </w:tcPr>
          <w:p w14:paraId="374CA339" w14:textId="77777777" w:rsidR="00EF6D24" w:rsidRDefault="00EF6D24">
            <w:pPr>
              <w:pStyle w:val="ConsPlusNormal"/>
              <w:jc w:val="center"/>
            </w:pPr>
            <w:r>
              <w:t>0,00</w:t>
            </w:r>
          </w:p>
        </w:tc>
        <w:tc>
          <w:tcPr>
            <w:tcW w:w="1247" w:type="dxa"/>
            <w:vAlign w:val="center"/>
          </w:tcPr>
          <w:p w14:paraId="121E8811" w14:textId="77777777" w:rsidR="00EF6D24" w:rsidRDefault="00EF6D24">
            <w:pPr>
              <w:pStyle w:val="ConsPlusNormal"/>
              <w:jc w:val="center"/>
            </w:pPr>
            <w:r>
              <w:t>0,00</w:t>
            </w:r>
          </w:p>
        </w:tc>
      </w:tr>
      <w:tr w:rsidR="00EF6D24" w14:paraId="72E81ACD" w14:textId="77777777">
        <w:tc>
          <w:tcPr>
            <w:tcW w:w="794" w:type="dxa"/>
            <w:vMerge/>
          </w:tcPr>
          <w:p w14:paraId="72A37E38" w14:textId="77777777" w:rsidR="00EF6D24" w:rsidRDefault="00EF6D24"/>
        </w:tc>
        <w:tc>
          <w:tcPr>
            <w:tcW w:w="2211" w:type="dxa"/>
            <w:tcBorders>
              <w:top w:val="nil"/>
              <w:bottom w:val="nil"/>
            </w:tcBorders>
            <w:vAlign w:val="center"/>
          </w:tcPr>
          <w:p w14:paraId="052E309F" w14:textId="77777777" w:rsidR="00EF6D24" w:rsidRDefault="00EF6D24">
            <w:pPr>
              <w:pStyle w:val="ConsPlusNormal"/>
            </w:pPr>
          </w:p>
        </w:tc>
        <w:tc>
          <w:tcPr>
            <w:tcW w:w="2665" w:type="dxa"/>
            <w:tcBorders>
              <w:top w:val="nil"/>
              <w:bottom w:val="nil"/>
            </w:tcBorders>
            <w:vAlign w:val="center"/>
          </w:tcPr>
          <w:p w14:paraId="580BE40E" w14:textId="77777777" w:rsidR="00EF6D24" w:rsidRDefault="00EF6D24">
            <w:pPr>
              <w:pStyle w:val="ConsPlusNormal"/>
            </w:pPr>
          </w:p>
        </w:tc>
        <w:tc>
          <w:tcPr>
            <w:tcW w:w="4025" w:type="dxa"/>
            <w:vMerge/>
          </w:tcPr>
          <w:p w14:paraId="5B38D1F0" w14:textId="77777777" w:rsidR="00EF6D24" w:rsidRDefault="00EF6D24"/>
        </w:tc>
        <w:tc>
          <w:tcPr>
            <w:tcW w:w="4139" w:type="dxa"/>
            <w:vMerge/>
          </w:tcPr>
          <w:p w14:paraId="2DDAD0C3" w14:textId="77777777" w:rsidR="00EF6D24" w:rsidRDefault="00EF6D24"/>
        </w:tc>
        <w:tc>
          <w:tcPr>
            <w:tcW w:w="3709" w:type="dxa"/>
            <w:gridSpan w:val="3"/>
            <w:vMerge/>
          </w:tcPr>
          <w:p w14:paraId="3E8783E2" w14:textId="77777777" w:rsidR="00EF6D24" w:rsidRDefault="00EF6D24"/>
        </w:tc>
        <w:tc>
          <w:tcPr>
            <w:tcW w:w="2438" w:type="dxa"/>
            <w:vAlign w:val="center"/>
          </w:tcPr>
          <w:p w14:paraId="6FDB5408" w14:textId="77777777" w:rsidR="00EF6D24" w:rsidRDefault="00EF6D24">
            <w:pPr>
              <w:pStyle w:val="ConsPlusNormal"/>
            </w:pPr>
            <w:r>
              <w:t>Внебюджетные средства</w:t>
            </w:r>
          </w:p>
        </w:tc>
        <w:tc>
          <w:tcPr>
            <w:tcW w:w="1304" w:type="dxa"/>
            <w:vAlign w:val="center"/>
          </w:tcPr>
          <w:p w14:paraId="4C33BC6E" w14:textId="77777777" w:rsidR="00EF6D24" w:rsidRDefault="00EF6D24">
            <w:pPr>
              <w:pStyle w:val="ConsPlusNormal"/>
              <w:jc w:val="center"/>
            </w:pPr>
            <w:r>
              <w:t>0,00</w:t>
            </w:r>
          </w:p>
        </w:tc>
        <w:tc>
          <w:tcPr>
            <w:tcW w:w="1417" w:type="dxa"/>
            <w:vAlign w:val="center"/>
          </w:tcPr>
          <w:p w14:paraId="77D095CF" w14:textId="77777777" w:rsidR="00EF6D24" w:rsidRDefault="00EF6D24">
            <w:pPr>
              <w:pStyle w:val="ConsPlusNormal"/>
              <w:jc w:val="center"/>
            </w:pPr>
            <w:r>
              <w:t>0,00</w:t>
            </w:r>
          </w:p>
        </w:tc>
        <w:tc>
          <w:tcPr>
            <w:tcW w:w="1304" w:type="dxa"/>
            <w:vAlign w:val="center"/>
          </w:tcPr>
          <w:p w14:paraId="18101BD7" w14:textId="77777777" w:rsidR="00EF6D24" w:rsidRDefault="00EF6D24">
            <w:pPr>
              <w:pStyle w:val="ConsPlusNormal"/>
              <w:jc w:val="center"/>
            </w:pPr>
            <w:r>
              <w:t>0,00</w:t>
            </w:r>
          </w:p>
        </w:tc>
        <w:tc>
          <w:tcPr>
            <w:tcW w:w="1304" w:type="dxa"/>
            <w:vAlign w:val="center"/>
          </w:tcPr>
          <w:p w14:paraId="3D08C17A" w14:textId="77777777" w:rsidR="00EF6D24" w:rsidRDefault="00EF6D24">
            <w:pPr>
              <w:pStyle w:val="ConsPlusNormal"/>
              <w:jc w:val="center"/>
            </w:pPr>
            <w:r>
              <w:t>0,00</w:t>
            </w:r>
          </w:p>
        </w:tc>
        <w:tc>
          <w:tcPr>
            <w:tcW w:w="1247" w:type="dxa"/>
            <w:vAlign w:val="center"/>
          </w:tcPr>
          <w:p w14:paraId="13F32BE8" w14:textId="77777777" w:rsidR="00EF6D24" w:rsidRDefault="00EF6D24">
            <w:pPr>
              <w:pStyle w:val="ConsPlusNormal"/>
              <w:jc w:val="center"/>
            </w:pPr>
            <w:r>
              <w:t>0,00</w:t>
            </w:r>
          </w:p>
        </w:tc>
      </w:tr>
      <w:tr w:rsidR="00EF6D24" w14:paraId="6386816E" w14:textId="77777777">
        <w:tc>
          <w:tcPr>
            <w:tcW w:w="794" w:type="dxa"/>
            <w:vMerge w:val="restart"/>
            <w:vAlign w:val="center"/>
          </w:tcPr>
          <w:p w14:paraId="4D591B2A" w14:textId="77777777" w:rsidR="00EF6D24" w:rsidRDefault="00EF6D24">
            <w:pPr>
              <w:pStyle w:val="ConsPlusNormal"/>
              <w:jc w:val="center"/>
            </w:pPr>
            <w:r>
              <w:t>3.22.1.</w:t>
            </w:r>
          </w:p>
        </w:tc>
        <w:tc>
          <w:tcPr>
            <w:tcW w:w="2211" w:type="dxa"/>
            <w:tcBorders>
              <w:top w:val="nil"/>
              <w:bottom w:val="nil"/>
            </w:tcBorders>
            <w:vAlign w:val="center"/>
          </w:tcPr>
          <w:p w14:paraId="6E73FB4A" w14:textId="77777777" w:rsidR="00EF6D24" w:rsidRDefault="00EF6D24">
            <w:pPr>
              <w:pStyle w:val="ConsPlusNormal"/>
            </w:pPr>
          </w:p>
        </w:tc>
        <w:tc>
          <w:tcPr>
            <w:tcW w:w="2665" w:type="dxa"/>
            <w:tcBorders>
              <w:top w:val="nil"/>
              <w:bottom w:val="nil"/>
            </w:tcBorders>
            <w:vAlign w:val="center"/>
          </w:tcPr>
          <w:p w14:paraId="727C2856" w14:textId="77777777" w:rsidR="00EF6D24" w:rsidRDefault="00EF6D24">
            <w:pPr>
              <w:pStyle w:val="ConsPlusNormal"/>
            </w:pPr>
          </w:p>
        </w:tc>
        <w:tc>
          <w:tcPr>
            <w:tcW w:w="4025" w:type="dxa"/>
            <w:vMerge/>
          </w:tcPr>
          <w:p w14:paraId="20245F29" w14:textId="77777777" w:rsidR="00EF6D24" w:rsidRDefault="00EF6D24"/>
        </w:tc>
        <w:tc>
          <w:tcPr>
            <w:tcW w:w="4139" w:type="dxa"/>
            <w:vMerge/>
          </w:tcPr>
          <w:p w14:paraId="2E635B5F" w14:textId="77777777" w:rsidR="00EF6D24" w:rsidRDefault="00EF6D24"/>
        </w:tc>
        <w:tc>
          <w:tcPr>
            <w:tcW w:w="725" w:type="dxa"/>
            <w:vMerge w:val="restart"/>
            <w:vAlign w:val="center"/>
          </w:tcPr>
          <w:p w14:paraId="34B51D2F" w14:textId="77777777" w:rsidR="00EF6D24" w:rsidRDefault="00EF6D24">
            <w:pPr>
              <w:pStyle w:val="ConsPlusNormal"/>
              <w:jc w:val="center"/>
            </w:pPr>
            <w:r>
              <w:t>-</w:t>
            </w:r>
          </w:p>
        </w:tc>
        <w:tc>
          <w:tcPr>
            <w:tcW w:w="603" w:type="dxa"/>
            <w:vMerge w:val="restart"/>
            <w:vAlign w:val="center"/>
          </w:tcPr>
          <w:p w14:paraId="232D6D77" w14:textId="77777777" w:rsidR="00EF6D24" w:rsidRDefault="00EF6D24">
            <w:pPr>
              <w:pStyle w:val="ConsPlusNormal"/>
              <w:jc w:val="center"/>
            </w:pPr>
            <w:r>
              <w:t>-</w:t>
            </w:r>
          </w:p>
        </w:tc>
        <w:tc>
          <w:tcPr>
            <w:tcW w:w="2381" w:type="dxa"/>
            <w:vMerge w:val="restart"/>
            <w:vAlign w:val="center"/>
          </w:tcPr>
          <w:p w14:paraId="20CD3C75" w14:textId="77777777" w:rsidR="00EF6D24" w:rsidRDefault="00EF6D24">
            <w:pPr>
              <w:pStyle w:val="ConsPlusNormal"/>
              <w:jc w:val="center"/>
            </w:pPr>
            <w:r>
              <w:t>ГАУ РС(Я) "Центр "Мой бизнес", АУ ДПО "Бизнес школа" Республики Саха (Якутия), ГБУ "Бизнес-инкубатор Республики Саха (Якутия)"</w:t>
            </w:r>
          </w:p>
        </w:tc>
        <w:tc>
          <w:tcPr>
            <w:tcW w:w="2438" w:type="dxa"/>
            <w:vAlign w:val="center"/>
          </w:tcPr>
          <w:p w14:paraId="7C952041" w14:textId="77777777" w:rsidR="00EF6D24" w:rsidRDefault="00EF6D24">
            <w:pPr>
              <w:pStyle w:val="ConsPlusNormal"/>
            </w:pPr>
            <w:r>
              <w:t>Всего</w:t>
            </w:r>
          </w:p>
        </w:tc>
        <w:tc>
          <w:tcPr>
            <w:tcW w:w="1304" w:type="dxa"/>
            <w:vAlign w:val="center"/>
          </w:tcPr>
          <w:p w14:paraId="00034FF5" w14:textId="77777777" w:rsidR="00EF6D24" w:rsidRDefault="00EF6D24">
            <w:pPr>
              <w:pStyle w:val="ConsPlusNormal"/>
              <w:jc w:val="center"/>
            </w:pPr>
            <w:r>
              <w:t>0,00</w:t>
            </w:r>
          </w:p>
        </w:tc>
        <w:tc>
          <w:tcPr>
            <w:tcW w:w="1417" w:type="dxa"/>
            <w:vAlign w:val="center"/>
          </w:tcPr>
          <w:p w14:paraId="1A1F24AD" w14:textId="77777777" w:rsidR="00EF6D24" w:rsidRDefault="00EF6D24">
            <w:pPr>
              <w:pStyle w:val="ConsPlusNormal"/>
              <w:jc w:val="center"/>
            </w:pPr>
            <w:r>
              <w:t>0,00</w:t>
            </w:r>
          </w:p>
        </w:tc>
        <w:tc>
          <w:tcPr>
            <w:tcW w:w="1304" w:type="dxa"/>
            <w:vAlign w:val="center"/>
          </w:tcPr>
          <w:p w14:paraId="37CEBCF1" w14:textId="77777777" w:rsidR="00EF6D24" w:rsidRDefault="00EF6D24">
            <w:pPr>
              <w:pStyle w:val="ConsPlusNormal"/>
              <w:jc w:val="center"/>
            </w:pPr>
            <w:r>
              <w:t>0,00</w:t>
            </w:r>
          </w:p>
        </w:tc>
        <w:tc>
          <w:tcPr>
            <w:tcW w:w="1304" w:type="dxa"/>
            <w:vAlign w:val="center"/>
          </w:tcPr>
          <w:p w14:paraId="113344C7" w14:textId="77777777" w:rsidR="00EF6D24" w:rsidRDefault="00EF6D24">
            <w:pPr>
              <w:pStyle w:val="ConsPlusNormal"/>
              <w:jc w:val="center"/>
            </w:pPr>
            <w:r>
              <w:t>0,00</w:t>
            </w:r>
          </w:p>
        </w:tc>
        <w:tc>
          <w:tcPr>
            <w:tcW w:w="1247" w:type="dxa"/>
            <w:vAlign w:val="center"/>
          </w:tcPr>
          <w:p w14:paraId="76E25291" w14:textId="77777777" w:rsidR="00EF6D24" w:rsidRDefault="00EF6D24">
            <w:pPr>
              <w:pStyle w:val="ConsPlusNormal"/>
              <w:jc w:val="center"/>
            </w:pPr>
            <w:r>
              <w:t>0,00</w:t>
            </w:r>
          </w:p>
        </w:tc>
      </w:tr>
      <w:tr w:rsidR="00EF6D24" w14:paraId="2C32FF8B" w14:textId="77777777">
        <w:tc>
          <w:tcPr>
            <w:tcW w:w="794" w:type="dxa"/>
            <w:vMerge/>
          </w:tcPr>
          <w:p w14:paraId="3A20436F" w14:textId="77777777" w:rsidR="00EF6D24" w:rsidRDefault="00EF6D24"/>
        </w:tc>
        <w:tc>
          <w:tcPr>
            <w:tcW w:w="2211" w:type="dxa"/>
            <w:tcBorders>
              <w:top w:val="nil"/>
              <w:bottom w:val="nil"/>
            </w:tcBorders>
            <w:vAlign w:val="center"/>
          </w:tcPr>
          <w:p w14:paraId="02C7D770" w14:textId="77777777" w:rsidR="00EF6D24" w:rsidRDefault="00EF6D24">
            <w:pPr>
              <w:pStyle w:val="ConsPlusNormal"/>
            </w:pPr>
          </w:p>
        </w:tc>
        <w:tc>
          <w:tcPr>
            <w:tcW w:w="2665" w:type="dxa"/>
            <w:tcBorders>
              <w:top w:val="nil"/>
              <w:bottom w:val="nil"/>
            </w:tcBorders>
            <w:vAlign w:val="center"/>
          </w:tcPr>
          <w:p w14:paraId="47A09C8F" w14:textId="77777777" w:rsidR="00EF6D24" w:rsidRDefault="00EF6D24">
            <w:pPr>
              <w:pStyle w:val="ConsPlusNormal"/>
            </w:pPr>
          </w:p>
        </w:tc>
        <w:tc>
          <w:tcPr>
            <w:tcW w:w="4025" w:type="dxa"/>
            <w:vMerge/>
          </w:tcPr>
          <w:p w14:paraId="77A2EE9E" w14:textId="77777777" w:rsidR="00EF6D24" w:rsidRDefault="00EF6D24"/>
        </w:tc>
        <w:tc>
          <w:tcPr>
            <w:tcW w:w="4139" w:type="dxa"/>
            <w:vMerge/>
          </w:tcPr>
          <w:p w14:paraId="40A91DFB" w14:textId="77777777" w:rsidR="00EF6D24" w:rsidRDefault="00EF6D24"/>
        </w:tc>
        <w:tc>
          <w:tcPr>
            <w:tcW w:w="725" w:type="dxa"/>
            <w:vMerge/>
          </w:tcPr>
          <w:p w14:paraId="32F00651" w14:textId="77777777" w:rsidR="00EF6D24" w:rsidRDefault="00EF6D24"/>
        </w:tc>
        <w:tc>
          <w:tcPr>
            <w:tcW w:w="603" w:type="dxa"/>
            <w:vMerge/>
          </w:tcPr>
          <w:p w14:paraId="3D2F2CFD" w14:textId="77777777" w:rsidR="00EF6D24" w:rsidRDefault="00EF6D24"/>
        </w:tc>
        <w:tc>
          <w:tcPr>
            <w:tcW w:w="2381" w:type="dxa"/>
            <w:vMerge/>
          </w:tcPr>
          <w:p w14:paraId="55DDBE66" w14:textId="77777777" w:rsidR="00EF6D24" w:rsidRDefault="00EF6D24"/>
        </w:tc>
        <w:tc>
          <w:tcPr>
            <w:tcW w:w="2438" w:type="dxa"/>
            <w:vAlign w:val="center"/>
          </w:tcPr>
          <w:p w14:paraId="36DE3CC0" w14:textId="77777777" w:rsidR="00EF6D24" w:rsidRDefault="00EF6D24">
            <w:pPr>
              <w:pStyle w:val="ConsPlusNormal"/>
            </w:pPr>
            <w:r>
              <w:t>Государственный бюджет Республики Саха (Якутия)</w:t>
            </w:r>
          </w:p>
        </w:tc>
        <w:tc>
          <w:tcPr>
            <w:tcW w:w="1304" w:type="dxa"/>
            <w:vAlign w:val="center"/>
          </w:tcPr>
          <w:p w14:paraId="06CD6899" w14:textId="77777777" w:rsidR="00EF6D24" w:rsidRDefault="00EF6D24">
            <w:pPr>
              <w:pStyle w:val="ConsPlusNormal"/>
              <w:jc w:val="center"/>
            </w:pPr>
            <w:r>
              <w:t>0,00</w:t>
            </w:r>
          </w:p>
        </w:tc>
        <w:tc>
          <w:tcPr>
            <w:tcW w:w="1417" w:type="dxa"/>
            <w:vAlign w:val="center"/>
          </w:tcPr>
          <w:p w14:paraId="113256B4" w14:textId="77777777" w:rsidR="00EF6D24" w:rsidRDefault="00EF6D24">
            <w:pPr>
              <w:pStyle w:val="ConsPlusNormal"/>
              <w:jc w:val="center"/>
            </w:pPr>
            <w:r>
              <w:t>0,00</w:t>
            </w:r>
          </w:p>
        </w:tc>
        <w:tc>
          <w:tcPr>
            <w:tcW w:w="1304" w:type="dxa"/>
            <w:vAlign w:val="center"/>
          </w:tcPr>
          <w:p w14:paraId="5334F5CE" w14:textId="77777777" w:rsidR="00EF6D24" w:rsidRDefault="00EF6D24">
            <w:pPr>
              <w:pStyle w:val="ConsPlusNormal"/>
              <w:jc w:val="center"/>
            </w:pPr>
            <w:r>
              <w:t>0,00</w:t>
            </w:r>
          </w:p>
        </w:tc>
        <w:tc>
          <w:tcPr>
            <w:tcW w:w="1304" w:type="dxa"/>
            <w:vAlign w:val="center"/>
          </w:tcPr>
          <w:p w14:paraId="31C6C571" w14:textId="77777777" w:rsidR="00EF6D24" w:rsidRDefault="00EF6D24">
            <w:pPr>
              <w:pStyle w:val="ConsPlusNormal"/>
              <w:jc w:val="center"/>
            </w:pPr>
            <w:r>
              <w:t>0,00</w:t>
            </w:r>
          </w:p>
        </w:tc>
        <w:tc>
          <w:tcPr>
            <w:tcW w:w="1247" w:type="dxa"/>
            <w:vAlign w:val="center"/>
          </w:tcPr>
          <w:p w14:paraId="31913F37" w14:textId="77777777" w:rsidR="00EF6D24" w:rsidRDefault="00EF6D24">
            <w:pPr>
              <w:pStyle w:val="ConsPlusNormal"/>
              <w:jc w:val="center"/>
            </w:pPr>
            <w:r>
              <w:t>0,00</w:t>
            </w:r>
          </w:p>
        </w:tc>
      </w:tr>
      <w:tr w:rsidR="00EF6D24" w14:paraId="090F7908" w14:textId="77777777">
        <w:tc>
          <w:tcPr>
            <w:tcW w:w="794" w:type="dxa"/>
            <w:vMerge/>
          </w:tcPr>
          <w:p w14:paraId="3B8233D0" w14:textId="77777777" w:rsidR="00EF6D24" w:rsidRDefault="00EF6D24"/>
        </w:tc>
        <w:tc>
          <w:tcPr>
            <w:tcW w:w="2211" w:type="dxa"/>
            <w:tcBorders>
              <w:top w:val="nil"/>
              <w:bottom w:val="nil"/>
            </w:tcBorders>
            <w:vAlign w:val="center"/>
          </w:tcPr>
          <w:p w14:paraId="0D0A94DF" w14:textId="77777777" w:rsidR="00EF6D24" w:rsidRDefault="00EF6D24">
            <w:pPr>
              <w:pStyle w:val="ConsPlusNormal"/>
            </w:pPr>
          </w:p>
        </w:tc>
        <w:tc>
          <w:tcPr>
            <w:tcW w:w="2665" w:type="dxa"/>
            <w:tcBorders>
              <w:top w:val="nil"/>
              <w:bottom w:val="nil"/>
            </w:tcBorders>
            <w:vAlign w:val="center"/>
          </w:tcPr>
          <w:p w14:paraId="69FDEE79" w14:textId="77777777" w:rsidR="00EF6D24" w:rsidRDefault="00EF6D24">
            <w:pPr>
              <w:pStyle w:val="ConsPlusNormal"/>
            </w:pPr>
          </w:p>
        </w:tc>
        <w:tc>
          <w:tcPr>
            <w:tcW w:w="4025" w:type="dxa"/>
            <w:vMerge/>
          </w:tcPr>
          <w:p w14:paraId="4DB29264" w14:textId="77777777" w:rsidR="00EF6D24" w:rsidRDefault="00EF6D24"/>
        </w:tc>
        <w:tc>
          <w:tcPr>
            <w:tcW w:w="4139" w:type="dxa"/>
            <w:vMerge/>
          </w:tcPr>
          <w:p w14:paraId="56A6D886" w14:textId="77777777" w:rsidR="00EF6D24" w:rsidRDefault="00EF6D24"/>
        </w:tc>
        <w:tc>
          <w:tcPr>
            <w:tcW w:w="725" w:type="dxa"/>
            <w:vMerge/>
          </w:tcPr>
          <w:p w14:paraId="59CD707C" w14:textId="77777777" w:rsidR="00EF6D24" w:rsidRDefault="00EF6D24"/>
        </w:tc>
        <w:tc>
          <w:tcPr>
            <w:tcW w:w="603" w:type="dxa"/>
            <w:vMerge/>
          </w:tcPr>
          <w:p w14:paraId="39611CCA" w14:textId="77777777" w:rsidR="00EF6D24" w:rsidRDefault="00EF6D24"/>
        </w:tc>
        <w:tc>
          <w:tcPr>
            <w:tcW w:w="2381" w:type="dxa"/>
            <w:vMerge/>
          </w:tcPr>
          <w:p w14:paraId="5D9A3FC2" w14:textId="77777777" w:rsidR="00EF6D24" w:rsidRDefault="00EF6D24"/>
        </w:tc>
        <w:tc>
          <w:tcPr>
            <w:tcW w:w="2438" w:type="dxa"/>
            <w:vAlign w:val="center"/>
          </w:tcPr>
          <w:p w14:paraId="018CCF2B" w14:textId="77777777" w:rsidR="00EF6D24" w:rsidRDefault="00EF6D24">
            <w:pPr>
              <w:pStyle w:val="ConsPlusNormal"/>
            </w:pPr>
            <w:r>
              <w:t>Федеральный бюджет</w:t>
            </w:r>
          </w:p>
        </w:tc>
        <w:tc>
          <w:tcPr>
            <w:tcW w:w="1304" w:type="dxa"/>
            <w:vAlign w:val="center"/>
          </w:tcPr>
          <w:p w14:paraId="11F4685C" w14:textId="77777777" w:rsidR="00EF6D24" w:rsidRDefault="00EF6D24">
            <w:pPr>
              <w:pStyle w:val="ConsPlusNormal"/>
              <w:jc w:val="center"/>
            </w:pPr>
            <w:r>
              <w:t>0,00</w:t>
            </w:r>
          </w:p>
        </w:tc>
        <w:tc>
          <w:tcPr>
            <w:tcW w:w="1417" w:type="dxa"/>
            <w:vAlign w:val="center"/>
          </w:tcPr>
          <w:p w14:paraId="68544CB0" w14:textId="77777777" w:rsidR="00EF6D24" w:rsidRDefault="00EF6D24">
            <w:pPr>
              <w:pStyle w:val="ConsPlusNormal"/>
              <w:jc w:val="center"/>
            </w:pPr>
            <w:r>
              <w:t>0,00</w:t>
            </w:r>
          </w:p>
        </w:tc>
        <w:tc>
          <w:tcPr>
            <w:tcW w:w="1304" w:type="dxa"/>
            <w:vAlign w:val="center"/>
          </w:tcPr>
          <w:p w14:paraId="050EFB48" w14:textId="77777777" w:rsidR="00EF6D24" w:rsidRDefault="00EF6D24">
            <w:pPr>
              <w:pStyle w:val="ConsPlusNormal"/>
              <w:jc w:val="center"/>
            </w:pPr>
            <w:r>
              <w:t>0,00</w:t>
            </w:r>
          </w:p>
        </w:tc>
        <w:tc>
          <w:tcPr>
            <w:tcW w:w="1304" w:type="dxa"/>
            <w:vAlign w:val="center"/>
          </w:tcPr>
          <w:p w14:paraId="2ACAB434" w14:textId="77777777" w:rsidR="00EF6D24" w:rsidRDefault="00EF6D24">
            <w:pPr>
              <w:pStyle w:val="ConsPlusNormal"/>
              <w:jc w:val="center"/>
            </w:pPr>
            <w:r>
              <w:t>0,00</w:t>
            </w:r>
          </w:p>
        </w:tc>
        <w:tc>
          <w:tcPr>
            <w:tcW w:w="1247" w:type="dxa"/>
            <w:vAlign w:val="center"/>
          </w:tcPr>
          <w:p w14:paraId="3D6FE776" w14:textId="77777777" w:rsidR="00EF6D24" w:rsidRDefault="00EF6D24">
            <w:pPr>
              <w:pStyle w:val="ConsPlusNormal"/>
              <w:jc w:val="center"/>
            </w:pPr>
            <w:r>
              <w:t>0,00</w:t>
            </w:r>
          </w:p>
        </w:tc>
      </w:tr>
      <w:tr w:rsidR="00EF6D24" w14:paraId="45D9822D" w14:textId="77777777">
        <w:tc>
          <w:tcPr>
            <w:tcW w:w="794" w:type="dxa"/>
            <w:vMerge/>
          </w:tcPr>
          <w:p w14:paraId="31A2CF3F" w14:textId="77777777" w:rsidR="00EF6D24" w:rsidRDefault="00EF6D24"/>
        </w:tc>
        <w:tc>
          <w:tcPr>
            <w:tcW w:w="2211" w:type="dxa"/>
            <w:tcBorders>
              <w:top w:val="nil"/>
              <w:bottom w:val="nil"/>
            </w:tcBorders>
            <w:vAlign w:val="center"/>
          </w:tcPr>
          <w:p w14:paraId="4DF56539" w14:textId="77777777" w:rsidR="00EF6D24" w:rsidRDefault="00EF6D24">
            <w:pPr>
              <w:pStyle w:val="ConsPlusNormal"/>
            </w:pPr>
          </w:p>
        </w:tc>
        <w:tc>
          <w:tcPr>
            <w:tcW w:w="2665" w:type="dxa"/>
            <w:tcBorders>
              <w:top w:val="nil"/>
              <w:bottom w:val="nil"/>
            </w:tcBorders>
            <w:vAlign w:val="center"/>
          </w:tcPr>
          <w:p w14:paraId="5A392488" w14:textId="77777777" w:rsidR="00EF6D24" w:rsidRDefault="00EF6D24">
            <w:pPr>
              <w:pStyle w:val="ConsPlusNormal"/>
            </w:pPr>
          </w:p>
        </w:tc>
        <w:tc>
          <w:tcPr>
            <w:tcW w:w="4025" w:type="dxa"/>
            <w:vMerge/>
          </w:tcPr>
          <w:p w14:paraId="5D3B53AA" w14:textId="77777777" w:rsidR="00EF6D24" w:rsidRDefault="00EF6D24"/>
        </w:tc>
        <w:tc>
          <w:tcPr>
            <w:tcW w:w="4139" w:type="dxa"/>
            <w:vMerge/>
          </w:tcPr>
          <w:p w14:paraId="48058DEE" w14:textId="77777777" w:rsidR="00EF6D24" w:rsidRDefault="00EF6D24"/>
        </w:tc>
        <w:tc>
          <w:tcPr>
            <w:tcW w:w="725" w:type="dxa"/>
            <w:vMerge/>
          </w:tcPr>
          <w:p w14:paraId="1822AFE4" w14:textId="77777777" w:rsidR="00EF6D24" w:rsidRDefault="00EF6D24"/>
        </w:tc>
        <w:tc>
          <w:tcPr>
            <w:tcW w:w="603" w:type="dxa"/>
            <w:vMerge/>
          </w:tcPr>
          <w:p w14:paraId="05C27BCC" w14:textId="77777777" w:rsidR="00EF6D24" w:rsidRDefault="00EF6D24"/>
        </w:tc>
        <w:tc>
          <w:tcPr>
            <w:tcW w:w="2381" w:type="dxa"/>
            <w:vMerge/>
          </w:tcPr>
          <w:p w14:paraId="1113FCE8" w14:textId="77777777" w:rsidR="00EF6D24" w:rsidRDefault="00EF6D24"/>
        </w:tc>
        <w:tc>
          <w:tcPr>
            <w:tcW w:w="2438" w:type="dxa"/>
            <w:vAlign w:val="center"/>
          </w:tcPr>
          <w:p w14:paraId="46DA01CF" w14:textId="77777777" w:rsidR="00EF6D24" w:rsidRDefault="00EF6D24">
            <w:pPr>
              <w:pStyle w:val="ConsPlusNormal"/>
            </w:pPr>
            <w:r>
              <w:t>Местные бюджеты</w:t>
            </w:r>
          </w:p>
        </w:tc>
        <w:tc>
          <w:tcPr>
            <w:tcW w:w="1304" w:type="dxa"/>
            <w:vAlign w:val="center"/>
          </w:tcPr>
          <w:p w14:paraId="34843E83" w14:textId="77777777" w:rsidR="00EF6D24" w:rsidRDefault="00EF6D24">
            <w:pPr>
              <w:pStyle w:val="ConsPlusNormal"/>
              <w:jc w:val="center"/>
            </w:pPr>
            <w:r>
              <w:t>0,00</w:t>
            </w:r>
          </w:p>
        </w:tc>
        <w:tc>
          <w:tcPr>
            <w:tcW w:w="1417" w:type="dxa"/>
            <w:vAlign w:val="center"/>
          </w:tcPr>
          <w:p w14:paraId="505EF909" w14:textId="77777777" w:rsidR="00EF6D24" w:rsidRDefault="00EF6D24">
            <w:pPr>
              <w:pStyle w:val="ConsPlusNormal"/>
              <w:jc w:val="center"/>
            </w:pPr>
            <w:r>
              <w:t>0,00</w:t>
            </w:r>
          </w:p>
        </w:tc>
        <w:tc>
          <w:tcPr>
            <w:tcW w:w="1304" w:type="dxa"/>
            <w:vAlign w:val="center"/>
          </w:tcPr>
          <w:p w14:paraId="6684B91E" w14:textId="77777777" w:rsidR="00EF6D24" w:rsidRDefault="00EF6D24">
            <w:pPr>
              <w:pStyle w:val="ConsPlusNormal"/>
              <w:jc w:val="center"/>
            </w:pPr>
            <w:r>
              <w:t>0,00</w:t>
            </w:r>
          </w:p>
        </w:tc>
        <w:tc>
          <w:tcPr>
            <w:tcW w:w="1304" w:type="dxa"/>
            <w:vAlign w:val="center"/>
          </w:tcPr>
          <w:p w14:paraId="0CBE8E7D" w14:textId="77777777" w:rsidR="00EF6D24" w:rsidRDefault="00EF6D24">
            <w:pPr>
              <w:pStyle w:val="ConsPlusNormal"/>
              <w:jc w:val="center"/>
            </w:pPr>
            <w:r>
              <w:t>0,00</w:t>
            </w:r>
          </w:p>
        </w:tc>
        <w:tc>
          <w:tcPr>
            <w:tcW w:w="1247" w:type="dxa"/>
            <w:vAlign w:val="center"/>
          </w:tcPr>
          <w:p w14:paraId="056D1C0B" w14:textId="77777777" w:rsidR="00EF6D24" w:rsidRDefault="00EF6D24">
            <w:pPr>
              <w:pStyle w:val="ConsPlusNormal"/>
              <w:jc w:val="center"/>
            </w:pPr>
            <w:r>
              <w:t>0,00</w:t>
            </w:r>
          </w:p>
        </w:tc>
      </w:tr>
      <w:tr w:rsidR="00EF6D24" w14:paraId="0756B857" w14:textId="77777777">
        <w:tc>
          <w:tcPr>
            <w:tcW w:w="794" w:type="dxa"/>
            <w:vMerge/>
          </w:tcPr>
          <w:p w14:paraId="4463CA52" w14:textId="77777777" w:rsidR="00EF6D24" w:rsidRDefault="00EF6D24"/>
        </w:tc>
        <w:tc>
          <w:tcPr>
            <w:tcW w:w="2211" w:type="dxa"/>
            <w:tcBorders>
              <w:top w:val="nil"/>
              <w:bottom w:val="nil"/>
            </w:tcBorders>
            <w:vAlign w:val="center"/>
          </w:tcPr>
          <w:p w14:paraId="43557AB0" w14:textId="77777777" w:rsidR="00EF6D24" w:rsidRDefault="00EF6D24">
            <w:pPr>
              <w:pStyle w:val="ConsPlusNormal"/>
            </w:pPr>
          </w:p>
        </w:tc>
        <w:tc>
          <w:tcPr>
            <w:tcW w:w="2665" w:type="dxa"/>
            <w:tcBorders>
              <w:top w:val="nil"/>
              <w:bottom w:val="nil"/>
            </w:tcBorders>
            <w:vAlign w:val="center"/>
          </w:tcPr>
          <w:p w14:paraId="4150960B" w14:textId="77777777" w:rsidR="00EF6D24" w:rsidRDefault="00EF6D24">
            <w:pPr>
              <w:pStyle w:val="ConsPlusNormal"/>
            </w:pPr>
          </w:p>
        </w:tc>
        <w:tc>
          <w:tcPr>
            <w:tcW w:w="4025" w:type="dxa"/>
            <w:vMerge/>
          </w:tcPr>
          <w:p w14:paraId="4B98F13F" w14:textId="77777777" w:rsidR="00EF6D24" w:rsidRDefault="00EF6D24"/>
        </w:tc>
        <w:tc>
          <w:tcPr>
            <w:tcW w:w="4139" w:type="dxa"/>
            <w:vMerge/>
          </w:tcPr>
          <w:p w14:paraId="456BE224" w14:textId="77777777" w:rsidR="00EF6D24" w:rsidRDefault="00EF6D24"/>
        </w:tc>
        <w:tc>
          <w:tcPr>
            <w:tcW w:w="725" w:type="dxa"/>
            <w:vMerge/>
          </w:tcPr>
          <w:p w14:paraId="56CF5A44" w14:textId="77777777" w:rsidR="00EF6D24" w:rsidRDefault="00EF6D24"/>
        </w:tc>
        <w:tc>
          <w:tcPr>
            <w:tcW w:w="603" w:type="dxa"/>
            <w:vMerge/>
          </w:tcPr>
          <w:p w14:paraId="6BC6BEB6" w14:textId="77777777" w:rsidR="00EF6D24" w:rsidRDefault="00EF6D24"/>
        </w:tc>
        <w:tc>
          <w:tcPr>
            <w:tcW w:w="2381" w:type="dxa"/>
            <w:vMerge/>
          </w:tcPr>
          <w:p w14:paraId="428F4E6B" w14:textId="77777777" w:rsidR="00EF6D24" w:rsidRDefault="00EF6D24"/>
        </w:tc>
        <w:tc>
          <w:tcPr>
            <w:tcW w:w="2438" w:type="dxa"/>
            <w:vAlign w:val="center"/>
          </w:tcPr>
          <w:p w14:paraId="0EC033EB" w14:textId="77777777" w:rsidR="00EF6D24" w:rsidRDefault="00EF6D24">
            <w:pPr>
              <w:pStyle w:val="ConsPlusNormal"/>
            </w:pPr>
            <w:r>
              <w:t>Внебюджетные средства</w:t>
            </w:r>
          </w:p>
        </w:tc>
        <w:tc>
          <w:tcPr>
            <w:tcW w:w="1304" w:type="dxa"/>
            <w:vAlign w:val="center"/>
          </w:tcPr>
          <w:p w14:paraId="7E947810" w14:textId="77777777" w:rsidR="00EF6D24" w:rsidRDefault="00EF6D24">
            <w:pPr>
              <w:pStyle w:val="ConsPlusNormal"/>
              <w:jc w:val="center"/>
            </w:pPr>
            <w:r>
              <w:t>0,00</w:t>
            </w:r>
          </w:p>
        </w:tc>
        <w:tc>
          <w:tcPr>
            <w:tcW w:w="1417" w:type="dxa"/>
            <w:vAlign w:val="center"/>
          </w:tcPr>
          <w:p w14:paraId="20CEF8C6" w14:textId="77777777" w:rsidR="00EF6D24" w:rsidRDefault="00EF6D24">
            <w:pPr>
              <w:pStyle w:val="ConsPlusNormal"/>
              <w:jc w:val="center"/>
            </w:pPr>
            <w:r>
              <w:t>0,00</w:t>
            </w:r>
          </w:p>
        </w:tc>
        <w:tc>
          <w:tcPr>
            <w:tcW w:w="1304" w:type="dxa"/>
            <w:vAlign w:val="center"/>
          </w:tcPr>
          <w:p w14:paraId="3F2A7A41" w14:textId="77777777" w:rsidR="00EF6D24" w:rsidRDefault="00EF6D24">
            <w:pPr>
              <w:pStyle w:val="ConsPlusNormal"/>
              <w:jc w:val="center"/>
            </w:pPr>
            <w:r>
              <w:t>0,00</w:t>
            </w:r>
          </w:p>
        </w:tc>
        <w:tc>
          <w:tcPr>
            <w:tcW w:w="1304" w:type="dxa"/>
            <w:vAlign w:val="center"/>
          </w:tcPr>
          <w:p w14:paraId="5BA0DD8A" w14:textId="77777777" w:rsidR="00EF6D24" w:rsidRDefault="00EF6D24">
            <w:pPr>
              <w:pStyle w:val="ConsPlusNormal"/>
              <w:jc w:val="center"/>
            </w:pPr>
            <w:r>
              <w:t>0,00</w:t>
            </w:r>
          </w:p>
        </w:tc>
        <w:tc>
          <w:tcPr>
            <w:tcW w:w="1247" w:type="dxa"/>
            <w:vAlign w:val="center"/>
          </w:tcPr>
          <w:p w14:paraId="455FCD60" w14:textId="77777777" w:rsidR="00EF6D24" w:rsidRDefault="00EF6D24">
            <w:pPr>
              <w:pStyle w:val="ConsPlusNormal"/>
              <w:jc w:val="center"/>
            </w:pPr>
            <w:r>
              <w:t>0,00</w:t>
            </w:r>
          </w:p>
        </w:tc>
      </w:tr>
      <w:tr w:rsidR="00EF6D24" w14:paraId="4C4CBF2B" w14:textId="77777777">
        <w:tc>
          <w:tcPr>
            <w:tcW w:w="794" w:type="dxa"/>
            <w:vMerge w:val="restart"/>
            <w:vAlign w:val="center"/>
          </w:tcPr>
          <w:p w14:paraId="24EA9AA1" w14:textId="77777777" w:rsidR="00EF6D24" w:rsidRDefault="00EF6D24">
            <w:pPr>
              <w:pStyle w:val="ConsPlusNormal"/>
              <w:jc w:val="center"/>
            </w:pPr>
            <w:r>
              <w:t>3.23.</w:t>
            </w:r>
          </w:p>
        </w:tc>
        <w:tc>
          <w:tcPr>
            <w:tcW w:w="2211" w:type="dxa"/>
            <w:tcBorders>
              <w:top w:val="nil"/>
              <w:bottom w:val="nil"/>
            </w:tcBorders>
            <w:vAlign w:val="center"/>
          </w:tcPr>
          <w:p w14:paraId="573ACEBB" w14:textId="77777777" w:rsidR="00EF6D24" w:rsidRDefault="00EF6D24">
            <w:pPr>
              <w:pStyle w:val="ConsPlusNormal"/>
            </w:pPr>
          </w:p>
        </w:tc>
        <w:tc>
          <w:tcPr>
            <w:tcW w:w="2665" w:type="dxa"/>
            <w:tcBorders>
              <w:top w:val="nil"/>
              <w:bottom w:val="nil"/>
            </w:tcBorders>
            <w:vAlign w:val="center"/>
          </w:tcPr>
          <w:p w14:paraId="0619B746" w14:textId="77777777" w:rsidR="00EF6D24" w:rsidRDefault="00EF6D24">
            <w:pPr>
              <w:pStyle w:val="ConsPlusNormal"/>
            </w:pPr>
          </w:p>
        </w:tc>
        <w:tc>
          <w:tcPr>
            <w:tcW w:w="4025" w:type="dxa"/>
            <w:vMerge w:val="restart"/>
            <w:vAlign w:val="center"/>
          </w:tcPr>
          <w:p w14:paraId="2398BC04" w14:textId="77777777" w:rsidR="00EF6D24" w:rsidRDefault="00EF6D24">
            <w:pPr>
              <w:pStyle w:val="ConsPlusNormal"/>
            </w:pPr>
            <w:r>
              <w:t>Оказаны услуги предпринимателям - производителям собственной продукции, для реализации проектов 75 предпринимателей</w:t>
            </w:r>
          </w:p>
        </w:tc>
        <w:tc>
          <w:tcPr>
            <w:tcW w:w="4139" w:type="dxa"/>
            <w:vMerge w:val="restart"/>
            <w:vAlign w:val="center"/>
          </w:tcPr>
          <w:p w14:paraId="3571B926" w14:textId="77777777" w:rsidR="00EF6D24" w:rsidRDefault="00EF6D24">
            <w:pPr>
              <w:pStyle w:val="ConsPlusNormal"/>
            </w:pPr>
            <w:r>
              <w:t>Оказание услуг предпринимателям по популяризации и продвижении товаров местного производства, расширении рынков сбыта</w:t>
            </w:r>
          </w:p>
        </w:tc>
        <w:tc>
          <w:tcPr>
            <w:tcW w:w="3709" w:type="dxa"/>
            <w:gridSpan w:val="3"/>
            <w:vMerge w:val="restart"/>
            <w:vAlign w:val="center"/>
          </w:tcPr>
          <w:p w14:paraId="66D8BC85" w14:textId="77777777" w:rsidR="00EF6D24" w:rsidRDefault="00EF6D24">
            <w:pPr>
              <w:pStyle w:val="ConsPlusNormal"/>
              <w:jc w:val="center"/>
            </w:pPr>
            <w:r>
              <w:t>ВСЕГО</w:t>
            </w:r>
          </w:p>
        </w:tc>
        <w:tc>
          <w:tcPr>
            <w:tcW w:w="2438" w:type="dxa"/>
            <w:vAlign w:val="center"/>
          </w:tcPr>
          <w:p w14:paraId="23C532BA" w14:textId="77777777" w:rsidR="00EF6D24" w:rsidRDefault="00EF6D24">
            <w:pPr>
              <w:pStyle w:val="ConsPlusNormal"/>
            </w:pPr>
            <w:r>
              <w:t>Всего</w:t>
            </w:r>
          </w:p>
        </w:tc>
        <w:tc>
          <w:tcPr>
            <w:tcW w:w="1304" w:type="dxa"/>
            <w:vAlign w:val="center"/>
          </w:tcPr>
          <w:p w14:paraId="5F37DF70" w14:textId="77777777" w:rsidR="00EF6D24" w:rsidRDefault="00EF6D24">
            <w:pPr>
              <w:pStyle w:val="ConsPlusNormal"/>
              <w:jc w:val="center"/>
            </w:pPr>
            <w:r>
              <w:t>0,00</w:t>
            </w:r>
          </w:p>
        </w:tc>
        <w:tc>
          <w:tcPr>
            <w:tcW w:w="1417" w:type="dxa"/>
            <w:vAlign w:val="center"/>
          </w:tcPr>
          <w:p w14:paraId="7D83ABAB" w14:textId="77777777" w:rsidR="00EF6D24" w:rsidRDefault="00EF6D24">
            <w:pPr>
              <w:pStyle w:val="ConsPlusNormal"/>
              <w:jc w:val="center"/>
            </w:pPr>
            <w:r>
              <w:t>0,00</w:t>
            </w:r>
          </w:p>
        </w:tc>
        <w:tc>
          <w:tcPr>
            <w:tcW w:w="1304" w:type="dxa"/>
            <w:vAlign w:val="center"/>
          </w:tcPr>
          <w:p w14:paraId="3F5DB31C" w14:textId="77777777" w:rsidR="00EF6D24" w:rsidRDefault="00EF6D24">
            <w:pPr>
              <w:pStyle w:val="ConsPlusNormal"/>
              <w:jc w:val="center"/>
            </w:pPr>
            <w:r>
              <w:t>0,00</w:t>
            </w:r>
          </w:p>
        </w:tc>
        <w:tc>
          <w:tcPr>
            <w:tcW w:w="1304" w:type="dxa"/>
            <w:vAlign w:val="center"/>
          </w:tcPr>
          <w:p w14:paraId="08AD19E8" w14:textId="77777777" w:rsidR="00EF6D24" w:rsidRDefault="00EF6D24">
            <w:pPr>
              <w:pStyle w:val="ConsPlusNormal"/>
              <w:jc w:val="center"/>
            </w:pPr>
            <w:r>
              <w:t>0,00</w:t>
            </w:r>
          </w:p>
        </w:tc>
        <w:tc>
          <w:tcPr>
            <w:tcW w:w="1247" w:type="dxa"/>
            <w:vAlign w:val="center"/>
          </w:tcPr>
          <w:p w14:paraId="73C79FDC" w14:textId="77777777" w:rsidR="00EF6D24" w:rsidRDefault="00EF6D24">
            <w:pPr>
              <w:pStyle w:val="ConsPlusNormal"/>
              <w:jc w:val="center"/>
            </w:pPr>
            <w:r>
              <w:t>0,00</w:t>
            </w:r>
          </w:p>
        </w:tc>
      </w:tr>
      <w:tr w:rsidR="00EF6D24" w14:paraId="533026FE" w14:textId="77777777">
        <w:tc>
          <w:tcPr>
            <w:tcW w:w="794" w:type="dxa"/>
            <w:vMerge/>
          </w:tcPr>
          <w:p w14:paraId="374EC564" w14:textId="77777777" w:rsidR="00EF6D24" w:rsidRDefault="00EF6D24"/>
        </w:tc>
        <w:tc>
          <w:tcPr>
            <w:tcW w:w="2211" w:type="dxa"/>
            <w:tcBorders>
              <w:top w:val="nil"/>
              <w:bottom w:val="nil"/>
            </w:tcBorders>
            <w:vAlign w:val="center"/>
          </w:tcPr>
          <w:p w14:paraId="63F74EF7" w14:textId="77777777" w:rsidR="00EF6D24" w:rsidRDefault="00EF6D24">
            <w:pPr>
              <w:pStyle w:val="ConsPlusNormal"/>
            </w:pPr>
          </w:p>
        </w:tc>
        <w:tc>
          <w:tcPr>
            <w:tcW w:w="2665" w:type="dxa"/>
            <w:tcBorders>
              <w:top w:val="nil"/>
              <w:bottom w:val="nil"/>
            </w:tcBorders>
            <w:vAlign w:val="center"/>
          </w:tcPr>
          <w:p w14:paraId="219D3811" w14:textId="77777777" w:rsidR="00EF6D24" w:rsidRDefault="00EF6D24">
            <w:pPr>
              <w:pStyle w:val="ConsPlusNormal"/>
            </w:pPr>
          </w:p>
        </w:tc>
        <w:tc>
          <w:tcPr>
            <w:tcW w:w="4025" w:type="dxa"/>
            <w:vMerge/>
          </w:tcPr>
          <w:p w14:paraId="277CB1F4" w14:textId="77777777" w:rsidR="00EF6D24" w:rsidRDefault="00EF6D24"/>
        </w:tc>
        <w:tc>
          <w:tcPr>
            <w:tcW w:w="4139" w:type="dxa"/>
            <w:vMerge/>
          </w:tcPr>
          <w:p w14:paraId="75C3A5F2" w14:textId="77777777" w:rsidR="00EF6D24" w:rsidRDefault="00EF6D24"/>
        </w:tc>
        <w:tc>
          <w:tcPr>
            <w:tcW w:w="3709" w:type="dxa"/>
            <w:gridSpan w:val="3"/>
            <w:vMerge/>
          </w:tcPr>
          <w:p w14:paraId="6DC2199D" w14:textId="77777777" w:rsidR="00EF6D24" w:rsidRDefault="00EF6D24"/>
        </w:tc>
        <w:tc>
          <w:tcPr>
            <w:tcW w:w="2438" w:type="dxa"/>
            <w:vAlign w:val="center"/>
          </w:tcPr>
          <w:p w14:paraId="4A5DA108" w14:textId="77777777" w:rsidR="00EF6D24" w:rsidRDefault="00EF6D24">
            <w:pPr>
              <w:pStyle w:val="ConsPlusNormal"/>
            </w:pPr>
            <w:r>
              <w:t>Государственный бюджет Республики Саха (Якутия)</w:t>
            </w:r>
          </w:p>
        </w:tc>
        <w:tc>
          <w:tcPr>
            <w:tcW w:w="1304" w:type="dxa"/>
            <w:vAlign w:val="center"/>
          </w:tcPr>
          <w:p w14:paraId="04F799A2" w14:textId="77777777" w:rsidR="00EF6D24" w:rsidRDefault="00EF6D24">
            <w:pPr>
              <w:pStyle w:val="ConsPlusNormal"/>
              <w:jc w:val="center"/>
            </w:pPr>
            <w:r>
              <w:t>0,00</w:t>
            </w:r>
          </w:p>
        </w:tc>
        <w:tc>
          <w:tcPr>
            <w:tcW w:w="1417" w:type="dxa"/>
            <w:vAlign w:val="center"/>
          </w:tcPr>
          <w:p w14:paraId="29CD9AA5" w14:textId="77777777" w:rsidR="00EF6D24" w:rsidRDefault="00EF6D24">
            <w:pPr>
              <w:pStyle w:val="ConsPlusNormal"/>
              <w:jc w:val="center"/>
            </w:pPr>
            <w:r>
              <w:t>0,00</w:t>
            </w:r>
          </w:p>
        </w:tc>
        <w:tc>
          <w:tcPr>
            <w:tcW w:w="1304" w:type="dxa"/>
            <w:vAlign w:val="center"/>
          </w:tcPr>
          <w:p w14:paraId="4FB267A9" w14:textId="77777777" w:rsidR="00EF6D24" w:rsidRDefault="00EF6D24">
            <w:pPr>
              <w:pStyle w:val="ConsPlusNormal"/>
              <w:jc w:val="center"/>
            </w:pPr>
            <w:r>
              <w:t>0,00</w:t>
            </w:r>
          </w:p>
        </w:tc>
        <w:tc>
          <w:tcPr>
            <w:tcW w:w="1304" w:type="dxa"/>
            <w:vAlign w:val="center"/>
          </w:tcPr>
          <w:p w14:paraId="0A3F8F52" w14:textId="77777777" w:rsidR="00EF6D24" w:rsidRDefault="00EF6D24">
            <w:pPr>
              <w:pStyle w:val="ConsPlusNormal"/>
              <w:jc w:val="center"/>
            </w:pPr>
            <w:r>
              <w:t>0,00</w:t>
            </w:r>
          </w:p>
        </w:tc>
        <w:tc>
          <w:tcPr>
            <w:tcW w:w="1247" w:type="dxa"/>
            <w:vAlign w:val="center"/>
          </w:tcPr>
          <w:p w14:paraId="4369F6DC" w14:textId="77777777" w:rsidR="00EF6D24" w:rsidRDefault="00EF6D24">
            <w:pPr>
              <w:pStyle w:val="ConsPlusNormal"/>
              <w:jc w:val="center"/>
            </w:pPr>
            <w:r>
              <w:t>0,00</w:t>
            </w:r>
          </w:p>
        </w:tc>
      </w:tr>
      <w:tr w:rsidR="00EF6D24" w14:paraId="480F0871" w14:textId="77777777">
        <w:tc>
          <w:tcPr>
            <w:tcW w:w="794" w:type="dxa"/>
            <w:vMerge/>
          </w:tcPr>
          <w:p w14:paraId="7954CCA4" w14:textId="77777777" w:rsidR="00EF6D24" w:rsidRDefault="00EF6D24"/>
        </w:tc>
        <w:tc>
          <w:tcPr>
            <w:tcW w:w="2211" w:type="dxa"/>
            <w:tcBorders>
              <w:top w:val="nil"/>
              <w:bottom w:val="nil"/>
            </w:tcBorders>
            <w:vAlign w:val="center"/>
          </w:tcPr>
          <w:p w14:paraId="453B9EC6" w14:textId="77777777" w:rsidR="00EF6D24" w:rsidRDefault="00EF6D24">
            <w:pPr>
              <w:pStyle w:val="ConsPlusNormal"/>
            </w:pPr>
          </w:p>
        </w:tc>
        <w:tc>
          <w:tcPr>
            <w:tcW w:w="2665" w:type="dxa"/>
            <w:tcBorders>
              <w:top w:val="nil"/>
              <w:bottom w:val="nil"/>
            </w:tcBorders>
            <w:vAlign w:val="center"/>
          </w:tcPr>
          <w:p w14:paraId="1B46DAB0" w14:textId="77777777" w:rsidR="00EF6D24" w:rsidRDefault="00EF6D24">
            <w:pPr>
              <w:pStyle w:val="ConsPlusNormal"/>
            </w:pPr>
          </w:p>
        </w:tc>
        <w:tc>
          <w:tcPr>
            <w:tcW w:w="4025" w:type="dxa"/>
            <w:vMerge/>
          </w:tcPr>
          <w:p w14:paraId="084053BA" w14:textId="77777777" w:rsidR="00EF6D24" w:rsidRDefault="00EF6D24"/>
        </w:tc>
        <w:tc>
          <w:tcPr>
            <w:tcW w:w="4139" w:type="dxa"/>
            <w:vMerge/>
          </w:tcPr>
          <w:p w14:paraId="26D8CC7B" w14:textId="77777777" w:rsidR="00EF6D24" w:rsidRDefault="00EF6D24"/>
        </w:tc>
        <w:tc>
          <w:tcPr>
            <w:tcW w:w="3709" w:type="dxa"/>
            <w:gridSpan w:val="3"/>
            <w:vMerge/>
          </w:tcPr>
          <w:p w14:paraId="66295037" w14:textId="77777777" w:rsidR="00EF6D24" w:rsidRDefault="00EF6D24"/>
        </w:tc>
        <w:tc>
          <w:tcPr>
            <w:tcW w:w="2438" w:type="dxa"/>
            <w:vAlign w:val="center"/>
          </w:tcPr>
          <w:p w14:paraId="59F73D66" w14:textId="77777777" w:rsidR="00EF6D24" w:rsidRDefault="00EF6D24">
            <w:pPr>
              <w:pStyle w:val="ConsPlusNormal"/>
            </w:pPr>
            <w:r>
              <w:t>Федеральный бюджет</w:t>
            </w:r>
          </w:p>
        </w:tc>
        <w:tc>
          <w:tcPr>
            <w:tcW w:w="1304" w:type="dxa"/>
            <w:vAlign w:val="center"/>
          </w:tcPr>
          <w:p w14:paraId="7CFB4FB6" w14:textId="77777777" w:rsidR="00EF6D24" w:rsidRDefault="00EF6D24">
            <w:pPr>
              <w:pStyle w:val="ConsPlusNormal"/>
              <w:jc w:val="center"/>
            </w:pPr>
            <w:r>
              <w:t>0,00</w:t>
            </w:r>
          </w:p>
        </w:tc>
        <w:tc>
          <w:tcPr>
            <w:tcW w:w="1417" w:type="dxa"/>
            <w:vAlign w:val="center"/>
          </w:tcPr>
          <w:p w14:paraId="502DFB44" w14:textId="77777777" w:rsidR="00EF6D24" w:rsidRDefault="00EF6D24">
            <w:pPr>
              <w:pStyle w:val="ConsPlusNormal"/>
              <w:jc w:val="center"/>
            </w:pPr>
            <w:r>
              <w:t>0,00</w:t>
            </w:r>
          </w:p>
        </w:tc>
        <w:tc>
          <w:tcPr>
            <w:tcW w:w="1304" w:type="dxa"/>
            <w:vAlign w:val="center"/>
          </w:tcPr>
          <w:p w14:paraId="0F0D4D2D" w14:textId="77777777" w:rsidR="00EF6D24" w:rsidRDefault="00EF6D24">
            <w:pPr>
              <w:pStyle w:val="ConsPlusNormal"/>
              <w:jc w:val="center"/>
            </w:pPr>
            <w:r>
              <w:t>0,00</w:t>
            </w:r>
          </w:p>
        </w:tc>
        <w:tc>
          <w:tcPr>
            <w:tcW w:w="1304" w:type="dxa"/>
            <w:vAlign w:val="center"/>
          </w:tcPr>
          <w:p w14:paraId="0C56794A" w14:textId="77777777" w:rsidR="00EF6D24" w:rsidRDefault="00EF6D24">
            <w:pPr>
              <w:pStyle w:val="ConsPlusNormal"/>
              <w:jc w:val="center"/>
            </w:pPr>
            <w:r>
              <w:t>0,00</w:t>
            </w:r>
          </w:p>
        </w:tc>
        <w:tc>
          <w:tcPr>
            <w:tcW w:w="1247" w:type="dxa"/>
            <w:vAlign w:val="center"/>
          </w:tcPr>
          <w:p w14:paraId="6C77B95D" w14:textId="77777777" w:rsidR="00EF6D24" w:rsidRDefault="00EF6D24">
            <w:pPr>
              <w:pStyle w:val="ConsPlusNormal"/>
              <w:jc w:val="center"/>
            </w:pPr>
            <w:r>
              <w:t>0,00</w:t>
            </w:r>
          </w:p>
        </w:tc>
      </w:tr>
      <w:tr w:rsidR="00EF6D24" w14:paraId="608D1F89" w14:textId="77777777">
        <w:tc>
          <w:tcPr>
            <w:tcW w:w="794" w:type="dxa"/>
            <w:vMerge/>
          </w:tcPr>
          <w:p w14:paraId="03C3A102" w14:textId="77777777" w:rsidR="00EF6D24" w:rsidRDefault="00EF6D24"/>
        </w:tc>
        <w:tc>
          <w:tcPr>
            <w:tcW w:w="2211" w:type="dxa"/>
            <w:tcBorders>
              <w:top w:val="nil"/>
              <w:bottom w:val="nil"/>
            </w:tcBorders>
            <w:vAlign w:val="center"/>
          </w:tcPr>
          <w:p w14:paraId="030487EC" w14:textId="77777777" w:rsidR="00EF6D24" w:rsidRDefault="00EF6D24">
            <w:pPr>
              <w:pStyle w:val="ConsPlusNormal"/>
            </w:pPr>
          </w:p>
        </w:tc>
        <w:tc>
          <w:tcPr>
            <w:tcW w:w="2665" w:type="dxa"/>
            <w:tcBorders>
              <w:top w:val="nil"/>
              <w:bottom w:val="nil"/>
            </w:tcBorders>
            <w:vAlign w:val="center"/>
          </w:tcPr>
          <w:p w14:paraId="5FDF1311" w14:textId="77777777" w:rsidR="00EF6D24" w:rsidRDefault="00EF6D24">
            <w:pPr>
              <w:pStyle w:val="ConsPlusNormal"/>
            </w:pPr>
          </w:p>
        </w:tc>
        <w:tc>
          <w:tcPr>
            <w:tcW w:w="4025" w:type="dxa"/>
            <w:vMerge/>
          </w:tcPr>
          <w:p w14:paraId="0BEB6513" w14:textId="77777777" w:rsidR="00EF6D24" w:rsidRDefault="00EF6D24"/>
        </w:tc>
        <w:tc>
          <w:tcPr>
            <w:tcW w:w="4139" w:type="dxa"/>
            <w:vMerge/>
          </w:tcPr>
          <w:p w14:paraId="6091319D" w14:textId="77777777" w:rsidR="00EF6D24" w:rsidRDefault="00EF6D24"/>
        </w:tc>
        <w:tc>
          <w:tcPr>
            <w:tcW w:w="3709" w:type="dxa"/>
            <w:gridSpan w:val="3"/>
            <w:vMerge/>
          </w:tcPr>
          <w:p w14:paraId="3D293837" w14:textId="77777777" w:rsidR="00EF6D24" w:rsidRDefault="00EF6D24"/>
        </w:tc>
        <w:tc>
          <w:tcPr>
            <w:tcW w:w="2438" w:type="dxa"/>
            <w:vAlign w:val="center"/>
          </w:tcPr>
          <w:p w14:paraId="715E6A32" w14:textId="77777777" w:rsidR="00EF6D24" w:rsidRDefault="00EF6D24">
            <w:pPr>
              <w:pStyle w:val="ConsPlusNormal"/>
            </w:pPr>
            <w:r>
              <w:t>Местные бюджеты</w:t>
            </w:r>
          </w:p>
        </w:tc>
        <w:tc>
          <w:tcPr>
            <w:tcW w:w="1304" w:type="dxa"/>
            <w:vAlign w:val="center"/>
          </w:tcPr>
          <w:p w14:paraId="4E1D06A9" w14:textId="77777777" w:rsidR="00EF6D24" w:rsidRDefault="00EF6D24">
            <w:pPr>
              <w:pStyle w:val="ConsPlusNormal"/>
              <w:jc w:val="center"/>
            </w:pPr>
            <w:r>
              <w:t>0,00</w:t>
            </w:r>
          </w:p>
        </w:tc>
        <w:tc>
          <w:tcPr>
            <w:tcW w:w="1417" w:type="dxa"/>
            <w:vAlign w:val="center"/>
          </w:tcPr>
          <w:p w14:paraId="4A955D08" w14:textId="77777777" w:rsidR="00EF6D24" w:rsidRDefault="00EF6D24">
            <w:pPr>
              <w:pStyle w:val="ConsPlusNormal"/>
              <w:jc w:val="center"/>
            </w:pPr>
            <w:r>
              <w:t>0,00</w:t>
            </w:r>
          </w:p>
        </w:tc>
        <w:tc>
          <w:tcPr>
            <w:tcW w:w="1304" w:type="dxa"/>
            <w:vAlign w:val="center"/>
          </w:tcPr>
          <w:p w14:paraId="5F1EDB5D" w14:textId="77777777" w:rsidR="00EF6D24" w:rsidRDefault="00EF6D24">
            <w:pPr>
              <w:pStyle w:val="ConsPlusNormal"/>
              <w:jc w:val="center"/>
            </w:pPr>
            <w:r>
              <w:t>0,00</w:t>
            </w:r>
          </w:p>
        </w:tc>
        <w:tc>
          <w:tcPr>
            <w:tcW w:w="1304" w:type="dxa"/>
            <w:vAlign w:val="center"/>
          </w:tcPr>
          <w:p w14:paraId="3DD2685C" w14:textId="77777777" w:rsidR="00EF6D24" w:rsidRDefault="00EF6D24">
            <w:pPr>
              <w:pStyle w:val="ConsPlusNormal"/>
              <w:jc w:val="center"/>
            </w:pPr>
            <w:r>
              <w:t>0,00</w:t>
            </w:r>
          </w:p>
        </w:tc>
        <w:tc>
          <w:tcPr>
            <w:tcW w:w="1247" w:type="dxa"/>
            <w:vAlign w:val="center"/>
          </w:tcPr>
          <w:p w14:paraId="4BFA68A3" w14:textId="77777777" w:rsidR="00EF6D24" w:rsidRDefault="00EF6D24">
            <w:pPr>
              <w:pStyle w:val="ConsPlusNormal"/>
              <w:jc w:val="center"/>
            </w:pPr>
            <w:r>
              <w:t>0,00</w:t>
            </w:r>
          </w:p>
        </w:tc>
      </w:tr>
      <w:tr w:rsidR="00EF6D24" w14:paraId="33C41D6F" w14:textId="77777777">
        <w:tc>
          <w:tcPr>
            <w:tcW w:w="794" w:type="dxa"/>
            <w:vMerge/>
          </w:tcPr>
          <w:p w14:paraId="20FFC14F" w14:textId="77777777" w:rsidR="00EF6D24" w:rsidRDefault="00EF6D24"/>
        </w:tc>
        <w:tc>
          <w:tcPr>
            <w:tcW w:w="2211" w:type="dxa"/>
            <w:tcBorders>
              <w:top w:val="nil"/>
              <w:bottom w:val="nil"/>
            </w:tcBorders>
            <w:vAlign w:val="center"/>
          </w:tcPr>
          <w:p w14:paraId="0EA7B4D1" w14:textId="77777777" w:rsidR="00EF6D24" w:rsidRDefault="00EF6D24">
            <w:pPr>
              <w:pStyle w:val="ConsPlusNormal"/>
            </w:pPr>
          </w:p>
        </w:tc>
        <w:tc>
          <w:tcPr>
            <w:tcW w:w="2665" w:type="dxa"/>
            <w:tcBorders>
              <w:top w:val="nil"/>
              <w:bottom w:val="nil"/>
            </w:tcBorders>
            <w:vAlign w:val="center"/>
          </w:tcPr>
          <w:p w14:paraId="52D0637B" w14:textId="77777777" w:rsidR="00EF6D24" w:rsidRDefault="00EF6D24">
            <w:pPr>
              <w:pStyle w:val="ConsPlusNormal"/>
            </w:pPr>
          </w:p>
        </w:tc>
        <w:tc>
          <w:tcPr>
            <w:tcW w:w="4025" w:type="dxa"/>
            <w:vMerge/>
          </w:tcPr>
          <w:p w14:paraId="1F85504F" w14:textId="77777777" w:rsidR="00EF6D24" w:rsidRDefault="00EF6D24"/>
        </w:tc>
        <w:tc>
          <w:tcPr>
            <w:tcW w:w="4139" w:type="dxa"/>
            <w:vMerge/>
          </w:tcPr>
          <w:p w14:paraId="5866AC62" w14:textId="77777777" w:rsidR="00EF6D24" w:rsidRDefault="00EF6D24"/>
        </w:tc>
        <w:tc>
          <w:tcPr>
            <w:tcW w:w="3709" w:type="dxa"/>
            <w:gridSpan w:val="3"/>
            <w:vMerge/>
          </w:tcPr>
          <w:p w14:paraId="75F00297" w14:textId="77777777" w:rsidR="00EF6D24" w:rsidRDefault="00EF6D24"/>
        </w:tc>
        <w:tc>
          <w:tcPr>
            <w:tcW w:w="2438" w:type="dxa"/>
            <w:vAlign w:val="center"/>
          </w:tcPr>
          <w:p w14:paraId="13A056A4" w14:textId="77777777" w:rsidR="00EF6D24" w:rsidRDefault="00EF6D24">
            <w:pPr>
              <w:pStyle w:val="ConsPlusNormal"/>
            </w:pPr>
            <w:r>
              <w:t>Внебюджетные средства</w:t>
            </w:r>
          </w:p>
        </w:tc>
        <w:tc>
          <w:tcPr>
            <w:tcW w:w="1304" w:type="dxa"/>
            <w:vAlign w:val="center"/>
          </w:tcPr>
          <w:p w14:paraId="092887C1" w14:textId="77777777" w:rsidR="00EF6D24" w:rsidRDefault="00EF6D24">
            <w:pPr>
              <w:pStyle w:val="ConsPlusNormal"/>
              <w:jc w:val="center"/>
            </w:pPr>
            <w:r>
              <w:t>0,00</w:t>
            </w:r>
          </w:p>
        </w:tc>
        <w:tc>
          <w:tcPr>
            <w:tcW w:w="1417" w:type="dxa"/>
            <w:vAlign w:val="center"/>
          </w:tcPr>
          <w:p w14:paraId="72ECB719" w14:textId="77777777" w:rsidR="00EF6D24" w:rsidRDefault="00EF6D24">
            <w:pPr>
              <w:pStyle w:val="ConsPlusNormal"/>
              <w:jc w:val="center"/>
            </w:pPr>
            <w:r>
              <w:t>0,00</w:t>
            </w:r>
          </w:p>
        </w:tc>
        <w:tc>
          <w:tcPr>
            <w:tcW w:w="1304" w:type="dxa"/>
            <w:vAlign w:val="center"/>
          </w:tcPr>
          <w:p w14:paraId="7E393EED" w14:textId="77777777" w:rsidR="00EF6D24" w:rsidRDefault="00EF6D24">
            <w:pPr>
              <w:pStyle w:val="ConsPlusNormal"/>
              <w:jc w:val="center"/>
            </w:pPr>
            <w:r>
              <w:t>0,00</w:t>
            </w:r>
          </w:p>
        </w:tc>
        <w:tc>
          <w:tcPr>
            <w:tcW w:w="1304" w:type="dxa"/>
            <w:vAlign w:val="center"/>
          </w:tcPr>
          <w:p w14:paraId="75300C3F" w14:textId="77777777" w:rsidR="00EF6D24" w:rsidRDefault="00EF6D24">
            <w:pPr>
              <w:pStyle w:val="ConsPlusNormal"/>
              <w:jc w:val="center"/>
            </w:pPr>
            <w:r>
              <w:t>0,00</w:t>
            </w:r>
          </w:p>
        </w:tc>
        <w:tc>
          <w:tcPr>
            <w:tcW w:w="1247" w:type="dxa"/>
            <w:vAlign w:val="center"/>
          </w:tcPr>
          <w:p w14:paraId="4F52BA5B" w14:textId="77777777" w:rsidR="00EF6D24" w:rsidRDefault="00EF6D24">
            <w:pPr>
              <w:pStyle w:val="ConsPlusNormal"/>
              <w:jc w:val="center"/>
            </w:pPr>
            <w:r>
              <w:t>0,00</w:t>
            </w:r>
          </w:p>
        </w:tc>
      </w:tr>
      <w:tr w:rsidR="00EF6D24" w14:paraId="7CC3376C" w14:textId="77777777">
        <w:tc>
          <w:tcPr>
            <w:tcW w:w="794" w:type="dxa"/>
            <w:vMerge w:val="restart"/>
            <w:vAlign w:val="center"/>
          </w:tcPr>
          <w:p w14:paraId="05AA0624" w14:textId="77777777" w:rsidR="00EF6D24" w:rsidRDefault="00EF6D24">
            <w:pPr>
              <w:pStyle w:val="ConsPlusNormal"/>
              <w:jc w:val="center"/>
            </w:pPr>
            <w:r>
              <w:t>3.23.1.</w:t>
            </w:r>
          </w:p>
        </w:tc>
        <w:tc>
          <w:tcPr>
            <w:tcW w:w="2211" w:type="dxa"/>
            <w:tcBorders>
              <w:top w:val="nil"/>
              <w:bottom w:val="nil"/>
            </w:tcBorders>
            <w:vAlign w:val="center"/>
          </w:tcPr>
          <w:p w14:paraId="66BA4C3F" w14:textId="77777777" w:rsidR="00EF6D24" w:rsidRDefault="00EF6D24">
            <w:pPr>
              <w:pStyle w:val="ConsPlusNormal"/>
            </w:pPr>
          </w:p>
        </w:tc>
        <w:tc>
          <w:tcPr>
            <w:tcW w:w="2665" w:type="dxa"/>
            <w:tcBorders>
              <w:top w:val="nil"/>
              <w:bottom w:val="nil"/>
            </w:tcBorders>
            <w:vAlign w:val="center"/>
          </w:tcPr>
          <w:p w14:paraId="140BFD6F" w14:textId="77777777" w:rsidR="00EF6D24" w:rsidRDefault="00EF6D24">
            <w:pPr>
              <w:pStyle w:val="ConsPlusNormal"/>
            </w:pPr>
          </w:p>
        </w:tc>
        <w:tc>
          <w:tcPr>
            <w:tcW w:w="4025" w:type="dxa"/>
            <w:vMerge/>
          </w:tcPr>
          <w:p w14:paraId="2B06380F" w14:textId="77777777" w:rsidR="00EF6D24" w:rsidRDefault="00EF6D24"/>
        </w:tc>
        <w:tc>
          <w:tcPr>
            <w:tcW w:w="4139" w:type="dxa"/>
            <w:vMerge/>
          </w:tcPr>
          <w:p w14:paraId="28A15BC9" w14:textId="77777777" w:rsidR="00EF6D24" w:rsidRDefault="00EF6D24"/>
        </w:tc>
        <w:tc>
          <w:tcPr>
            <w:tcW w:w="725" w:type="dxa"/>
            <w:vMerge w:val="restart"/>
            <w:vAlign w:val="center"/>
          </w:tcPr>
          <w:p w14:paraId="514AFAAC" w14:textId="77777777" w:rsidR="00EF6D24" w:rsidRDefault="00EF6D24">
            <w:pPr>
              <w:pStyle w:val="ConsPlusNormal"/>
              <w:jc w:val="center"/>
            </w:pPr>
            <w:r>
              <w:t>-</w:t>
            </w:r>
          </w:p>
        </w:tc>
        <w:tc>
          <w:tcPr>
            <w:tcW w:w="603" w:type="dxa"/>
            <w:vMerge w:val="restart"/>
            <w:vAlign w:val="center"/>
          </w:tcPr>
          <w:p w14:paraId="447F6B5B" w14:textId="77777777" w:rsidR="00EF6D24" w:rsidRDefault="00EF6D24">
            <w:pPr>
              <w:pStyle w:val="ConsPlusNormal"/>
              <w:jc w:val="center"/>
            </w:pPr>
            <w:r>
              <w:t>-</w:t>
            </w:r>
          </w:p>
        </w:tc>
        <w:tc>
          <w:tcPr>
            <w:tcW w:w="2381" w:type="dxa"/>
            <w:vMerge w:val="restart"/>
            <w:vAlign w:val="center"/>
          </w:tcPr>
          <w:p w14:paraId="674657D9" w14:textId="77777777" w:rsidR="00EF6D24" w:rsidRDefault="00EF6D24">
            <w:pPr>
              <w:pStyle w:val="ConsPlusNormal"/>
              <w:jc w:val="center"/>
            </w:pPr>
            <w:r>
              <w:t>ГАУ РС(Я) "Центр "Мой бизнес"</w:t>
            </w:r>
          </w:p>
        </w:tc>
        <w:tc>
          <w:tcPr>
            <w:tcW w:w="2438" w:type="dxa"/>
            <w:vAlign w:val="center"/>
          </w:tcPr>
          <w:p w14:paraId="10A51F37" w14:textId="77777777" w:rsidR="00EF6D24" w:rsidRDefault="00EF6D24">
            <w:pPr>
              <w:pStyle w:val="ConsPlusNormal"/>
            </w:pPr>
            <w:r>
              <w:t>Всего</w:t>
            </w:r>
          </w:p>
        </w:tc>
        <w:tc>
          <w:tcPr>
            <w:tcW w:w="1304" w:type="dxa"/>
            <w:vAlign w:val="center"/>
          </w:tcPr>
          <w:p w14:paraId="29AB2C5E" w14:textId="77777777" w:rsidR="00EF6D24" w:rsidRDefault="00EF6D24">
            <w:pPr>
              <w:pStyle w:val="ConsPlusNormal"/>
              <w:jc w:val="center"/>
            </w:pPr>
            <w:r>
              <w:t>0,00</w:t>
            </w:r>
          </w:p>
        </w:tc>
        <w:tc>
          <w:tcPr>
            <w:tcW w:w="1417" w:type="dxa"/>
            <w:vAlign w:val="center"/>
          </w:tcPr>
          <w:p w14:paraId="26D1CC25" w14:textId="77777777" w:rsidR="00EF6D24" w:rsidRDefault="00EF6D24">
            <w:pPr>
              <w:pStyle w:val="ConsPlusNormal"/>
              <w:jc w:val="center"/>
            </w:pPr>
            <w:r>
              <w:t>0,00</w:t>
            </w:r>
          </w:p>
        </w:tc>
        <w:tc>
          <w:tcPr>
            <w:tcW w:w="1304" w:type="dxa"/>
            <w:vAlign w:val="center"/>
          </w:tcPr>
          <w:p w14:paraId="5991718B" w14:textId="77777777" w:rsidR="00EF6D24" w:rsidRDefault="00EF6D24">
            <w:pPr>
              <w:pStyle w:val="ConsPlusNormal"/>
              <w:jc w:val="center"/>
            </w:pPr>
            <w:r>
              <w:t>0,00</w:t>
            </w:r>
          </w:p>
        </w:tc>
        <w:tc>
          <w:tcPr>
            <w:tcW w:w="1304" w:type="dxa"/>
            <w:vAlign w:val="center"/>
          </w:tcPr>
          <w:p w14:paraId="3BBDD3FD" w14:textId="77777777" w:rsidR="00EF6D24" w:rsidRDefault="00EF6D24">
            <w:pPr>
              <w:pStyle w:val="ConsPlusNormal"/>
              <w:jc w:val="center"/>
            </w:pPr>
            <w:r>
              <w:t>0,00</w:t>
            </w:r>
          </w:p>
        </w:tc>
        <w:tc>
          <w:tcPr>
            <w:tcW w:w="1247" w:type="dxa"/>
            <w:vAlign w:val="center"/>
          </w:tcPr>
          <w:p w14:paraId="7C7A595D" w14:textId="77777777" w:rsidR="00EF6D24" w:rsidRDefault="00EF6D24">
            <w:pPr>
              <w:pStyle w:val="ConsPlusNormal"/>
              <w:jc w:val="center"/>
            </w:pPr>
            <w:r>
              <w:t>0,00</w:t>
            </w:r>
          </w:p>
        </w:tc>
      </w:tr>
      <w:tr w:rsidR="00EF6D24" w14:paraId="060B5F10" w14:textId="77777777">
        <w:tc>
          <w:tcPr>
            <w:tcW w:w="794" w:type="dxa"/>
            <w:vMerge/>
          </w:tcPr>
          <w:p w14:paraId="68322723" w14:textId="77777777" w:rsidR="00EF6D24" w:rsidRDefault="00EF6D24"/>
        </w:tc>
        <w:tc>
          <w:tcPr>
            <w:tcW w:w="2211" w:type="dxa"/>
            <w:tcBorders>
              <w:top w:val="nil"/>
              <w:bottom w:val="nil"/>
            </w:tcBorders>
            <w:vAlign w:val="center"/>
          </w:tcPr>
          <w:p w14:paraId="6714621F" w14:textId="77777777" w:rsidR="00EF6D24" w:rsidRDefault="00EF6D24">
            <w:pPr>
              <w:pStyle w:val="ConsPlusNormal"/>
            </w:pPr>
          </w:p>
        </w:tc>
        <w:tc>
          <w:tcPr>
            <w:tcW w:w="2665" w:type="dxa"/>
            <w:tcBorders>
              <w:top w:val="nil"/>
              <w:bottom w:val="nil"/>
            </w:tcBorders>
            <w:vAlign w:val="center"/>
          </w:tcPr>
          <w:p w14:paraId="14053B7F" w14:textId="77777777" w:rsidR="00EF6D24" w:rsidRDefault="00EF6D24">
            <w:pPr>
              <w:pStyle w:val="ConsPlusNormal"/>
            </w:pPr>
          </w:p>
        </w:tc>
        <w:tc>
          <w:tcPr>
            <w:tcW w:w="4025" w:type="dxa"/>
            <w:vMerge/>
          </w:tcPr>
          <w:p w14:paraId="27C830C2" w14:textId="77777777" w:rsidR="00EF6D24" w:rsidRDefault="00EF6D24"/>
        </w:tc>
        <w:tc>
          <w:tcPr>
            <w:tcW w:w="4139" w:type="dxa"/>
            <w:vMerge/>
          </w:tcPr>
          <w:p w14:paraId="4603501A" w14:textId="77777777" w:rsidR="00EF6D24" w:rsidRDefault="00EF6D24"/>
        </w:tc>
        <w:tc>
          <w:tcPr>
            <w:tcW w:w="725" w:type="dxa"/>
            <w:vMerge/>
          </w:tcPr>
          <w:p w14:paraId="0824D62E" w14:textId="77777777" w:rsidR="00EF6D24" w:rsidRDefault="00EF6D24"/>
        </w:tc>
        <w:tc>
          <w:tcPr>
            <w:tcW w:w="603" w:type="dxa"/>
            <w:vMerge/>
          </w:tcPr>
          <w:p w14:paraId="0839694C" w14:textId="77777777" w:rsidR="00EF6D24" w:rsidRDefault="00EF6D24"/>
        </w:tc>
        <w:tc>
          <w:tcPr>
            <w:tcW w:w="2381" w:type="dxa"/>
            <w:vMerge/>
          </w:tcPr>
          <w:p w14:paraId="1D894022" w14:textId="77777777" w:rsidR="00EF6D24" w:rsidRDefault="00EF6D24"/>
        </w:tc>
        <w:tc>
          <w:tcPr>
            <w:tcW w:w="2438" w:type="dxa"/>
            <w:vAlign w:val="center"/>
          </w:tcPr>
          <w:p w14:paraId="356E22AE" w14:textId="77777777" w:rsidR="00EF6D24" w:rsidRDefault="00EF6D24">
            <w:pPr>
              <w:pStyle w:val="ConsPlusNormal"/>
            </w:pPr>
            <w:r>
              <w:t>Государственный бюджет Республики Саха (Якутия)</w:t>
            </w:r>
          </w:p>
        </w:tc>
        <w:tc>
          <w:tcPr>
            <w:tcW w:w="1304" w:type="dxa"/>
            <w:vAlign w:val="center"/>
          </w:tcPr>
          <w:p w14:paraId="5D354E3E" w14:textId="77777777" w:rsidR="00EF6D24" w:rsidRDefault="00EF6D24">
            <w:pPr>
              <w:pStyle w:val="ConsPlusNormal"/>
              <w:jc w:val="center"/>
            </w:pPr>
            <w:r>
              <w:t>0,00</w:t>
            </w:r>
          </w:p>
        </w:tc>
        <w:tc>
          <w:tcPr>
            <w:tcW w:w="1417" w:type="dxa"/>
            <w:vAlign w:val="center"/>
          </w:tcPr>
          <w:p w14:paraId="610782FA" w14:textId="77777777" w:rsidR="00EF6D24" w:rsidRDefault="00EF6D24">
            <w:pPr>
              <w:pStyle w:val="ConsPlusNormal"/>
              <w:jc w:val="center"/>
            </w:pPr>
            <w:r>
              <w:t>0,00</w:t>
            </w:r>
          </w:p>
        </w:tc>
        <w:tc>
          <w:tcPr>
            <w:tcW w:w="1304" w:type="dxa"/>
            <w:vAlign w:val="center"/>
          </w:tcPr>
          <w:p w14:paraId="7838A495" w14:textId="77777777" w:rsidR="00EF6D24" w:rsidRDefault="00EF6D24">
            <w:pPr>
              <w:pStyle w:val="ConsPlusNormal"/>
              <w:jc w:val="center"/>
            </w:pPr>
            <w:r>
              <w:t>0,00</w:t>
            </w:r>
          </w:p>
        </w:tc>
        <w:tc>
          <w:tcPr>
            <w:tcW w:w="1304" w:type="dxa"/>
            <w:vAlign w:val="center"/>
          </w:tcPr>
          <w:p w14:paraId="300EDA52" w14:textId="77777777" w:rsidR="00EF6D24" w:rsidRDefault="00EF6D24">
            <w:pPr>
              <w:pStyle w:val="ConsPlusNormal"/>
              <w:jc w:val="center"/>
            </w:pPr>
            <w:r>
              <w:t>0,00</w:t>
            </w:r>
          </w:p>
        </w:tc>
        <w:tc>
          <w:tcPr>
            <w:tcW w:w="1247" w:type="dxa"/>
            <w:vAlign w:val="center"/>
          </w:tcPr>
          <w:p w14:paraId="44DA4EBC" w14:textId="77777777" w:rsidR="00EF6D24" w:rsidRDefault="00EF6D24">
            <w:pPr>
              <w:pStyle w:val="ConsPlusNormal"/>
              <w:jc w:val="center"/>
            </w:pPr>
            <w:r>
              <w:t>0,00</w:t>
            </w:r>
          </w:p>
        </w:tc>
      </w:tr>
      <w:tr w:rsidR="00EF6D24" w14:paraId="0D1AD4D5" w14:textId="77777777">
        <w:tc>
          <w:tcPr>
            <w:tcW w:w="794" w:type="dxa"/>
            <w:vMerge/>
          </w:tcPr>
          <w:p w14:paraId="7D4A9757" w14:textId="77777777" w:rsidR="00EF6D24" w:rsidRDefault="00EF6D24"/>
        </w:tc>
        <w:tc>
          <w:tcPr>
            <w:tcW w:w="2211" w:type="dxa"/>
            <w:tcBorders>
              <w:top w:val="nil"/>
              <w:bottom w:val="nil"/>
            </w:tcBorders>
            <w:vAlign w:val="center"/>
          </w:tcPr>
          <w:p w14:paraId="319CDD17" w14:textId="77777777" w:rsidR="00EF6D24" w:rsidRDefault="00EF6D24">
            <w:pPr>
              <w:pStyle w:val="ConsPlusNormal"/>
            </w:pPr>
          </w:p>
        </w:tc>
        <w:tc>
          <w:tcPr>
            <w:tcW w:w="2665" w:type="dxa"/>
            <w:tcBorders>
              <w:top w:val="nil"/>
              <w:bottom w:val="nil"/>
            </w:tcBorders>
            <w:vAlign w:val="center"/>
          </w:tcPr>
          <w:p w14:paraId="69DA9830" w14:textId="77777777" w:rsidR="00EF6D24" w:rsidRDefault="00EF6D24">
            <w:pPr>
              <w:pStyle w:val="ConsPlusNormal"/>
            </w:pPr>
          </w:p>
        </w:tc>
        <w:tc>
          <w:tcPr>
            <w:tcW w:w="4025" w:type="dxa"/>
            <w:vMerge/>
          </w:tcPr>
          <w:p w14:paraId="020D6BAB" w14:textId="77777777" w:rsidR="00EF6D24" w:rsidRDefault="00EF6D24"/>
        </w:tc>
        <w:tc>
          <w:tcPr>
            <w:tcW w:w="4139" w:type="dxa"/>
            <w:vMerge/>
          </w:tcPr>
          <w:p w14:paraId="57E826C2" w14:textId="77777777" w:rsidR="00EF6D24" w:rsidRDefault="00EF6D24"/>
        </w:tc>
        <w:tc>
          <w:tcPr>
            <w:tcW w:w="725" w:type="dxa"/>
            <w:vMerge/>
          </w:tcPr>
          <w:p w14:paraId="0023BDB2" w14:textId="77777777" w:rsidR="00EF6D24" w:rsidRDefault="00EF6D24"/>
        </w:tc>
        <w:tc>
          <w:tcPr>
            <w:tcW w:w="603" w:type="dxa"/>
            <w:vMerge/>
          </w:tcPr>
          <w:p w14:paraId="7630F847" w14:textId="77777777" w:rsidR="00EF6D24" w:rsidRDefault="00EF6D24"/>
        </w:tc>
        <w:tc>
          <w:tcPr>
            <w:tcW w:w="2381" w:type="dxa"/>
            <w:vMerge/>
          </w:tcPr>
          <w:p w14:paraId="4FB1B8D9" w14:textId="77777777" w:rsidR="00EF6D24" w:rsidRDefault="00EF6D24"/>
        </w:tc>
        <w:tc>
          <w:tcPr>
            <w:tcW w:w="2438" w:type="dxa"/>
            <w:vAlign w:val="center"/>
          </w:tcPr>
          <w:p w14:paraId="700D4B33" w14:textId="77777777" w:rsidR="00EF6D24" w:rsidRDefault="00EF6D24">
            <w:pPr>
              <w:pStyle w:val="ConsPlusNormal"/>
            </w:pPr>
            <w:r>
              <w:t>Федеральный бюджет</w:t>
            </w:r>
          </w:p>
        </w:tc>
        <w:tc>
          <w:tcPr>
            <w:tcW w:w="1304" w:type="dxa"/>
            <w:vAlign w:val="center"/>
          </w:tcPr>
          <w:p w14:paraId="490AD2B8" w14:textId="77777777" w:rsidR="00EF6D24" w:rsidRDefault="00EF6D24">
            <w:pPr>
              <w:pStyle w:val="ConsPlusNormal"/>
              <w:jc w:val="center"/>
            </w:pPr>
            <w:r>
              <w:t>0,00</w:t>
            </w:r>
          </w:p>
        </w:tc>
        <w:tc>
          <w:tcPr>
            <w:tcW w:w="1417" w:type="dxa"/>
            <w:vAlign w:val="center"/>
          </w:tcPr>
          <w:p w14:paraId="3F42CBF6" w14:textId="77777777" w:rsidR="00EF6D24" w:rsidRDefault="00EF6D24">
            <w:pPr>
              <w:pStyle w:val="ConsPlusNormal"/>
              <w:jc w:val="center"/>
            </w:pPr>
            <w:r>
              <w:t>0,00</w:t>
            </w:r>
          </w:p>
        </w:tc>
        <w:tc>
          <w:tcPr>
            <w:tcW w:w="1304" w:type="dxa"/>
            <w:vAlign w:val="center"/>
          </w:tcPr>
          <w:p w14:paraId="00978486" w14:textId="77777777" w:rsidR="00EF6D24" w:rsidRDefault="00EF6D24">
            <w:pPr>
              <w:pStyle w:val="ConsPlusNormal"/>
              <w:jc w:val="center"/>
            </w:pPr>
            <w:r>
              <w:t>0,00</w:t>
            </w:r>
          </w:p>
        </w:tc>
        <w:tc>
          <w:tcPr>
            <w:tcW w:w="1304" w:type="dxa"/>
            <w:vAlign w:val="center"/>
          </w:tcPr>
          <w:p w14:paraId="4FC3A839" w14:textId="77777777" w:rsidR="00EF6D24" w:rsidRDefault="00EF6D24">
            <w:pPr>
              <w:pStyle w:val="ConsPlusNormal"/>
              <w:jc w:val="center"/>
            </w:pPr>
            <w:r>
              <w:t>0,00</w:t>
            </w:r>
          </w:p>
        </w:tc>
        <w:tc>
          <w:tcPr>
            <w:tcW w:w="1247" w:type="dxa"/>
            <w:vAlign w:val="center"/>
          </w:tcPr>
          <w:p w14:paraId="20197E9B" w14:textId="77777777" w:rsidR="00EF6D24" w:rsidRDefault="00EF6D24">
            <w:pPr>
              <w:pStyle w:val="ConsPlusNormal"/>
              <w:jc w:val="center"/>
            </w:pPr>
            <w:r>
              <w:t>0,00</w:t>
            </w:r>
          </w:p>
        </w:tc>
      </w:tr>
      <w:tr w:rsidR="00EF6D24" w14:paraId="783397AC" w14:textId="77777777">
        <w:tc>
          <w:tcPr>
            <w:tcW w:w="794" w:type="dxa"/>
            <w:vMerge/>
          </w:tcPr>
          <w:p w14:paraId="59639EA8" w14:textId="77777777" w:rsidR="00EF6D24" w:rsidRDefault="00EF6D24"/>
        </w:tc>
        <w:tc>
          <w:tcPr>
            <w:tcW w:w="2211" w:type="dxa"/>
            <w:tcBorders>
              <w:top w:val="nil"/>
              <w:bottom w:val="nil"/>
            </w:tcBorders>
            <w:vAlign w:val="center"/>
          </w:tcPr>
          <w:p w14:paraId="5DCA8479" w14:textId="77777777" w:rsidR="00EF6D24" w:rsidRDefault="00EF6D24">
            <w:pPr>
              <w:pStyle w:val="ConsPlusNormal"/>
            </w:pPr>
          </w:p>
        </w:tc>
        <w:tc>
          <w:tcPr>
            <w:tcW w:w="2665" w:type="dxa"/>
            <w:tcBorders>
              <w:top w:val="nil"/>
              <w:bottom w:val="nil"/>
            </w:tcBorders>
            <w:vAlign w:val="center"/>
          </w:tcPr>
          <w:p w14:paraId="3D48EFF2" w14:textId="77777777" w:rsidR="00EF6D24" w:rsidRDefault="00EF6D24">
            <w:pPr>
              <w:pStyle w:val="ConsPlusNormal"/>
            </w:pPr>
          </w:p>
        </w:tc>
        <w:tc>
          <w:tcPr>
            <w:tcW w:w="4025" w:type="dxa"/>
            <w:vMerge/>
          </w:tcPr>
          <w:p w14:paraId="3229F686" w14:textId="77777777" w:rsidR="00EF6D24" w:rsidRDefault="00EF6D24"/>
        </w:tc>
        <w:tc>
          <w:tcPr>
            <w:tcW w:w="4139" w:type="dxa"/>
            <w:vMerge/>
          </w:tcPr>
          <w:p w14:paraId="0EE343D5" w14:textId="77777777" w:rsidR="00EF6D24" w:rsidRDefault="00EF6D24"/>
        </w:tc>
        <w:tc>
          <w:tcPr>
            <w:tcW w:w="725" w:type="dxa"/>
            <w:vMerge/>
          </w:tcPr>
          <w:p w14:paraId="3FADEAFE" w14:textId="77777777" w:rsidR="00EF6D24" w:rsidRDefault="00EF6D24"/>
        </w:tc>
        <w:tc>
          <w:tcPr>
            <w:tcW w:w="603" w:type="dxa"/>
            <w:vMerge/>
          </w:tcPr>
          <w:p w14:paraId="0E1CD6FC" w14:textId="77777777" w:rsidR="00EF6D24" w:rsidRDefault="00EF6D24"/>
        </w:tc>
        <w:tc>
          <w:tcPr>
            <w:tcW w:w="2381" w:type="dxa"/>
            <w:vMerge/>
          </w:tcPr>
          <w:p w14:paraId="03704AAE" w14:textId="77777777" w:rsidR="00EF6D24" w:rsidRDefault="00EF6D24"/>
        </w:tc>
        <w:tc>
          <w:tcPr>
            <w:tcW w:w="2438" w:type="dxa"/>
            <w:vAlign w:val="center"/>
          </w:tcPr>
          <w:p w14:paraId="05EDB37B" w14:textId="77777777" w:rsidR="00EF6D24" w:rsidRDefault="00EF6D24">
            <w:pPr>
              <w:pStyle w:val="ConsPlusNormal"/>
            </w:pPr>
            <w:r>
              <w:t>Местные бюджеты</w:t>
            </w:r>
          </w:p>
        </w:tc>
        <w:tc>
          <w:tcPr>
            <w:tcW w:w="1304" w:type="dxa"/>
            <w:vAlign w:val="center"/>
          </w:tcPr>
          <w:p w14:paraId="0B0B26FD" w14:textId="77777777" w:rsidR="00EF6D24" w:rsidRDefault="00EF6D24">
            <w:pPr>
              <w:pStyle w:val="ConsPlusNormal"/>
              <w:jc w:val="center"/>
            </w:pPr>
            <w:r>
              <w:t>0,00</w:t>
            </w:r>
          </w:p>
        </w:tc>
        <w:tc>
          <w:tcPr>
            <w:tcW w:w="1417" w:type="dxa"/>
            <w:vAlign w:val="center"/>
          </w:tcPr>
          <w:p w14:paraId="45E37F51" w14:textId="77777777" w:rsidR="00EF6D24" w:rsidRDefault="00EF6D24">
            <w:pPr>
              <w:pStyle w:val="ConsPlusNormal"/>
              <w:jc w:val="center"/>
            </w:pPr>
            <w:r>
              <w:t>0,00</w:t>
            </w:r>
          </w:p>
        </w:tc>
        <w:tc>
          <w:tcPr>
            <w:tcW w:w="1304" w:type="dxa"/>
            <w:vAlign w:val="center"/>
          </w:tcPr>
          <w:p w14:paraId="4398243C" w14:textId="77777777" w:rsidR="00EF6D24" w:rsidRDefault="00EF6D24">
            <w:pPr>
              <w:pStyle w:val="ConsPlusNormal"/>
              <w:jc w:val="center"/>
            </w:pPr>
            <w:r>
              <w:t>0,00</w:t>
            </w:r>
          </w:p>
        </w:tc>
        <w:tc>
          <w:tcPr>
            <w:tcW w:w="1304" w:type="dxa"/>
            <w:vAlign w:val="center"/>
          </w:tcPr>
          <w:p w14:paraId="3EB2FB85" w14:textId="77777777" w:rsidR="00EF6D24" w:rsidRDefault="00EF6D24">
            <w:pPr>
              <w:pStyle w:val="ConsPlusNormal"/>
              <w:jc w:val="center"/>
            </w:pPr>
            <w:r>
              <w:t>0,00</w:t>
            </w:r>
          </w:p>
        </w:tc>
        <w:tc>
          <w:tcPr>
            <w:tcW w:w="1247" w:type="dxa"/>
            <w:vAlign w:val="center"/>
          </w:tcPr>
          <w:p w14:paraId="73680277" w14:textId="77777777" w:rsidR="00EF6D24" w:rsidRDefault="00EF6D24">
            <w:pPr>
              <w:pStyle w:val="ConsPlusNormal"/>
              <w:jc w:val="center"/>
            </w:pPr>
            <w:r>
              <w:t>0,00</w:t>
            </w:r>
          </w:p>
        </w:tc>
      </w:tr>
      <w:tr w:rsidR="00EF6D24" w14:paraId="1BF6897A" w14:textId="77777777">
        <w:tc>
          <w:tcPr>
            <w:tcW w:w="794" w:type="dxa"/>
            <w:vMerge/>
          </w:tcPr>
          <w:p w14:paraId="6E4E98D8" w14:textId="77777777" w:rsidR="00EF6D24" w:rsidRDefault="00EF6D24"/>
        </w:tc>
        <w:tc>
          <w:tcPr>
            <w:tcW w:w="2211" w:type="dxa"/>
            <w:tcBorders>
              <w:top w:val="nil"/>
              <w:bottom w:val="nil"/>
            </w:tcBorders>
            <w:vAlign w:val="center"/>
          </w:tcPr>
          <w:p w14:paraId="584A7DF2" w14:textId="77777777" w:rsidR="00EF6D24" w:rsidRDefault="00EF6D24">
            <w:pPr>
              <w:pStyle w:val="ConsPlusNormal"/>
            </w:pPr>
          </w:p>
        </w:tc>
        <w:tc>
          <w:tcPr>
            <w:tcW w:w="2665" w:type="dxa"/>
            <w:tcBorders>
              <w:top w:val="nil"/>
              <w:bottom w:val="nil"/>
            </w:tcBorders>
            <w:vAlign w:val="center"/>
          </w:tcPr>
          <w:p w14:paraId="3CCE80E9" w14:textId="77777777" w:rsidR="00EF6D24" w:rsidRDefault="00EF6D24">
            <w:pPr>
              <w:pStyle w:val="ConsPlusNormal"/>
            </w:pPr>
          </w:p>
        </w:tc>
        <w:tc>
          <w:tcPr>
            <w:tcW w:w="4025" w:type="dxa"/>
            <w:vMerge/>
          </w:tcPr>
          <w:p w14:paraId="593435DF" w14:textId="77777777" w:rsidR="00EF6D24" w:rsidRDefault="00EF6D24"/>
        </w:tc>
        <w:tc>
          <w:tcPr>
            <w:tcW w:w="4139" w:type="dxa"/>
            <w:vMerge/>
          </w:tcPr>
          <w:p w14:paraId="430393F0" w14:textId="77777777" w:rsidR="00EF6D24" w:rsidRDefault="00EF6D24"/>
        </w:tc>
        <w:tc>
          <w:tcPr>
            <w:tcW w:w="725" w:type="dxa"/>
            <w:vMerge/>
          </w:tcPr>
          <w:p w14:paraId="7B4F358D" w14:textId="77777777" w:rsidR="00EF6D24" w:rsidRDefault="00EF6D24"/>
        </w:tc>
        <w:tc>
          <w:tcPr>
            <w:tcW w:w="603" w:type="dxa"/>
            <w:vMerge/>
          </w:tcPr>
          <w:p w14:paraId="28C65A7C" w14:textId="77777777" w:rsidR="00EF6D24" w:rsidRDefault="00EF6D24"/>
        </w:tc>
        <w:tc>
          <w:tcPr>
            <w:tcW w:w="2381" w:type="dxa"/>
            <w:vMerge/>
          </w:tcPr>
          <w:p w14:paraId="5C8A0F0D" w14:textId="77777777" w:rsidR="00EF6D24" w:rsidRDefault="00EF6D24"/>
        </w:tc>
        <w:tc>
          <w:tcPr>
            <w:tcW w:w="2438" w:type="dxa"/>
            <w:vAlign w:val="center"/>
          </w:tcPr>
          <w:p w14:paraId="377054EB" w14:textId="77777777" w:rsidR="00EF6D24" w:rsidRDefault="00EF6D24">
            <w:pPr>
              <w:pStyle w:val="ConsPlusNormal"/>
            </w:pPr>
            <w:r>
              <w:t>Внебюджетные средства</w:t>
            </w:r>
          </w:p>
        </w:tc>
        <w:tc>
          <w:tcPr>
            <w:tcW w:w="1304" w:type="dxa"/>
            <w:vAlign w:val="center"/>
          </w:tcPr>
          <w:p w14:paraId="6B768420" w14:textId="77777777" w:rsidR="00EF6D24" w:rsidRDefault="00EF6D24">
            <w:pPr>
              <w:pStyle w:val="ConsPlusNormal"/>
              <w:jc w:val="center"/>
            </w:pPr>
            <w:r>
              <w:t>0,00</w:t>
            </w:r>
          </w:p>
        </w:tc>
        <w:tc>
          <w:tcPr>
            <w:tcW w:w="1417" w:type="dxa"/>
            <w:vAlign w:val="center"/>
          </w:tcPr>
          <w:p w14:paraId="3CB7A7C7" w14:textId="77777777" w:rsidR="00EF6D24" w:rsidRDefault="00EF6D24">
            <w:pPr>
              <w:pStyle w:val="ConsPlusNormal"/>
              <w:jc w:val="center"/>
            </w:pPr>
            <w:r>
              <w:t>0,00</w:t>
            </w:r>
          </w:p>
        </w:tc>
        <w:tc>
          <w:tcPr>
            <w:tcW w:w="1304" w:type="dxa"/>
            <w:vAlign w:val="center"/>
          </w:tcPr>
          <w:p w14:paraId="6CAC4359" w14:textId="77777777" w:rsidR="00EF6D24" w:rsidRDefault="00EF6D24">
            <w:pPr>
              <w:pStyle w:val="ConsPlusNormal"/>
              <w:jc w:val="center"/>
            </w:pPr>
            <w:r>
              <w:t>0,00</w:t>
            </w:r>
          </w:p>
        </w:tc>
        <w:tc>
          <w:tcPr>
            <w:tcW w:w="1304" w:type="dxa"/>
            <w:vAlign w:val="center"/>
          </w:tcPr>
          <w:p w14:paraId="27A0A72B" w14:textId="77777777" w:rsidR="00EF6D24" w:rsidRDefault="00EF6D24">
            <w:pPr>
              <w:pStyle w:val="ConsPlusNormal"/>
              <w:jc w:val="center"/>
            </w:pPr>
            <w:r>
              <w:t>0,00</w:t>
            </w:r>
          </w:p>
        </w:tc>
        <w:tc>
          <w:tcPr>
            <w:tcW w:w="1247" w:type="dxa"/>
            <w:vAlign w:val="center"/>
          </w:tcPr>
          <w:p w14:paraId="5939DD95" w14:textId="77777777" w:rsidR="00EF6D24" w:rsidRDefault="00EF6D24">
            <w:pPr>
              <w:pStyle w:val="ConsPlusNormal"/>
              <w:jc w:val="center"/>
            </w:pPr>
            <w:r>
              <w:t>0,00</w:t>
            </w:r>
          </w:p>
        </w:tc>
      </w:tr>
      <w:tr w:rsidR="00EF6D24" w14:paraId="39EA210B" w14:textId="77777777">
        <w:tc>
          <w:tcPr>
            <w:tcW w:w="794" w:type="dxa"/>
            <w:vMerge w:val="restart"/>
            <w:vAlign w:val="center"/>
          </w:tcPr>
          <w:p w14:paraId="5C04D9D2" w14:textId="77777777" w:rsidR="00EF6D24" w:rsidRDefault="00EF6D24">
            <w:pPr>
              <w:pStyle w:val="ConsPlusNormal"/>
              <w:jc w:val="center"/>
            </w:pPr>
            <w:r>
              <w:t>3.24.</w:t>
            </w:r>
          </w:p>
        </w:tc>
        <w:tc>
          <w:tcPr>
            <w:tcW w:w="2211" w:type="dxa"/>
            <w:tcBorders>
              <w:top w:val="nil"/>
              <w:bottom w:val="nil"/>
            </w:tcBorders>
            <w:vAlign w:val="center"/>
          </w:tcPr>
          <w:p w14:paraId="41253896" w14:textId="77777777" w:rsidR="00EF6D24" w:rsidRDefault="00EF6D24">
            <w:pPr>
              <w:pStyle w:val="ConsPlusNormal"/>
            </w:pPr>
          </w:p>
        </w:tc>
        <w:tc>
          <w:tcPr>
            <w:tcW w:w="2665" w:type="dxa"/>
            <w:tcBorders>
              <w:top w:val="nil"/>
              <w:bottom w:val="nil"/>
            </w:tcBorders>
            <w:vAlign w:val="center"/>
          </w:tcPr>
          <w:p w14:paraId="4BF8B087" w14:textId="77777777" w:rsidR="00EF6D24" w:rsidRDefault="00EF6D24">
            <w:pPr>
              <w:pStyle w:val="ConsPlusNormal"/>
            </w:pPr>
          </w:p>
        </w:tc>
        <w:tc>
          <w:tcPr>
            <w:tcW w:w="4025" w:type="dxa"/>
            <w:vMerge w:val="restart"/>
            <w:vAlign w:val="center"/>
          </w:tcPr>
          <w:p w14:paraId="1E990350" w14:textId="77777777" w:rsidR="00EF6D24" w:rsidRDefault="00EF6D24">
            <w:pPr>
              <w:pStyle w:val="ConsPlusNormal"/>
            </w:pPr>
            <w:r>
              <w:t>Разработка и реализация образовательных практико-ориентированных акселерационных программ по различным направлениям</w:t>
            </w:r>
          </w:p>
        </w:tc>
        <w:tc>
          <w:tcPr>
            <w:tcW w:w="4139" w:type="dxa"/>
            <w:vMerge w:val="restart"/>
            <w:vAlign w:val="center"/>
          </w:tcPr>
          <w:p w14:paraId="6F20C67D" w14:textId="77777777" w:rsidR="00EF6D24" w:rsidRDefault="00EF6D24">
            <w:pPr>
              <w:pStyle w:val="ConsPlusNormal"/>
            </w:pPr>
            <w:r>
              <w:t>Реализация образовательных практико-ориентированных акселерационных программ по различным направлениям</w:t>
            </w:r>
          </w:p>
        </w:tc>
        <w:tc>
          <w:tcPr>
            <w:tcW w:w="3709" w:type="dxa"/>
            <w:gridSpan w:val="3"/>
            <w:vMerge w:val="restart"/>
            <w:vAlign w:val="center"/>
          </w:tcPr>
          <w:p w14:paraId="576B8C9D" w14:textId="77777777" w:rsidR="00EF6D24" w:rsidRDefault="00EF6D24">
            <w:pPr>
              <w:pStyle w:val="ConsPlusNormal"/>
              <w:jc w:val="center"/>
            </w:pPr>
            <w:r>
              <w:t>ВСЕГО</w:t>
            </w:r>
          </w:p>
        </w:tc>
        <w:tc>
          <w:tcPr>
            <w:tcW w:w="2438" w:type="dxa"/>
            <w:vAlign w:val="center"/>
          </w:tcPr>
          <w:p w14:paraId="53FE4FC1" w14:textId="77777777" w:rsidR="00EF6D24" w:rsidRDefault="00EF6D24">
            <w:pPr>
              <w:pStyle w:val="ConsPlusNormal"/>
            </w:pPr>
            <w:r>
              <w:t>Всего</w:t>
            </w:r>
          </w:p>
        </w:tc>
        <w:tc>
          <w:tcPr>
            <w:tcW w:w="1304" w:type="dxa"/>
            <w:vAlign w:val="center"/>
          </w:tcPr>
          <w:p w14:paraId="5E468E75" w14:textId="77777777" w:rsidR="00EF6D24" w:rsidRDefault="00EF6D24">
            <w:pPr>
              <w:pStyle w:val="ConsPlusNormal"/>
              <w:jc w:val="center"/>
            </w:pPr>
            <w:r>
              <w:t>0,00</w:t>
            </w:r>
          </w:p>
        </w:tc>
        <w:tc>
          <w:tcPr>
            <w:tcW w:w="1417" w:type="dxa"/>
            <w:vAlign w:val="center"/>
          </w:tcPr>
          <w:p w14:paraId="53D3F532" w14:textId="77777777" w:rsidR="00EF6D24" w:rsidRDefault="00EF6D24">
            <w:pPr>
              <w:pStyle w:val="ConsPlusNormal"/>
              <w:jc w:val="center"/>
            </w:pPr>
            <w:r>
              <w:t>0,00</w:t>
            </w:r>
          </w:p>
        </w:tc>
        <w:tc>
          <w:tcPr>
            <w:tcW w:w="1304" w:type="dxa"/>
            <w:vAlign w:val="center"/>
          </w:tcPr>
          <w:p w14:paraId="05725F14" w14:textId="77777777" w:rsidR="00EF6D24" w:rsidRDefault="00EF6D24">
            <w:pPr>
              <w:pStyle w:val="ConsPlusNormal"/>
              <w:jc w:val="center"/>
            </w:pPr>
            <w:r>
              <w:t>0,00</w:t>
            </w:r>
          </w:p>
        </w:tc>
        <w:tc>
          <w:tcPr>
            <w:tcW w:w="1304" w:type="dxa"/>
            <w:vAlign w:val="center"/>
          </w:tcPr>
          <w:p w14:paraId="0FB62290" w14:textId="77777777" w:rsidR="00EF6D24" w:rsidRDefault="00EF6D24">
            <w:pPr>
              <w:pStyle w:val="ConsPlusNormal"/>
              <w:jc w:val="center"/>
            </w:pPr>
            <w:r>
              <w:t>0,00</w:t>
            </w:r>
          </w:p>
        </w:tc>
        <w:tc>
          <w:tcPr>
            <w:tcW w:w="1247" w:type="dxa"/>
            <w:vAlign w:val="center"/>
          </w:tcPr>
          <w:p w14:paraId="5958ACCD" w14:textId="77777777" w:rsidR="00EF6D24" w:rsidRDefault="00EF6D24">
            <w:pPr>
              <w:pStyle w:val="ConsPlusNormal"/>
              <w:jc w:val="center"/>
            </w:pPr>
            <w:r>
              <w:t>0,00</w:t>
            </w:r>
          </w:p>
        </w:tc>
      </w:tr>
      <w:tr w:rsidR="00EF6D24" w14:paraId="4CD00D77" w14:textId="77777777">
        <w:tc>
          <w:tcPr>
            <w:tcW w:w="794" w:type="dxa"/>
            <w:vMerge/>
          </w:tcPr>
          <w:p w14:paraId="66028467" w14:textId="77777777" w:rsidR="00EF6D24" w:rsidRDefault="00EF6D24"/>
        </w:tc>
        <w:tc>
          <w:tcPr>
            <w:tcW w:w="2211" w:type="dxa"/>
            <w:tcBorders>
              <w:top w:val="nil"/>
              <w:bottom w:val="nil"/>
            </w:tcBorders>
            <w:vAlign w:val="center"/>
          </w:tcPr>
          <w:p w14:paraId="099E425B" w14:textId="77777777" w:rsidR="00EF6D24" w:rsidRDefault="00EF6D24">
            <w:pPr>
              <w:pStyle w:val="ConsPlusNormal"/>
            </w:pPr>
          </w:p>
        </w:tc>
        <w:tc>
          <w:tcPr>
            <w:tcW w:w="2665" w:type="dxa"/>
            <w:tcBorders>
              <w:top w:val="nil"/>
              <w:bottom w:val="nil"/>
            </w:tcBorders>
            <w:vAlign w:val="center"/>
          </w:tcPr>
          <w:p w14:paraId="176455DB" w14:textId="77777777" w:rsidR="00EF6D24" w:rsidRDefault="00EF6D24">
            <w:pPr>
              <w:pStyle w:val="ConsPlusNormal"/>
            </w:pPr>
          </w:p>
        </w:tc>
        <w:tc>
          <w:tcPr>
            <w:tcW w:w="4025" w:type="dxa"/>
            <w:vMerge/>
          </w:tcPr>
          <w:p w14:paraId="7F3E8041" w14:textId="77777777" w:rsidR="00EF6D24" w:rsidRDefault="00EF6D24"/>
        </w:tc>
        <w:tc>
          <w:tcPr>
            <w:tcW w:w="4139" w:type="dxa"/>
            <w:vMerge/>
          </w:tcPr>
          <w:p w14:paraId="1BCB4BAE" w14:textId="77777777" w:rsidR="00EF6D24" w:rsidRDefault="00EF6D24"/>
        </w:tc>
        <w:tc>
          <w:tcPr>
            <w:tcW w:w="3709" w:type="dxa"/>
            <w:gridSpan w:val="3"/>
            <w:vMerge/>
          </w:tcPr>
          <w:p w14:paraId="612314AC" w14:textId="77777777" w:rsidR="00EF6D24" w:rsidRDefault="00EF6D24"/>
        </w:tc>
        <w:tc>
          <w:tcPr>
            <w:tcW w:w="2438" w:type="dxa"/>
            <w:vAlign w:val="center"/>
          </w:tcPr>
          <w:p w14:paraId="19DCE8BF" w14:textId="77777777" w:rsidR="00EF6D24" w:rsidRDefault="00EF6D24">
            <w:pPr>
              <w:pStyle w:val="ConsPlusNormal"/>
            </w:pPr>
            <w:r>
              <w:t>Государственный бюджет Республики Саха (Якутия)</w:t>
            </w:r>
          </w:p>
        </w:tc>
        <w:tc>
          <w:tcPr>
            <w:tcW w:w="1304" w:type="dxa"/>
            <w:vAlign w:val="center"/>
          </w:tcPr>
          <w:p w14:paraId="4AD9AE32" w14:textId="77777777" w:rsidR="00EF6D24" w:rsidRDefault="00EF6D24">
            <w:pPr>
              <w:pStyle w:val="ConsPlusNormal"/>
              <w:jc w:val="center"/>
            </w:pPr>
            <w:r>
              <w:t>0,00</w:t>
            </w:r>
          </w:p>
        </w:tc>
        <w:tc>
          <w:tcPr>
            <w:tcW w:w="1417" w:type="dxa"/>
            <w:vAlign w:val="center"/>
          </w:tcPr>
          <w:p w14:paraId="1BFC8098" w14:textId="77777777" w:rsidR="00EF6D24" w:rsidRDefault="00EF6D24">
            <w:pPr>
              <w:pStyle w:val="ConsPlusNormal"/>
              <w:jc w:val="center"/>
            </w:pPr>
            <w:r>
              <w:t>0,00</w:t>
            </w:r>
          </w:p>
        </w:tc>
        <w:tc>
          <w:tcPr>
            <w:tcW w:w="1304" w:type="dxa"/>
            <w:vAlign w:val="center"/>
          </w:tcPr>
          <w:p w14:paraId="40DE052F" w14:textId="77777777" w:rsidR="00EF6D24" w:rsidRDefault="00EF6D24">
            <w:pPr>
              <w:pStyle w:val="ConsPlusNormal"/>
              <w:jc w:val="center"/>
            </w:pPr>
            <w:r>
              <w:t>0,00</w:t>
            </w:r>
          </w:p>
        </w:tc>
        <w:tc>
          <w:tcPr>
            <w:tcW w:w="1304" w:type="dxa"/>
            <w:vAlign w:val="center"/>
          </w:tcPr>
          <w:p w14:paraId="2079BE3C" w14:textId="77777777" w:rsidR="00EF6D24" w:rsidRDefault="00EF6D24">
            <w:pPr>
              <w:pStyle w:val="ConsPlusNormal"/>
              <w:jc w:val="center"/>
            </w:pPr>
            <w:r>
              <w:t>0,00</w:t>
            </w:r>
          </w:p>
        </w:tc>
        <w:tc>
          <w:tcPr>
            <w:tcW w:w="1247" w:type="dxa"/>
            <w:vAlign w:val="center"/>
          </w:tcPr>
          <w:p w14:paraId="7983B552" w14:textId="77777777" w:rsidR="00EF6D24" w:rsidRDefault="00EF6D24">
            <w:pPr>
              <w:pStyle w:val="ConsPlusNormal"/>
              <w:jc w:val="center"/>
            </w:pPr>
            <w:r>
              <w:t>0,00</w:t>
            </w:r>
          </w:p>
        </w:tc>
      </w:tr>
      <w:tr w:rsidR="00EF6D24" w14:paraId="29EC74C1" w14:textId="77777777">
        <w:tc>
          <w:tcPr>
            <w:tcW w:w="794" w:type="dxa"/>
            <w:vMerge/>
          </w:tcPr>
          <w:p w14:paraId="64A15FAD" w14:textId="77777777" w:rsidR="00EF6D24" w:rsidRDefault="00EF6D24"/>
        </w:tc>
        <w:tc>
          <w:tcPr>
            <w:tcW w:w="2211" w:type="dxa"/>
            <w:tcBorders>
              <w:top w:val="nil"/>
              <w:bottom w:val="nil"/>
            </w:tcBorders>
            <w:vAlign w:val="center"/>
          </w:tcPr>
          <w:p w14:paraId="1DE05AB3" w14:textId="77777777" w:rsidR="00EF6D24" w:rsidRDefault="00EF6D24">
            <w:pPr>
              <w:pStyle w:val="ConsPlusNormal"/>
            </w:pPr>
          </w:p>
        </w:tc>
        <w:tc>
          <w:tcPr>
            <w:tcW w:w="2665" w:type="dxa"/>
            <w:tcBorders>
              <w:top w:val="nil"/>
              <w:bottom w:val="nil"/>
            </w:tcBorders>
            <w:vAlign w:val="center"/>
          </w:tcPr>
          <w:p w14:paraId="43043941" w14:textId="77777777" w:rsidR="00EF6D24" w:rsidRDefault="00EF6D24">
            <w:pPr>
              <w:pStyle w:val="ConsPlusNormal"/>
            </w:pPr>
          </w:p>
        </w:tc>
        <w:tc>
          <w:tcPr>
            <w:tcW w:w="4025" w:type="dxa"/>
            <w:vMerge/>
          </w:tcPr>
          <w:p w14:paraId="14153D3F" w14:textId="77777777" w:rsidR="00EF6D24" w:rsidRDefault="00EF6D24"/>
        </w:tc>
        <w:tc>
          <w:tcPr>
            <w:tcW w:w="4139" w:type="dxa"/>
            <w:vMerge/>
          </w:tcPr>
          <w:p w14:paraId="0DDB4A12" w14:textId="77777777" w:rsidR="00EF6D24" w:rsidRDefault="00EF6D24"/>
        </w:tc>
        <w:tc>
          <w:tcPr>
            <w:tcW w:w="3709" w:type="dxa"/>
            <w:gridSpan w:val="3"/>
            <w:vMerge/>
          </w:tcPr>
          <w:p w14:paraId="30B54026" w14:textId="77777777" w:rsidR="00EF6D24" w:rsidRDefault="00EF6D24"/>
        </w:tc>
        <w:tc>
          <w:tcPr>
            <w:tcW w:w="2438" w:type="dxa"/>
            <w:vAlign w:val="center"/>
          </w:tcPr>
          <w:p w14:paraId="346AC0B5" w14:textId="77777777" w:rsidR="00EF6D24" w:rsidRDefault="00EF6D24">
            <w:pPr>
              <w:pStyle w:val="ConsPlusNormal"/>
            </w:pPr>
            <w:r>
              <w:t>Федеральный бюджет</w:t>
            </w:r>
          </w:p>
        </w:tc>
        <w:tc>
          <w:tcPr>
            <w:tcW w:w="1304" w:type="dxa"/>
            <w:vAlign w:val="center"/>
          </w:tcPr>
          <w:p w14:paraId="7E6F9D7E" w14:textId="77777777" w:rsidR="00EF6D24" w:rsidRDefault="00EF6D24">
            <w:pPr>
              <w:pStyle w:val="ConsPlusNormal"/>
              <w:jc w:val="center"/>
            </w:pPr>
            <w:r>
              <w:t>0,00</w:t>
            </w:r>
          </w:p>
        </w:tc>
        <w:tc>
          <w:tcPr>
            <w:tcW w:w="1417" w:type="dxa"/>
            <w:vAlign w:val="center"/>
          </w:tcPr>
          <w:p w14:paraId="1AF9DE64" w14:textId="77777777" w:rsidR="00EF6D24" w:rsidRDefault="00EF6D24">
            <w:pPr>
              <w:pStyle w:val="ConsPlusNormal"/>
              <w:jc w:val="center"/>
            </w:pPr>
            <w:r>
              <w:t>0,00</w:t>
            </w:r>
          </w:p>
        </w:tc>
        <w:tc>
          <w:tcPr>
            <w:tcW w:w="1304" w:type="dxa"/>
            <w:vAlign w:val="center"/>
          </w:tcPr>
          <w:p w14:paraId="7ED5604A" w14:textId="77777777" w:rsidR="00EF6D24" w:rsidRDefault="00EF6D24">
            <w:pPr>
              <w:pStyle w:val="ConsPlusNormal"/>
              <w:jc w:val="center"/>
            </w:pPr>
            <w:r>
              <w:t>0,00</w:t>
            </w:r>
          </w:p>
        </w:tc>
        <w:tc>
          <w:tcPr>
            <w:tcW w:w="1304" w:type="dxa"/>
            <w:vAlign w:val="center"/>
          </w:tcPr>
          <w:p w14:paraId="5ADBFF67" w14:textId="77777777" w:rsidR="00EF6D24" w:rsidRDefault="00EF6D24">
            <w:pPr>
              <w:pStyle w:val="ConsPlusNormal"/>
              <w:jc w:val="center"/>
            </w:pPr>
            <w:r>
              <w:t>0,00</w:t>
            </w:r>
          </w:p>
        </w:tc>
        <w:tc>
          <w:tcPr>
            <w:tcW w:w="1247" w:type="dxa"/>
            <w:vAlign w:val="center"/>
          </w:tcPr>
          <w:p w14:paraId="44E1EA75" w14:textId="77777777" w:rsidR="00EF6D24" w:rsidRDefault="00EF6D24">
            <w:pPr>
              <w:pStyle w:val="ConsPlusNormal"/>
              <w:jc w:val="center"/>
            </w:pPr>
            <w:r>
              <w:t>0,00</w:t>
            </w:r>
          </w:p>
        </w:tc>
      </w:tr>
      <w:tr w:rsidR="00EF6D24" w14:paraId="783956F7" w14:textId="77777777">
        <w:tc>
          <w:tcPr>
            <w:tcW w:w="794" w:type="dxa"/>
            <w:vMerge/>
          </w:tcPr>
          <w:p w14:paraId="6F47D951" w14:textId="77777777" w:rsidR="00EF6D24" w:rsidRDefault="00EF6D24"/>
        </w:tc>
        <w:tc>
          <w:tcPr>
            <w:tcW w:w="2211" w:type="dxa"/>
            <w:tcBorders>
              <w:top w:val="nil"/>
              <w:bottom w:val="nil"/>
            </w:tcBorders>
            <w:vAlign w:val="center"/>
          </w:tcPr>
          <w:p w14:paraId="3268E406" w14:textId="77777777" w:rsidR="00EF6D24" w:rsidRDefault="00EF6D24">
            <w:pPr>
              <w:pStyle w:val="ConsPlusNormal"/>
            </w:pPr>
          </w:p>
        </w:tc>
        <w:tc>
          <w:tcPr>
            <w:tcW w:w="2665" w:type="dxa"/>
            <w:tcBorders>
              <w:top w:val="nil"/>
              <w:bottom w:val="nil"/>
            </w:tcBorders>
            <w:vAlign w:val="center"/>
          </w:tcPr>
          <w:p w14:paraId="7D008DB9" w14:textId="77777777" w:rsidR="00EF6D24" w:rsidRDefault="00EF6D24">
            <w:pPr>
              <w:pStyle w:val="ConsPlusNormal"/>
            </w:pPr>
          </w:p>
        </w:tc>
        <w:tc>
          <w:tcPr>
            <w:tcW w:w="4025" w:type="dxa"/>
            <w:vMerge/>
          </w:tcPr>
          <w:p w14:paraId="1949E05B" w14:textId="77777777" w:rsidR="00EF6D24" w:rsidRDefault="00EF6D24"/>
        </w:tc>
        <w:tc>
          <w:tcPr>
            <w:tcW w:w="4139" w:type="dxa"/>
            <w:vMerge/>
          </w:tcPr>
          <w:p w14:paraId="4230B722" w14:textId="77777777" w:rsidR="00EF6D24" w:rsidRDefault="00EF6D24"/>
        </w:tc>
        <w:tc>
          <w:tcPr>
            <w:tcW w:w="3709" w:type="dxa"/>
            <w:gridSpan w:val="3"/>
            <w:vMerge/>
          </w:tcPr>
          <w:p w14:paraId="61EE7668" w14:textId="77777777" w:rsidR="00EF6D24" w:rsidRDefault="00EF6D24"/>
        </w:tc>
        <w:tc>
          <w:tcPr>
            <w:tcW w:w="2438" w:type="dxa"/>
            <w:vAlign w:val="center"/>
          </w:tcPr>
          <w:p w14:paraId="14415292" w14:textId="77777777" w:rsidR="00EF6D24" w:rsidRDefault="00EF6D24">
            <w:pPr>
              <w:pStyle w:val="ConsPlusNormal"/>
            </w:pPr>
            <w:r>
              <w:t>Местные бюджеты</w:t>
            </w:r>
          </w:p>
        </w:tc>
        <w:tc>
          <w:tcPr>
            <w:tcW w:w="1304" w:type="dxa"/>
            <w:vAlign w:val="center"/>
          </w:tcPr>
          <w:p w14:paraId="290955E6" w14:textId="77777777" w:rsidR="00EF6D24" w:rsidRDefault="00EF6D24">
            <w:pPr>
              <w:pStyle w:val="ConsPlusNormal"/>
              <w:jc w:val="center"/>
            </w:pPr>
            <w:r>
              <w:t>0,00</w:t>
            </w:r>
          </w:p>
        </w:tc>
        <w:tc>
          <w:tcPr>
            <w:tcW w:w="1417" w:type="dxa"/>
            <w:vAlign w:val="center"/>
          </w:tcPr>
          <w:p w14:paraId="66312E7F" w14:textId="77777777" w:rsidR="00EF6D24" w:rsidRDefault="00EF6D24">
            <w:pPr>
              <w:pStyle w:val="ConsPlusNormal"/>
              <w:jc w:val="center"/>
            </w:pPr>
            <w:r>
              <w:t>0,00</w:t>
            </w:r>
          </w:p>
        </w:tc>
        <w:tc>
          <w:tcPr>
            <w:tcW w:w="1304" w:type="dxa"/>
            <w:vAlign w:val="center"/>
          </w:tcPr>
          <w:p w14:paraId="07D1A518" w14:textId="77777777" w:rsidR="00EF6D24" w:rsidRDefault="00EF6D24">
            <w:pPr>
              <w:pStyle w:val="ConsPlusNormal"/>
              <w:jc w:val="center"/>
            </w:pPr>
            <w:r>
              <w:t>0,00</w:t>
            </w:r>
          </w:p>
        </w:tc>
        <w:tc>
          <w:tcPr>
            <w:tcW w:w="1304" w:type="dxa"/>
            <w:vAlign w:val="center"/>
          </w:tcPr>
          <w:p w14:paraId="10B72CDD" w14:textId="77777777" w:rsidR="00EF6D24" w:rsidRDefault="00EF6D24">
            <w:pPr>
              <w:pStyle w:val="ConsPlusNormal"/>
              <w:jc w:val="center"/>
            </w:pPr>
            <w:r>
              <w:t>0,00</w:t>
            </w:r>
          </w:p>
        </w:tc>
        <w:tc>
          <w:tcPr>
            <w:tcW w:w="1247" w:type="dxa"/>
            <w:vAlign w:val="center"/>
          </w:tcPr>
          <w:p w14:paraId="5E40D507" w14:textId="77777777" w:rsidR="00EF6D24" w:rsidRDefault="00EF6D24">
            <w:pPr>
              <w:pStyle w:val="ConsPlusNormal"/>
              <w:jc w:val="center"/>
            </w:pPr>
            <w:r>
              <w:t>0,00</w:t>
            </w:r>
          </w:p>
        </w:tc>
      </w:tr>
      <w:tr w:rsidR="00EF6D24" w14:paraId="04EAF300" w14:textId="77777777">
        <w:tc>
          <w:tcPr>
            <w:tcW w:w="794" w:type="dxa"/>
            <w:vMerge/>
          </w:tcPr>
          <w:p w14:paraId="4ACA3160" w14:textId="77777777" w:rsidR="00EF6D24" w:rsidRDefault="00EF6D24"/>
        </w:tc>
        <w:tc>
          <w:tcPr>
            <w:tcW w:w="2211" w:type="dxa"/>
            <w:tcBorders>
              <w:top w:val="nil"/>
              <w:bottom w:val="nil"/>
            </w:tcBorders>
            <w:vAlign w:val="center"/>
          </w:tcPr>
          <w:p w14:paraId="49D4FC3A" w14:textId="77777777" w:rsidR="00EF6D24" w:rsidRDefault="00EF6D24">
            <w:pPr>
              <w:pStyle w:val="ConsPlusNormal"/>
            </w:pPr>
          </w:p>
        </w:tc>
        <w:tc>
          <w:tcPr>
            <w:tcW w:w="2665" w:type="dxa"/>
            <w:tcBorders>
              <w:top w:val="nil"/>
              <w:bottom w:val="nil"/>
            </w:tcBorders>
            <w:vAlign w:val="center"/>
          </w:tcPr>
          <w:p w14:paraId="0ADD1A6F" w14:textId="77777777" w:rsidR="00EF6D24" w:rsidRDefault="00EF6D24">
            <w:pPr>
              <w:pStyle w:val="ConsPlusNormal"/>
            </w:pPr>
          </w:p>
        </w:tc>
        <w:tc>
          <w:tcPr>
            <w:tcW w:w="4025" w:type="dxa"/>
            <w:vMerge/>
          </w:tcPr>
          <w:p w14:paraId="5F4BD43D" w14:textId="77777777" w:rsidR="00EF6D24" w:rsidRDefault="00EF6D24"/>
        </w:tc>
        <w:tc>
          <w:tcPr>
            <w:tcW w:w="4139" w:type="dxa"/>
            <w:vMerge/>
          </w:tcPr>
          <w:p w14:paraId="7B19FFAC" w14:textId="77777777" w:rsidR="00EF6D24" w:rsidRDefault="00EF6D24"/>
        </w:tc>
        <w:tc>
          <w:tcPr>
            <w:tcW w:w="3709" w:type="dxa"/>
            <w:gridSpan w:val="3"/>
            <w:vMerge/>
          </w:tcPr>
          <w:p w14:paraId="2F726FAF" w14:textId="77777777" w:rsidR="00EF6D24" w:rsidRDefault="00EF6D24"/>
        </w:tc>
        <w:tc>
          <w:tcPr>
            <w:tcW w:w="2438" w:type="dxa"/>
            <w:vAlign w:val="center"/>
          </w:tcPr>
          <w:p w14:paraId="54334C56" w14:textId="77777777" w:rsidR="00EF6D24" w:rsidRDefault="00EF6D24">
            <w:pPr>
              <w:pStyle w:val="ConsPlusNormal"/>
            </w:pPr>
            <w:r>
              <w:t>Внебюджетные средства</w:t>
            </w:r>
          </w:p>
        </w:tc>
        <w:tc>
          <w:tcPr>
            <w:tcW w:w="1304" w:type="dxa"/>
            <w:vAlign w:val="center"/>
          </w:tcPr>
          <w:p w14:paraId="4F046F2F" w14:textId="77777777" w:rsidR="00EF6D24" w:rsidRDefault="00EF6D24">
            <w:pPr>
              <w:pStyle w:val="ConsPlusNormal"/>
              <w:jc w:val="center"/>
            </w:pPr>
            <w:r>
              <w:t>0,00</w:t>
            </w:r>
          </w:p>
        </w:tc>
        <w:tc>
          <w:tcPr>
            <w:tcW w:w="1417" w:type="dxa"/>
            <w:vAlign w:val="center"/>
          </w:tcPr>
          <w:p w14:paraId="782A4626" w14:textId="77777777" w:rsidR="00EF6D24" w:rsidRDefault="00EF6D24">
            <w:pPr>
              <w:pStyle w:val="ConsPlusNormal"/>
              <w:jc w:val="center"/>
            </w:pPr>
            <w:r>
              <w:t>0,00</w:t>
            </w:r>
          </w:p>
        </w:tc>
        <w:tc>
          <w:tcPr>
            <w:tcW w:w="1304" w:type="dxa"/>
            <w:vAlign w:val="center"/>
          </w:tcPr>
          <w:p w14:paraId="08D2051D" w14:textId="77777777" w:rsidR="00EF6D24" w:rsidRDefault="00EF6D24">
            <w:pPr>
              <w:pStyle w:val="ConsPlusNormal"/>
              <w:jc w:val="center"/>
            </w:pPr>
            <w:r>
              <w:t>0,00</w:t>
            </w:r>
          </w:p>
        </w:tc>
        <w:tc>
          <w:tcPr>
            <w:tcW w:w="1304" w:type="dxa"/>
            <w:vAlign w:val="center"/>
          </w:tcPr>
          <w:p w14:paraId="7C1ACCD3" w14:textId="77777777" w:rsidR="00EF6D24" w:rsidRDefault="00EF6D24">
            <w:pPr>
              <w:pStyle w:val="ConsPlusNormal"/>
              <w:jc w:val="center"/>
            </w:pPr>
            <w:r>
              <w:t>0,00</w:t>
            </w:r>
          </w:p>
        </w:tc>
        <w:tc>
          <w:tcPr>
            <w:tcW w:w="1247" w:type="dxa"/>
            <w:vAlign w:val="center"/>
          </w:tcPr>
          <w:p w14:paraId="2B30A9B3" w14:textId="77777777" w:rsidR="00EF6D24" w:rsidRDefault="00EF6D24">
            <w:pPr>
              <w:pStyle w:val="ConsPlusNormal"/>
              <w:jc w:val="center"/>
            </w:pPr>
            <w:r>
              <w:t>0,00</w:t>
            </w:r>
          </w:p>
        </w:tc>
      </w:tr>
      <w:tr w:rsidR="00EF6D24" w14:paraId="229ABDC5" w14:textId="77777777">
        <w:tc>
          <w:tcPr>
            <w:tcW w:w="794" w:type="dxa"/>
            <w:vMerge w:val="restart"/>
            <w:vAlign w:val="center"/>
          </w:tcPr>
          <w:p w14:paraId="4478F89A" w14:textId="77777777" w:rsidR="00EF6D24" w:rsidRDefault="00EF6D24">
            <w:pPr>
              <w:pStyle w:val="ConsPlusNormal"/>
              <w:jc w:val="center"/>
            </w:pPr>
            <w:r>
              <w:t>3.24.1.</w:t>
            </w:r>
          </w:p>
        </w:tc>
        <w:tc>
          <w:tcPr>
            <w:tcW w:w="2211" w:type="dxa"/>
            <w:tcBorders>
              <w:top w:val="nil"/>
              <w:bottom w:val="nil"/>
            </w:tcBorders>
            <w:vAlign w:val="center"/>
          </w:tcPr>
          <w:p w14:paraId="6FE60F39" w14:textId="77777777" w:rsidR="00EF6D24" w:rsidRDefault="00EF6D24">
            <w:pPr>
              <w:pStyle w:val="ConsPlusNormal"/>
            </w:pPr>
          </w:p>
        </w:tc>
        <w:tc>
          <w:tcPr>
            <w:tcW w:w="2665" w:type="dxa"/>
            <w:tcBorders>
              <w:top w:val="nil"/>
              <w:bottom w:val="nil"/>
            </w:tcBorders>
            <w:vAlign w:val="center"/>
          </w:tcPr>
          <w:p w14:paraId="67E2F165" w14:textId="77777777" w:rsidR="00EF6D24" w:rsidRDefault="00EF6D24">
            <w:pPr>
              <w:pStyle w:val="ConsPlusNormal"/>
            </w:pPr>
          </w:p>
        </w:tc>
        <w:tc>
          <w:tcPr>
            <w:tcW w:w="4025" w:type="dxa"/>
            <w:vMerge/>
          </w:tcPr>
          <w:p w14:paraId="08539AEB" w14:textId="77777777" w:rsidR="00EF6D24" w:rsidRDefault="00EF6D24"/>
        </w:tc>
        <w:tc>
          <w:tcPr>
            <w:tcW w:w="4139" w:type="dxa"/>
            <w:vMerge/>
          </w:tcPr>
          <w:p w14:paraId="0A6ADA14" w14:textId="77777777" w:rsidR="00EF6D24" w:rsidRDefault="00EF6D24"/>
        </w:tc>
        <w:tc>
          <w:tcPr>
            <w:tcW w:w="725" w:type="dxa"/>
            <w:vMerge w:val="restart"/>
            <w:vAlign w:val="center"/>
          </w:tcPr>
          <w:p w14:paraId="403CE74A" w14:textId="77777777" w:rsidR="00EF6D24" w:rsidRDefault="00EF6D24">
            <w:pPr>
              <w:pStyle w:val="ConsPlusNormal"/>
              <w:jc w:val="center"/>
            </w:pPr>
            <w:r>
              <w:t>-</w:t>
            </w:r>
          </w:p>
        </w:tc>
        <w:tc>
          <w:tcPr>
            <w:tcW w:w="603" w:type="dxa"/>
            <w:vMerge w:val="restart"/>
            <w:vAlign w:val="center"/>
          </w:tcPr>
          <w:p w14:paraId="7B81DA4B" w14:textId="77777777" w:rsidR="00EF6D24" w:rsidRDefault="00EF6D24">
            <w:pPr>
              <w:pStyle w:val="ConsPlusNormal"/>
              <w:jc w:val="center"/>
            </w:pPr>
            <w:r>
              <w:t>-</w:t>
            </w:r>
          </w:p>
        </w:tc>
        <w:tc>
          <w:tcPr>
            <w:tcW w:w="2381" w:type="dxa"/>
            <w:vMerge w:val="restart"/>
            <w:vAlign w:val="center"/>
          </w:tcPr>
          <w:p w14:paraId="3FA07C56" w14:textId="77777777" w:rsidR="00EF6D24" w:rsidRDefault="00EF6D24">
            <w:pPr>
              <w:pStyle w:val="ConsPlusNormal"/>
              <w:jc w:val="center"/>
            </w:pPr>
            <w:r>
              <w:t>АУ ДПО "Бизнес-школа" Республики Саха (Якутия)</w:t>
            </w:r>
          </w:p>
        </w:tc>
        <w:tc>
          <w:tcPr>
            <w:tcW w:w="2438" w:type="dxa"/>
            <w:vAlign w:val="center"/>
          </w:tcPr>
          <w:p w14:paraId="0ACECA49" w14:textId="77777777" w:rsidR="00EF6D24" w:rsidRDefault="00EF6D24">
            <w:pPr>
              <w:pStyle w:val="ConsPlusNormal"/>
            </w:pPr>
            <w:r>
              <w:t>Всего</w:t>
            </w:r>
          </w:p>
        </w:tc>
        <w:tc>
          <w:tcPr>
            <w:tcW w:w="1304" w:type="dxa"/>
            <w:vAlign w:val="center"/>
          </w:tcPr>
          <w:p w14:paraId="3A32FA3B" w14:textId="77777777" w:rsidR="00EF6D24" w:rsidRDefault="00EF6D24">
            <w:pPr>
              <w:pStyle w:val="ConsPlusNormal"/>
              <w:jc w:val="center"/>
            </w:pPr>
            <w:r>
              <w:t>0,00</w:t>
            </w:r>
          </w:p>
        </w:tc>
        <w:tc>
          <w:tcPr>
            <w:tcW w:w="1417" w:type="dxa"/>
            <w:vAlign w:val="center"/>
          </w:tcPr>
          <w:p w14:paraId="50B68D9D" w14:textId="77777777" w:rsidR="00EF6D24" w:rsidRDefault="00EF6D24">
            <w:pPr>
              <w:pStyle w:val="ConsPlusNormal"/>
              <w:jc w:val="center"/>
            </w:pPr>
            <w:r>
              <w:t>0,00</w:t>
            </w:r>
          </w:p>
        </w:tc>
        <w:tc>
          <w:tcPr>
            <w:tcW w:w="1304" w:type="dxa"/>
            <w:vAlign w:val="center"/>
          </w:tcPr>
          <w:p w14:paraId="06639442" w14:textId="77777777" w:rsidR="00EF6D24" w:rsidRDefault="00EF6D24">
            <w:pPr>
              <w:pStyle w:val="ConsPlusNormal"/>
              <w:jc w:val="center"/>
            </w:pPr>
            <w:r>
              <w:t>0,00</w:t>
            </w:r>
          </w:p>
        </w:tc>
        <w:tc>
          <w:tcPr>
            <w:tcW w:w="1304" w:type="dxa"/>
            <w:vAlign w:val="center"/>
          </w:tcPr>
          <w:p w14:paraId="353B61BF" w14:textId="77777777" w:rsidR="00EF6D24" w:rsidRDefault="00EF6D24">
            <w:pPr>
              <w:pStyle w:val="ConsPlusNormal"/>
              <w:jc w:val="center"/>
            </w:pPr>
            <w:r>
              <w:t>0,00</w:t>
            </w:r>
          </w:p>
        </w:tc>
        <w:tc>
          <w:tcPr>
            <w:tcW w:w="1247" w:type="dxa"/>
            <w:vAlign w:val="center"/>
          </w:tcPr>
          <w:p w14:paraId="4221B7F3" w14:textId="77777777" w:rsidR="00EF6D24" w:rsidRDefault="00EF6D24">
            <w:pPr>
              <w:pStyle w:val="ConsPlusNormal"/>
              <w:jc w:val="center"/>
            </w:pPr>
            <w:r>
              <w:t>0,00</w:t>
            </w:r>
          </w:p>
        </w:tc>
      </w:tr>
      <w:tr w:rsidR="00EF6D24" w14:paraId="1E5E9C05" w14:textId="77777777">
        <w:tc>
          <w:tcPr>
            <w:tcW w:w="794" w:type="dxa"/>
            <w:vMerge/>
          </w:tcPr>
          <w:p w14:paraId="256EF5E6" w14:textId="77777777" w:rsidR="00EF6D24" w:rsidRDefault="00EF6D24"/>
        </w:tc>
        <w:tc>
          <w:tcPr>
            <w:tcW w:w="2211" w:type="dxa"/>
            <w:tcBorders>
              <w:top w:val="nil"/>
              <w:bottom w:val="nil"/>
            </w:tcBorders>
            <w:vAlign w:val="center"/>
          </w:tcPr>
          <w:p w14:paraId="2CDC4F66" w14:textId="77777777" w:rsidR="00EF6D24" w:rsidRDefault="00EF6D24">
            <w:pPr>
              <w:pStyle w:val="ConsPlusNormal"/>
            </w:pPr>
          </w:p>
        </w:tc>
        <w:tc>
          <w:tcPr>
            <w:tcW w:w="2665" w:type="dxa"/>
            <w:tcBorders>
              <w:top w:val="nil"/>
              <w:bottom w:val="nil"/>
            </w:tcBorders>
            <w:vAlign w:val="center"/>
          </w:tcPr>
          <w:p w14:paraId="1ADEC38A" w14:textId="77777777" w:rsidR="00EF6D24" w:rsidRDefault="00EF6D24">
            <w:pPr>
              <w:pStyle w:val="ConsPlusNormal"/>
            </w:pPr>
          </w:p>
        </w:tc>
        <w:tc>
          <w:tcPr>
            <w:tcW w:w="4025" w:type="dxa"/>
            <w:vMerge/>
          </w:tcPr>
          <w:p w14:paraId="6F00438C" w14:textId="77777777" w:rsidR="00EF6D24" w:rsidRDefault="00EF6D24"/>
        </w:tc>
        <w:tc>
          <w:tcPr>
            <w:tcW w:w="4139" w:type="dxa"/>
            <w:vMerge/>
          </w:tcPr>
          <w:p w14:paraId="782C3776" w14:textId="77777777" w:rsidR="00EF6D24" w:rsidRDefault="00EF6D24"/>
        </w:tc>
        <w:tc>
          <w:tcPr>
            <w:tcW w:w="725" w:type="dxa"/>
            <w:vMerge/>
          </w:tcPr>
          <w:p w14:paraId="53588F65" w14:textId="77777777" w:rsidR="00EF6D24" w:rsidRDefault="00EF6D24"/>
        </w:tc>
        <w:tc>
          <w:tcPr>
            <w:tcW w:w="603" w:type="dxa"/>
            <w:vMerge/>
          </w:tcPr>
          <w:p w14:paraId="0781F454" w14:textId="77777777" w:rsidR="00EF6D24" w:rsidRDefault="00EF6D24"/>
        </w:tc>
        <w:tc>
          <w:tcPr>
            <w:tcW w:w="2381" w:type="dxa"/>
            <w:vMerge/>
          </w:tcPr>
          <w:p w14:paraId="1F86FDCE" w14:textId="77777777" w:rsidR="00EF6D24" w:rsidRDefault="00EF6D24"/>
        </w:tc>
        <w:tc>
          <w:tcPr>
            <w:tcW w:w="2438" w:type="dxa"/>
            <w:vAlign w:val="center"/>
          </w:tcPr>
          <w:p w14:paraId="18C37FA9" w14:textId="77777777" w:rsidR="00EF6D24" w:rsidRDefault="00EF6D24">
            <w:pPr>
              <w:pStyle w:val="ConsPlusNormal"/>
            </w:pPr>
            <w:r>
              <w:t>Государственный бюджет Республики Саха (Якутия)</w:t>
            </w:r>
          </w:p>
        </w:tc>
        <w:tc>
          <w:tcPr>
            <w:tcW w:w="1304" w:type="dxa"/>
            <w:vAlign w:val="center"/>
          </w:tcPr>
          <w:p w14:paraId="1F05363C" w14:textId="77777777" w:rsidR="00EF6D24" w:rsidRDefault="00EF6D24">
            <w:pPr>
              <w:pStyle w:val="ConsPlusNormal"/>
              <w:jc w:val="center"/>
            </w:pPr>
            <w:r>
              <w:t>0,00</w:t>
            </w:r>
          </w:p>
        </w:tc>
        <w:tc>
          <w:tcPr>
            <w:tcW w:w="1417" w:type="dxa"/>
            <w:vAlign w:val="center"/>
          </w:tcPr>
          <w:p w14:paraId="25FE6C59" w14:textId="77777777" w:rsidR="00EF6D24" w:rsidRDefault="00EF6D24">
            <w:pPr>
              <w:pStyle w:val="ConsPlusNormal"/>
              <w:jc w:val="center"/>
            </w:pPr>
            <w:r>
              <w:t>0,00</w:t>
            </w:r>
          </w:p>
        </w:tc>
        <w:tc>
          <w:tcPr>
            <w:tcW w:w="1304" w:type="dxa"/>
            <w:vAlign w:val="center"/>
          </w:tcPr>
          <w:p w14:paraId="2C8F4FED" w14:textId="77777777" w:rsidR="00EF6D24" w:rsidRDefault="00EF6D24">
            <w:pPr>
              <w:pStyle w:val="ConsPlusNormal"/>
              <w:jc w:val="center"/>
            </w:pPr>
            <w:r>
              <w:t>0,00</w:t>
            </w:r>
          </w:p>
        </w:tc>
        <w:tc>
          <w:tcPr>
            <w:tcW w:w="1304" w:type="dxa"/>
            <w:vAlign w:val="center"/>
          </w:tcPr>
          <w:p w14:paraId="10F9F66A" w14:textId="77777777" w:rsidR="00EF6D24" w:rsidRDefault="00EF6D24">
            <w:pPr>
              <w:pStyle w:val="ConsPlusNormal"/>
              <w:jc w:val="center"/>
            </w:pPr>
            <w:r>
              <w:t>0,00</w:t>
            </w:r>
          </w:p>
        </w:tc>
        <w:tc>
          <w:tcPr>
            <w:tcW w:w="1247" w:type="dxa"/>
            <w:vAlign w:val="center"/>
          </w:tcPr>
          <w:p w14:paraId="606F06A4" w14:textId="77777777" w:rsidR="00EF6D24" w:rsidRDefault="00EF6D24">
            <w:pPr>
              <w:pStyle w:val="ConsPlusNormal"/>
              <w:jc w:val="center"/>
            </w:pPr>
            <w:r>
              <w:t>0,00</w:t>
            </w:r>
          </w:p>
        </w:tc>
      </w:tr>
      <w:tr w:rsidR="00EF6D24" w14:paraId="510D913D" w14:textId="77777777">
        <w:tc>
          <w:tcPr>
            <w:tcW w:w="794" w:type="dxa"/>
            <w:vMerge/>
          </w:tcPr>
          <w:p w14:paraId="2E942882" w14:textId="77777777" w:rsidR="00EF6D24" w:rsidRDefault="00EF6D24"/>
        </w:tc>
        <w:tc>
          <w:tcPr>
            <w:tcW w:w="2211" w:type="dxa"/>
            <w:tcBorders>
              <w:top w:val="nil"/>
              <w:bottom w:val="nil"/>
            </w:tcBorders>
            <w:vAlign w:val="center"/>
          </w:tcPr>
          <w:p w14:paraId="04E2E204" w14:textId="77777777" w:rsidR="00EF6D24" w:rsidRDefault="00EF6D24">
            <w:pPr>
              <w:pStyle w:val="ConsPlusNormal"/>
            </w:pPr>
          </w:p>
        </w:tc>
        <w:tc>
          <w:tcPr>
            <w:tcW w:w="2665" w:type="dxa"/>
            <w:tcBorders>
              <w:top w:val="nil"/>
              <w:bottom w:val="nil"/>
            </w:tcBorders>
            <w:vAlign w:val="center"/>
          </w:tcPr>
          <w:p w14:paraId="0F055E51" w14:textId="77777777" w:rsidR="00EF6D24" w:rsidRDefault="00EF6D24">
            <w:pPr>
              <w:pStyle w:val="ConsPlusNormal"/>
            </w:pPr>
          </w:p>
        </w:tc>
        <w:tc>
          <w:tcPr>
            <w:tcW w:w="4025" w:type="dxa"/>
            <w:vMerge/>
          </w:tcPr>
          <w:p w14:paraId="5BFFF901" w14:textId="77777777" w:rsidR="00EF6D24" w:rsidRDefault="00EF6D24"/>
        </w:tc>
        <w:tc>
          <w:tcPr>
            <w:tcW w:w="4139" w:type="dxa"/>
            <w:vMerge/>
          </w:tcPr>
          <w:p w14:paraId="06008252" w14:textId="77777777" w:rsidR="00EF6D24" w:rsidRDefault="00EF6D24"/>
        </w:tc>
        <w:tc>
          <w:tcPr>
            <w:tcW w:w="725" w:type="dxa"/>
            <w:vMerge/>
          </w:tcPr>
          <w:p w14:paraId="5C9426EE" w14:textId="77777777" w:rsidR="00EF6D24" w:rsidRDefault="00EF6D24"/>
        </w:tc>
        <w:tc>
          <w:tcPr>
            <w:tcW w:w="603" w:type="dxa"/>
            <w:vMerge/>
          </w:tcPr>
          <w:p w14:paraId="3AA65992" w14:textId="77777777" w:rsidR="00EF6D24" w:rsidRDefault="00EF6D24"/>
        </w:tc>
        <w:tc>
          <w:tcPr>
            <w:tcW w:w="2381" w:type="dxa"/>
            <w:vMerge/>
          </w:tcPr>
          <w:p w14:paraId="1AC6F91A" w14:textId="77777777" w:rsidR="00EF6D24" w:rsidRDefault="00EF6D24"/>
        </w:tc>
        <w:tc>
          <w:tcPr>
            <w:tcW w:w="2438" w:type="dxa"/>
            <w:vAlign w:val="center"/>
          </w:tcPr>
          <w:p w14:paraId="5E4F23B9" w14:textId="77777777" w:rsidR="00EF6D24" w:rsidRDefault="00EF6D24">
            <w:pPr>
              <w:pStyle w:val="ConsPlusNormal"/>
            </w:pPr>
            <w:r>
              <w:t>Федеральный бюджет</w:t>
            </w:r>
          </w:p>
        </w:tc>
        <w:tc>
          <w:tcPr>
            <w:tcW w:w="1304" w:type="dxa"/>
            <w:vAlign w:val="center"/>
          </w:tcPr>
          <w:p w14:paraId="1D1A62C6" w14:textId="77777777" w:rsidR="00EF6D24" w:rsidRDefault="00EF6D24">
            <w:pPr>
              <w:pStyle w:val="ConsPlusNormal"/>
              <w:jc w:val="center"/>
            </w:pPr>
            <w:r>
              <w:t>0,00</w:t>
            </w:r>
          </w:p>
        </w:tc>
        <w:tc>
          <w:tcPr>
            <w:tcW w:w="1417" w:type="dxa"/>
            <w:vAlign w:val="center"/>
          </w:tcPr>
          <w:p w14:paraId="184C155B" w14:textId="77777777" w:rsidR="00EF6D24" w:rsidRDefault="00EF6D24">
            <w:pPr>
              <w:pStyle w:val="ConsPlusNormal"/>
              <w:jc w:val="center"/>
            </w:pPr>
            <w:r>
              <w:t>0,00</w:t>
            </w:r>
          </w:p>
        </w:tc>
        <w:tc>
          <w:tcPr>
            <w:tcW w:w="1304" w:type="dxa"/>
            <w:vAlign w:val="center"/>
          </w:tcPr>
          <w:p w14:paraId="39DC0C37" w14:textId="77777777" w:rsidR="00EF6D24" w:rsidRDefault="00EF6D24">
            <w:pPr>
              <w:pStyle w:val="ConsPlusNormal"/>
              <w:jc w:val="center"/>
            </w:pPr>
            <w:r>
              <w:t>0,00</w:t>
            </w:r>
          </w:p>
        </w:tc>
        <w:tc>
          <w:tcPr>
            <w:tcW w:w="1304" w:type="dxa"/>
            <w:vAlign w:val="center"/>
          </w:tcPr>
          <w:p w14:paraId="49CD70BF" w14:textId="77777777" w:rsidR="00EF6D24" w:rsidRDefault="00EF6D24">
            <w:pPr>
              <w:pStyle w:val="ConsPlusNormal"/>
              <w:jc w:val="center"/>
            </w:pPr>
            <w:r>
              <w:t>0,00</w:t>
            </w:r>
          </w:p>
        </w:tc>
        <w:tc>
          <w:tcPr>
            <w:tcW w:w="1247" w:type="dxa"/>
            <w:vAlign w:val="center"/>
          </w:tcPr>
          <w:p w14:paraId="696B3643" w14:textId="77777777" w:rsidR="00EF6D24" w:rsidRDefault="00EF6D24">
            <w:pPr>
              <w:pStyle w:val="ConsPlusNormal"/>
              <w:jc w:val="center"/>
            </w:pPr>
            <w:r>
              <w:t>0,00</w:t>
            </w:r>
          </w:p>
        </w:tc>
      </w:tr>
      <w:tr w:rsidR="00EF6D24" w14:paraId="3BAEC98C" w14:textId="77777777">
        <w:tc>
          <w:tcPr>
            <w:tcW w:w="794" w:type="dxa"/>
            <w:vMerge/>
          </w:tcPr>
          <w:p w14:paraId="1089B664" w14:textId="77777777" w:rsidR="00EF6D24" w:rsidRDefault="00EF6D24"/>
        </w:tc>
        <w:tc>
          <w:tcPr>
            <w:tcW w:w="2211" w:type="dxa"/>
            <w:tcBorders>
              <w:top w:val="nil"/>
              <w:bottom w:val="nil"/>
            </w:tcBorders>
            <w:vAlign w:val="center"/>
          </w:tcPr>
          <w:p w14:paraId="0E26DD05" w14:textId="77777777" w:rsidR="00EF6D24" w:rsidRDefault="00EF6D24">
            <w:pPr>
              <w:pStyle w:val="ConsPlusNormal"/>
            </w:pPr>
          </w:p>
        </w:tc>
        <w:tc>
          <w:tcPr>
            <w:tcW w:w="2665" w:type="dxa"/>
            <w:tcBorders>
              <w:top w:val="nil"/>
              <w:bottom w:val="nil"/>
            </w:tcBorders>
            <w:vAlign w:val="center"/>
          </w:tcPr>
          <w:p w14:paraId="03F9AF42" w14:textId="77777777" w:rsidR="00EF6D24" w:rsidRDefault="00EF6D24">
            <w:pPr>
              <w:pStyle w:val="ConsPlusNormal"/>
            </w:pPr>
          </w:p>
        </w:tc>
        <w:tc>
          <w:tcPr>
            <w:tcW w:w="4025" w:type="dxa"/>
            <w:vMerge/>
          </w:tcPr>
          <w:p w14:paraId="1CC5316C" w14:textId="77777777" w:rsidR="00EF6D24" w:rsidRDefault="00EF6D24"/>
        </w:tc>
        <w:tc>
          <w:tcPr>
            <w:tcW w:w="4139" w:type="dxa"/>
            <w:vMerge/>
          </w:tcPr>
          <w:p w14:paraId="5405C9C9" w14:textId="77777777" w:rsidR="00EF6D24" w:rsidRDefault="00EF6D24"/>
        </w:tc>
        <w:tc>
          <w:tcPr>
            <w:tcW w:w="725" w:type="dxa"/>
            <w:vMerge/>
          </w:tcPr>
          <w:p w14:paraId="7D1AFDC8" w14:textId="77777777" w:rsidR="00EF6D24" w:rsidRDefault="00EF6D24"/>
        </w:tc>
        <w:tc>
          <w:tcPr>
            <w:tcW w:w="603" w:type="dxa"/>
            <w:vMerge/>
          </w:tcPr>
          <w:p w14:paraId="0F86D2BA" w14:textId="77777777" w:rsidR="00EF6D24" w:rsidRDefault="00EF6D24"/>
        </w:tc>
        <w:tc>
          <w:tcPr>
            <w:tcW w:w="2381" w:type="dxa"/>
            <w:vMerge/>
          </w:tcPr>
          <w:p w14:paraId="424EE0CB" w14:textId="77777777" w:rsidR="00EF6D24" w:rsidRDefault="00EF6D24"/>
        </w:tc>
        <w:tc>
          <w:tcPr>
            <w:tcW w:w="2438" w:type="dxa"/>
            <w:vAlign w:val="center"/>
          </w:tcPr>
          <w:p w14:paraId="6712A090" w14:textId="77777777" w:rsidR="00EF6D24" w:rsidRDefault="00EF6D24">
            <w:pPr>
              <w:pStyle w:val="ConsPlusNormal"/>
            </w:pPr>
            <w:r>
              <w:t>Местные бюджеты</w:t>
            </w:r>
          </w:p>
        </w:tc>
        <w:tc>
          <w:tcPr>
            <w:tcW w:w="1304" w:type="dxa"/>
            <w:vAlign w:val="center"/>
          </w:tcPr>
          <w:p w14:paraId="50A6A5D4" w14:textId="77777777" w:rsidR="00EF6D24" w:rsidRDefault="00EF6D24">
            <w:pPr>
              <w:pStyle w:val="ConsPlusNormal"/>
              <w:jc w:val="center"/>
            </w:pPr>
            <w:r>
              <w:t>0,00</w:t>
            </w:r>
          </w:p>
        </w:tc>
        <w:tc>
          <w:tcPr>
            <w:tcW w:w="1417" w:type="dxa"/>
            <w:vAlign w:val="center"/>
          </w:tcPr>
          <w:p w14:paraId="243496FA" w14:textId="77777777" w:rsidR="00EF6D24" w:rsidRDefault="00EF6D24">
            <w:pPr>
              <w:pStyle w:val="ConsPlusNormal"/>
              <w:jc w:val="center"/>
            </w:pPr>
            <w:r>
              <w:t>0,00</w:t>
            </w:r>
          </w:p>
        </w:tc>
        <w:tc>
          <w:tcPr>
            <w:tcW w:w="1304" w:type="dxa"/>
            <w:vAlign w:val="center"/>
          </w:tcPr>
          <w:p w14:paraId="1090A9F3" w14:textId="77777777" w:rsidR="00EF6D24" w:rsidRDefault="00EF6D24">
            <w:pPr>
              <w:pStyle w:val="ConsPlusNormal"/>
              <w:jc w:val="center"/>
            </w:pPr>
            <w:r>
              <w:t>0,00</w:t>
            </w:r>
          </w:p>
        </w:tc>
        <w:tc>
          <w:tcPr>
            <w:tcW w:w="1304" w:type="dxa"/>
            <w:vAlign w:val="center"/>
          </w:tcPr>
          <w:p w14:paraId="18D47A70" w14:textId="77777777" w:rsidR="00EF6D24" w:rsidRDefault="00EF6D24">
            <w:pPr>
              <w:pStyle w:val="ConsPlusNormal"/>
              <w:jc w:val="center"/>
            </w:pPr>
            <w:r>
              <w:t>0,00</w:t>
            </w:r>
          </w:p>
        </w:tc>
        <w:tc>
          <w:tcPr>
            <w:tcW w:w="1247" w:type="dxa"/>
            <w:vAlign w:val="center"/>
          </w:tcPr>
          <w:p w14:paraId="2A69E624" w14:textId="77777777" w:rsidR="00EF6D24" w:rsidRDefault="00EF6D24">
            <w:pPr>
              <w:pStyle w:val="ConsPlusNormal"/>
              <w:jc w:val="center"/>
            </w:pPr>
            <w:r>
              <w:t>0,00</w:t>
            </w:r>
          </w:p>
        </w:tc>
      </w:tr>
      <w:tr w:rsidR="00EF6D24" w14:paraId="6D4F4D78" w14:textId="77777777">
        <w:tc>
          <w:tcPr>
            <w:tcW w:w="794" w:type="dxa"/>
            <w:vMerge/>
          </w:tcPr>
          <w:p w14:paraId="3B76CADD" w14:textId="77777777" w:rsidR="00EF6D24" w:rsidRDefault="00EF6D24"/>
        </w:tc>
        <w:tc>
          <w:tcPr>
            <w:tcW w:w="2211" w:type="dxa"/>
            <w:tcBorders>
              <w:top w:val="nil"/>
              <w:bottom w:val="nil"/>
            </w:tcBorders>
            <w:vAlign w:val="center"/>
          </w:tcPr>
          <w:p w14:paraId="5751534E" w14:textId="77777777" w:rsidR="00EF6D24" w:rsidRDefault="00EF6D24">
            <w:pPr>
              <w:pStyle w:val="ConsPlusNormal"/>
            </w:pPr>
          </w:p>
        </w:tc>
        <w:tc>
          <w:tcPr>
            <w:tcW w:w="2665" w:type="dxa"/>
            <w:tcBorders>
              <w:top w:val="nil"/>
              <w:bottom w:val="nil"/>
            </w:tcBorders>
            <w:vAlign w:val="center"/>
          </w:tcPr>
          <w:p w14:paraId="65F5BB10" w14:textId="77777777" w:rsidR="00EF6D24" w:rsidRDefault="00EF6D24">
            <w:pPr>
              <w:pStyle w:val="ConsPlusNormal"/>
            </w:pPr>
          </w:p>
        </w:tc>
        <w:tc>
          <w:tcPr>
            <w:tcW w:w="4025" w:type="dxa"/>
            <w:vMerge/>
          </w:tcPr>
          <w:p w14:paraId="1F164BF3" w14:textId="77777777" w:rsidR="00EF6D24" w:rsidRDefault="00EF6D24"/>
        </w:tc>
        <w:tc>
          <w:tcPr>
            <w:tcW w:w="4139" w:type="dxa"/>
            <w:vMerge/>
          </w:tcPr>
          <w:p w14:paraId="356C7BC6" w14:textId="77777777" w:rsidR="00EF6D24" w:rsidRDefault="00EF6D24"/>
        </w:tc>
        <w:tc>
          <w:tcPr>
            <w:tcW w:w="725" w:type="dxa"/>
            <w:vMerge/>
          </w:tcPr>
          <w:p w14:paraId="1DD5343F" w14:textId="77777777" w:rsidR="00EF6D24" w:rsidRDefault="00EF6D24"/>
        </w:tc>
        <w:tc>
          <w:tcPr>
            <w:tcW w:w="603" w:type="dxa"/>
            <w:vMerge/>
          </w:tcPr>
          <w:p w14:paraId="17421C25" w14:textId="77777777" w:rsidR="00EF6D24" w:rsidRDefault="00EF6D24"/>
        </w:tc>
        <w:tc>
          <w:tcPr>
            <w:tcW w:w="2381" w:type="dxa"/>
            <w:vMerge/>
          </w:tcPr>
          <w:p w14:paraId="5E3E8750" w14:textId="77777777" w:rsidR="00EF6D24" w:rsidRDefault="00EF6D24"/>
        </w:tc>
        <w:tc>
          <w:tcPr>
            <w:tcW w:w="2438" w:type="dxa"/>
            <w:vAlign w:val="center"/>
          </w:tcPr>
          <w:p w14:paraId="1FD9FA08" w14:textId="77777777" w:rsidR="00EF6D24" w:rsidRDefault="00EF6D24">
            <w:pPr>
              <w:pStyle w:val="ConsPlusNormal"/>
            </w:pPr>
            <w:r>
              <w:t>Внебюджетные средства</w:t>
            </w:r>
          </w:p>
        </w:tc>
        <w:tc>
          <w:tcPr>
            <w:tcW w:w="1304" w:type="dxa"/>
            <w:vAlign w:val="center"/>
          </w:tcPr>
          <w:p w14:paraId="0859C2F3" w14:textId="77777777" w:rsidR="00EF6D24" w:rsidRDefault="00EF6D24">
            <w:pPr>
              <w:pStyle w:val="ConsPlusNormal"/>
              <w:jc w:val="center"/>
            </w:pPr>
            <w:r>
              <w:t>0,00</w:t>
            </w:r>
          </w:p>
        </w:tc>
        <w:tc>
          <w:tcPr>
            <w:tcW w:w="1417" w:type="dxa"/>
            <w:vAlign w:val="center"/>
          </w:tcPr>
          <w:p w14:paraId="7698A709" w14:textId="77777777" w:rsidR="00EF6D24" w:rsidRDefault="00EF6D24">
            <w:pPr>
              <w:pStyle w:val="ConsPlusNormal"/>
              <w:jc w:val="center"/>
            </w:pPr>
            <w:r>
              <w:t>0,00</w:t>
            </w:r>
          </w:p>
        </w:tc>
        <w:tc>
          <w:tcPr>
            <w:tcW w:w="1304" w:type="dxa"/>
            <w:vAlign w:val="center"/>
          </w:tcPr>
          <w:p w14:paraId="594CFE67" w14:textId="77777777" w:rsidR="00EF6D24" w:rsidRDefault="00EF6D24">
            <w:pPr>
              <w:pStyle w:val="ConsPlusNormal"/>
              <w:jc w:val="center"/>
            </w:pPr>
            <w:r>
              <w:t>0,00</w:t>
            </w:r>
          </w:p>
        </w:tc>
        <w:tc>
          <w:tcPr>
            <w:tcW w:w="1304" w:type="dxa"/>
            <w:vAlign w:val="center"/>
          </w:tcPr>
          <w:p w14:paraId="79C89240" w14:textId="77777777" w:rsidR="00EF6D24" w:rsidRDefault="00EF6D24">
            <w:pPr>
              <w:pStyle w:val="ConsPlusNormal"/>
              <w:jc w:val="center"/>
            </w:pPr>
            <w:r>
              <w:t>0,00</w:t>
            </w:r>
          </w:p>
        </w:tc>
        <w:tc>
          <w:tcPr>
            <w:tcW w:w="1247" w:type="dxa"/>
            <w:vAlign w:val="center"/>
          </w:tcPr>
          <w:p w14:paraId="1E9FA37A" w14:textId="77777777" w:rsidR="00EF6D24" w:rsidRDefault="00EF6D24">
            <w:pPr>
              <w:pStyle w:val="ConsPlusNormal"/>
              <w:jc w:val="center"/>
            </w:pPr>
            <w:r>
              <w:t>0,00</w:t>
            </w:r>
          </w:p>
        </w:tc>
      </w:tr>
      <w:tr w:rsidR="00EF6D24" w14:paraId="44F92AAF" w14:textId="77777777">
        <w:tc>
          <w:tcPr>
            <w:tcW w:w="794" w:type="dxa"/>
            <w:vMerge w:val="restart"/>
            <w:vAlign w:val="center"/>
          </w:tcPr>
          <w:p w14:paraId="165BDFBE" w14:textId="77777777" w:rsidR="00EF6D24" w:rsidRDefault="00EF6D24">
            <w:pPr>
              <w:pStyle w:val="ConsPlusNormal"/>
              <w:jc w:val="center"/>
            </w:pPr>
            <w:r>
              <w:t>3.25.</w:t>
            </w:r>
          </w:p>
        </w:tc>
        <w:tc>
          <w:tcPr>
            <w:tcW w:w="2211" w:type="dxa"/>
            <w:tcBorders>
              <w:top w:val="nil"/>
              <w:bottom w:val="nil"/>
            </w:tcBorders>
            <w:vAlign w:val="center"/>
          </w:tcPr>
          <w:p w14:paraId="5DA34C45" w14:textId="77777777" w:rsidR="00EF6D24" w:rsidRDefault="00EF6D24">
            <w:pPr>
              <w:pStyle w:val="ConsPlusNormal"/>
            </w:pPr>
          </w:p>
        </w:tc>
        <w:tc>
          <w:tcPr>
            <w:tcW w:w="2665" w:type="dxa"/>
            <w:tcBorders>
              <w:top w:val="nil"/>
              <w:bottom w:val="nil"/>
            </w:tcBorders>
            <w:vAlign w:val="center"/>
          </w:tcPr>
          <w:p w14:paraId="5CB1E182" w14:textId="77777777" w:rsidR="00EF6D24" w:rsidRDefault="00EF6D24">
            <w:pPr>
              <w:pStyle w:val="ConsPlusNormal"/>
            </w:pPr>
          </w:p>
        </w:tc>
        <w:tc>
          <w:tcPr>
            <w:tcW w:w="4025" w:type="dxa"/>
            <w:vMerge w:val="restart"/>
            <w:vAlign w:val="center"/>
          </w:tcPr>
          <w:p w14:paraId="2F252E64" w14:textId="77777777" w:rsidR="00EF6D24" w:rsidRDefault="00EF6D24">
            <w:pPr>
              <w:pStyle w:val="ConsPlusNormal"/>
            </w:pPr>
            <w:r>
              <w:t xml:space="preserve">Определен приоритет для экспортно ориентированных субъектов малого и </w:t>
            </w:r>
            <w:r>
              <w:lastRenderedPageBreak/>
              <w:t>среднего предпринимательства при оказании имущественной поддержки в бизнес-инкубаторе</w:t>
            </w:r>
          </w:p>
        </w:tc>
        <w:tc>
          <w:tcPr>
            <w:tcW w:w="4139" w:type="dxa"/>
            <w:vMerge w:val="restart"/>
            <w:vAlign w:val="center"/>
          </w:tcPr>
          <w:p w14:paraId="407176F6" w14:textId="77777777" w:rsidR="00EF6D24" w:rsidRDefault="00EF6D24">
            <w:pPr>
              <w:pStyle w:val="ConsPlusNormal"/>
            </w:pPr>
            <w:r>
              <w:lastRenderedPageBreak/>
              <w:t xml:space="preserve">Оказание имущественной поддержки экспортно ориентированным субъектам </w:t>
            </w:r>
            <w:r>
              <w:lastRenderedPageBreak/>
              <w:t>малого предпринимательства</w:t>
            </w:r>
          </w:p>
        </w:tc>
        <w:tc>
          <w:tcPr>
            <w:tcW w:w="3709" w:type="dxa"/>
            <w:gridSpan w:val="3"/>
            <w:vMerge w:val="restart"/>
            <w:vAlign w:val="center"/>
          </w:tcPr>
          <w:p w14:paraId="5BEDA3E4" w14:textId="77777777" w:rsidR="00EF6D24" w:rsidRDefault="00EF6D24">
            <w:pPr>
              <w:pStyle w:val="ConsPlusNormal"/>
              <w:jc w:val="center"/>
            </w:pPr>
            <w:r>
              <w:lastRenderedPageBreak/>
              <w:t>ВСЕГО</w:t>
            </w:r>
          </w:p>
        </w:tc>
        <w:tc>
          <w:tcPr>
            <w:tcW w:w="2438" w:type="dxa"/>
            <w:vAlign w:val="center"/>
          </w:tcPr>
          <w:p w14:paraId="46B54A94" w14:textId="77777777" w:rsidR="00EF6D24" w:rsidRDefault="00EF6D24">
            <w:pPr>
              <w:pStyle w:val="ConsPlusNormal"/>
            </w:pPr>
            <w:r>
              <w:t>Всего</w:t>
            </w:r>
          </w:p>
        </w:tc>
        <w:tc>
          <w:tcPr>
            <w:tcW w:w="1304" w:type="dxa"/>
            <w:vAlign w:val="center"/>
          </w:tcPr>
          <w:p w14:paraId="33FAE70F" w14:textId="77777777" w:rsidR="00EF6D24" w:rsidRDefault="00EF6D24">
            <w:pPr>
              <w:pStyle w:val="ConsPlusNormal"/>
              <w:jc w:val="center"/>
            </w:pPr>
            <w:r>
              <w:t>0,00</w:t>
            </w:r>
          </w:p>
        </w:tc>
        <w:tc>
          <w:tcPr>
            <w:tcW w:w="1417" w:type="dxa"/>
            <w:vAlign w:val="center"/>
          </w:tcPr>
          <w:p w14:paraId="3B7EF561" w14:textId="77777777" w:rsidR="00EF6D24" w:rsidRDefault="00EF6D24">
            <w:pPr>
              <w:pStyle w:val="ConsPlusNormal"/>
              <w:jc w:val="center"/>
            </w:pPr>
            <w:r>
              <w:t>0,00</w:t>
            </w:r>
          </w:p>
        </w:tc>
        <w:tc>
          <w:tcPr>
            <w:tcW w:w="1304" w:type="dxa"/>
            <w:vAlign w:val="center"/>
          </w:tcPr>
          <w:p w14:paraId="1098564B" w14:textId="77777777" w:rsidR="00EF6D24" w:rsidRDefault="00EF6D24">
            <w:pPr>
              <w:pStyle w:val="ConsPlusNormal"/>
              <w:jc w:val="center"/>
            </w:pPr>
            <w:r>
              <w:t>0,00</w:t>
            </w:r>
          </w:p>
        </w:tc>
        <w:tc>
          <w:tcPr>
            <w:tcW w:w="1304" w:type="dxa"/>
            <w:vAlign w:val="center"/>
          </w:tcPr>
          <w:p w14:paraId="3F333CBC" w14:textId="77777777" w:rsidR="00EF6D24" w:rsidRDefault="00EF6D24">
            <w:pPr>
              <w:pStyle w:val="ConsPlusNormal"/>
              <w:jc w:val="center"/>
            </w:pPr>
            <w:r>
              <w:t>0,00</w:t>
            </w:r>
          </w:p>
        </w:tc>
        <w:tc>
          <w:tcPr>
            <w:tcW w:w="1247" w:type="dxa"/>
            <w:vAlign w:val="center"/>
          </w:tcPr>
          <w:p w14:paraId="2BADC8B2" w14:textId="77777777" w:rsidR="00EF6D24" w:rsidRDefault="00EF6D24">
            <w:pPr>
              <w:pStyle w:val="ConsPlusNormal"/>
              <w:jc w:val="center"/>
            </w:pPr>
            <w:r>
              <w:t>0,00</w:t>
            </w:r>
          </w:p>
        </w:tc>
      </w:tr>
      <w:tr w:rsidR="00EF6D24" w14:paraId="7F7A5305" w14:textId="77777777">
        <w:tc>
          <w:tcPr>
            <w:tcW w:w="794" w:type="dxa"/>
            <w:vMerge/>
          </w:tcPr>
          <w:p w14:paraId="25E74322" w14:textId="77777777" w:rsidR="00EF6D24" w:rsidRDefault="00EF6D24"/>
        </w:tc>
        <w:tc>
          <w:tcPr>
            <w:tcW w:w="2211" w:type="dxa"/>
            <w:tcBorders>
              <w:top w:val="nil"/>
              <w:bottom w:val="nil"/>
            </w:tcBorders>
            <w:vAlign w:val="center"/>
          </w:tcPr>
          <w:p w14:paraId="340734BC" w14:textId="77777777" w:rsidR="00EF6D24" w:rsidRDefault="00EF6D24">
            <w:pPr>
              <w:pStyle w:val="ConsPlusNormal"/>
            </w:pPr>
          </w:p>
        </w:tc>
        <w:tc>
          <w:tcPr>
            <w:tcW w:w="2665" w:type="dxa"/>
            <w:tcBorders>
              <w:top w:val="nil"/>
              <w:bottom w:val="nil"/>
            </w:tcBorders>
            <w:vAlign w:val="center"/>
          </w:tcPr>
          <w:p w14:paraId="137EF1C8" w14:textId="77777777" w:rsidR="00EF6D24" w:rsidRDefault="00EF6D24">
            <w:pPr>
              <w:pStyle w:val="ConsPlusNormal"/>
            </w:pPr>
          </w:p>
        </w:tc>
        <w:tc>
          <w:tcPr>
            <w:tcW w:w="4025" w:type="dxa"/>
            <w:vMerge/>
          </w:tcPr>
          <w:p w14:paraId="080E4533" w14:textId="77777777" w:rsidR="00EF6D24" w:rsidRDefault="00EF6D24"/>
        </w:tc>
        <w:tc>
          <w:tcPr>
            <w:tcW w:w="4139" w:type="dxa"/>
            <w:vMerge/>
          </w:tcPr>
          <w:p w14:paraId="26816A34" w14:textId="77777777" w:rsidR="00EF6D24" w:rsidRDefault="00EF6D24"/>
        </w:tc>
        <w:tc>
          <w:tcPr>
            <w:tcW w:w="3709" w:type="dxa"/>
            <w:gridSpan w:val="3"/>
            <w:vMerge/>
          </w:tcPr>
          <w:p w14:paraId="4DD41AF7" w14:textId="77777777" w:rsidR="00EF6D24" w:rsidRDefault="00EF6D24"/>
        </w:tc>
        <w:tc>
          <w:tcPr>
            <w:tcW w:w="2438" w:type="dxa"/>
            <w:vAlign w:val="center"/>
          </w:tcPr>
          <w:p w14:paraId="5D1B59E8" w14:textId="77777777" w:rsidR="00EF6D24" w:rsidRDefault="00EF6D24">
            <w:pPr>
              <w:pStyle w:val="ConsPlusNormal"/>
            </w:pPr>
            <w:r>
              <w:t xml:space="preserve">Государственный </w:t>
            </w:r>
            <w:r>
              <w:lastRenderedPageBreak/>
              <w:t>бюджет Республики Саха (Якутия)</w:t>
            </w:r>
          </w:p>
        </w:tc>
        <w:tc>
          <w:tcPr>
            <w:tcW w:w="1304" w:type="dxa"/>
            <w:vAlign w:val="center"/>
          </w:tcPr>
          <w:p w14:paraId="7D5513DC" w14:textId="77777777" w:rsidR="00EF6D24" w:rsidRDefault="00EF6D24">
            <w:pPr>
              <w:pStyle w:val="ConsPlusNormal"/>
              <w:jc w:val="center"/>
            </w:pPr>
            <w:r>
              <w:lastRenderedPageBreak/>
              <w:t>0,00</w:t>
            </w:r>
          </w:p>
        </w:tc>
        <w:tc>
          <w:tcPr>
            <w:tcW w:w="1417" w:type="dxa"/>
            <w:vAlign w:val="center"/>
          </w:tcPr>
          <w:p w14:paraId="43E7E56B" w14:textId="77777777" w:rsidR="00EF6D24" w:rsidRDefault="00EF6D24">
            <w:pPr>
              <w:pStyle w:val="ConsPlusNormal"/>
              <w:jc w:val="center"/>
            </w:pPr>
            <w:r>
              <w:t>0,00</w:t>
            </w:r>
          </w:p>
        </w:tc>
        <w:tc>
          <w:tcPr>
            <w:tcW w:w="1304" w:type="dxa"/>
            <w:vAlign w:val="center"/>
          </w:tcPr>
          <w:p w14:paraId="32591582" w14:textId="77777777" w:rsidR="00EF6D24" w:rsidRDefault="00EF6D24">
            <w:pPr>
              <w:pStyle w:val="ConsPlusNormal"/>
              <w:jc w:val="center"/>
            </w:pPr>
            <w:r>
              <w:t>0,00</w:t>
            </w:r>
          </w:p>
        </w:tc>
        <w:tc>
          <w:tcPr>
            <w:tcW w:w="1304" w:type="dxa"/>
            <w:vAlign w:val="center"/>
          </w:tcPr>
          <w:p w14:paraId="1E9AFBB0" w14:textId="77777777" w:rsidR="00EF6D24" w:rsidRDefault="00EF6D24">
            <w:pPr>
              <w:pStyle w:val="ConsPlusNormal"/>
              <w:jc w:val="center"/>
            </w:pPr>
            <w:r>
              <w:t>0,00</w:t>
            </w:r>
          </w:p>
        </w:tc>
        <w:tc>
          <w:tcPr>
            <w:tcW w:w="1247" w:type="dxa"/>
            <w:vAlign w:val="center"/>
          </w:tcPr>
          <w:p w14:paraId="3AB65226" w14:textId="77777777" w:rsidR="00EF6D24" w:rsidRDefault="00EF6D24">
            <w:pPr>
              <w:pStyle w:val="ConsPlusNormal"/>
              <w:jc w:val="center"/>
            </w:pPr>
            <w:r>
              <w:t>0,00</w:t>
            </w:r>
          </w:p>
        </w:tc>
      </w:tr>
      <w:tr w:rsidR="00EF6D24" w14:paraId="1F8A04DD" w14:textId="77777777">
        <w:tc>
          <w:tcPr>
            <w:tcW w:w="794" w:type="dxa"/>
            <w:vMerge/>
          </w:tcPr>
          <w:p w14:paraId="12CFD125" w14:textId="77777777" w:rsidR="00EF6D24" w:rsidRDefault="00EF6D24"/>
        </w:tc>
        <w:tc>
          <w:tcPr>
            <w:tcW w:w="2211" w:type="dxa"/>
            <w:tcBorders>
              <w:top w:val="nil"/>
              <w:bottom w:val="nil"/>
            </w:tcBorders>
            <w:vAlign w:val="center"/>
          </w:tcPr>
          <w:p w14:paraId="49972253" w14:textId="77777777" w:rsidR="00EF6D24" w:rsidRDefault="00EF6D24">
            <w:pPr>
              <w:pStyle w:val="ConsPlusNormal"/>
            </w:pPr>
          </w:p>
        </w:tc>
        <w:tc>
          <w:tcPr>
            <w:tcW w:w="2665" w:type="dxa"/>
            <w:tcBorders>
              <w:top w:val="nil"/>
              <w:bottom w:val="nil"/>
            </w:tcBorders>
            <w:vAlign w:val="center"/>
          </w:tcPr>
          <w:p w14:paraId="460CB899" w14:textId="77777777" w:rsidR="00EF6D24" w:rsidRDefault="00EF6D24">
            <w:pPr>
              <w:pStyle w:val="ConsPlusNormal"/>
            </w:pPr>
          </w:p>
        </w:tc>
        <w:tc>
          <w:tcPr>
            <w:tcW w:w="4025" w:type="dxa"/>
            <w:vMerge/>
          </w:tcPr>
          <w:p w14:paraId="71129561" w14:textId="77777777" w:rsidR="00EF6D24" w:rsidRDefault="00EF6D24"/>
        </w:tc>
        <w:tc>
          <w:tcPr>
            <w:tcW w:w="4139" w:type="dxa"/>
            <w:vMerge/>
          </w:tcPr>
          <w:p w14:paraId="70F9953C" w14:textId="77777777" w:rsidR="00EF6D24" w:rsidRDefault="00EF6D24"/>
        </w:tc>
        <w:tc>
          <w:tcPr>
            <w:tcW w:w="3709" w:type="dxa"/>
            <w:gridSpan w:val="3"/>
            <w:vMerge/>
          </w:tcPr>
          <w:p w14:paraId="31DF0753" w14:textId="77777777" w:rsidR="00EF6D24" w:rsidRDefault="00EF6D24"/>
        </w:tc>
        <w:tc>
          <w:tcPr>
            <w:tcW w:w="2438" w:type="dxa"/>
            <w:vAlign w:val="center"/>
          </w:tcPr>
          <w:p w14:paraId="5428BD9D" w14:textId="77777777" w:rsidR="00EF6D24" w:rsidRDefault="00EF6D24">
            <w:pPr>
              <w:pStyle w:val="ConsPlusNormal"/>
            </w:pPr>
            <w:r>
              <w:t>Федеральный бюджет</w:t>
            </w:r>
          </w:p>
        </w:tc>
        <w:tc>
          <w:tcPr>
            <w:tcW w:w="1304" w:type="dxa"/>
            <w:vAlign w:val="center"/>
          </w:tcPr>
          <w:p w14:paraId="39FF0E4C" w14:textId="77777777" w:rsidR="00EF6D24" w:rsidRDefault="00EF6D24">
            <w:pPr>
              <w:pStyle w:val="ConsPlusNormal"/>
              <w:jc w:val="center"/>
            </w:pPr>
            <w:r>
              <w:t>0,00</w:t>
            </w:r>
          </w:p>
        </w:tc>
        <w:tc>
          <w:tcPr>
            <w:tcW w:w="1417" w:type="dxa"/>
            <w:vAlign w:val="center"/>
          </w:tcPr>
          <w:p w14:paraId="08D4406C" w14:textId="77777777" w:rsidR="00EF6D24" w:rsidRDefault="00EF6D24">
            <w:pPr>
              <w:pStyle w:val="ConsPlusNormal"/>
              <w:jc w:val="center"/>
            </w:pPr>
            <w:r>
              <w:t>0,00</w:t>
            </w:r>
          </w:p>
        </w:tc>
        <w:tc>
          <w:tcPr>
            <w:tcW w:w="1304" w:type="dxa"/>
            <w:vAlign w:val="center"/>
          </w:tcPr>
          <w:p w14:paraId="51B8154C" w14:textId="77777777" w:rsidR="00EF6D24" w:rsidRDefault="00EF6D24">
            <w:pPr>
              <w:pStyle w:val="ConsPlusNormal"/>
              <w:jc w:val="center"/>
            </w:pPr>
            <w:r>
              <w:t>0,00</w:t>
            </w:r>
          </w:p>
        </w:tc>
        <w:tc>
          <w:tcPr>
            <w:tcW w:w="1304" w:type="dxa"/>
            <w:vAlign w:val="center"/>
          </w:tcPr>
          <w:p w14:paraId="1E15E8F1" w14:textId="77777777" w:rsidR="00EF6D24" w:rsidRDefault="00EF6D24">
            <w:pPr>
              <w:pStyle w:val="ConsPlusNormal"/>
              <w:jc w:val="center"/>
            </w:pPr>
            <w:r>
              <w:t>0,00</w:t>
            </w:r>
          </w:p>
        </w:tc>
        <w:tc>
          <w:tcPr>
            <w:tcW w:w="1247" w:type="dxa"/>
            <w:vAlign w:val="center"/>
          </w:tcPr>
          <w:p w14:paraId="49962158" w14:textId="77777777" w:rsidR="00EF6D24" w:rsidRDefault="00EF6D24">
            <w:pPr>
              <w:pStyle w:val="ConsPlusNormal"/>
              <w:jc w:val="center"/>
            </w:pPr>
            <w:r>
              <w:t>0,00</w:t>
            </w:r>
          </w:p>
        </w:tc>
      </w:tr>
      <w:tr w:rsidR="00EF6D24" w14:paraId="78FE5FA0" w14:textId="77777777">
        <w:tc>
          <w:tcPr>
            <w:tcW w:w="794" w:type="dxa"/>
            <w:vMerge/>
          </w:tcPr>
          <w:p w14:paraId="0CE9483D" w14:textId="77777777" w:rsidR="00EF6D24" w:rsidRDefault="00EF6D24"/>
        </w:tc>
        <w:tc>
          <w:tcPr>
            <w:tcW w:w="2211" w:type="dxa"/>
            <w:tcBorders>
              <w:top w:val="nil"/>
              <w:bottom w:val="nil"/>
            </w:tcBorders>
            <w:vAlign w:val="center"/>
          </w:tcPr>
          <w:p w14:paraId="6C84F73E" w14:textId="77777777" w:rsidR="00EF6D24" w:rsidRDefault="00EF6D24">
            <w:pPr>
              <w:pStyle w:val="ConsPlusNormal"/>
            </w:pPr>
          </w:p>
        </w:tc>
        <w:tc>
          <w:tcPr>
            <w:tcW w:w="2665" w:type="dxa"/>
            <w:tcBorders>
              <w:top w:val="nil"/>
              <w:bottom w:val="nil"/>
            </w:tcBorders>
            <w:vAlign w:val="center"/>
          </w:tcPr>
          <w:p w14:paraId="440DF05F" w14:textId="77777777" w:rsidR="00EF6D24" w:rsidRDefault="00EF6D24">
            <w:pPr>
              <w:pStyle w:val="ConsPlusNormal"/>
            </w:pPr>
          </w:p>
        </w:tc>
        <w:tc>
          <w:tcPr>
            <w:tcW w:w="4025" w:type="dxa"/>
            <w:vMerge/>
          </w:tcPr>
          <w:p w14:paraId="65CB473F" w14:textId="77777777" w:rsidR="00EF6D24" w:rsidRDefault="00EF6D24"/>
        </w:tc>
        <w:tc>
          <w:tcPr>
            <w:tcW w:w="4139" w:type="dxa"/>
            <w:vMerge/>
          </w:tcPr>
          <w:p w14:paraId="42793AD1" w14:textId="77777777" w:rsidR="00EF6D24" w:rsidRDefault="00EF6D24"/>
        </w:tc>
        <w:tc>
          <w:tcPr>
            <w:tcW w:w="3709" w:type="dxa"/>
            <w:gridSpan w:val="3"/>
            <w:vMerge/>
          </w:tcPr>
          <w:p w14:paraId="3FD2323A" w14:textId="77777777" w:rsidR="00EF6D24" w:rsidRDefault="00EF6D24"/>
        </w:tc>
        <w:tc>
          <w:tcPr>
            <w:tcW w:w="2438" w:type="dxa"/>
            <w:vAlign w:val="center"/>
          </w:tcPr>
          <w:p w14:paraId="7DDDADCA" w14:textId="77777777" w:rsidR="00EF6D24" w:rsidRDefault="00EF6D24">
            <w:pPr>
              <w:pStyle w:val="ConsPlusNormal"/>
            </w:pPr>
            <w:r>
              <w:t>Местные бюджеты</w:t>
            </w:r>
          </w:p>
        </w:tc>
        <w:tc>
          <w:tcPr>
            <w:tcW w:w="1304" w:type="dxa"/>
            <w:vAlign w:val="center"/>
          </w:tcPr>
          <w:p w14:paraId="3C610C9A" w14:textId="77777777" w:rsidR="00EF6D24" w:rsidRDefault="00EF6D24">
            <w:pPr>
              <w:pStyle w:val="ConsPlusNormal"/>
              <w:jc w:val="center"/>
            </w:pPr>
            <w:r>
              <w:t>0,00</w:t>
            </w:r>
          </w:p>
        </w:tc>
        <w:tc>
          <w:tcPr>
            <w:tcW w:w="1417" w:type="dxa"/>
            <w:vAlign w:val="center"/>
          </w:tcPr>
          <w:p w14:paraId="722D5146" w14:textId="77777777" w:rsidR="00EF6D24" w:rsidRDefault="00EF6D24">
            <w:pPr>
              <w:pStyle w:val="ConsPlusNormal"/>
              <w:jc w:val="center"/>
            </w:pPr>
            <w:r>
              <w:t>0,00</w:t>
            </w:r>
          </w:p>
        </w:tc>
        <w:tc>
          <w:tcPr>
            <w:tcW w:w="1304" w:type="dxa"/>
            <w:vAlign w:val="center"/>
          </w:tcPr>
          <w:p w14:paraId="4F93E8C2" w14:textId="77777777" w:rsidR="00EF6D24" w:rsidRDefault="00EF6D24">
            <w:pPr>
              <w:pStyle w:val="ConsPlusNormal"/>
              <w:jc w:val="center"/>
            </w:pPr>
            <w:r>
              <w:t>0,00</w:t>
            </w:r>
          </w:p>
        </w:tc>
        <w:tc>
          <w:tcPr>
            <w:tcW w:w="1304" w:type="dxa"/>
            <w:vAlign w:val="center"/>
          </w:tcPr>
          <w:p w14:paraId="78553DE7" w14:textId="77777777" w:rsidR="00EF6D24" w:rsidRDefault="00EF6D24">
            <w:pPr>
              <w:pStyle w:val="ConsPlusNormal"/>
              <w:jc w:val="center"/>
            </w:pPr>
            <w:r>
              <w:t>0,00</w:t>
            </w:r>
          </w:p>
        </w:tc>
        <w:tc>
          <w:tcPr>
            <w:tcW w:w="1247" w:type="dxa"/>
            <w:vAlign w:val="center"/>
          </w:tcPr>
          <w:p w14:paraId="7934C88A" w14:textId="77777777" w:rsidR="00EF6D24" w:rsidRDefault="00EF6D24">
            <w:pPr>
              <w:pStyle w:val="ConsPlusNormal"/>
              <w:jc w:val="center"/>
            </w:pPr>
            <w:r>
              <w:t>0,00</w:t>
            </w:r>
          </w:p>
        </w:tc>
      </w:tr>
      <w:tr w:rsidR="00EF6D24" w14:paraId="07504BD5" w14:textId="77777777">
        <w:tc>
          <w:tcPr>
            <w:tcW w:w="794" w:type="dxa"/>
            <w:vMerge/>
          </w:tcPr>
          <w:p w14:paraId="51A762F4" w14:textId="77777777" w:rsidR="00EF6D24" w:rsidRDefault="00EF6D24"/>
        </w:tc>
        <w:tc>
          <w:tcPr>
            <w:tcW w:w="2211" w:type="dxa"/>
            <w:tcBorders>
              <w:top w:val="nil"/>
              <w:bottom w:val="nil"/>
            </w:tcBorders>
            <w:vAlign w:val="center"/>
          </w:tcPr>
          <w:p w14:paraId="1D8BFECA" w14:textId="77777777" w:rsidR="00EF6D24" w:rsidRDefault="00EF6D24">
            <w:pPr>
              <w:pStyle w:val="ConsPlusNormal"/>
            </w:pPr>
          </w:p>
        </w:tc>
        <w:tc>
          <w:tcPr>
            <w:tcW w:w="2665" w:type="dxa"/>
            <w:tcBorders>
              <w:top w:val="nil"/>
              <w:bottom w:val="nil"/>
            </w:tcBorders>
            <w:vAlign w:val="center"/>
          </w:tcPr>
          <w:p w14:paraId="1EBA3E30" w14:textId="77777777" w:rsidR="00EF6D24" w:rsidRDefault="00EF6D24">
            <w:pPr>
              <w:pStyle w:val="ConsPlusNormal"/>
            </w:pPr>
          </w:p>
        </w:tc>
        <w:tc>
          <w:tcPr>
            <w:tcW w:w="4025" w:type="dxa"/>
            <w:vMerge/>
          </w:tcPr>
          <w:p w14:paraId="69F070C1" w14:textId="77777777" w:rsidR="00EF6D24" w:rsidRDefault="00EF6D24"/>
        </w:tc>
        <w:tc>
          <w:tcPr>
            <w:tcW w:w="4139" w:type="dxa"/>
            <w:vMerge/>
          </w:tcPr>
          <w:p w14:paraId="48229A98" w14:textId="77777777" w:rsidR="00EF6D24" w:rsidRDefault="00EF6D24"/>
        </w:tc>
        <w:tc>
          <w:tcPr>
            <w:tcW w:w="3709" w:type="dxa"/>
            <w:gridSpan w:val="3"/>
            <w:vMerge/>
          </w:tcPr>
          <w:p w14:paraId="72918412" w14:textId="77777777" w:rsidR="00EF6D24" w:rsidRDefault="00EF6D24"/>
        </w:tc>
        <w:tc>
          <w:tcPr>
            <w:tcW w:w="2438" w:type="dxa"/>
            <w:vAlign w:val="center"/>
          </w:tcPr>
          <w:p w14:paraId="538491FC" w14:textId="77777777" w:rsidR="00EF6D24" w:rsidRDefault="00EF6D24">
            <w:pPr>
              <w:pStyle w:val="ConsPlusNormal"/>
            </w:pPr>
            <w:r>
              <w:t>Внебюджетные средства</w:t>
            </w:r>
          </w:p>
        </w:tc>
        <w:tc>
          <w:tcPr>
            <w:tcW w:w="1304" w:type="dxa"/>
            <w:vAlign w:val="center"/>
          </w:tcPr>
          <w:p w14:paraId="1FE15CAC" w14:textId="77777777" w:rsidR="00EF6D24" w:rsidRDefault="00EF6D24">
            <w:pPr>
              <w:pStyle w:val="ConsPlusNormal"/>
              <w:jc w:val="center"/>
            </w:pPr>
            <w:r>
              <w:t>0,00</w:t>
            </w:r>
          </w:p>
        </w:tc>
        <w:tc>
          <w:tcPr>
            <w:tcW w:w="1417" w:type="dxa"/>
            <w:vAlign w:val="center"/>
          </w:tcPr>
          <w:p w14:paraId="23ACEA15" w14:textId="77777777" w:rsidR="00EF6D24" w:rsidRDefault="00EF6D24">
            <w:pPr>
              <w:pStyle w:val="ConsPlusNormal"/>
              <w:jc w:val="center"/>
            </w:pPr>
            <w:r>
              <w:t>0,00</w:t>
            </w:r>
          </w:p>
        </w:tc>
        <w:tc>
          <w:tcPr>
            <w:tcW w:w="1304" w:type="dxa"/>
            <w:vAlign w:val="center"/>
          </w:tcPr>
          <w:p w14:paraId="3B9CF8ED" w14:textId="77777777" w:rsidR="00EF6D24" w:rsidRDefault="00EF6D24">
            <w:pPr>
              <w:pStyle w:val="ConsPlusNormal"/>
              <w:jc w:val="center"/>
            </w:pPr>
            <w:r>
              <w:t>0,00</w:t>
            </w:r>
          </w:p>
        </w:tc>
        <w:tc>
          <w:tcPr>
            <w:tcW w:w="1304" w:type="dxa"/>
            <w:vAlign w:val="center"/>
          </w:tcPr>
          <w:p w14:paraId="10067903" w14:textId="77777777" w:rsidR="00EF6D24" w:rsidRDefault="00EF6D24">
            <w:pPr>
              <w:pStyle w:val="ConsPlusNormal"/>
              <w:jc w:val="center"/>
            </w:pPr>
            <w:r>
              <w:t>0,00</w:t>
            </w:r>
          </w:p>
        </w:tc>
        <w:tc>
          <w:tcPr>
            <w:tcW w:w="1247" w:type="dxa"/>
            <w:vAlign w:val="center"/>
          </w:tcPr>
          <w:p w14:paraId="635D248E" w14:textId="77777777" w:rsidR="00EF6D24" w:rsidRDefault="00EF6D24">
            <w:pPr>
              <w:pStyle w:val="ConsPlusNormal"/>
              <w:jc w:val="center"/>
            </w:pPr>
            <w:r>
              <w:t>0,00</w:t>
            </w:r>
          </w:p>
        </w:tc>
      </w:tr>
      <w:tr w:rsidR="00EF6D24" w14:paraId="3D1C9D78" w14:textId="77777777">
        <w:tc>
          <w:tcPr>
            <w:tcW w:w="794" w:type="dxa"/>
            <w:vMerge w:val="restart"/>
            <w:vAlign w:val="center"/>
          </w:tcPr>
          <w:p w14:paraId="2E79E19A" w14:textId="77777777" w:rsidR="00EF6D24" w:rsidRDefault="00EF6D24">
            <w:pPr>
              <w:pStyle w:val="ConsPlusNormal"/>
              <w:jc w:val="center"/>
            </w:pPr>
            <w:r>
              <w:t>3.25.1.</w:t>
            </w:r>
          </w:p>
        </w:tc>
        <w:tc>
          <w:tcPr>
            <w:tcW w:w="2211" w:type="dxa"/>
            <w:tcBorders>
              <w:top w:val="nil"/>
              <w:bottom w:val="nil"/>
            </w:tcBorders>
            <w:vAlign w:val="center"/>
          </w:tcPr>
          <w:p w14:paraId="14D0A5C4" w14:textId="77777777" w:rsidR="00EF6D24" w:rsidRDefault="00EF6D24">
            <w:pPr>
              <w:pStyle w:val="ConsPlusNormal"/>
            </w:pPr>
          </w:p>
        </w:tc>
        <w:tc>
          <w:tcPr>
            <w:tcW w:w="2665" w:type="dxa"/>
            <w:tcBorders>
              <w:top w:val="nil"/>
              <w:bottom w:val="nil"/>
            </w:tcBorders>
            <w:vAlign w:val="center"/>
          </w:tcPr>
          <w:p w14:paraId="23741B5C" w14:textId="77777777" w:rsidR="00EF6D24" w:rsidRDefault="00EF6D24">
            <w:pPr>
              <w:pStyle w:val="ConsPlusNormal"/>
            </w:pPr>
          </w:p>
        </w:tc>
        <w:tc>
          <w:tcPr>
            <w:tcW w:w="4025" w:type="dxa"/>
            <w:vMerge/>
          </w:tcPr>
          <w:p w14:paraId="384A5304" w14:textId="77777777" w:rsidR="00EF6D24" w:rsidRDefault="00EF6D24"/>
        </w:tc>
        <w:tc>
          <w:tcPr>
            <w:tcW w:w="4139" w:type="dxa"/>
            <w:vMerge/>
          </w:tcPr>
          <w:p w14:paraId="165F9BF2" w14:textId="77777777" w:rsidR="00EF6D24" w:rsidRDefault="00EF6D24"/>
        </w:tc>
        <w:tc>
          <w:tcPr>
            <w:tcW w:w="725" w:type="dxa"/>
            <w:vMerge w:val="restart"/>
            <w:vAlign w:val="center"/>
          </w:tcPr>
          <w:p w14:paraId="6CEE3E12" w14:textId="77777777" w:rsidR="00EF6D24" w:rsidRDefault="00EF6D24">
            <w:pPr>
              <w:pStyle w:val="ConsPlusNormal"/>
              <w:jc w:val="center"/>
            </w:pPr>
            <w:r>
              <w:t>-</w:t>
            </w:r>
          </w:p>
        </w:tc>
        <w:tc>
          <w:tcPr>
            <w:tcW w:w="603" w:type="dxa"/>
            <w:vMerge w:val="restart"/>
            <w:vAlign w:val="center"/>
          </w:tcPr>
          <w:p w14:paraId="0AD02A5C" w14:textId="77777777" w:rsidR="00EF6D24" w:rsidRDefault="00EF6D24">
            <w:pPr>
              <w:pStyle w:val="ConsPlusNormal"/>
              <w:jc w:val="center"/>
            </w:pPr>
            <w:r>
              <w:t>-</w:t>
            </w:r>
          </w:p>
        </w:tc>
        <w:tc>
          <w:tcPr>
            <w:tcW w:w="2381" w:type="dxa"/>
            <w:vMerge w:val="restart"/>
            <w:vAlign w:val="center"/>
          </w:tcPr>
          <w:p w14:paraId="6EF5BB99" w14:textId="77777777" w:rsidR="00EF6D24" w:rsidRDefault="00EF6D24">
            <w:pPr>
              <w:pStyle w:val="ConsPlusNormal"/>
              <w:jc w:val="center"/>
            </w:pPr>
            <w:r>
              <w:t>ГБУ "Бизнес-инкубатор Республики Саха (Якутия)"</w:t>
            </w:r>
          </w:p>
        </w:tc>
        <w:tc>
          <w:tcPr>
            <w:tcW w:w="2438" w:type="dxa"/>
            <w:vAlign w:val="center"/>
          </w:tcPr>
          <w:p w14:paraId="642AD4EA" w14:textId="77777777" w:rsidR="00EF6D24" w:rsidRDefault="00EF6D24">
            <w:pPr>
              <w:pStyle w:val="ConsPlusNormal"/>
            </w:pPr>
            <w:r>
              <w:t>Всего</w:t>
            </w:r>
          </w:p>
        </w:tc>
        <w:tc>
          <w:tcPr>
            <w:tcW w:w="1304" w:type="dxa"/>
            <w:vAlign w:val="center"/>
          </w:tcPr>
          <w:p w14:paraId="5A370A6B" w14:textId="77777777" w:rsidR="00EF6D24" w:rsidRDefault="00EF6D24">
            <w:pPr>
              <w:pStyle w:val="ConsPlusNormal"/>
              <w:jc w:val="center"/>
            </w:pPr>
            <w:r>
              <w:t>0,00</w:t>
            </w:r>
          </w:p>
        </w:tc>
        <w:tc>
          <w:tcPr>
            <w:tcW w:w="1417" w:type="dxa"/>
            <w:vAlign w:val="center"/>
          </w:tcPr>
          <w:p w14:paraId="0C979CEA" w14:textId="77777777" w:rsidR="00EF6D24" w:rsidRDefault="00EF6D24">
            <w:pPr>
              <w:pStyle w:val="ConsPlusNormal"/>
              <w:jc w:val="center"/>
            </w:pPr>
            <w:r>
              <w:t>0,00</w:t>
            </w:r>
          </w:p>
        </w:tc>
        <w:tc>
          <w:tcPr>
            <w:tcW w:w="1304" w:type="dxa"/>
            <w:vAlign w:val="center"/>
          </w:tcPr>
          <w:p w14:paraId="2F6B8205" w14:textId="77777777" w:rsidR="00EF6D24" w:rsidRDefault="00EF6D24">
            <w:pPr>
              <w:pStyle w:val="ConsPlusNormal"/>
              <w:jc w:val="center"/>
            </w:pPr>
            <w:r>
              <w:t>0,00</w:t>
            </w:r>
          </w:p>
        </w:tc>
        <w:tc>
          <w:tcPr>
            <w:tcW w:w="1304" w:type="dxa"/>
            <w:vAlign w:val="center"/>
          </w:tcPr>
          <w:p w14:paraId="4A67B875" w14:textId="77777777" w:rsidR="00EF6D24" w:rsidRDefault="00EF6D24">
            <w:pPr>
              <w:pStyle w:val="ConsPlusNormal"/>
              <w:jc w:val="center"/>
            </w:pPr>
            <w:r>
              <w:t>0,00</w:t>
            </w:r>
          </w:p>
        </w:tc>
        <w:tc>
          <w:tcPr>
            <w:tcW w:w="1247" w:type="dxa"/>
            <w:vAlign w:val="center"/>
          </w:tcPr>
          <w:p w14:paraId="081C34A7" w14:textId="77777777" w:rsidR="00EF6D24" w:rsidRDefault="00EF6D24">
            <w:pPr>
              <w:pStyle w:val="ConsPlusNormal"/>
              <w:jc w:val="center"/>
            </w:pPr>
            <w:r>
              <w:t>0,00</w:t>
            </w:r>
          </w:p>
        </w:tc>
      </w:tr>
      <w:tr w:rsidR="00EF6D24" w14:paraId="6EFBB80A" w14:textId="77777777">
        <w:tc>
          <w:tcPr>
            <w:tcW w:w="794" w:type="dxa"/>
            <w:vMerge/>
          </w:tcPr>
          <w:p w14:paraId="0DD1E448" w14:textId="77777777" w:rsidR="00EF6D24" w:rsidRDefault="00EF6D24"/>
        </w:tc>
        <w:tc>
          <w:tcPr>
            <w:tcW w:w="2211" w:type="dxa"/>
            <w:tcBorders>
              <w:top w:val="nil"/>
              <w:bottom w:val="nil"/>
            </w:tcBorders>
            <w:vAlign w:val="center"/>
          </w:tcPr>
          <w:p w14:paraId="482F4FE9" w14:textId="77777777" w:rsidR="00EF6D24" w:rsidRDefault="00EF6D24">
            <w:pPr>
              <w:pStyle w:val="ConsPlusNormal"/>
            </w:pPr>
          </w:p>
        </w:tc>
        <w:tc>
          <w:tcPr>
            <w:tcW w:w="2665" w:type="dxa"/>
            <w:tcBorders>
              <w:top w:val="nil"/>
              <w:bottom w:val="nil"/>
            </w:tcBorders>
            <w:vAlign w:val="center"/>
          </w:tcPr>
          <w:p w14:paraId="5A19687F" w14:textId="77777777" w:rsidR="00EF6D24" w:rsidRDefault="00EF6D24">
            <w:pPr>
              <w:pStyle w:val="ConsPlusNormal"/>
            </w:pPr>
          </w:p>
        </w:tc>
        <w:tc>
          <w:tcPr>
            <w:tcW w:w="4025" w:type="dxa"/>
            <w:vMerge/>
          </w:tcPr>
          <w:p w14:paraId="1BCABB96" w14:textId="77777777" w:rsidR="00EF6D24" w:rsidRDefault="00EF6D24"/>
        </w:tc>
        <w:tc>
          <w:tcPr>
            <w:tcW w:w="4139" w:type="dxa"/>
            <w:vMerge/>
          </w:tcPr>
          <w:p w14:paraId="4B8B2F1A" w14:textId="77777777" w:rsidR="00EF6D24" w:rsidRDefault="00EF6D24"/>
        </w:tc>
        <w:tc>
          <w:tcPr>
            <w:tcW w:w="725" w:type="dxa"/>
            <w:vMerge/>
          </w:tcPr>
          <w:p w14:paraId="359AC878" w14:textId="77777777" w:rsidR="00EF6D24" w:rsidRDefault="00EF6D24"/>
        </w:tc>
        <w:tc>
          <w:tcPr>
            <w:tcW w:w="603" w:type="dxa"/>
            <w:vMerge/>
          </w:tcPr>
          <w:p w14:paraId="0E097D23" w14:textId="77777777" w:rsidR="00EF6D24" w:rsidRDefault="00EF6D24"/>
        </w:tc>
        <w:tc>
          <w:tcPr>
            <w:tcW w:w="2381" w:type="dxa"/>
            <w:vMerge/>
          </w:tcPr>
          <w:p w14:paraId="1D125D84" w14:textId="77777777" w:rsidR="00EF6D24" w:rsidRDefault="00EF6D24"/>
        </w:tc>
        <w:tc>
          <w:tcPr>
            <w:tcW w:w="2438" w:type="dxa"/>
            <w:vAlign w:val="center"/>
          </w:tcPr>
          <w:p w14:paraId="649A5476" w14:textId="77777777" w:rsidR="00EF6D24" w:rsidRDefault="00EF6D24">
            <w:pPr>
              <w:pStyle w:val="ConsPlusNormal"/>
            </w:pPr>
            <w:r>
              <w:t>Государственный бюджет Республики Саха (Якутия)</w:t>
            </w:r>
          </w:p>
        </w:tc>
        <w:tc>
          <w:tcPr>
            <w:tcW w:w="1304" w:type="dxa"/>
            <w:vAlign w:val="center"/>
          </w:tcPr>
          <w:p w14:paraId="0FA725F6" w14:textId="77777777" w:rsidR="00EF6D24" w:rsidRDefault="00EF6D24">
            <w:pPr>
              <w:pStyle w:val="ConsPlusNormal"/>
              <w:jc w:val="center"/>
            </w:pPr>
            <w:r>
              <w:t>0,00</w:t>
            </w:r>
          </w:p>
        </w:tc>
        <w:tc>
          <w:tcPr>
            <w:tcW w:w="1417" w:type="dxa"/>
            <w:vAlign w:val="center"/>
          </w:tcPr>
          <w:p w14:paraId="1A6801D8" w14:textId="77777777" w:rsidR="00EF6D24" w:rsidRDefault="00EF6D24">
            <w:pPr>
              <w:pStyle w:val="ConsPlusNormal"/>
              <w:jc w:val="center"/>
            </w:pPr>
            <w:r>
              <w:t>0,00</w:t>
            </w:r>
          </w:p>
        </w:tc>
        <w:tc>
          <w:tcPr>
            <w:tcW w:w="1304" w:type="dxa"/>
            <w:vAlign w:val="center"/>
          </w:tcPr>
          <w:p w14:paraId="231B8D25" w14:textId="77777777" w:rsidR="00EF6D24" w:rsidRDefault="00EF6D24">
            <w:pPr>
              <w:pStyle w:val="ConsPlusNormal"/>
              <w:jc w:val="center"/>
            </w:pPr>
            <w:r>
              <w:t>0,00</w:t>
            </w:r>
          </w:p>
        </w:tc>
        <w:tc>
          <w:tcPr>
            <w:tcW w:w="1304" w:type="dxa"/>
            <w:vAlign w:val="center"/>
          </w:tcPr>
          <w:p w14:paraId="73027777" w14:textId="77777777" w:rsidR="00EF6D24" w:rsidRDefault="00EF6D24">
            <w:pPr>
              <w:pStyle w:val="ConsPlusNormal"/>
              <w:jc w:val="center"/>
            </w:pPr>
            <w:r>
              <w:t>0,00</w:t>
            </w:r>
          </w:p>
        </w:tc>
        <w:tc>
          <w:tcPr>
            <w:tcW w:w="1247" w:type="dxa"/>
            <w:vAlign w:val="center"/>
          </w:tcPr>
          <w:p w14:paraId="40AE04D2" w14:textId="77777777" w:rsidR="00EF6D24" w:rsidRDefault="00EF6D24">
            <w:pPr>
              <w:pStyle w:val="ConsPlusNormal"/>
              <w:jc w:val="center"/>
            </w:pPr>
            <w:r>
              <w:t>0,00</w:t>
            </w:r>
          </w:p>
        </w:tc>
      </w:tr>
      <w:tr w:rsidR="00EF6D24" w14:paraId="343A1CC1" w14:textId="77777777">
        <w:tc>
          <w:tcPr>
            <w:tcW w:w="794" w:type="dxa"/>
            <w:vMerge/>
          </w:tcPr>
          <w:p w14:paraId="49D049F9" w14:textId="77777777" w:rsidR="00EF6D24" w:rsidRDefault="00EF6D24"/>
        </w:tc>
        <w:tc>
          <w:tcPr>
            <w:tcW w:w="2211" w:type="dxa"/>
            <w:tcBorders>
              <w:top w:val="nil"/>
              <w:bottom w:val="nil"/>
            </w:tcBorders>
            <w:vAlign w:val="center"/>
          </w:tcPr>
          <w:p w14:paraId="56B2B67D" w14:textId="77777777" w:rsidR="00EF6D24" w:rsidRDefault="00EF6D24">
            <w:pPr>
              <w:pStyle w:val="ConsPlusNormal"/>
            </w:pPr>
          </w:p>
        </w:tc>
        <w:tc>
          <w:tcPr>
            <w:tcW w:w="2665" w:type="dxa"/>
            <w:tcBorders>
              <w:top w:val="nil"/>
              <w:bottom w:val="nil"/>
            </w:tcBorders>
            <w:vAlign w:val="center"/>
          </w:tcPr>
          <w:p w14:paraId="210FBBDE" w14:textId="77777777" w:rsidR="00EF6D24" w:rsidRDefault="00EF6D24">
            <w:pPr>
              <w:pStyle w:val="ConsPlusNormal"/>
            </w:pPr>
          </w:p>
        </w:tc>
        <w:tc>
          <w:tcPr>
            <w:tcW w:w="4025" w:type="dxa"/>
            <w:vMerge/>
          </w:tcPr>
          <w:p w14:paraId="73A7010C" w14:textId="77777777" w:rsidR="00EF6D24" w:rsidRDefault="00EF6D24"/>
        </w:tc>
        <w:tc>
          <w:tcPr>
            <w:tcW w:w="4139" w:type="dxa"/>
            <w:vMerge/>
          </w:tcPr>
          <w:p w14:paraId="68E01B8C" w14:textId="77777777" w:rsidR="00EF6D24" w:rsidRDefault="00EF6D24"/>
        </w:tc>
        <w:tc>
          <w:tcPr>
            <w:tcW w:w="725" w:type="dxa"/>
            <w:vMerge/>
          </w:tcPr>
          <w:p w14:paraId="788DC32A" w14:textId="77777777" w:rsidR="00EF6D24" w:rsidRDefault="00EF6D24"/>
        </w:tc>
        <w:tc>
          <w:tcPr>
            <w:tcW w:w="603" w:type="dxa"/>
            <w:vMerge/>
          </w:tcPr>
          <w:p w14:paraId="71852561" w14:textId="77777777" w:rsidR="00EF6D24" w:rsidRDefault="00EF6D24"/>
        </w:tc>
        <w:tc>
          <w:tcPr>
            <w:tcW w:w="2381" w:type="dxa"/>
            <w:vMerge/>
          </w:tcPr>
          <w:p w14:paraId="1BF7F5A6" w14:textId="77777777" w:rsidR="00EF6D24" w:rsidRDefault="00EF6D24"/>
        </w:tc>
        <w:tc>
          <w:tcPr>
            <w:tcW w:w="2438" w:type="dxa"/>
            <w:vAlign w:val="center"/>
          </w:tcPr>
          <w:p w14:paraId="12979B14" w14:textId="77777777" w:rsidR="00EF6D24" w:rsidRDefault="00EF6D24">
            <w:pPr>
              <w:pStyle w:val="ConsPlusNormal"/>
            </w:pPr>
            <w:r>
              <w:t>Федеральный бюджет</w:t>
            </w:r>
          </w:p>
        </w:tc>
        <w:tc>
          <w:tcPr>
            <w:tcW w:w="1304" w:type="dxa"/>
            <w:vAlign w:val="center"/>
          </w:tcPr>
          <w:p w14:paraId="5D250377" w14:textId="77777777" w:rsidR="00EF6D24" w:rsidRDefault="00EF6D24">
            <w:pPr>
              <w:pStyle w:val="ConsPlusNormal"/>
              <w:jc w:val="center"/>
            </w:pPr>
            <w:r>
              <w:t>0,00</w:t>
            </w:r>
          </w:p>
        </w:tc>
        <w:tc>
          <w:tcPr>
            <w:tcW w:w="1417" w:type="dxa"/>
            <w:vAlign w:val="center"/>
          </w:tcPr>
          <w:p w14:paraId="7002C4B8" w14:textId="77777777" w:rsidR="00EF6D24" w:rsidRDefault="00EF6D24">
            <w:pPr>
              <w:pStyle w:val="ConsPlusNormal"/>
              <w:jc w:val="center"/>
            </w:pPr>
            <w:r>
              <w:t>0,00</w:t>
            </w:r>
          </w:p>
        </w:tc>
        <w:tc>
          <w:tcPr>
            <w:tcW w:w="1304" w:type="dxa"/>
            <w:vAlign w:val="center"/>
          </w:tcPr>
          <w:p w14:paraId="3541B48A" w14:textId="77777777" w:rsidR="00EF6D24" w:rsidRDefault="00EF6D24">
            <w:pPr>
              <w:pStyle w:val="ConsPlusNormal"/>
              <w:jc w:val="center"/>
            </w:pPr>
            <w:r>
              <w:t>0,00</w:t>
            </w:r>
          </w:p>
        </w:tc>
        <w:tc>
          <w:tcPr>
            <w:tcW w:w="1304" w:type="dxa"/>
            <w:vAlign w:val="center"/>
          </w:tcPr>
          <w:p w14:paraId="34B7E8FA" w14:textId="77777777" w:rsidR="00EF6D24" w:rsidRDefault="00EF6D24">
            <w:pPr>
              <w:pStyle w:val="ConsPlusNormal"/>
              <w:jc w:val="center"/>
            </w:pPr>
            <w:r>
              <w:t>0,00</w:t>
            </w:r>
          </w:p>
        </w:tc>
        <w:tc>
          <w:tcPr>
            <w:tcW w:w="1247" w:type="dxa"/>
            <w:vAlign w:val="center"/>
          </w:tcPr>
          <w:p w14:paraId="0E71864E" w14:textId="77777777" w:rsidR="00EF6D24" w:rsidRDefault="00EF6D24">
            <w:pPr>
              <w:pStyle w:val="ConsPlusNormal"/>
              <w:jc w:val="center"/>
            </w:pPr>
            <w:r>
              <w:t>0,00</w:t>
            </w:r>
          </w:p>
        </w:tc>
      </w:tr>
      <w:tr w:rsidR="00EF6D24" w14:paraId="2270CA84" w14:textId="77777777">
        <w:tc>
          <w:tcPr>
            <w:tcW w:w="794" w:type="dxa"/>
            <w:vMerge/>
          </w:tcPr>
          <w:p w14:paraId="346DD75B" w14:textId="77777777" w:rsidR="00EF6D24" w:rsidRDefault="00EF6D24"/>
        </w:tc>
        <w:tc>
          <w:tcPr>
            <w:tcW w:w="2211" w:type="dxa"/>
            <w:tcBorders>
              <w:top w:val="nil"/>
              <w:bottom w:val="nil"/>
            </w:tcBorders>
            <w:vAlign w:val="center"/>
          </w:tcPr>
          <w:p w14:paraId="74EB7D38" w14:textId="77777777" w:rsidR="00EF6D24" w:rsidRDefault="00EF6D24">
            <w:pPr>
              <w:pStyle w:val="ConsPlusNormal"/>
            </w:pPr>
          </w:p>
        </w:tc>
        <w:tc>
          <w:tcPr>
            <w:tcW w:w="2665" w:type="dxa"/>
            <w:tcBorders>
              <w:top w:val="nil"/>
              <w:bottom w:val="nil"/>
            </w:tcBorders>
            <w:vAlign w:val="center"/>
          </w:tcPr>
          <w:p w14:paraId="092FD245" w14:textId="77777777" w:rsidR="00EF6D24" w:rsidRDefault="00EF6D24">
            <w:pPr>
              <w:pStyle w:val="ConsPlusNormal"/>
            </w:pPr>
          </w:p>
        </w:tc>
        <w:tc>
          <w:tcPr>
            <w:tcW w:w="4025" w:type="dxa"/>
            <w:vMerge/>
          </w:tcPr>
          <w:p w14:paraId="0AA25D8A" w14:textId="77777777" w:rsidR="00EF6D24" w:rsidRDefault="00EF6D24"/>
        </w:tc>
        <w:tc>
          <w:tcPr>
            <w:tcW w:w="4139" w:type="dxa"/>
            <w:vMerge/>
          </w:tcPr>
          <w:p w14:paraId="11EB1AA7" w14:textId="77777777" w:rsidR="00EF6D24" w:rsidRDefault="00EF6D24"/>
        </w:tc>
        <w:tc>
          <w:tcPr>
            <w:tcW w:w="725" w:type="dxa"/>
            <w:vMerge/>
          </w:tcPr>
          <w:p w14:paraId="036A2FE5" w14:textId="77777777" w:rsidR="00EF6D24" w:rsidRDefault="00EF6D24"/>
        </w:tc>
        <w:tc>
          <w:tcPr>
            <w:tcW w:w="603" w:type="dxa"/>
            <w:vMerge/>
          </w:tcPr>
          <w:p w14:paraId="1BBC12A6" w14:textId="77777777" w:rsidR="00EF6D24" w:rsidRDefault="00EF6D24"/>
        </w:tc>
        <w:tc>
          <w:tcPr>
            <w:tcW w:w="2381" w:type="dxa"/>
            <w:vMerge/>
          </w:tcPr>
          <w:p w14:paraId="19243576" w14:textId="77777777" w:rsidR="00EF6D24" w:rsidRDefault="00EF6D24"/>
        </w:tc>
        <w:tc>
          <w:tcPr>
            <w:tcW w:w="2438" w:type="dxa"/>
            <w:vAlign w:val="center"/>
          </w:tcPr>
          <w:p w14:paraId="1D23AA77" w14:textId="77777777" w:rsidR="00EF6D24" w:rsidRDefault="00EF6D24">
            <w:pPr>
              <w:pStyle w:val="ConsPlusNormal"/>
            </w:pPr>
            <w:r>
              <w:t>Местные бюджеты</w:t>
            </w:r>
          </w:p>
        </w:tc>
        <w:tc>
          <w:tcPr>
            <w:tcW w:w="1304" w:type="dxa"/>
            <w:vAlign w:val="center"/>
          </w:tcPr>
          <w:p w14:paraId="7C4F4C5A" w14:textId="77777777" w:rsidR="00EF6D24" w:rsidRDefault="00EF6D24">
            <w:pPr>
              <w:pStyle w:val="ConsPlusNormal"/>
              <w:jc w:val="center"/>
            </w:pPr>
            <w:r>
              <w:t>0,00</w:t>
            </w:r>
          </w:p>
        </w:tc>
        <w:tc>
          <w:tcPr>
            <w:tcW w:w="1417" w:type="dxa"/>
            <w:vAlign w:val="center"/>
          </w:tcPr>
          <w:p w14:paraId="09311096" w14:textId="77777777" w:rsidR="00EF6D24" w:rsidRDefault="00EF6D24">
            <w:pPr>
              <w:pStyle w:val="ConsPlusNormal"/>
              <w:jc w:val="center"/>
            </w:pPr>
            <w:r>
              <w:t>0,00</w:t>
            </w:r>
          </w:p>
        </w:tc>
        <w:tc>
          <w:tcPr>
            <w:tcW w:w="1304" w:type="dxa"/>
            <w:vAlign w:val="center"/>
          </w:tcPr>
          <w:p w14:paraId="3A55EF95" w14:textId="77777777" w:rsidR="00EF6D24" w:rsidRDefault="00EF6D24">
            <w:pPr>
              <w:pStyle w:val="ConsPlusNormal"/>
              <w:jc w:val="center"/>
            </w:pPr>
            <w:r>
              <w:t>0,00</w:t>
            </w:r>
          </w:p>
        </w:tc>
        <w:tc>
          <w:tcPr>
            <w:tcW w:w="1304" w:type="dxa"/>
            <w:vAlign w:val="center"/>
          </w:tcPr>
          <w:p w14:paraId="0DD4FD99" w14:textId="77777777" w:rsidR="00EF6D24" w:rsidRDefault="00EF6D24">
            <w:pPr>
              <w:pStyle w:val="ConsPlusNormal"/>
              <w:jc w:val="center"/>
            </w:pPr>
            <w:r>
              <w:t>0,00</w:t>
            </w:r>
          </w:p>
        </w:tc>
        <w:tc>
          <w:tcPr>
            <w:tcW w:w="1247" w:type="dxa"/>
            <w:vAlign w:val="center"/>
          </w:tcPr>
          <w:p w14:paraId="3F11A196" w14:textId="77777777" w:rsidR="00EF6D24" w:rsidRDefault="00EF6D24">
            <w:pPr>
              <w:pStyle w:val="ConsPlusNormal"/>
              <w:jc w:val="center"/>
            </w:pPr>
            <w:r>
              <w:t>0,00</w:t>
            </w:r>
          </w:p>
        </w:tc>
      </w:tr>
      <w:tr w:rsidR="00EF6D24" w14:paraId="25842880" w14:textId="77777777">
        <w:tc>
          <w:tcPr>
            <w:tcW w:w="794" w:type="dxa"/>
            <w:vMerge/>
          </w:tcPr>
          <w:p w14:paraId="5C15E751" w14:textId="77777777" w:rsidR="00EF6D24" w:rsidRDefault="00EF6D24"/>
        </w:tc>
        <w:tc>
          <w:tcPr>
            <w:tcW w:w="2211" w:type="dxa"/>
            <w:tcBorders>
              <w:top w:val="nil"/>
            </w:tcBorders>
            <w:vAlign w:val="center"/>
          </w:tcPr>
          <w:p w14:paraId="4F580590" w14:textId="77777777" w:rsidR="00EF6D24" w:rsidRDefault="00EF6D24">
            <w:pPr>
              <w:pStyle w:val="ConsPlusNormal"/>
            </w:pPr>
          </w:p>
        </w:tc>
        <w:tc>
          <w:tcPr>
            <w:tcW w:w="2665" w:type="dxa"/>
            <w:tcBorders>
              <w:top w:val="nil"/>
            </w:tcBorders>
            <w:vAlign w:val="center"/>
          </w:tcPr>
          <w:p w14:paraId="7EDA37CE" w14:textId="77777777" w:rsidR="00EF6D24" w:rsidRDefault="00EF6D24">
            <w:pPr>
              <w:pStyle w:val="ConsPlusNormal"/>
            </w:pPr>
          </w:p>
        </w:tc>
        <w:tc>
          <w:tcPr>
            <w:tcW w:w="4025" w:type="dxa"/>
            <w:vMerge/>
          </w:tcPr>
          <w:p w14:paraId="149BD984" w14:textId="77777777" w:rsidR="00EF6D24" w:rsidRDefault="00EF6D24"/>
        </w:tc>
        <w:tc>
          <w:tcPr>
            <w:tcW w:w="4139" w:type="dxa"/>
            <w:vMerge/>
          </w:tcPr>
          <w:p w14:paraId="39F46436" w14:textId="77777777" w:rsidR="00EF6D24" w:rsidRDefault="00EF6D24"/>
        </w:tc>
        <w:tc>
          <w:tcPr>
            <w:tcW w:w="725" w:type="dxa"/>
            <w:vMerge/>
          </w:tcPr>
          <w:p w14:paraId="6FB53B7D" w14:textId="77777777" w:rsidR="00EF6D24" w:rsidRDefault="00EF6D24"/>
        </w:tc>
        <w:tc>
          <w:tcPr>
            <w:tcW w:w="603" w:type="dxa"/>
            <w:vMerge/>
          </w:tcPr>
          <w:p w14:paraId="16B81C61" w14:textId="77777777" w:rsidR="00EF6D24" w:rsidRDefault="00EF6D24"/>
        </w:tc>
        <w:tc>
          <w:tcPr>
            <w:tcW w:w="2381" w:type="dxa"/>
            <w:vMerge/>
          </w:tcPr>
          <w:p w14:paraId="3025735B" w14:textId="77777777" w:rsidR="00EF6D24" w:rsidRDefault="00EF6D24"/>
        </w:tc>
        <w:tc>
          <w:tcPr>
            <w:tcW w:w="2438" w:type="dxa"/>
            <w:vAlign w:val="center"/>
          </w:tcPr>
          <w:p w14:paraId="27C733CA" w14:textId="77777777" w:rsidR="00EF6D24" w:rsidRDefault="00EF6D24">
            <w:pPr>
              <w:pStyle w:val="ConsPlusNormal"/>
            </w:pPr>
            <w:r>
              <w:t>Внебюджетные средства</w:t>
            </w:r>
          </w:p>
        </w:tc>
        <w:tc>
          <w:tcPr>
            <w:tcW w:w="1304" w:type="dxa"/>
            <w:vAlign w:val="center"/>
          </w:tcPr>
          <w:p w14:paraId="201A9C09" w14:textId="77777777" w:rsidR="00EF6D24" w:rsidRDefault="00EF6D24">
            <w:pPr>
              <w:pStyle w:val="ConsPlusNormal"/>
              <w:jc w:val="center"/>
            </w:pPr>
            <w:r>
              <w:t>0,00</w:t>
            </w:r>
          </w:p>
        </w:tc>
        <w:tc>
          <w:tcPr>
            <w:tcW w:w="1417" w:type="dxa"/>
            <w:vAlign w:val="center"/>
          </w:tcPr>
          <w:p w14:paraId="37E0BBF8" w14:textId="77777777" w:rsidR="00EF6D24" w:rsidRDefault="00EF6D24">
            <w:pPr>
              <w:pStyle w:val="ConsPlusNormal"/>
              <w:jc w:val="center"/>
            </w:pPr>
            <w:r>
              <w:t>0,00</w:t>
            </w:r>
          </w:p>
        </w:tc>
        <w:tc>
          <w:tcPr>
            <w:tcW w:w="1304" w:type="dxa"/>
            <w:vAlign w:val="center"/>
          </w:tcPr>
          <w:p w14:paraId="4397E37F" w14:textId="77777777" w:rsidR="00EF6D24" w:rsidRDefault="00EF6D24">
            <w:pPr>
              <w:pStyle w:val="ConsPlusNormal"/>
              <w:jc w:val="center"/>
            </w:pPr>
            <w:r>
              <w:t>0,00</w:t>
            </w:r>
          </w:p>
        </w:tc>
        <w:tc>
          <w:tcPr>
            <w:tcW w:w="1304" w:type="dxa"/>
            <w:vAlign w:val="center"/>
          </w:tcPr>
          <w:p w14:paraId="34FF6723" w14:textId="77777777" w:rsidR="00EF6D24" w:rsidRDefault="00EF6D24">
            <w:pPr>
              <w:pStyle w:val="ConsPlusNormal"/>
              <w:jc w:val="center"/>
            </w:pPr>
            <w:r>
              <w:t>0,00</w:t>
            </w:r>
          </w:p>
        </w:tc>
        <w:tc>
          <w:tcPr>
            <w:tcW w:w="1247" w:type="dxa"/>
            <w:vAlign w:val="center"/>
          </w:tcPr>
          <w:p w14:paraId="4524880D" w14:textId="77777777" w:rsidR="00EF6D24" w:rsidRDefault="00EF6D24">
            <w:pPr>
              <w:pStyle w:val="ConsPlusNormal"/>
              <w:jc w:val="center"/>
            </w:pPr>
            <w:r>
              <w:t>0,00</w:t>
            </w:r>
          </w:p>
        </w:tc>
      </w:tr>
      <w:tr w:rsidR="00EF6D24" w14:paraId="14F1C8A4" w14:textId="77777777">
        <w:tc>
          <w:tcPr>
            <w:tcW w:w="794" w:type="dxa"/>
            <w:vMerge w:val="restart"/>
            <w:vAlign w:val="center"/>
          </w:tcPr>
          <w:p w14:paraId="5A127ECE" w14:textId="77777777" w:rsidR="00EF6D24" w:rsidRDefault="00EF6D24">
            <w:pPr>
              <w:pStyle w:val="ConsPlusNormal"/>
              <w:jc w:val="center"/>
            </w:pPr>
            <w:r>
              <w:t>3.26.</w:t>
            </w:r>
          </w:p>
        </w:tc>
        <w:tc>
          <w:tcPr>
            <w:tcW w:w="2211" w:type="dxa"/>
            <w:tcBorders>
              <w:bottom w:val="nil"/>
            </w:tcBorders>
            <w:vAlign w:val="center"/>
          </w:tcPr>
          <w:p w14:paraId="1297898B" w14:textId="77777777" w:rsidR="00EF6D24" w:rsidRDefault="00EF6D24">
            <w:pPr>
              <w:pStyle w:val="ConsPlusNormal"/>
            </w:pPr>
          </w:p>
        </w:tc>
        <w:tc>
          <w:tcPr>
            <w:tcW w:w="2665" w:type="dxa"/>
            <w:tcBorders>
              <w:bottom w:val="nil"/>
            </w:tcBorders>
            <w:vAlign w:val="center"/>
          </w:tcPr>
          <w:p w14:paraId="5A8451C4" w14:textId="77777777" w:rsidR="00EF6D24" w:rsidRDefault="00EF6D24">
            <w:pPr>
              <w:pStyle w:val="ConsPlusNormal"/>
            </w:pPr>
          </w:p>
        </w:tc>
        <w:tc>
          <w:tcPr>
            <w:tcW w:w="4025" w:type="dxa"/>
            <w:vMerge w:val="restart"/>
            <w:vAlign w:val="center"/>
          </w:tcPr>
          <w:p w14:paraId="2141B5DB" w14:textId="77777777" w:rsidR="00EF6D24" w:rsidRDefault="00EF6D24">
            <w:pPr>
              <w:pStyle w:val="ConsPlusNormal"/>
            </w:pPr>
            <w:r>
              <w:t>Разработан и реализован комплекс мер по совершенствованию конкурентной среды в Республике Саха (Якутия) в приоритетных рынках</w:t>
            </w:r>
          </w:p>
        </w:tc>
        <w:tc>
          <w:tcPr>
            <w:tcW w:w="4139" w:type="dxa"/>
            <w:vMerge w:val="restart"/>
            <w:vAlign w:val="center"/>
          </w:tcPr>
          <w:p w14:paraId="70EA4A61" w14:textId="77777777" w:rsidR="00EF6D24" w:rsidRDefault="00EF6D24">
            <w:pPr>
              <w:pStyle w:val="ConsPlusNormal"/>
            </w:pPr>
            <w:r>
              <w:t>Реализация комплекса мер по совершенствованию конкурентной среды в Республике Саха (Якутия) в приоритетных рынках</w:t>
            </w:r>
          </w:p>
        </w:tc>
        <w:tc>
          <w:tcPr>
            <w:tcW w:w="3709" w:type="dxa"/>
            <w:gridSpan w:val="3"/>
            <w:vMerge w:val="restart"/>
            <w:vAlign w:val="center"/>
          </w:tcPr>
          <w:p w14:paraId="67345170" w14:textId="77777777" w:rsidR="00EF6D24" w:rsidRDefault="00EF6D24">
            <w:pPr>
              <w:pStyle w:val="ConsPlusNormal"/>
              <w:jc w:val="center"/>
            </w:pPr>
            <w:r>
              <w:t>ВСЕГО</w:t>
            </w:r>
          </w:p>
        </w:tc>
        <w:tc>
          <w:tcPr>
            <w:tcW w:w="2438" w:type="dxa"/>
            <w:vAlign w:val="center"/>
          </w:tcPr>
          <w:p w14:paraId="5D252C99" w14:textId="77777777" w:rsidR="00EF6D24" w:rsidRDefault="00EF6D24">
            <w:pPr>
              <w:pStyle w:val="ConsPlusNormal"/>
            </w:pPr>
            <w:r>
              <w:t>Всего</w:t>
            </w:r>
          </w:p>
        </w:tc>
        <w:tc>
          <w:tcPr>
            <w:tcW w:w="1304" w:type="dxa"/>
            <w:vAlign w:val="center"/>
          </w:tcPr>
          <w:p w14:paraId="762CCD89" w14:textId="77777777" w:rsidR="00EF6D24" w:rsidRDefault="00EF6D24">
            <w:pPr>
              <w:pStyle w:val="ConsPlusNormal"/>
              <w:jc w:val="center"/>
            </w:pPr>
            <w:r>
              <w:t>0,00</w:t>
            </w:r>
          </w:p>
        </w:tc>
        <w:tc>
          <w:tcPr>
            <w:tcW w:w="1417" w:type="dxa"/>
            <w:vAlign w:val="center"/>
          </w:tcPr>
          <w:p w14:paraId="2FD5E673" w14:textId="77777777" w:rsidR="00EF6D24" w:rsidRDefault="00EF6D24">
            <w:pPr>
              <w:pStyle w:val="ConsPlusNormal"/>
              <w:jc w:val="center"/>
            </w:pPr>
            <w:r>
              <w:t>0,00</w:t>
            </w:r>
          </w:p>
        </w:tc>
        <w:tc>
          <w:tcPr>
            <w:tcW w:w="1304" w:type="dxa"/>
            <w:vAlign w:val="center"/>
          </w:tcPr>
          <w:p w14:paraId="3BF68FFC" w14:textId="77777777" w:rsidR="00EF6D24" w:rsidRDefault="00EF6D24">
            <w:pPr>
              <w:pStyle w:val="ConsPlusNormal"/>
              <w:jc w:val="center"/>
            </w:pPr>
            <w:r>
              <w:t>0,00</w:t>
            </w:r>
          </w:p>
        </w:tc>
        <w:tc>
          <w:tcPr>
            <w:tcW w:w="1304" w:type="dxa"/>
            <w:vAlign w:val="center"/>
          </w:tcPr>
          <w:p w14:paraId="7CFE97F3" w14:textId="77777777" w:rsidR="00EF6D24" w:rsidRDefault="00EF6D24">
            <w:pPr>
              <w:pStyle w:val="ConsPlusNormal"/>
              <w:jc w:val="center"/>
            </w:pPr>
            <w:r>
              <w:t>0,00</w:t>
            </w:r>
          </w:p>
        </w:tc>
        <w:tc>
          <w:tcPr>
            <w:tcW w:w="1247" w:type="dxa"/>
            <w:vAlign w:val="center"/>
          </w:tcPr>
          <w:p w14:paraId="4E184A93" w14:textId="77777777" w:rsidR="00EF6D24" w:rsidRDefault="00EF6D24">
            <w:pPr>
              <w:pStyle w:val="ConsPlusNormal"/>
              <w:jc w:val="center"/>
            </w:pPr>
            <w:r>
              <w:t>0,00</w:t>
            </w:r>
          </w:p>
        </w:tc>
      </w:tr>
      <w:tr w:rsidR="00EF6D24" w14:paraId="6C5BE080" w14:textId="77777777">
        <w:tc>
          <w:tcPr>
            <w:tcW w:w="794" w:type="dxa"/>
            <w:vMerge/>
          </w:tcPr>
          <w:p w14:paraId="1AAAE9E3" w14:textId="77777777" w:rsidR="00EF6D24" w:rsidRDefault="00EF6D24"/>
        </w:tc>
        <w:tc>
          <w:tcPr>
            <w:tcW w:w="2211" w:type="dxa"/>
            <w:tcBorders>
              <w:top w:val="nil"/>
              <w:bottom w:val="nil"/>
            </w:tcBorders>
            <w:vAlign w:val="center"/>
          </w:tcPr>
          <w:p w14:paraId="29DB66AF" w14:textId="77777777" w:rsidR="00EF6D24" w:rsidRDefault="00EF6D24">
            <w:pPr>
              <w:pStyle w:val="ConsPlusNormal"/>
            </w:pPr>
          </w:p>
        </w:tc>
        <w:tc>
          <w:tcPr>
            <w:tcW w:w="2665" w:type="dxa"/>
            <w:tcBorders>
              <w:top w:val="nil"/>
              <w:bottom w:val="nil"/>
            </w:tcBorders>
            <w:vAlign w:val="center"/>
          </w:tcPr>
          <w:p w14:paraId="60FF0A69" w14:textId="77777777" w:rsidR="00EF6D24" w:rsidRDefault="00EF6D24">
            <w:pPr>
              <w:pStyle w:val="ConsPlusNormal"/>
            </w:pPr>
          </w:p>
        </w:tc>
        <w:tc>
          <w:tcPr>
            <w:tcW w:w="4025" w:type="dxa"/>
            <w:vMerge/>
          </w:tcPr>
          <w:p w14:paraId="333F38E2" w14:textId="77777777" w:rsidR="00EF6D24" w:rsidRDefault="00EF6D24"/>
        </w:tc>
        <w:tc>
          <w:tcPr>
            <w:tcW w:w="4139" w:type="dxa"/>
            <w:vMerge/>
          </w:tcPr>
          <w:p w14:paraId="1B760EAB" w14:textId="77777777" w:rsidR="00EF6D24" w:rsidRDefault="00EF6D24"/>
        </w:tc>
        <w:tc>
          <w:tcPr>
            <w:tcW w:w="3709" w:type="dxa"/>
            <w:gridSpan w:val="3"/>
            <w:vMerge/>
          </w:tcPr>
          <w:p w14:paraId="1B1D846C" w14:textId="77777777" w:rsidR="00EF6D24" w:rsidRDefault="00EF6D24"/>
        </w:tc>
        <w:tc>
          <w:tcPr>
            <w:tcW w:w="2438" w:type="dxa"/>
            <w:vAlign w:val="center"/>
          </w:tcPr>
          <w:p w14:paraId="566DF5F4" w14:textId="77777777" w:rsidR="00EF6D24" w:rsidRDefault="00EF6D24">
            <w:pPr>
              <w:pStyle w:val="ConsPlusNormal"/>
            </w:pPr>
            <w:r>
              <w:t>Государственный бюджет Республики Саха (Якутия)</w:t>
            </w:r>
          </w:p>
        </w:tc>
        <w:tc>
          <w:tcPr>
            <w:tcW w:w="1304" w:type="dxa"/>
            <w:vAlign w:val="center"/>
          </w:tcPr>
          <w:p w14:paraId="53817FDC" w14:textId="77777777" w:rsidR="00EF6D24" w:rsidRDefault="00EF6D24">
            <w:pPr>
              <w:pStyle w:val="ConsPlusNormal"/>
              <w:jc w:val="center"/>
            </w:pPr>
            <w:r>
              <w:t>0,00</w:t>
            </w:r>
          </w:p>
        </w:tc>
        <w:tc>
          <w:tcPr>
            <w:tcW w:w="1417" w:type="dxa"/>
            <w:vAlign w:val="center"/>
          </w:tcPr>
          <w:p w14:paraId="2A12FC2E" w14:textId="77777777" w:rsidR="00EF6D24" w:rsidRDefault="00EF6D24">
            <w:pPr>
              <w:pStyle w:val="ConsPlusNormal"/>
              <w:jc w:val="center"/>
            </w:pPr>
            <w:r>
              <w:t>0,00</w:t>
            </w:r>
          </w:p>
        </w:tc>
        <w:tc>
          <w:tcPr>
            <w:tcW w:w="1304" w:type="dxa"/>
            <w:vAlign w:val="center"/>
          </w:tcPr>
          <w:p w14:paraId="356141B6" w14:textId="77777777" w:rsidR="00EF6D24" w:rsidRDefault="00EF6D24">
            <w:pPr>
              <w:pStyle w:val="ConsPlusNormal"/>
              <w:jc w:val="center"/>
            </w:pPr>
            <w:r>
              <w:t>0,00</w:t>
            </w:r>
          </w:p>
        </w:tc>
        <w:tc>
          <w:tcPr>
            <w:tcW w:w="1304" w:type="dxa"/>
            <w:vAlign w:val="center"/>
          </w:tcPr>
          <w:p w14:paraId="6F22A427" w14:textId="77777777" w:rsidR="00EF6D24" w:rsidRDefault="00EF6D24">
            <w:pPr>
              <w:pStyle w:val="ConsPlusNormal"/>
              <w:jc w:val="center"/>
            </w:pPr>
            <w:r>
              <w:t>0,00</w:t>
            </w:r>
          </w:p>
        </w:tc>
        <w:tc>
          <w:tcPr>
            <w:tcW w:w="1247" w:type="dxa"/>
            <w:vAlign w:val="center"/>
          </w:tcPr>
          <w:p w14:paraId="1F005F7C" w14:textId="77777777" w:rsidR="00EF6D24" w:rsidRDefault="00EF6D24">
            <w:pPr>
              <w:pStyle w:val="ConsPlusNormal"/>
              <w:jc w:val="center"/>
            </w:pPr>
            <w:r>
              <w:t>0,00</w:t>
            </w:r>
          </w:p>
        </w:tc>
      </w:tr>
      <w:tr w:rsidR="00EF6D24" w14:paraId="45677AE0" w14:textId="77777777">
        <w:tc>
          <w:tcPr>
            <w:tcW w:w="794" w:type="dxa"/>
            <w:vMerge/>
          </w:tcPr>
          <w:p w14:paraId="1BC08125" w14:textId="77777777" w:rsidR="00EF6D24" w:rsidRDefault="00EF6D24"/>
        </w:tc>
        <w:tc>
          <w:tcPr>
            <w:tcW w:w="2211" w:type="dxa"/>
            <w:tcBorders>
              <w:top w:val="nil"/>
              <w:bottom w:val="nil"/>
            </w:tcBorders>
            <w:vAlign w:val="center"/>
          </w:tcPr>
          <w:p w14:paraId="4327189F" w14:textId="77777777" w:rsidR="00EF6D24" w:rsidRDefault="00EF6D24">
            <w:pPr>
              <w:pStyle w:val="ConsPlusNormal"/>
            </w:pPr>
          </w:p>
        </w:tc>
        <w:tc>
          <w:tcPr>
            <w:tcW w:w="2665" w:type="dxa"/>
            <w:tcBorders>
              <w:top w:val="nil"/>
              <w:bottom w:val="nil"/>
            </w:tcBorders>
            <w:vAlign w:val="center"/>
          </w:tcPr>
          <w:p w14:paraId="4DE85DBC" w14:textId="77777777" w:rsidR="00EF6D24" w:rsidRDefault="00EF6D24">
            <w:pPr>
              <w:pStyle w:val="ConsPlusNormal"/>
            </w:pPr>
          </w:p>
        </w:tc>
        <w:tc>
          <w:tcPr>
            <w:tcW w:w="4025" w:type="dxa"/>
            <w:vMerge/>
          </w:tcPr>
          <w:p w14:paraId="6660C432" w14:textId="77777777" w:rsidR="00EF6D24" w:rsidRDefault="00EF6D24"/>
        </w:tc>
        <w:tc>
          <w:tcPr>
            <w:tcW w:w="4139" w:type="dxa"/>
            <w:vMerge/>
          </w:tcPr>
          <w:p w14:paraId="29539645" w14:textId="77777777" w:rsidR="00EF6D24" w:rsidRDefault="00EF6D24"/>
        </w:tc>
        <w:tc>
          <w:tcPr>
            <w:tcW w:w="3709" w:type="dxa"/>
            <w:gridSpan w:val="3"/>
            <w:vMerge/>
          </w:tcPr>
          <w:p w14:paraId="06B8A252" w14:textId="77777777" w:rsidR="00EF6D24" w:rsidRDefault="00EF6D24"/>
        </w:tc>
        <w:tc>
          <w:tcPr>
            <w:tcW w:w="2438" w:type="dxa"/>
            <w:vAlign w:val="center"/>
          </w:tcPr>
          <w:p w14:paraId="7437E1AD" w14:textId="77777777" w:rsidR="00EF6D24" w:rsidRDefault="00EF6D24">
            <w:pPr>
              <w:pStyle w:val="ConsPlusNormal"/>
            </w:pPr>
            <w:r>
              <w:t>Федеральный бюджет</w:t>
            </w:r>
          </w:p>
        </w:tc>
        <w:tc>
          <w:tcPr>
            <w:tcW w:w="1304" w:type="dxa"/>
            <w:vAlign w:val="center"/>
          </w:tcPr>
          <w:p w14:paraId="1ED9AB67" w14:textId="77777777" w:rsidR="00EF6D24" w:rsidRDefault="00EF6D24">
            <w:pPr>
              <w:pStyle w:val="ConsPlusNormal"/>
              <w:jc w:val="center"/>
            </w:pPr>
            <w:r>
              <w:t>0,00</w:t>
            </w:r>
          </w:p>
        </w:tc>
        <w:tc>
          <w:tcPr>
            <w:tcW w:w="1417" w:type="dxa"/>
            <w:vAlign w:val="center"/>
          </w:tcPr>
          <w:p w14:paraId="1F914425" w14:textId="77777777" w:rsidR="00EF6D24" w:rsidRDefault="00EF6D24">
            <w:pPr>
              <w:pStyle w:val="ConsPlusNormal"/>
              <w:jc w:val="center"/>
            </w:pPr>
            <w:r>
              <w:t>0,00</w:t>
            </w:r>
          </w:p>
        </w:tc>
        <w:tc>
          <w:tcPr>
            <w:tcW w:w="1304" w:type="dxa"/>
            <w:vAlign w:val="center"/>
          </w:tcPr>
          <w:p w14:paraId="22EFFBFC" w14:textId="77777777" w:rsidR="00EF6D24" w:rsidRDefault="00EF6D24">
            <w:pPr>
              <w:pStyle w:val="ConsPlusNormal"/>
              <w:jc w:val="center"/>
            </w:pPr>
            <w:r>
              <w:t>0,00</w:t>
            </w:r>
          </w:p>
        </w:tc>
        <w:tc>
          <w:tcPr>
            <w:tcW w:w="1304" w:type="dxa"/>
            <w:vAlign w:val="center"/>
          </w:tcPr>
          <w:p w14:paraId="6BA2C364" w14:textId="77777777" w:rsidR="00EF6D24" w:rsidRDefault="00EF6D24">
            <w:pPr>
              <w:pStyle w:val="ConsPlusNormal"/>
              <w:jc w:val="center"/>
            </w:pPr>
            <w:r>
              <w:t>0,00</w:t>
            </w:r>
          </w:p>
        </w:tc>
        <w:tc>
          <w:tcPr>
            <w:tcW w:w="1247" w:type="dxa"/>
            <w:vAlign w:val="center"/>
          </w:tcPr>
          <w:p w14:paraId="5E2ED327" w14:textId="77777777" w:rsidR="00EF6D24" w:rsidRDefault="00EF6D24">
            <w:pPr>
              <w:pStyle w:val="ConsPlusNormal"/>
              <w:jc w:val="center"/>
            </w:pPr>
            <w:r>
              <w:t>0,00</w:t>
            </w:r>
          </w:p>
        </w:tc>
      </w:tr>
      <w:tr w:rsidR="00EF6D24" w14:paraId="71D15D62" w14:textId="77777777">
        <w:tc>
          <w:tcPr>
            <w:tcW w:w="794" w:type="dxa"/>
            <w:vMerge/>
          </w:tcPr>
          <w:p w14:paraId="2DE1B8F2" w14:textId="77777777" w:rsidR="00EF6D24" w:rsidRDefault="00EF6D24"/>
        </w:tc>
        <w:tc>
          <w:tcPr>
            <w:tcW w:w="2211" w:type="dxa"/>
            <w:tcBorders>
              <w:top w:val="nil"/>
              <w:bottom w:val="nil"/>
            </w:tcBorders>
            <w:vAlign w:val="center"/>
          </w:tcPr>
          <w:p w14:paraId="4780E006" w14:textId="77777777" w:rsidR="00EF6D24" w:rsidRDefault="00EF6D24">
            <w:pPr>
              <w:pStyle w:val="ConsPlusNormal"/>
            </w:pPr>
          </w:p>
        </w:tc>
        <w:tc>
          <w:tcPr>
            <w:tcW w:w="2665" w:type="dxa"/>
            <w:tcBorders>
              <w:top w:val="nil"/>
              <w:bottom w:val="nil"/>
            </w:tcBorders>
            <w:vAlign w:val="center"/>
          </w:tcPr>
          <w:p w14:paraId="361F244A" w14:textId="77777777" w:rsidR="00EF6D24" w:rsidRDefault="00EF6D24">
            <w:pPr>
              <w:pStyle w:val="ConsPlusNormal"/>
            </w:pPr>
          </w:p>
        </w:tc>
        <w:tc>
          <w:tcPr>
            <w:tcW w:w="4025" w:type="dxa"/>
            <w:vMerge/>
          </w:tcPr>
          <w:p w14:paraId="63C00A1D" w14:textId="77777777" w:rsidR="00EF6D24" w:rsidRDefault="00EF6D24"/>
        </w:tc>
        <w:tc>
          <w:tcPr>
            <w:tcW w:w="4139" w:type="dxa"/>
            <w:vMerge/>
          </w:tcPr>
          <w:p w14:paraId="5950F591" w14:textId="77777777" w:rsidR="00EF6D24" w:rsidRDefault="00EF6D24"/>
        </w:tc>
        <w:tc>
          <w:tcPr>
            <w:tcW w:w="3709" w:type="dxa"/>
            <w:gridSpan w:val="3"/>
            <w:vMerge/>
          </w:tcPr>
          <w:p w14:paraId="11E99F42" w14:textId="77777777" w:rsidR="00EF6D24" w:rsidRDefault="00EF6D24"/>
        </w:tc>
        <w:tc>
          <w:tcPr>
            <w:tcW w:w="2438" w:type="dxa"/>
            <w:vAlign w:val="center"/>
          </w:tcPr>
          <w:p w14:paraId="4A8F69D0" w14:textId="77777777" w:rsidR="00EF6D24" w:rsidRDefault="00EF6D24">
            <w:pPr>
              <w:pStyle w:val="ConsPlusNormal"/>
            </w:pPr>
            <w:r>
              <w:t>Местные бюджеты</w:t>
            </w:r>
          </w:p>
        </w:tc>
        <w:tc>
          <w:tcPr>
            <w:tcW w:w="1304" w:type="dxa"/>
            <w:vAlign w:val="center"/>
          </w:tcPr>
          <w:p w14:paraId="7ADB2B4C" w14:textId="77777777" w:rsidR="00EF6D24" w:rsidRDefault="00EF6D24">
            <w:pPr>
              <w:pStyle w:val="ConsPlusNormal"/>
              <w:jc w:val="center"/>
            </w:pPr>
            <w:r>
              <w:t>0,00</w:t>
            </w:r>
          </w:p>
        </w:tc>
        <w:tc>
          <w:tcPr>
            <w:tcW w:w="1417" w:type="dxa"/>
            <w:vAlign w:val="center"/>
          </w:tcPr>
          <w:p w14:paraId="4519018A" w14:textId="77777777" w:rsidR="00EF6D24" w:rsidRDefault="00EF6D24">
            <w:pPr>
              <w:pStyle w:val="ConsPlusNormal"/>
              <w:jc w:val="center"/>
            </w:pPr>
            <w:r>
              <w:t>0,00</w:t>
            </w:r>
          </w:p>
        </w:tc>
        <w:tc>
          <w:tcPr>
            <w:tcW w:w="1304" w:type="dxa"/>
            <w:vAlign w:val="center"/>
          </w:tcPr>
          <w:p w14:paraId="6B5CD995" w14:textId="77777777" w:rsidR="00EF6D24" w:rsidRDefault="00EF6D24">
            <w:pPr>
              <w:pStyle w:val="ConsPlusNormal"/>
              <w:jc w:val="center"/>
            </w:pPr>
            <w:r>
              <w:t>0,00</w:t>
            </w:r>
          </w:p>
        </w:tc>
        <w:tc>
          <w:tcPr>
            <w:tcW w:w="1304" w:type="dxa"/>
            <w:vAlign w:val="center"/>
          </w:tcPr>
          <w:p w14:paraId="641409C9" w14:textId="77777777" w:rsidR="00EF6D24" w:rsidRDefault="00EF6D24">
            <w:pPr>
              <w:pStyle w:val="ConsPlusNormal"/>
              <w:jc w:val="center"/>
            </w:pPr>
            <w:r>
              <w:t>0,00</w:t>
            </w:r>
          </w:p>
        </w:tc>
        <w:tc>
          <w:tcPr>
            <w:tcW w:w="1247" w:type="dxa"/>
            <w:vAlign w:val="center"/>
          </w:tcPr>
          <w:p w14:paraId="6FC84A25" w14:textId="77777777" w:rsidR="00EF6D24" w:rsidRDefault="00EF6D24">
            <w:pPr>
              <w:pStyle w:val="ConsPlusNormal"/>
              <w:jc w:val="center"/>
            </w:pPr>
            <w:r>
              <w:t>0,00</w:t>
            </w:r>
          </w:p>
        </w:tc>
      </w:tr>
      <w:tr w:rsidR="00EF6D24" w14:paraId="3595176F" w14:textId="77777777">
        <w:tc>
          <w:tcPr>
            <w:tcW w:w="794" w:type="dxa"/>
            <w:vMerge/>
          </w:tcPr>
          <w:p w14:paraId="07F860D5" w14:textId="77777777" w:rsidR="00EF6D24" w:rsidRDefault="00EF6D24"/>
        </w:tc>
        <w:tc>
          <w:tcPr>
            <w:tcW w:w="2211" w:type="dxa"/>
            <w:tcBorders>
              <w:top w:val="nil"/>
              <w:bottom w:val="nil"/>
            </w:tcBorders>
            <w:vAlign w:val="center"/>
          </w:tcPr>
          <w:p w14:paraId="5EA771F7" w14:textId="77777777" w:rsidR="00EF6D24" w:rsidRDefault="00EF6D24">
            <w:pPr>
              <w:pStyle w:val="ConsPlusNormal"/>
            </w:pPr>
          </w:p>
        </w:tc>
        <w:tc>
          <w:tcPr>
            <w:tcW w:w="2665" w:type="dxa"/>
            <w:tcBorders>
              <w:top w:val="nil"/>
              <w:bottom w:val="nil"/>
            </w:tcBorders>
            <w:vAlign w:val="center"/>
          </w:tcPr>
          <w:p w14:paraId="58CBFF79" w14:textId="77777777" w:rsidR="00EF6D24" w:rsidRDefault="00EF6D24">
            <w:pPr>
              <w:pStyle w:val="ConsPlusNormal"/>
            </w:pPr>
          </w:p>
        </w:tc>
        <w:tc>
          <w:tcPr>
            <w:tcW w:w="4025" w:type="dxa"/>
            <w:vMerge/>
          </w:tcPr>
          <w:p w14:paraId="2514B0A2" w14:textId="77777777" w:rsidR="00EF6D24" w:rsidRDefault="00EF6D24"/>
        </w:tc>
        <w:tc>
          <w:tcPr>
            <w:tcW w:w="4139" w:type="dxa"/>
            <w:vMerge/>
          </w:tcPr>
          <w:p w14:paraId="25C8EB01" w14:textId="77777777" w:rsidR="00EF6D24" w:rsidRDefault="00EF6D24"/>
        </w:tc>
        <w:tc>
          <w:tcPr>
            <w:tcW w:w="3709" w:type="dxa"/>
            <w:gridSpan w:val="3"/>
            <w:vMerge/>
          </w:tcPr>
          <w:p w14:paraId="27EC4906" w14:textId="77777777" w:rsidR="00EF6D24" w:rsidRDefault="00EF6D24"/>
        </w:tc>
        <w:tc>
          <w:tcPr>
            <w:tcW w:w="2438" w:type="dxa"/>
            <w:vAlign w:val="center"/>
          </w:tcPr>
          <w:p w14:paraId="2EBA45D8" w14:textId="77777777" w:rsidR="00EF6D24" w:rsidRDefault="00EF6D24">
            <w:pPr>
              <w:pStyle w:val="ConsPlusNormal"/>
            </w:pPr>
            <w:r>
              <w:t>Внебюджетные средства</w:t>
            </w:r>
          </w:p>
        </w:tc>
        <w:tc>
          <w:tcPr>
            <w:tcW w:w="1304" w:type="dxa"/>
            <w:vAlign w:val="center"/>
          </w:tcPr>
          <w:p w14:paraId="3B164111" w14:textId="77777777" w:rsidR="00EF6D24" w:rsidRDefault="00EF6D24">
            <w:pPr>
              <w:pStyle w:val="ConsPlusNormal"/>
              <w:jc w:val="center"/>
            </w:pPr>
            <w:r>
              <w:t>0,00</w:t>
            </w:r>
          </w:p>
        </w:tc>
        <w:tc>
          <w:tcPr>
            <w:tcW w:w="1417" w:type="dxa"/>
            <w:vAlign w:val="center"/>
          </w:tcPr>
          <w:p w14:paraId="5FCAFB98" w14:textId="77777777" w:rsidR="00EF6D24" w:rsidRDefault="00EF6D24">
            <w:pPr>
              <w:pStyle w:val="ConsPlusNormal"/>
              <w:jc w:val="center"/>
            </w:pPr>
            <w:r>
              <w:t>0,00</w:t>
            </w:r>
          </w:p>
        </w:tc>
        <w:tc>
          <w:tcPr>
            <w:tcW w:w="1304" w:type="dxa"/>
            <w:vAlign w:val="center"/>
          </w:tcPr>
          <w:p w14:paraId="0922EEEF" w14:textId="77777777" w:rsidR="00EF6D24" w:rsidRDefault="00EF6D24">
            <w:pPr>
              <w:pStyle w:val="ConsPlusNormal"/>
              <w:jc w:val="center"/>
            </w:pPr>
            <w:r>
              <w:t>0,00</w:t>
            </w:r>
          </w:p>
        </w:tc>
        <w:tc>
          <w:tcPr>
            <w:tcW w:w="1304" w:type="dxa"/>
            <w:vAlign w:val="center"/>
          </w:tcPr>
          <w:p w14:paraId="1C34EBD7" w14:textId="77777777" w:rsidR="00EF6D24" w:rsidRDefault="00EF6D24">
            <w:pPr>
              <w:pStyle w:val="ConsPlusNormal"/>
              <w:jc w:val="center"/>
            </w:pPr>
            <w:r>
              <w:t>0,00</w:t>
            </w:r>
          </w:p>
        </w:tc>
        <w:tc>
          <w:tcPr>
            <w:tcW w:w="1247" w:type="dxa"/>
            <w:vAlign w:val="center"/>
          </w:tcPr>
          <w:p w14:paraId="3548669B" w14:textId="77777777" w:rsidR="00EF6D24" w:rsidRDefault="00EF6D24">
            <w:pPr>
              <w:pStyle w:val="ConsPlusNormal"/>
              <w:jc w:val="center"/>
            </w:pPr>
            <w:r>
              <w:t>0,00</w:t>
            </w:r>
          </w:p>
        </w:tc>
      </w:tr>
      <w:tr w:rsidR="00EF6D24" w14:paraId="6F7F654C" w14:textId="77777777">
        <w:tc>
          <w:tcPr>
            <w:tcW w:w="794" w:type="dxa"/>
            <w:vMerge w:val="restart"/>
            <w:vAlign w:val="center"/>
          </w:tcPr>
          <w:p w14:paraId="33B0CFF9" w14:textId="77777777" w:rsidR="00EF6D24" w:rsidRDefault="00EF6D24">
            <w:pPr>
              <w:pStyle w:val="ConsPlusNormal"/>
              <w:jc w:val="center"/>
            </w:pPr>
            <w:r>
              <w:lastRenderedPageBreak/>
              <w:t>3.26.1.</w:t>
            </w:r>
          </w:p>
        </w:tc>
        <w:tc>
          <w:tcPr>
            <w:tcW w:w="2211" w:type="dxa"/>
            <w:tcBorders>
              <w:top w:val="nil"/>
              <w:bottom w:val="nil"/>
            </w:tcBorders>
            <w:vAlign w:val="center"/>
          </w:tcPr>
          <w:p w14:paraId="21274459" w14:textId="77777777" w:rsidR="00EF6D24" w:rsidRDefault="00EF6D24">
            <w:pPr>
              <w:pStyle w:val="ConsPlusNormal"/>
            </w:pPr>
          </w:p>
        </w:tc>
        <w:tc>
          <w:tcPr>
            <w:tcW w:w="2665" w:type="dxa"/>
            <w:tcBorders>
              <w:top w:val="nil"/>
              <w:bottom w:val="nil"/>
            </w:tcBorders>
            <w:vAlign w:val="center"/>
          </w:tcPr>
          <w:p w14:paraId="7A75C958" w14:textId="77777777" w:rsidR="00EF6D24" w:rsidRDefault="00EF6D24">
            <w:pPr>
              <w:pStyle w:val="ConsPlusNormal"/>
            </w:pPr>
          </w:p>
        </w:tc>
        <w:tc>
          <w:tcPr>
            <w:tcW w:w="4025" w:type="dxa"/>
            <w:vMerge/>
          </w:tcPr>
          <w:p w14:paraId="13BA2BF5" w14:textId="77777777" w:rsidR="00EF6D24" w:rsidRDefault="00EF6D24"/>
        </w:tc>
        <w:tc>
          <w:tcPr>
            <w:tcW w:w="4139" w:type="dxa"/>
            <w:vMerge/>
          </w:tcPr>
          <w:p w14:paraId="68351A90" w14:textId="77777777" w:rsidR="00EF6D24" w:rsidRDefault="00EF6D24"/>
        </w:tc>
        <w:tc>
          <w:tcPr>
            <w:tcW w:w="725" w:type="dxa"/>
            <w:vMerge w:val="restart"/>
            <w:vAlign w:val="center"/>
          </w:tcPr>
          <w:p w14:paraId="5848E7DE" w14:textId="77777777" w:rsidR="00EF6D24" w:rsidRDefault="00EF6D24">
            <w:pPr>
              <w:pStyle w:val="ConsPlusNormal"/>
              <w:jc w:val="center"/>
            </w:pPr>
            <w:r>
              <w:t>-</w:t>
            </w:r>
          </w:p>
        </w:tc>
        <w:tc>
          <w:tcPr>
            <w:tcW w:w="603" w:type="dxa"/>
            <w:vMerge w:val="restart"/>
            <w:vAlign w:val="center"/>
          </w:tcPr>
          <w:p w14:paraId="7FF41C84" w14:textId="77777777" w:rsidR="00EF6D24" w:rsidRDefault="00EF6D24">
            <w:pPr>
              <w:pStyle w:val="ConsPlusNormal"/>
              <w:jc w:val="center"/>
            </w:pPr>
            <w:r>
              <w:t>-</w:t>
            </w:r>
          </w:p>
        </w:tc>
        <w:tc>
          <w:tcPr>
            <w:tcW w:w="2381" w:type="dxa"/>
            <w:vMerge w:val="restart"/>
            <w:vAlign w:val="center"/>
          </w:tcPr>
          <w:p w14:paraId="52F6F13B" w14:textId="77777777" w:rsidR="00EF6D24" w:rsidRDefault="00EF6D24">
            <w:pPr>
              <w:pStyle w:val="ConsPlusNormal"/>
              <w:jc w:val="center"/>
            </w:pPr>
            <w:r>
              <w:t>-</w:t>
            </w:r>
          </w:p>
        </w:tc>
        <w:tc>
          <w:tcPr>
            <w:tcW w:w="2438" w:type="dxa"/>
            <w:vAlign w:val="center"/>
          </w:tcPr>
          <w:p w14:paraId="6691593F" w14:textId="77777777" w:rsidR="00EF6D24" w:rsidRDefault="00EF6D24">
            <w:pPr>
              <w:pStyle w:val="ConsPlusNormal"/>
            </w:pPr>
            <w:r>
              <w:t>Всего</w:t>
            </w:r>
          </w:p>
        </w:tc>
        <w:tc>
          <w:tcPr>
            <w:tcW w:w="1304" w:type="dxa"/>
            <w:vAlign w:val="center"/>
          </w:tcPr>
          <w:p w14:paraId="7119A68B" w14:textId="77777777" w:rsidR="00EF6D24" w:rsidRDefault="00EF6D24">
            <w:pPr>
              <w:pStyle w:val="ConsPlusNormal"/>
              <w:jc w:val="center"/>
            </w:pPr>
            <w:r>
              <w:t>0,00</w:t>
            </w:r>
          </w:p>
        </w:tc>
        <w:tc>
          <w:tcPr>
            <w:tcW w:w="1417" w:type="dxa"/>
            <w:vAlign w:val="center"/>
          </w:tcPr>
          <w:p w14:paraId="0017087A" w14:textId="77777777" w:rsidR="00EF6D24" w:rsidRDefault="00EF6D24">
            <w:pPr>
              <w:pStyle w:val="ConsPlusNormal"/>
              <w:jc w:val="center"/>
            </w:pPr>
            <w:r>
              <w:t>0,00</w:t>
            </w:r>
          </w:p>
        </w:tc>
        <w:tc>
          <w:tcPr>
            <w:tcW w:w="1304" w:type="dxa"/>
            <w:vAlign w:val="center"/>
          </w:tcPr>
          <w:p w14:paraId="0EACEC0B" w14:textId="77777777" w:rsidR="00EF6D24" w:rsidRDefault="00EF6D24">
            <w:pPr>
              <w:pStyle w:val="ConsPlusNormal"/>
              <w:jc w:val="center"/>
            </w:pPr>
            <w:r>
              <w:t>0,00</w:t>
            </w:r>
          </w:p>
        </w:tc>
        <w:tc>
          <w:tcPr>
            <w:tcW w:w="1304" w:type="dxa"/>
            <w:vAlign w:val="center"/>
          </w:tcPr>
          <w:p w14:paraId="1AE80C8F" w14:textId="77777777" w:rsidR="00EF6D24" w:rsidRDefault="00EF6D24">
            <w:pPr>
              <w:pStyle w:val="ConsPlusNormal"/>
              <w:jc w:val="center"/>
            </w:pPr>
            <w:r>
              <w:t>0,00</w:t>
            </w:r>
          </w:p>
        </w:tc>
        <w:tc>
          <w:tcPr>
            <w:tcW w:w="1247" w:type="dxa"/>
            <w:vAlign w:val="center"/>
          </w:tcPr>
          <w:p w14:paraId="533691AC" w14:textId="77777777" w:rsidR="00EF6D24" w:rsidRDefault="00EF6D24">
            <w:pPr>
              <w:pStyle w:val="ConsPlusNormal"/>
              <w:jc w:val="center"/>
            </w:pPr>
            <w:r>
              <w:t>0,00</w:t>
            </w:r>
          </w:p>
        </w:tc>
      </w:tr>
      <w:tr w:rsidR="00EF6D24" w14:paraId="3C0B3931" w14:textId="77777777">
        <w:tc>
          <w:tcPr>
            <w:tcW w:w="794" w:type="dxa"/>
            <w:vMerge/>
          </w:tcPr>
          <w:p w14:paraId="055E1172" w14:textId="77777777" w:rsidR="00EF6D24" w:rsidRDefault="00EF6D24"/>
        </w:tc>
        <w:tc>
          <w:tcPr>
            <w:tcW w:w="2211" w:type="dxa"/>
            <w:tcBorders>
              <w:top w:val="nil"/>
              <w:bottom w:val="nil"/>
            </w:tcBorders>
            <w:vAlign w:val="center"/>
          </w:tcPr>
          <w:p w14:paraId="04CFE735" w14:textId="77777777" w:rsidR="00EF6D24" w:rsidRDefault="00EF6D24">
            <w:pPr>
              <w:pStyle w:val="ConsPlusNormal"/>
            </w:pPr>
          </w:p>
        </w:tc>
        <w:tc>
          <w:tcPr>
            <w:tcW w:w="2665" w:type="dxa"/>
            <w:tcBorders>
              <w:top w:val="nil"/>
              <w:bottom w:val="nil"/>
            </w:tcBorders>
            <w:vAlign w:val="center"/>
          </w:tcPr>
          <w:p w14:paraId="36E596D9" w14:textId="77777777" w:rsidR="00EF6D24" w:rsidRDefault="00EF6D24">
            <w:pPr>
              <w:pStyle w:val="ConsPlusNormal"/>
            </w:pPr>
          </w:p>
        </w:tc>
        <w:tc>
          <w:tcPr>
            <w:tcW w:w="4025" w:type="dxa"/>
            <w:vMerge/>
          </w:tcPr>
          <w:p w14:paraId="20D8DE52" w14:textId="77777777" w:rsidR="00EF6D24" w:rsidRDefault="00EF6D24"/>
        </w:tc>
        <w:tc>
          <w:tcPr>
            <w:tcW w:w="4139" w:type="dxa"/>
            <w:vMerge/>
          </w:tcPr>
          <w:p w14:paraId="3AD5C150" w14:textId="77777777" w:rsidR="00EF6D24" w:rsidRDefault="00EF6D24"/>
        </w:tc>
        <w:tc>
          <w:tcPr>
            <w:tcW w:w="725" w:type="dxa"/>
            <w:vMerge/>
          </w:tcPr>
          <w:p w14:paraId="3565E584" w14:textId="77777777" w:rsidR="00EF6D24" w:rsidRDefault="00EF6D24"/>
        </w:tc>
        <w:tc>
          <w:tcPr>
            <w:tcW w:w="603" w:type="dxa"/>
            <w:vMerge/>
          </w:tcPr>
          <w:p w14:paraId="2122CF6C" w14:textId="77777777" w:rsidR="00EF6D24" w:rsidRDefault="00EF6D24"/>
        </w:tc>
        <w:tc>
          <w:tcPr>
            <w:tcW w:w="2381" w:type="dxa"/>
            <w:vMerge/>
          </w:tcPr>
          <w:p w14:paraId="4F7C2D3D" w14:textId="77777777" w:rsidR="00EF6D24" w:rsidRDefault="00EF6D24"/>
        </w:tc>
        <w:tc>
          <w:tcPr>
            <w:tcW w:w="2438" w:type="dxa"/>
            <w:vAlign w:val="center"/>
          </w:tcPr>
          <w:p w14:paraId="69E0502E" w14:textId="77777777" w:rsidR="00EF6D24" w:rsidRDefault="00EF6D24">
            <w:pPr>
              <w:pStyle w:val="ConsPlusNormal"/>
            </w:pPr>
            <w:r>
              <w:t>Государственный бюджет Республики Саха (Якутия)</w:t>
            </w:r>
          </w:p>
        </w:tc>
        <w:tc>
          <w:tcPr>
            <w:tcW w:w="1304" w:type="dxa"/>
            <w:vAlign w:val="center"/>
          </w:tcPr>
          <w:p w14:paraId="5D70D870" w14:textId="77777777" w:rsidR="00EF6D24" w:rsidRDefault="00EF6D24">
            <w:pPr>
              <w:pStyle w:val="ConsPlusNormal"/>
              <w:jc w:val="center"/>
            </w:pPr>
            <w:r>
              <w:t>0,00</w:t>
            </w:r>
          </w:p>
        </w:tc>
        <w:tc>
          <w:tcPr>
            <w:tcW w:w="1417" w:type="dxa"/>
            <w:vAlign w:val="center"/>
          </w:tcPr>
          <w:p w14:paraId="4D2C37D3" w14:textId="77777777" w:rsidR="00EF6D24" w:rsidRDefault="00EF6D24">
            <w:pPr>
              <w:pStyle w:val="ConsPlusNormal"/>
              <w:jc w:val="center"/>
            </w:pPr>
            <w:r>
              <w:t>0,00</w:t>
            </w:r>
          </w:p>
        </w:tc>
        <w:tc>
          <w:tcPr>
            <w:tcW w:w="1304" w:type="dxa"/>
            <w:vAlign w:val="center"/>
          </w:tcPr>
          <w:p w14:paraId="34666C26" w14:textId="77777777" w:rsidR="00EF6D24" w:rsidRDefault="00EF6D24">
            <w:pPr>
              <w:pStyle w:val="ConsPlusNormal"/>
              <w:jc w:val="center"/>
            </w:pPr>
            <w:r>
              <w:t>0,00</w:t>
            </w:r>
          </w:p>
        </w:tc>
        <w:tc>
          <w:tcPr>
            <w:tcW w:w="1304" w:type="dxa"/>
            <w:vAlign w:val="center"/>
          </w:tcPr>
          <w:p w14:paraId="584FC71E" w14:textId="77777777" w:rsidR="00EF6D24" w:rsidRDefault="00EF6D24">
            <w:pPr>
              <w:pStyle w:val="ConsPlusNormal"/>
              <w:jc w:val="center"/>
            </w:pPr>
            <w:r>
              <w:t>0,00</w:t>
            </w:r>
          </w:p>
        </w:tc>
        <w:tc>
          <w:tcPr>
            <w:tcW w:w="1247" w:type="dxa"/>
            <w:vAlign w:val="center"/>
          </w:tcPr>
          <w:p w14:paraId="0796B786" w14:textId="77777777" w:rsidR="00EF6D24" w:rsidRDefault="00EF6D24">
            <w:pPr>
              <w:pStyle w:val="ConsPlusNormal"/>
              <w:jc w:val="center"/>
            </w:pPr>
            <w:r>
              <w:t>0,00</w:t>
            </w:r>
          </w:p>
        </w:tc>
      </w:tr>
      <w:tr w:rsidR="00EF6D24" w14:paraId="56EDE0C5" w14:textId="77777777">
        <w:tc>
          <w:tcPr>
            <w:tcW w:w="794" w:type="dxa"/>
            <w:vMerge/>
          </w:tcPr>
          <w:p w14:paraId="159DD868" w14:textId="77777777" w:rsidR="00EF6D24" w:rsidRDefault="00EF6D24"/>
        </w:tc>
        <w:tc>
          <w:tcPr>
            <w:tcW w:w="2211" w:type="dxa"/>
            <w:tcBorders>
              <w:top w:val="nil"/>
              <w:bottom w:val="nil"/>
            </w:tcBorders>
            <w:vAlign w:val="center"/>
          </w:tcPr>
          <w:p w14:paraId="6383CBD2" w14:textId="77777777" w:rsidR="00EF6D24" w:rsidRDefault="00EF6D24">
            <w:pPr>
              <w:pStyle w:val="ConsPlusNormal"/>
            </w:pPr>
          </w:p>
        </w:tc>
        <w:tc>
          <w:tcPr>
            <w:tcW w:w="2665" w:type="dxa"/>
            <w:tcBorders>
              <w:top w:val="nil"/>
              <w:bottom w:val="nil"/>
            </w:tcBorders>
            <w:vAlign w:val="center"/>
          </w:tcPr>
          <w:p w14:paraId="522F206A" w14:textId="77777777" w:rsidR="00EF6D24" w:rsidRDefault="00EF6D24">
            <w:pPr>
              <w:pStyle w:val="ConsPlusNormal"/>
            </w:pPr>
          </w:p>
        </w:tc>
        <w:tc>
          <w:tcPr>
            <w:tcW w:w="4025" w:type="dxa"/>
            <w:vMerge/>
          </w:tcPr>
          <w:p w14:paraId="74FB5646" w14:textId="77777777" w:rsidR="00EF6D24" w:rsidRDefault="00EF6D24"/>
        </w:tc>
        <w:tc>
          <w:tcPr>
            <w:tcW w:w="4139" w:type="dxa"/>
            <w:vMerge/>
          </w:tcPr>
          <w:p w14:paraId="6929BE7A" w14:textId="77777777" w:rsidR="00EF6D24" w:rsidRDefault="00EF6D24"/>
        </w:tc>
        <w:tc>
          <w:tcPr>
            <w:tcW w:w="725" w:type="dxa"/>
            <w:vMerge/>
          </w:tcPr>
          <w:p w14:paraId="017D42B0" w14:textId="77777777" w:rsidR="00EF6D24" w:rsidRDefault="00EF6D24"/>
        </w:tc>
        <w:tc>
          <w:tcPr>
            <w:tcW w:w="603" w:type="dxa"/>
            <w:vMerge/>
          </w:tcPr>
          <w:p w14:paraId="3D7410C9" w14:textId="77777777" w:rsidR="00EF6D24" w:rsidRDefault="00EF6D24"/>
        </w:tc>
        <w:tc>
          <w:tcPr>
            <w:tcW w:w="2381" w:type="dxa"/>
            <w:vMerge/>
          </w:tcPr>
          <w:p w14:paraId="28B4C75D" w14:textId="77777777" w:rsidR="00EF6D24" w:rsidRDefault="00EF6D24"/>
        </w:tc>
        <w:tc>
          <w:tcPr>
            <w:tcW w:w="2438" w:type="dxa"/>
            <w:vAlign w:val="center"/>
          </w:tcPr>
          <w:p w14:paraId="3A50FFA5" w14:textId="77777777" w:rsidR="00EF6D24" w:rsidRDefault="00EF6D24">
            <w:pPr>
              <w:pStyle w:val="ConsPlusNormal"/>
            </w:pPr>
            <w:r>
              <w:t>Федеральный бюджет</w:t>
            </w:r>
          </w:p>
        </w:tc>
        <w:tc>
          <w:tcPr>
            <w:tcW w:w="1304" w:type="dxa"/>
            <w:vAlign w:val="center"/>
          </w:tcPr>
          <w:p w14:paraId="506C3402" w14:textId="77777777" w:rsidR="00EF6D24" w:rsidRDefault="00EF6D24">
            <w:pPr>
              <w:pStyle w:val="ConsPlusNormal"/>
              <w:jc w:val="center"/>
            </w:pPr>
            <w:r>
              <w:t>0,00</w:t>
            </w:r>
          </w:p>
        </w:tc>
        <w:tc>
          <w:tcPr>
            <w:tcW w:w="1417" w:type="dxa"/>
            <w:vAlign w:val="center"/>
          </w:tcPr>
          <w:p w14:paraId="62140D1D" w14:textId="77777777" w:rsidR="00EF6D24" w:rsidRDefault="00EF6D24">
            <w:pPr>
              <w:pStyle w:val="ConsPlusNormal"/>
              <w:jc w:val="center"/>
            </w:pPr>
            <w:r>
              <w:t>0,00</w:t>
            </w:r>
          </w:p>
        </w:tc>
        <w:tc>
          <w:tcPr>
            <w:tcW w:w="1304" w:type="dxa"/>
            <w:vAlign w:val="center"/>
          </w:tcPr>
          <w:p w14:paraId="3647E9F4" w14:textId="77777777" w:rsidR="00EF6D24" w:rsidRDefault="00EF6D24">
            <w:pPr>
              <w:pStyle w:val="ConsPlusNormal"/>
              <w:jc w:val="center"/>
            </w:pPr>
            <w:r>
              <w:t>0,00</w:t>
            </w:r>
          </w:p>
        </w:tc>
        <w:tc>
          <w:tcPr>
            <w:tcW w:w="1304" w:type="dxa"/>
            <w:vAlign w:val="center"/>
          </w:tcPr>
          <w:p w14:paraId="7FE6F600" w14:textId="77777777" w:rsidR="00EF6D24" w:rsidRDefault="00EF6D24">
            <w:pPr>
              <w:pStyle w:val="ConsPlusNormal"/>
              <w:jc w:val="center"/>
            </w:pPr>
            <w:r>
              <w:t>0,00</w:t>
            </w:r>
          </w:p>
        </w:tc>
        <w:tc>
          <w:tcPr>
            <w:tcW w:w="1247" w:type="dxa"/>
            <w:vAlign w:val="center"/>
          </w:tcPr>
          <w:p w14:paraId="5A785F53" w14:textId="77777777" w:rsidR="00EF6D24" w:rsidRDefault="00EF6D24">
            <w:pPr>
              <w:pStyle w:val="ConsPlusNormal"/>
              <w:jc w:val="center"/>
            </w:pPr>
            <w:r>
              <w:t>0,00</w:t>
            </w:r>
          </w:p>
        </w:tc>
      </w:tr>
      <w:tr w:rsidR="00EF6D24" w14:paraId="54853410" w14:textId="77777777">
        <w:tc>
          <w:tcPr>
            <w:tcW w:w="794" w:type="dxa"/>
            <w:vMerge/>
          </w:tcPr>
          <w:p w14:paraId="7ED4DBCD" w14:textId="77777777" w:rsidR="00EF6D24" w:rsidRDefault="00EF6D24"/>
        </w:tc>
        <w:tc>
          <w:tcPr>
            <w:tcW w:w="2211" w:type="dxa"/>
            <w:tcBorders>
              <w:top w:val="nil"/>
              <w:bottom w:val="nil"/>
            </w:tcBorders>
            <w:vAlign w:val="center"/>
          </w:tcPr>
          <w:p w14:paraId="47013970" w14:textId="77777777" w:rsidR="00EF6D24" w:rsidRDefault="00EF6D24">
            <w:pPr>
              <w:pStyle w:val="ConsPlusNormal"/>
            </w:pPr>
          </w:p>
        </w:tc>
        <w:tc>
          <w:tcPr>
            <w:tcW w:w="2665" w:type="dxa"/>
            <w:tcBorders>
              <w:top w:val="nil"/>
              <w:bottom w:val="nil"/>
            </w:tcBorders>
            <w:vAlign w:val="center"/>
          </w:tcPr>
          <w:p w14:paraId="1505622B" w14:textId="77777777" w:rsidR="00EF6D24" w:rsidRDefault="00EF6D24">
            <w:pPr>
              <w:pStyle w:val="ConsPlusNormal"/>
            </w:pPr>
          </w:p>
        </w:tc>
        <w:tc>
          <w:tcPr>
            <w:tcW w:w="4025" w:type="dxa"/>
            <w:vMerge/>
          </w:tcPr>
          <w:p w14:paraId="0A93D55B" w14:textId="77777777" w:rsidR="00EF6D24" w:rsidRDefault="00EF6D24"/>
        </w:tc>
        <w:tc>
          <w:tcPr>
            <w:tcW w:w="4139" w:type="dxa"/>
            <w:vMerge/>
          </w:tcPr>
          <w:p w14:paraId="646CAD58" w14:textId="77777777" w:rsidR="00EF6D24" w:rsidRDefault="00EF6D24"/>
        </w:tc>
        <w:tc>
          <w:tcPr>
            <w:tcW w:w="725" w:type="dxa"/>
            <w:vMerge/>
          </w:tcPr>
          <w:p w14:paraId="3842E608" w14:textId="77777777" w:rsidR="00EF6D24" w:rsidRDefault="00EF6D24"/>
        </w:tc>
        <w:tc>
          <w:tcPr>
            <w:tcW w:w="603" w:type="dxa"/>
            <w:vMerge/>
          </w:tcPr>
          <w:p w14:paraId="797F8B4F" w14:textId="77777777" w:rsidR="00EF6D24" w:rsidRDefault="00EF6D24"/>
        </w:tc>
        <w:tc>
          <w:tcPr>
            <w:tcW w:w="2381" w:type="dxa"/>
            <w:vMerge/>
          </w:tcPr>
          <w:p w14:paraId="2D103DB3" w14:textId="77777777" w:rsidR="00EF6D24" w:rsidRDefault="00EF6D24"/>
        </w:tc>
        <w:tc>
          <w:tcPr>
            <w:tcW w:w="2438" w:type="dxa"/>
            <w:vAlign w:val="center"/>
          </w:tcPr>
          <w:p w14:paraId="631BDA5C" w14:textId="77777777" w:rsidR="00EF6D24" w:rsidRDefault="00EF6D24">
            <w:pPr>
              <w:pStyle w:val="ConsPlusNormal"/>
            </w:pPr>
            <w:r>
              <w:t>Местные бюджеты</w:t>
            </w:r>
          </w:p>
        </w:tc>
        <w:tc>
          <w:tcPr>
            <w:tcW w:w="1304" w:type="dxa"/>
            <w:vAlign w:val="center"/>
          </w:tcPr>
          <w:p w14:paraId="3E94EF90" w14:textId="77777777" w:rsidR="00EF6D24" w:rsidRDefault="00EF6D24">
            <w:pPr>
              <w:pStyle w:val="ConsPlusNormal"/>
              <w:jc w:val="center"/>
            </w:pPr>
            <w:r>
              <w:t>0,00</w:t>
            </w:r>
          </w:p>
        </w:tc>
        <w:tc>
          <w:tcPr>
            <w:tcW w:w="1417" w:type="dxa"/>
            <w:vAlign w:val="center"/>
          </w:tcPr>
          <w:p w14:paraId="72B72F9E" w14:textId="77777777" w:rsidR="00EF6D24" w:rsidRDefault="00EF6D24">
            <w:pPr>
              <w:pStyle w:val="ConsPlusNormal"/>
              <w:jc w:val="center"/>
            </w:pPr>
            <w:r>
              <w:t>0,00</w:t>
            </w:r>
          </w:p>
        </w:tc>
        <w:tc>
          <w:tcPr>
            <w:tcW w:w="1304" w:type="dxa"/>
            <w:vAlign w:val="center"/>
          </w:tcPr>
          <w:p w14:paraId="78AAA519" w14:textId="77777777" w:rsidR="00EF6D24" w:rsidRDefault="00EF6D24">
            <w:pPr>
              <w:pStyle w:val="ConsPlusNormal"/>
              <w:jc w:val="center"/>
            </w:pPr>
            <w:r>
              <w:t>0,00</w:t>
            </w:r>
          </w:p>
        </w:tc>
        <w:tc>
          <w:tcPr>
            <w:tcW w:w="1304" w:type="dxa"/>
            <w:vAlign w:val="center"/>
          </w:tcPr>
          <w:p w14:paraId="458CB514" w14:textId="77777777" w:rsidR="00EF6D24" w:rsidRDefault="00EF6D24">
            <w:pPr>
              <w:pStyle w:val="ConsPlusNormal"/>
              <w:jc w:val="center"/>
            </w:pPr>
            <w:r>
              <w:t>0,00</w:t>
            </w:r>
          </w:p>
        </w:tc>
        <w:tc>
          <w:tcPr>
            <w:tcW w:w="1247" w:type="dxa"/>
            <w:vAlign w:val="center"/>
          </w:tcPr>
          <w:p w14:paraId="420BA9FD" w14:textId="77777777" w:rsidR="00EF6D24" w:rsidRDefault="00EF6D24">
            <w:pPr>
              <w:pStyle w:val="ConsPlusNormal"/>
              <w:jc w:val="center"/>
            </w:pPr>
            <w:r>
              <w:t>0,00</w:t>
            </w:r>
          </w:p>
        </w:tc>
      </w:tr>
      <w:tr w:rsidR="00EF6D24" w14:paraId="7AC79CF9" w14:textId="77777777">
        <w:tc>
          <w:tcPr>
            <w:tcW w:w="794" w:type="dxa"/>
            <w:vMerge/>
          </w:tcPr>
          <w:p w14:paraId="152B2BE6" w14:textId="77777777" w:rsidR="00EF6D24" w:rsidRDefault="00EF6D24"/>
        </w:tc>
        <w:tc>
          <w:tcPr>
            <w:tcW w:w="2211" w:type="dxa"/>
            <w:tcBorders>
              <w:top w:val="nil"/>
              <w:bottom w:val="nil"/>
            </w:tcBorders>
            <w:vAlign w:val="center"/>
          </w:tcPr>
          <w:p w14:paraId="343FC11D" w14:textId="77777777" w:rsidR="00EF6D24" w:rsidRDefault="00EF6D24">
            <w:pPr>
              <w:pStyle w:val="ConsPlusNormal"/>
            </w:pPr>
          </w:p>
        </w:tc>
        <w:tc>
          <w:tcPr>
            <w:tcW w:w="2665" w:type="dxa"/>
            <w:tcBorders>
              <w:top w:val="nil"/>
              <w:bottom w:val="nil"/>
            </w:tcBorders>
            <w:vAlign w:val="center"/>
          </w:tcPr>
          <w:p w14:paraId="0CE055F9" w14:textId="77777777" w:rsidR="00EF6D24" w:rsidRDefault="00EF6D24">
            <w:pPr>
              <w:pStyle w:val="ConsPlusNormal"/>
            </w:pPr>
          </w:p>
        </w:tc>
        <w:tc>
          <w:tcPr>
            <w:tcW w:w="4025" w:type="dxa"/>
            <w:vMerge/>
          </w:tcPr>
          <w:p w14:paraId="154EDC2B" w14:textId="77777777" w:rsidR="00EF6D24" w:rsidRDefault="00EF6D24"/>
        </w:tc>
        <w:tc>
          <w:tcPr>
            <w:tcW w:w="4139" w:type="dxa"/>
            <w:vMerge/>
          </w:tcPr>
          <w:p w14:paraId="0D6125A1" w14:textId="77777777" w:rsidR="00EF6D24" w:rsidRDefault="00EF6D24"/>
        </w:tc>
        <w:tc>
          <w:tcPr>
            <w:tcW w:w="725" w:type="dxa"/>
            <w:vMerge/>
          </w:tcPr>
          <w:p w14:paraId="62ED5A51" w14:textId="77777777" w:rsidR="00EF6D24" w:rsidRDefault="00EF6D24"/>
        </w:tc>
        <w:tc>
          <w:tcPr>
            <w:tcW w:w="603" w:type="dxa"/>
            <w:vMerge/>
          </w:tcPr>
          <w:p w14:paraId="46AEC48B" w14:textId="77777777" w:rsidR="00EF6D24" w:rsidRDefault="00EF6D24"/>
        </w:tc>
        <w:tc>
          <w:tcPr>
            <w:tcW w:w="2381" w:type="dxa"/>
            <w:vMerge/>
          </w:tcPr>
          <w:p w14:paraId="39B6F0A6" w14:textId="77777777" w:rsidR="00EF6D24" w:rsidRDefault="00EF6D24"/>
        </w:tc>
        <w:tc>
          <w:tcPr>
            <w:tcW w:w="2438" w:type="dxa"/>
            <w:vAlign w:val="center"/>
          </w:tcPr>
          <w:p w14:paraId="3A3AD637" w14:textId="77777777" w:rsidR="00EF6D24" w:rsidRDefault="00EF6D24">
            <w:pPr>
              <w:pStyle w:val="ConsPlusNormal"/>
            </w:pPr>
            <w:r>
              <w:t>Внебюджетные средства</w:t>
            </w:r>
          </w:p>
        </w:tc>
        <w:tc>
          <w:tcPr>
            <w:tcW w:w="1304" w:type="dxa"/>
            <w:vAlign w:val="center"/>
          </w:tcPr>
          <w:p w14:paraId="7E38C183" w14:textId="77777777" w:rsidR="00EF6D24" w:rsidRDefault="00EF6D24">
            <w:pPr>
              <w:pStyle w:val="ConsPlusNormal"/>
              <w:jc w:val="center"/>
            </w:pPr>
            <w:r>
              <w:t>0,00</w:t>
            </w:r>
          </w:p>
        </w:tc>
        <w:tc>
          <w:tcPr>
            <w:tcW w:w="1417" w:type="dxa"/>
            <w:vAlign w:val="center"/>
          </w:tcPr>
          <w:p w14:paraId="6264AE02" w14:textId="77777777" w:rsidR="00EF6D24" w:rsidRDefault="00EF6D24">
            <w:pPr>
              <w:pStyle w:val="ConsPlusNormal"/>
              <w:jc w:val="center"/>
            </w:pPr>
            <w:r>
              <w:t>0,00</w:t>
            </w:r>
          </w:p>
        </w:tc>
        <w:tc>
          <w:tcPr>
            <w:tcW w:w="1304" w:type="dxa"/>
            <w:vAlign w:val="center"/>
          </w:tcPr>
          <w:p w14:paraId="4B746076" w14:textId="77777777" w:rsidR="00EF6D24" w:rsidRDefault="00EF6D24">
            <w:pPr>
              <w:pStyle w:val="ConsPlusNormal"/>
              <w:jc w:val="center"/>
            </w:pPr>
            <w:r>
              <w:t>0,00</w:t>
            </w:r>
          </w:p>
        </w:tc>
        <w:tc>
          <w:tcPr>
            <w:tcW w:w="1304" w:type="dxa"/>
            <w:vAlign w:val="center"/>
          </w:tcPr>
          <w:p w14:paraId="4AA5719F" w14:textId="77777777" w:rsidR="00EF6D24" w:rsidRDefault="00EF6D24">
            <w:pPr>
              <w:pStyle w:val="ConsPlusNormal"/>
              <w:jc w:val="center"/>
            </w:pPr>
            <w:r>
              <w:t>0,00</w:t>
            </w:r>
          </w:p>
        </w:tc>
        <w:tc>
          <w:tcPr>
            <w:tcW w:w="1247" w:type="dxa"/>
            <w:vAlign w:val="center"/>
          </w:tcPr>
          <w:p w14:paraId="4804CA09" w14:textId="77777777" w:rsidR="00EF6D24" w:rsidRDefault="00EF6D24">
            <w:pPr>
              <w:pStyle w:val="ConsPlusNormal"/>
              <w:jc w:val="center"/>
            </w:pPr>
            <w:r>
              <w:t>0,00</w:t>
            </w:r>
          </w:p>
        </w:tc>
      </w:tr>
      <w:tr w:rsidR="00EF6D24" w14:paraId="51C4FE7C" w14:textId="77777777">
        <w:tc>
          <w:tcPr>
            <w:tcW w:w="794" w:type="dxa"/>
            <w:vMerge w:val="restart"/>
            <w:vAlign w:val="center"/>
          </w:tcPr>
          <w:p w14:paraId="56DDF743" w14:textId="77777777" w:rsidR="00EF6D24" w:rsidRDefault="00EF6D24">
            <w:pPr>
              <w:pStyle w:val="ConsPlusNormal"/>
              <w:jc w:val="center"/>
            </w:pPr>
            <w:r>
              <w:t>3.27.</w:t>
            </w:r>
          </w:p>
        </w:tc>
        <w:tc>
          <w:tcPr>
            <w:tcW w:w="2211" w:type="dxa"/>
            <w:tcBorders>
              <w:top w:val="nil"/>
              <w:bottom w:val="nil"/>
            </w:tcBorders>
            <w:vAlign w:val="center"/>
          </w:tcPr>
          <w:p w14:paraId="1C63BA75" w14:textId="77777777" w:rsidR="00EF6D24" w:rsidRDefault="00EF6D24">
            <w:pPr>
              <w:pStyle w:val="ConsPlusNormal"/>
            </w:pPr>
          </w:p>
        </w:tc>
        <w:tc>
          <w:tcPr>
            <w:tcW w:w="2665" w:type="dxa"/>
            <w:tcBorders>
              <w:top w:val="nil"/>
              <w:bottom w:val="nil"/>
            </w:tcBorders>
            <w:vAlign w:val="center"/>
          </w:tcPr>
          <w:p w14:paraId="38F4CA4F" w14:textId="77777777" w:rsidR="00EF6D24" w:rsidRDefault="00EF6D24">
            <w:pPr>
              <w:pStyle w:val="ConsPlusNormal"/>
            </w:pPr>
          </w:p>
        </w:tc>
        <w:tc>
          <w:tcPr>
            <w:tcW w:w="4025" w:type="dxa"/>
            <w:vMerge w:val="restart"/>
            <w:vAlign w:val="center"/>
          </w:tcPr>
          <w:p w14:paraId="22020E32" w14:textId="77777777" w:rsidR="00EF6D24" w:rsidRDefault="00EF6D24">
            <w:pPr>
              <w:pStyle w:val="ConsPlusNormal"/>
            </w:pPr>
            <w:r>
              <w:t>Освещение деятельности инфраструктуры поддержки бизнеса в СМИ</w:t>
            </w:r>
          </w:p>
        </w:tc>
        <w:tc>
          <w:tcPr>
            <w:tcW w:w="4139" w:type="dxa"/>
            <w:vMerge w:val="restart"/>
            <w:vAlign w:val="center"/>
          </w:tcPr>
          <w:p w14:paraId="43E7514E" w14:textId="77777777" w:rsidR="00EF6D24" w:rsidRDefault="00EF6D24">
            <w:pPr>
              <w:pStyle w:val="ConsPlusNormal"/>
            </w:pPr>
            <w:r>
              <w:t>Реализация медиа-плана по освещению деятельности инфраструктуры поддержки бизнеса в СМИ</w:t>
            </w:r>
          </w:p>
        </w:tc>
        <w:tc>
          <w:tcPr>
            <w:tcW w:w="3709" w:type="dxa"/>
            <w:gridSpan w:val="3"/>
            <w:vMerge w:val="restart"/>
            <w:vAlign w:val="center"/>
          </w:tcPr>
          <w:p w14:paraId="1C26FF92" w14:textId="77777777" w:rsidR="00EF6D24" w:rsidRDefault="00EF6D24">
            <w:pPr>
              <w:pStyle w:val="ConsPlusNormal"/>
              <w:jc w:val="center"/>
            </w:pPr>
            <w:r>
              <w:t>ВСЕГО</w:t>
            </w:r>
          </w:p>
        </w:tc>
        <w:tc>
          <w:tcPr>
            <w:tcW w:w="2438" w:type="dxa"/>
            <w:vAlign w:val="center"/>
          </w:tcPr>
          <w:p w14:paraId="1F273C8A" w14:textId="77777777" w:rsidR="00EF6D24" w:rsidRDefault="00EF6D24">
            <w:pPr>
              <w:pStyle w:val="ConsPlusNormal"/>
            </w:pPr>
            <w:r>
              <w:t>Всего</w:t>
            </w:r>
          </w:p>
        </w:tc>
        <w:tc>
          <w:tcPr>
            <w:tcW w:w="1304" w:type="dxa"/>
            <w:vAlign w:val="center"/>
          </w:tcPr>
          <w:p w14:paraId="3F4A2BF6" w14:textId="77777777" w:rsidR="00EF6D24" w:rsidRDefault="00EF6D24">
            <w:pPr>
              <w:pStyle w:val="ConsPlusNormal"/>
              <w:jc w:val="center"/>
            </w:pPr>
            <w:r>
              <w:t>0,00</w:t>
            </w:r>
          </w:p>
        </w:tc>
        <w:tc>
          <w:tcPr>
            <w:tcW w:w="1417" w:type="dxa"/>
            <w:vAlign w:val="center"/>
          </w:tcPr>
          <w:p w14:paraId="1B854E31" w14:textId="77777777" w:rsidR="00EF6D24" w:rsidRDefault="00EF6D24">
            <w:pPr>
              <w:pStyle w:val="ConsPlusNormal"/>
              <w:jc w:val="center"/>
            </w:pPr>
            <w:r>
              <w:t>0,00</w:t>
            </w:r>
          </w:p>
        </w:tc>
        <w:tc>
          <w:tcPr>
            <w:tcW w:w="1304" w:type="dxa"/>
            <w:vAlign w:val="center"/>
          </w:tcPr>
          <w:p w14:paraId="64156EC3" w14:textId="77777777" w:rsidR="00EF6D24" w:rsidRDefault="00EF6D24">
            <w:pPr>
              <w:pStyle w:val="ConsPlusNormal"/>
              <w:jc w:val="center"/>
            </w:pPr>
            <w:r>
              <w:t>0,00</w:t>
            </w:r>
          </w:p>
        </w:tc>
        <w:tc>
          <w:tcPr>
            <w:tcW w:w="1304" w:type="dxa"/>
            <w:vAlign w:val="center"/>
          </w:tcPr>
          <w:p w14:paraId="25471B30" w14:textId="77777777" w:rsidR="00EF6D24" w:rsidRDefault="00EF6D24">
            <w:pPr>
              <w:pStyle w:val="ConsPlusNormal"/>
              <w:jc w:val="center"/>
            </w:pPr>
            <w:r>
              <w:t>0,00</w:t>
            </w:r>
          </w:p>
        </w:tc>
        <w:tc>
          <w:tcPr>
            <w:tcW w:w="1247" w:type="dxa"/>
            <w:vAlign w:val="center"/>
          </w:tcPr>
          <w:p w14:paraId="33EACCF1" w14:textId="77777777" w:rsidR="00EF6D24" w:rsidRDefault="00EF6D24">
            <w:pPr>
              <w:pStyle w:val="ConsPlusNormal"/>
              <w:jc w:val="center"/>
            </w:pPr>
            <w:r>
              <w:t>0,00</w:t>
            </w:r>
          </w:p>
        </w:tc>
      </w:tr>
      <w:tr w:rsidR="00EF6D24" w14:paraId="4847521C" w14:textId="77777777">
        <w:tc>
          <w:tcPr>
            <w:tcW w:w="794" w:type="dxa"/>
            <w:vMerge/>
          </w:tcPr>
          <w:p w14:paraId="0D63B916" w14:textId="77777777" w:rsidR="00EF6D24" w:rsidRDefault="00EF6D24"/>
        </w:tc>
        <w:tc>
          <w:tcPr>
            <w:tcW w:w="2211" w:type="dxa"/>
            <w:tcBorders>
              <w:top w:val="nil"/>
              <w:bottom w:val="nil"/>
            </w:tcBorders>
            <w:vAlign w:val="center"/>
          </w:tcPr>
          <w:p w14:paraId="45C032E5" w14:textId="77777777" w:rsidR="00EF6D24" w:rsidRDefault="00EF6D24">
            <w:pPr>
              <w:pStyle w:val="ConsPlusNormal"/>
            </w:pPr>
          </w:p>
        </w:tc>
        <w:tc>
          <w:tcPr>
            <w:tcW w:w="2665" w:type="dxa"/>
            <w:tcBorders>
              <w:top w:val="nil"/>
              <w:bottom w:val="nil"/>
            </w:tcBorders>
            <w:vAlign w:val="center"/>
          </w:tcPr>
          <w:p w14:paraId="796D53FA" w14:textId="77777777" w:rsidR="00EF6D24" w:rsidRDefault="00EF6D24">
            <w:pPr>
              <w:pStyle w:val="ConsPlusNormal"/>
            </w:pPr>
          </w:p>
        </w:tc>
        <w:tc>
          <w:tcPr>
            <w:tcW w:w="4025" w:type="dxa"/>
            <w:vMerge/>
          </w:tcPr>
          <w:p w14:paraId="723BA763" w14:textId="77777777" w:rsidR="00EF6D24" w:rsidRDefault="00EF6D24"/>
        </w:tc>
        <w:tc>
          <w:tcPr>
            <w:tcW w:w="4139" w:type="dxa"/>
            <w:vMerge/>
          </w:tcPr>
          <w:p w14:paraId="75916DAF" w14:textId="77777777" w:rsidR="00EF6D24" w:rsidRDefault="00EF6D24"/>
        </w:tc>
        <w:tc>
          <w:tcPr>
            <w:tcW w:w="3709" w:type="dxa"/>
            <w:gridSpan w:val="3"/>
            <w:vMerge/>
          </w:tcPr>
          <w:p w14:paraId="6729C1FE" w14:textId="77777777" w:rsidR="00EF6D24" w:rsidRDefault="00EF6D24"/>
        </w:tc>
        <w:tc>
          <w:tcPr>
            <w:tcW w:w="2438" w:type="dxa"/>
            <w:vAlign w:val="center"/>
          </w:tcPr>
          <w:p w14:paraId="48040B02" w14:textId="77777777" w:rsidR="00EF6D24" w:rsidRDefault="00EF6D24">
            <w:pPr>
              <w:pStyle w:val="ConsPlusNormal"/>
            </w:pPr>
            <w:r>
              <w:t>Государственный бюджет Республики Саха (Якутия)</w:t>
            </w:r>
          </w:p>
        </w:tc>
        <w:tc>
          <w:tcPr>
            <w:tcW w:w="1304" w:type="dxa"/>
            <w:vAlign w:val="center"/>
          </w:tcPr>
          <w:p w14:paraId="5E272E7B" w14:textId="77777777" w:rsidR="00EF6D24" w:rsidRDefault="00EF6D24">
            <w:pPr>
              <w:pStyle w:val="ConsPlusNormal"/>
              <w:jc w:val="center"/>
            </w:pPr>
            <w:r>
              <w:t>0,00</w:t>
            </w:r>
          </w:p>
        </w:tc>
        <w:tc>
          <w:tcPr>
            <w:tcW w:w="1417" w:type="dxa"/>
            <w:vAlign w:val="center"/>
          </w:tcPr>
          <w:p w14:paraId="202F0DF6" w14:textId="77777777" w:rsidR="00EF6D24" w:rsidRDefault="00EF6D24">
            <w:pPr>
              <w:pStyle w:val="ConsPlusNormal"/>
              <w:jc w:val="center"/>
            </w:pPr>
            <w:r>
              <w:t>0,00</w:t>
            </w:r>
          </w:p>
        </w:tc>
        <w:tc>
          <w:tcPr>
            <w:tcW w:w="1304" w:type="dxa"/>
            <w:vAlign w:val="center"/>
          </w:tcPr>
          <w:p w14:paraId="483751B6" w14:textId="77777777" w:rsidR="00EF6D24" w:rsidRDefault="00EF6D24">
            <w:pPr>
              <w:pStyle w:val="ConsPlusNormal"/>
              <w:jc w:val="center"/>
            </w:pPr>
            <w:r>
              <w:t>0,00</w:t>
            </w:r>
          </w:p>
        </w:tc>
        <w:tc>
          <w:tcPr>
            <w:tcW w:w="1304" w:type="dxa"/>
            <w:vAlign w:val="center"/>
          </w:tcPr>
          <w:p w14:paraId="0D468791" w14:textId="77777777" w:rsidR="00EF6D24" w:rsidRDefault="00EF6D24">
            <w:pPr>
              <w:pStyle w:val="ConsPlusNormal"/>
              <w:jc w:val="center"/>
            </w:pPr>
            <w:r>
              <w:t>0,00</w:t>
            </w:r>
          </w:p>
        </w:tc>
        <w:tc>
          <w:tcPr>
            <w:tcW w:w="1247" w:type="dxa"/>
            <w:vAlign w:val="center"/>
          </w:tcPr>
          <w:p w14:paraId="65CB6DFC" w14:textId="77777777" w:rsidR="00EF6D24" w:rsidRDefault="00EF6D24">
            <w:pPr>
              <w:pStyle w:val="ConsPlusNormal"/>
              <w:jc w:val="center"/>
            </w:pPr>
            <w:r>
              <w:t>0,00</w:t>
            </w:r>
          </w:p>
        </w:tc>
      </w:tr>
      <w:tr w:rsidR="00EF6D24" w14:paraId="4F96207F" w14:textId="77777777">
        <w:tc>
          <w:tcPr>
            <w:tcW w:w="794" w:type="dxa"/>
            <w:vMerge/>
          </w:tcPr>
          <w:p w14:paraId="7325D5C9" w14:textId="77777777" w:rsidR="00EF6D24" w:rsidRDefault="00EF6D24"/>
        </w:tc>
        <w:tc>
          <w:tcPr>
            <w:tcW w:w="2211" w:type="dxa"/>
            <w:tcBorders>
              <w:top w:val="nil"/>
              <w:bottom w:val="nil"/>
            </w:tcBorders>
            <w:vAlign w:val="center"/>
          </w:tcPr>
          <w:p w14:paraId="0D876327" w14:textId="77777777" w:rsidR="00EF6D24" w:rsidRDefault="00EF6D24">
            <w:pPr>
              <w:pStyle w:val="ConsPlusNormal"/>
            </w:pPr>
          </w:p>
        </w:tc>
        <w:tc>
          <w:tcPr>
            <w:tcW w:w="2665" w:type="dxa"/>
            <w:tcBorders>
              <w:top w:val="nil"/>
              <w:bottom w:val="nil"/>
            </w:tcBorders>
            <w:vAlign w:val="center"/>
          </w:tcPr>
          <w:p w14:paraId="1DF38EA2" w14:textId="77777777" w:rsidR="00EF6D24" w:rsidRDefault="00EF6D24">
            <w:pPr>
              <w:pStyle w:val="ConsPlusNormal"/>
            </w:pPr>
          </w:p>
        </w:tc>
        <w:tc>
          <w:tcPr>
            <w:tcW w:w="4025" w:type="dxa"/>
            <w:vMerge/>
          </w:tcPr>
          <w:p w14:paraId="23B3B0EC" w14:textId="77777777" w:rsidR="00EF6D24" w:rsidRDefault="00EF6D24"/>
        </w:tc>
        <w:tc>
          <w:tcPr>
            <w:tcW w:w="4139" w:type="dxa"/>
            <w:vMerge/>
          </w:tcPr>
          <w:p w14:paraId="3F971FEE" w14:textId="77777777" w:rsidR="00EF6D24" w:rsidRDefault="00EF6D24"/>
        </w:tc>
        <w:tc>
          <w:tcPr>
            <w:tcW w:w="3709" w:type="dxa"/>
            <w:gridSpan w:val="3"/>
            <w:vMerge/>
          </w:tcPr>
          <w:p w14:paraId="23B0D144" w14:textId="77777777" w:rsidR="00EF6D24" w:rsidRDefault="00EF6D24"/>
        </w:tc>
        <w:tc>
          <w:tcPr>
            <w:tcW w:w="2438" w:type="dxa"/>
            <w:vAlign w:val="center"/>
          </w:tcPr>
          <w:p w14:paraId="5158F572" w14:textId="77777777" w:rsidR="00EF6D24" w:rsidRDefault="00EF6D24">
            <w:pPr>
              <w:pStyle w:val="ConsPlusNormal"/>
            </w:pPr>
            <w:r>
              <w:t>Федеральный бюджет</w:t>
            </w:r>
          </w:p>
        </w:tc>
        <w:tc>
          <w:tcPr>
            <w:tcW w:w="1304" w:type="dxa"/>
            <w:vAlign w:val="center"/>
          </w:tcPr>
          <w:p w14:paraId="5CCCE4CA" w14:textId="77777777" w:rsidR="00EF6D24" w:rsidRDefault="00EF6D24">
            <w:pPr>
              <w:pStyle w:val="ConsPlusNormal"/>
              <w:jc w:val="center"/>
            </w:pPr>
            <w:r>
              <w:t>0,00</w:t>
            </w:r>
          </w:p>
        </w:tc>
        <w:tc>
          <w:tcPr>
            <w:tcW w:w="1417" w:type="dxa"/>
            <w:vAlign w:val="center"/>
          </w:tcPr>
          <w:p w14:paraId="3B71F313" w14:textId="77777777" w:rsidR="00EF6D24" w:rsidRDefault="00EF6D24">
            <w:pPr>
              <w:pStyle w:val="ConsPlusNormal"/>
              <w:jc w:val="center"/>
            </w:pPr>
            <w:r>
              <w:t>0,00</w:t>
            </w:r>
          </w:p>
        </w:tc>
        <w:tc>
          <w:tcPr>
            <w:tcW w:w="1304" w:type="dxa"/>
            <w:vAlign w:val="center"/>
          </w:tcPr>
          <w:p w14:paraId="1D86E3A4" w14:textId="77777777" w:rsidR="00EF6D24" w:rsidRDefault="00EF6D24">
            <w:pPr>
              <w:pStyle w:val="ConsPlusNormal"/>
              <w:jc w:val="center"/>
            </w:pPr>
            <w:r>
              <w:t>0,00</w:t>
            </w:r>
          </w:p>
        </w:tc>
        <w:tc>
          <w:tcPr>
            <w:tcW w:w="1304" w:type="dxa"/>
            <w:vAlign w:val="center"/>
          </w:tcPr>
          <w:p w14:paraId="5AD7C5D8" w14:textId="77777777" w:rsidR="00EF6D24" w:rsidRDefault="00EF6D24">
            <w:pPr>
              <w:pStyle w:val="ConsPlusNormal"/>
              <w:jc w:val="center"/>
            </w:pPr>
            <w:r>
              <w:t>0,00</w:t>
            </w:r>
          </w:p>
        </w:tc>
        <w:tc>
          <w:tcPr>
            <w:tcW w:w="1247" w:type="dxa"/>
            <w:vAlign w:val="center"/>
          </w:tcPr>
          <w:p w14:paraId="22CDE34F" w14:textId="77777777" w:rsidR="00EF6D24" w:rsidRDefault="00EF6D24">
            <w:pPr>
              <w:pStyle w:val="ConsPlusNormal"/>
              <w:jc w:val="center"/>
            </w:pPr>
            <w:r>
              <w:t>0,00</w:t>
            </w:r>
          </w:p>
        </w:tc>
      </w:tr>
      <w:tr w:rsidR="00EF6D24" w14:paraId="0DF7FCF9" w14:textId="77777777">
        <w:tc>
          <w:tcPr>
            <w:tcW w:w="794" w:type="dxa"/>
            <w:vMerge/>
          </w:tcPr>
          <w:p w14:paraId="4D6976F6" w14:textId="77777777" w:rsidR="00EF6D24" w:rsidRDefault="00EF6D24"/>
        </w:tc>
        <w:tc>
          <w:tcPr>
            <w:tcW w:w="2211" w:type="dxa"/>
            <w:tcBorders>
              <w:top w:val="nil"/>
              <w:bottom w:val="nil"/>
            </w:tcBorders>
            <w:vAlign w:val="center"/>
          </w:tcPr>
          <w:p w14:paraId="62059880" w14:textId="77777777" w:rsidR="00EF6D24" w:rsidRDefault="00EF6D24">
            <w:pPr>
              <w:pStyle w:val="ConsPlusNormal"/>
            </w:pPr>
          </w:p>
        </w:tc>
        <w:tc>
          <w:tcPr>
            <w:tcW w:w="2665" w:type="dxa"/>
            <w:tcBorders>
              <w:top w:val="nil"/>
              <w:bottom w:val="nil"/>
            </w:tcBorders>
            <w:vAlign w:val="center"/>
          </w:tcPr>
          <w:p w14:paraId="0BB85E3D" w14:textId="77777777" w:rsidR="00EF6D24" w:rsidRDefault="00EF6D24">
            <w:pPr>
              <w:pStyle w:val="ConsPlusNormal"/>
            </w:pPr>
          </w:p>
        </w:tc>
        <w:tc>
          <w:tcPr>
            <w:tcW w:w="4025" w:type="dxa"/>
            <w:vMerge/>
          </w:tcPr>
          <w:p w14:paraId="3B0407AD" w14:textId="77777777" w:rsidR="00EF6D24" w:rsidRDefault="00EF6D24"/>
        </w:tc>
        <w:tc>
          <w:tcPr>
            <w:tcW w:w="4139" w:type="dxa"/>
            <w:vMerge/>
          </w:tcPr>
          <w:p w14:paraId="24A7568F" w14:textId="77777777" w:rsidR="00EF6D24" w:rsidRDefault="00EF6D24"/>
        </w:tc>
        <w:tc>
          <w:tcPr>
            <w:tcW w:w="3709" w:type="dxa"/>
            <w:gridSpan w:val="3"/>
            <w:vMerge/>
          </w:tcPr>
          <w:p w14:paraId="42B07634" w14:textId="77777777" w:rsidR="00EF6D24" w:rsidRDefault="00EF6D24"/>
        </w:tc>
        <w:tc>
          <w:tcPr>
            <w:tcW w:w="2438" w:type="dxa"/>
            <w:vAlign w:val="center"/>
          </w:tcPr>
          <w:p w14:paraId="06B382F5" w14:textId="77777777" w:rsidR="00EF6D24" w:rsidRDefault="00EF6D24">
            <w:pPr>
              <w:pStyle w:val="ConsPlusNormal"/>
            </w:pPr>
            <w:r>
              <w:t>Местные бюджеты</w:t>
            </w:r>
          </w:p>
        </w:tc>
        <w:tc>
          <w:tcPr>
            <w:tcW w:w="1304" w:type="dxa"/>
            <w:vAlign w:val="center"/>
          </w:tcPr>
          <w:p w14:paraId="2FB3B138" w14:textId="77777777" w:rsidR="00EF6D24" w:rsidRDefault="00EF6D24">
            <w:pPr>
              <w:pStyle w:val="ConsPlusNormal"/>
              <w:jc w:val="center"/>
            </w:pPr>
            <w:r>
              <w:t>0,00</w:t>
            </w:r>
          </w:p>
        </w:tc>
        <w:tc>
          <w:tcPr>
            <w:tcW w:w="1417" w:type="dxa"/>
            <w:vAlign w:val="center"/>
          </w:tcPr>
          <w:p w14:paraId="1BA27E5F" w14:textId="77777777" w:rsidR="00EF6D24" w:rsidRDefault="00EF6D24">
            <w:pPr>
              <w:pStyle w:val="ConsPlusNormal"/>
              <w:jc w:val="center"/>
            </w:pPr>
            <w:r>
              <w:t>0,00</w:t>
            </w:r>
          </w:p>
        </w:tc>
        <w:tc>
          <w:tcPr>
            <w:tcW w:w="1304" w:type="dxa"/>
            <w:vAlign w:val="center"/>
          </w:tcPr>
          <w:p w14:paraId="43D6D1DC" w14:textId="77777777" w:rsidR="00EF6D24" w:rsidRDefault="00EF6D24">
            <w:pPr>
              <w:pStyle w:val="ConsPlusNormal"/>
              <w:jc w:val="center"/>
            </w:pPr>
            <w:r>
              <w:t>0,00</w:t>
            </w:r>
          </w:p>
        </w:tc>
        <w:tc>
          <w:tcPr>
            <w:tcW w:w="1304" w:type="dxa"/>
            <w:vAlign w:val="center"/>
          </w:tcPr>
          <w:p w14:paraId="233DCC7A" w14:textId="77777777" w:rsidR="00EF6D24" w:rsidRDefault="00EF6D24">
            <w:pPr>
              <w:pStyle w:val="ConsPlusNormal"/>
              <w:jc w:val="center"/>
            </w:pPr>
            <w:r>
              <w:t>0,00</w:t>
            </w:r>
          </w:p>
        </w:tc>
        <w:tc>
          <w:tcPr>
            <w:tcW w:w="1247" w:type="dxa"/>
            <w:vAlign w:val="center"/>
          </w:tcPr>
          <w:p w14:paraId="14DA18D9" w14:textId="77777777" w:rsidR="00EF6D24" w:rsidRDefault="00EF6D24">
            <w:pPr>
              <w:pStyle w:val="ConsPlusNormal"/>
              <w:jc w:val="center"/>
            </w:pPr>
            <w:r>
              <w:t>0,00</w:t>
            </w:r>
          </w:p>
        </w:tc>
      </w:tr>
      <w:tr w:rsidR="00EF6D24" w14:paraId="5A891182" w14:textId="77777777">
        <w:tc>
          <w:tcPr>
            <w:tcW w:w="794" w:type="dxa"/>
            <w:vMerge/>
          </w:tcPr>
          <w:p w14:paraId="7DB0A283" w14:textId="77777777" w:rsidR="00EF6D24" w:rsidRDefault="00EF6D24"/>
        </w:tc>
        <w:tc>
          <w:tcPr>
            <w:tcW w:w="2211" w:type="dxa"/>
            <w:tcBorders>
              <w:top w:val="nil"/>
              <w:bottom w:val="nil"/>
            </w:tcBorders>
            <w:vAlign w:val="center"/>
          </w:tcPr>
          <w:p w14:paraId="7C57756B" w14:textId="77777777" w:rsidR="00EF6D24" w:rsidRDefault="00EF6D24">
            <w:pPr>
              <w:pStyle w:val="ConsPlusNormal"/>
            </w:pPr>
          </w:p>
        </w:tc>
        <w:tc>
          <w:tcPr>
            <w:tcW w:w="2665" w:type="dxa"/>
            <w:tcBorders>
              <w:top w:val="nil"/>
              <w:bottom w:val="nil"/>
            </w:tcBorders>
            <w:vAlign w:val="center"/>
          </w:tcPr>
          <w:p w14:paraId="42409790" w14:textId="77777777" w:rsidR="00EF6D24" w:rsidRDefault="00EF6D24">
            <w:pPr>
              <w:pStyle w:val="ConsPlusNormal"/>
            </w:pPr>
          </w:p>
        </w:tc>
        <w:tc>
          <w:tcPr>
            <w:tcW w:w="4025" w:type="dxa"/>
            <w:vMerge/>
          </w:tcPr>
          <w:p w14:paraId="4303355F" w14:textId="77777777" w:rsidR="00EF6D24" w:rsidRDefault="00EF6D24"/>
        </w:tc>
        <w:tc>
          <w:tcPr>
            <w:tcW w:w="4139" w:type="dxa"/>
            <w:vMerge/>
          </w:tcPr>
          <w:p w14:paraId="6D2350FB" w14:textId="77777777" w:rsidR="00EF6D24" w:rsidRDefault="00EF6D24"/>
        </w:tc>
        <w:tc>
          <w:tcPr>
            <w:tcW w:w="3709" w:type="dxa"/>
            <w:gridSpan w:val="3"/>
            <w:vMerge/>
          </w:tcPr>
          <w:p w14:paraId="7EE6945B" w14:textId="77777777" w:rsidR="00EF6D24" w:rsidRDefault="00EF6D24"/>
        </w:tc>
        <w:tc>
          <w:tcPr>
            <w:tcW w:w="2438" w:type="dxa"/>
            <w:vAlign w:val="center"/>
          </w:tcPr>
          <w:p w14:paraId="6ED66BE7" w14:textId="77777777" w:rsidR="00EF6D24" w:rsidRDefault="00EF6D24">
            <w:pPr>
              <w:pStyle w:val="ConsPlusNormal"/>
            </w:pPr>
            <w:r>
              <w:t>Внебюджетные средства</w:t>
            </w:r>
          </w:p>
        </w:tc>
        <w:tc>
          <w:tcPr>
            <w:tcW w:w="1304" w:type="dxa"/>
            <w:vAlign w:val="center"/>
          </w:tcPr>
          <w:p w14:paraId="32F67F12" w14:textId="77777777" w:rsidR="00EF6D24" w:rsidRDefault="00EF6D24">
            <w:pPr>
              <w:pStyle w:val="ConsPlusNormal"/>
              <w:jc w:val="center"/>
            </w:pPr>
            <w:r>
              <w:t>0,00</w:t>
            </w:r>
          </w:p>
        </w:tc>
        <w:tc>
          <w:tcPr>
            <w:tcW w:w="1417" w:type="dxa"/>
            <w:vAlign w:val="center"/>
          </w:tcPr>
          <w:p w14:paraId="35759CA6" w14:textId="77777777" w:rsidR="00EF6D24" w:rsidRDefault="00EF6D24">
            <w:pPr>
              <w:pStyle w:val="ConsPlusNormal"/>
              <w:jc w:val="center"/>
            </w:pPr>
            <w:r>
              <w:t>0,00</w:t>
            </w:r>
          </w:p>
        </w:tc>
        <w:tc>
          <w:tcPr>
            <w:tcW w:w="1304" w:type="dxa"/>
            <w:vAlign w:val="center"/>
          </w:tcPr>
          <w:p w14:paraId="7C074E3D" w14:textId="77777777" w:rsidR="00EF6D24" w:rsidRDefault="00EF6D24">
            <w:pPr>
              <w:pStyle w:val="ConsPlusNormal"/>
              <w:jc w:val="center"/>
            </w:pPr>
            <w:r>
              <w:t>0,00</w:t>
            </w:r>
          </w:p>
        </w:tc>
        <w:tc>
          <w:tcPr>
            <w:tcW w:w="1304" w:type="dxa"/>
            <w:vAlign w:val="center"/>
          </w:tcPr>
          <w:p w14:paraId="3F51745E" w14:textId="77777777" w:rsidR="00EF6D24" w:rsidRDefault="00EF6D24">
            <w:pPr>
              <w:pStyle w:val="ConsPlusNormal"/>
              <w:jc w:val="center"/>
            </w:pPr>
            <w:r>
              <w:t>0,00</w:t>
            </w:r>
          </w:p>
        </w:tc>
        <w:tc>
          <w:tcPr>
            <w:tcW w:w="1247" w:type="dxa"/>
            <w:vAlign w:val="center"/>
          </w:tcPr>
          <w:p w14:paraId="32EA1DE1" w14:textId="77777777" w:rsidR="00EF6D24" w:rsidRDefault="00EF6D24">
            <w:pPr>
              <w:pStyle w:val="ConsPlusNormal"/>
              <w:jc w:val="center"/>
            </w:pPr>
            <w:r>
              <w:t>0,00</w:t>
            </w:r>
          </w:p>
        </w:tc>
      </w:tr>
      <w:tr w:rsidR="00EF6D24" w14:paraId="3931544C" w14:textId="77777777">
        <w:tc>
          <w:tcPr>
            <w:tcW w:w="794" w:type="dxa"/>
            <w:vMerge w:val="restart"/>
            <w:vAlign w:val="center"/>
          </w:tcPr>
          <w:p w14:paraId="5771A116" w14:textId="77777777" w:rsidR="00EF6D24" w:rsidRDefault="00EF6D24">
            <w:pPr>
              <w:pStyle w:val="ConsPlusNormal"/>
              <w:jc w:val="center"/>
            </w:pPr>
            <w:r>
              <w:t>3.27.1.</w:t>
            </w:r>
          </w:p>
        </w:tc>
        <w:tc>
          <w:tcPr>
            <w:tcW w:w="2211" w:type="dxa"/>
            <w:tcBorders>
              <w:top w:val="nil"/>
              <w:bottom w:val="nil"/>
            </w:tcBorders>
            <w:vAlign w:val="center"/>
          </w:tcPr>
          <w:p w14:paraId="3D3DA24F" w14:textId="77777777" w:rsidR="00EF6D24" w:rsidRDefault="00EF6D24">
            <w:pPr>
              <w:pStyle w:val="ConsPlusNormal"/>
            </w:pPr>
          </w:p>
        </w:tc>
        <w:tc>
          <w:tcPr>
            <w:tcW w:w="2665" w:type="dxa"/>
            <w:tcBorders>
              <w:top w:val="nil"/>
              <w:bottom w:val="nil"/>
            </w:tcBorders>
            <w:vAlign w:val="center"/>
          </w:tcPr>
          <w:p w14:paraId="008877F6" w14:textId="77777777" w:rsidR="00EF6D24" w:rsidRDefault="00EF6D24">
            <w:pPr>
              <w:pStyle w:val="ConsPlusNormal"/>
            </w:pPr>
          </w:p>
        </w:tc>
        <w:tc>
          <w:tcPr>
            <w:tcW w:w="4025" w:type="dxa"/>
            <w:vMerge/>
          </w:tcPr>
          <w:p w14:paraId="0E6EC1E1" w14:textId="77777777" w:rsidR="00EF6D24" w:rsidRDefault="00EF6D24"/>
        </w:tc>
        <w:tc>
          <w:tcPr>
            <w:tcW w:w="4139" w:type="dxa"/>
            <w:vMerge/>
          </w:tcPr>
          <w:p w14:paraId="4A10A058" w14:textId="77777777" w:rsidR="00EF6D24" w:rsidRDefault="00EF6D24"/>
        </w:tc>
        <w:tc>
          <w:tcPr>
            <w:tcW w:w="725" w:type="dxa"/>
            <w:vMerge w:val="restart"/>
            <w:vAlign w:val="center"/>
          </w:tcPr>
          <w:p w14:paraId="7AE41982" w14:textId="77777777" w:rsidR="00EF6D24" w:rsidRDefault="00EF6D24">
            <w:pPr>
              <w:pStyle w:val="ConsPlusNormal"/>
              <w:jc w:val="center"/>
            </w:pPr>
            <w:r>
              <w:t>-</w:t>
            </w:r>
          </w:p>
        </w:tc>
        <w:tc>
          <w:tcPr>
            <w:tcW w:w="603" w:type="dxa"/>
            <w:vMerge w:val="restart"/>
            <w:vAlign w:val="center"/>
          </w:tcPr>
          <w:p w14:paraId="1BB387F7" w14:textId="77777777" w:rsidR="00EF6D24" w:rsidRDefault="00EF6D24">
            <w:pPr>
              <w:pStyle w:val="ConsPlusNormal"/>
              <w:jc w:val="center"/>
            </w:pPr>
            <w:r>
              <w:t>-</w:t>
            </w:r>
          </w:p>
        </w:tc>
        <w:tc>
          <w:tcPr>
            <w:tcW w:w="2381" w:type="dxa"/>
            <w:vMerge w:val="restart"/>
            <w:vAlign w:val="center"/>
          </w:tcPr>
          <w:p w14:paraId="5173CC65" w14:textId="77777777" w:rsidR="00EF6D24" w:rsidRDefault="00EF6D24">
            <w:pPr>
              <w:pStyle w:val="ConsPlusNormal"/>
              <w:jc w:val="center"/>
            </w:pPr>
            <w:r>
              <w:t>-</w:t>
            </w:r>
          </w:p>
        </w:tc>
        <w:tc>
          <w:tcPr>
            <w:tcW w:w="2438" w:type="dxa"/>
            <w:vAlign w:val="center"/>
          </w:tcPr>
          <w:p w14:paraId="62752B56" w14:textId="77777777" w:rsidR="00EF6D24" w:rsidRDefault="00EF6D24">
            <w:pPr>
              <w:pStyle w:val="ConsPlusNormal"/>
            </w:pPr>
            <w:r>
              <w:t>Всего</w:t>
            </w:r>
          </w:p>
        </w:tc>
        <w:tc>
          <w:tcPr>
            <w:tcW w:w="1304" w:type="dxa"/>
            <w:vAlign w:val="center"/>
          </w:tcPr>
          <w:p w14:paraId="440C6A9E" w14:textId="77777777" w:rsidR="00EF6D24" w:rsidRDefault="00EF6D24">
            <w:pPr>
              <w:pStyle w:val="ConsPlusNormal"/>
              <w:jc w:val="center"/>
            </w:pPr>
            <w:r>
              <w:t>0,00</w:t>
            </w:r>
          </w:p>
        </w:tc>
        <w:tc>
          <w:tcPr>
            <w:tcW w:w="1417" w:type="dxa"/>
            <w:vAlign w:val="center"/>
          </w:tcPr>
          <w:p w14:paraId="2B630A37" w14:textId="77777777" w:rsidR="00EF6D24" w:rsidRDefault="00EF6D24">
            <w:pPr>
              <w:pStyle w:val="ConsPlusNormal"/>
              <w:jc w:val="center"/>
            </w:pPr>
            <w:r>
              <w:t>0,00</w:t>
            </w:r>
          </w:p>
        </w:tc>
        <w:tc>
          <w:tcPr>
            <w:tcW w:w="1304" w:type="dxa"/>
            <w:vAlign w:val="center"/>
          </w:tcPr>
          <w:p w14:paraId="118B9927" w14:textId="77777777" w:rsidR="00EF6D24" w:rsidRDefault="00EF6D24">
            <w:pPr>
              <w:pStyle w:val="ConsPlusNormal"/>
              <w:jc w:val="center"/>
            </w:pPr>
            <w:r>
              <w:t>0,00</w:t>
            </w:r>
          </w:p>
        </w:tc>
        <w:tc>
          <w:tcPr>
            <w:tcW w:w="1304" w:type="dxa"/>
            <w:vAlign w:val="center"/>
          </w:tcPr>
          <w:p w14:paraId="337F3759" w14:textId="77777777" w:rsidR="00EF6D24" w:rsidRDefault="00EF6D24">
            <w:pPr>
              <w:pStyle w:val="ConsPlusNormal"/>
              <w:jc w:val="center"/>
            </w:pPr>
            <w:r>
              <w:t>0,00</w:t>
            </w:r>
          </w:p>
        </w:tc>
        <w:tc>
          <w:tcPr>
            <w:tcW w:w="1247" w:type="dxa"/>
            <w:vAlign w:val="center"/>
          </w:tcPr>
          <w:p w14:paraId="327B246E" w14:textId="77777777" w:rsidR="00EF6D24" w:rsidRDefault="00EF6D24">
            <w:pPr>
              <w:pStyle w:val="ConsPlusNormal"/>
              <w:jc w:val="center"/>
            </w:pPr>
            <w:r>
              <w:t>0,00</w:t>
            </w:r>
          </w:p>
        </w:tc>
      </w:tr>
      <w:tr w:rsidR="00EF6D24" w14:paraId="2D072049" w14:textId="77777777">
        <w:tc>
          <w:tcPr>
            <w:tcW w:w="794" w:type="dxa"/>
            <w:vMerge/>
          </w:tcPr>
          <w:p w14:paraId="347BB443" w14:textId="77777777" w:rsidR="00EF6D24" w:rsidRDefault="00EF6D24"/>
        </w:tc>
        <w:tc>
          <w:tcPr>
            <w:tcW w:w="2211" w:type="dxa"/>
            <w:tcBorders>
              <w:top w:val="nil"/>
              <w:bottom w:val="nil"/>
            </w:tcBorders>
            <w:vAlign w:val="center"/>
          </w:tcPr>
          <w:p w14:paraId="08BF4137" w14:textId="77777777" w:rsidR="00EF6D24" w:rsidRDefault="00EF6D24">
            <w:pPr>
              <w:pStyle w:val="ConsPlusNormal"/>
            </w:pPr>
          </w:p>
        </w:tc>
        <w:tc>
          <w:tcPr>
            <w:tcW w:w="2665" w:type="dxa"/>
            <w:tcBorders>
              <w:top w:val="nil"/>
              <w:bottom w:val="nil"/>
            </w:tcBorders>
            <w:vAlign w:val="center"/>
          </w:tcPr>
          <w:p w14:paraId="2C358A69" w14:textId="77777777" w:rsidR="00EF6D24" w:rsidRDefault="00EF6D24">
            <w:pPr>
              <w:pStyle w:val="ConsPlusNormal"/>
            </w:pPr>
          </w:p>
        </w:tc>
        <w:tc>
          <w:tcPr>
            <w:tcW w:w="4025" w:type="dxa"/>
            <w:vMerge/>
          </w:tcPr>
          <w:p w14:paraId="1D0BB729" w14:textId="77777777" w:rsidR="00EF6D24" w:rsidRDefault="00EF6D24"/>
        </w:tc>
        <w:tc>
          <w:tcPr>
            <w:tcW w:w="4139" w:type="dxa"/>
            <w:vMerge/>
          </w:tcPr>
          <w:p w14:paraId="657E71A4" w14:textId="77777777" w:rsidR="00EF6D24" w:rsidRDefault="00EF6D24"/>
        </w:tc>
        <w:tc>
          <w:tcPr>
            <w:tcW w:w="725" w:type="dxa"/>
            <w:vMerge/>
          </w:tcPr>
          <w:p w14:paraId="3EDA80F0" w14:textId="77777777" w:rsidR="00EF6D24" w:rsidRDefault="00EF6D24"/>
        </w:tc>
        <w:tc>
          <w:tcPr>
            <w:tcW w:w="603" w:type="dxa"/>
            <w:vMerge/>
          </w:tcPr>
          <w:p w14:paraId="5F91414A" w14:textId="77777777" w:rsidR="00EF6D24" w:rsidRDefault="00EF6D24"/>
        </w:tc>
        <w:tc>
          <w:tcPr>
            <w:tcW w:w="2381" w:type="dxa"/>
            <w:vMerge/>
          </w:tcPr>
          <w:p w14:paraId="6282A65F" w14:textId="77777777" w:rsidR="00EF6D24" w:rsidRDefault="00EF6D24"/>
        </w:tc>
        <w:tc>
          <w:tcPr>
            <w:tcW w:w="2438" w:type="dxa"/>
            <w:vAlign w:val="center"/>
          </w:tcPr>
          <w:p w14:paraId="49357955" w14:textId="77777777" w:rsidR="00EF6D24" w:rsidRDefault="00EF6D24">
            <w:pPr>
              <w:pStyle w:val="ConsPlusNormal"/>
            </w:pPr>
            <w:r>
              <w:t>Государственный бюджет Республики Саха (Якутия)</w:t>
            </w:r>
          </w:p>
        </w:tc>
        <w:tc>
          <w:tcPr>
            <w:tcW w:w="1304" w:type="dxa"/>
            <w:vAlign w:val="center"/>
          </w:tcPr>
          <w:p w14:paraId="237C7E28" w14:textId="77777777" w:rsidR="00EF6D24" w:rsidRDefault="00EF6D24">
            <w:pPr>
              <w:pStyle w:val="ConsPlusNormal"/>
              <w:jc w:val="center"/>
            </w:pPr>
            <w:r>
              <w:t>0,00</w:t>
            </w:r>
          </w:p>
        </w:tc>
        <w:tc>
          <w:tcPr>
            <w:tcW w:w="1417" w:type="dxa"/>
            <w:vAlign w:val="center"/>
          </w:tcPr>
          <w:p w14:paraId="7A009AEC" w14:textId="77777777" w:rsidR="00EF6D24" w:rsidRDefault="00EF6D24">
            <w:pPr>
              <w:pStyle w:val="ConsPlusNormal"/>
              <w:jc w:val="center"/>
            </w:pPr>
            <w:r>
              <w:t>0,00</w:t>
            </w:r>
          </w:p>
        </w:tc>
        <w:tc>
          <w:tcPr>
            <w:tcW w:w="1304" w:type="dxa"/>
            <w:vAlign w:val="center"/>
          </w:tcPr>
          <w:p w14:paraId="04443A23" w14:textId="77777777" w:rsidR="00EF6D24" w:rsidRDefault="00EF6D24">
            <w:pPr>
              <w:pStyle w:val="ConsPlusNormal"/>
              <w:jc w:val="center"/>
            </w:pPr>
            <w:r>
              <w:t>0,00</w:t>
            </w:r>
          </w:p>
        </w:tc>
        <w:tc>
          <w:tcPr>
            <w:tcW w:w="1304" w:type="dxa"/>
            <w:vAlign w:val="center"/>
          </w:tcPr>
          <w:p w14:paraId="4877017E" w14:textId="77777777" w:rsidR="00EF6D24" w:rsidRDefault="00EF6D24">
            <w:pPr>
              <w:pStyle w:val="ConsPlusNormal"/>
              <w:jc w:val="center"/>
            </w:pPr>
            <w:r>
              <w:t>0,00</w:t>
            </w:r>
          </w:p>
        </w:tc>
        <w:tc>
          <w:tcPr>
            <w:tcW w:w="1247" w:type="dxa"/>
            <w:vAlign w:val="center"/>
          </w:tcPr>
          <w:p w14:paraId="18812222" w14:textId="77777777" w:rsidR="00EF6D24" w:rsidRDefault="00EF6D24">
            <w:pPr>
              <w:pStyle w:val="ConsPlusNormal"/>
              <w:jc w:val="center"/>
            </w:pPr>
            <w:r>
              <w:t>0,00</w:t>
            </w:r>
          </w:p>
        </w:tc>
      </w:tr>
      <w:tr w:rsidR="00EF6D24" w14:paraId="1168B338" w14:textId="77777777">
        <w:tc>
          <w:tcPr>
            <w:tcW w:w="794" w:type="dxa"/>
            <w:vMerge/>
          </w:tcPr>
          <w:p w14:paraId="056E5143" w14:textId="77777777" w:rsidR="00EF6D24" w:rsidRDefault="00EF6D24"/>
        </w:tc>
        <w:tc>
          <w:tcPr>
            <w:tcW w:w="2211" w:type="dxa"/>
            <w:tcBorders>
              <w:top w:val="nil"/>
              <w:bottom w:val="nil"/>
            </w:tcBorders>
            <w:vAlign w:val="center"/>
          </w:tcPr>
          <w:p w14:paraId="7430286A" w14:textId="77777777" w:rsidR="00EF6D24" w:rsidRDefault="00EF6D24">
            <w:pPr>
              <w:pStyle w:val="ConsPlusNormal"/>
            </w:pPr>
          </w:p>
        </w:tc>
        <w:tc>
          <w:tcPr>
            <w:tcW w:w="2665" w:type="dxa"/>
            <w:tcBorders>
              <w:top w:val="nil"/>
              <w:bottom w:val="nil"/>
            </w:tcBorders>
            <w:vAlign w:val="center"/>
          </w:tcPr>
          <w:p w14:paraId="768B69BC" w14:textId="77777777" w:rsidR="00EF6D24" w:rsidRDefault="00EF6D24">
            <w:pPr>
              <w:pStyle w:val="ConsPlusNormal"/>
            </w:pPr>
          </w:p>
        </w:tc>
        <w:tc>
          <w:tcPr>
            <w:tcW w:w="4025" w:type="dxa"/>
            <w:vMerge/>
          </w:tcPr>
          <w:p w14:paraId="5D643B9E" w14:textId="77777777" w:rsidR="00EF6D24" w:rsidRDefault="00EF6D24"/>
        </w:tc>
        <w:tc>
          <w:tcPr>
            <w:tcW w:w="4139" w:type="dxa"/>
            <w:vMerge/>
          </w:tcPr>
          <w:p w14:paraId="69501302" w14:textId="77777777" w:rsidR="00EF6D24" w:rsidRDefault="00EF6D24"/>
        </w:tc>
        <w:tc>
          <w:tcPr>
            <w:tcW w:w="725" w:type="dxa"/>
            <w:vMerge/>
          </w:tcPr>
          <w:p w14:paraId="3FF6222C" w14:textId="77777777" w:rsidR="00EF6D24" w:rsidRDefault="00EF6D24"/>
        </w:tc>
        <w:tc>
          <w:tcPr>
            <w:tcW w:w="603" w:type="dxa"/>
            <w:vMerge/>
          </w:tcPr>
          <w:p w14:paraId="6089C1C8" w14:textId="77777777" w:rsidR="00EF6D24" w:rsidRDefault="00EF6D24"/>
        </w:tc>
        <w:tc>
          <w:tcPr>
            <w:tcW w:w="2381" w:type="dxa"/>
            <w:vMerge/>
          </w:tcPr>
          <w:p w14:paraId="1FDC00A8" w14:textId="77777777" w:rsidR="00EF6D24" w:rsidRDefault="00EF6D24"/>
        </w:tc>
        <w:tc>
          <w:tcPr>
            <w:tcW w:w="2438" w:type="dxa"/>
            <w:vAlign w:val="center"/>
          </w:tcPr>
          <w:p w14:paraId="5611EF31" w14:textId="77777777" w:rsidR="00EF6D24" w:rsidRDefault="00EF6D24">
            <w:pPr>
              <w:pStyle w:val="ConsPlusNormal"/>
            </w:pPr>
            <w:r>
              <w:t>Федеральный бюджет</w:t>
            </w:r>
          </w:p>
        </w:tc>
        <w:tc>
          <w:tcPr>
            <w:tcW w:w="1304" w:type="dxa"/>
            <w:vAlign w:val="center"/>
          </w:tcPr>
          <w:p w14:paraId="0912138E" w14:textId="77777777" w:rsidR="00EF6D24" w:rsidRDefault="00EF6D24">
            <w:pPr>
              <w:pStyle w:val="ConsPlusNormal"/>
              <w:jc w:val="center"/>
            </w:pPr>
            <w:r>
              <w:t>0,00</w:t>
            </w:r>
          </w:p>
        </w:tc>
        <w:tc>
          <w:tcPr>
            <w:tcW w:w="1417" w:type="dxa"/>
            <w:vAlign w:val="center"/>
          </w:tcPr>
          <w:p w14:paraId="1584DF84" w14:textId="77777777" w:rsidR="00EF6D24" w:rsidRDefault="00EF6D24">
            <w:pPr>
              <w:pStyle w:val="ConsPlusNormal"/>
              <w:jc w:val="center"/>
            </w:pPr>
            <w:r>
              <w:t>0,00</w:t>
            </w:r>
          </w:p>
        </w:tc>
        <w:tc>
          <w:tcPr>
            <w:tcW w:w="1304" w:type="dxa"/>
            <w:vAlign w:val="center"/>
          </w:tcPr>
          <w:p w14:paraId="257F95E2" w14:textId="77777777" w:rsidR="00EF6D24" w:rsidRDefault="00EF6D24">
            <w:pPr>
              <w:pStyle w:val="ConsPlusNormal"/>
              <w:jc w:val="center"/>
            </w:pPr>
            <w:r>
              <w:t>0,00</w:t>
            </w:r>
          </w:p>
        </w:tc>
        <w:tc>
          <w:tcPr>
            <w:tcW w:w="1304" w:type="dxa"/>
            <w:vAlign w:val="center"/>
          </w:tcPr>
          <w:p w14:paraId="2AA5CB28" w14:textId="77777777" w:rsidR="00EF6D24" w:rsidRDefault="00EF6D24">
            <w:pPr>
              <w:pStyle w:val="ConsPlusNormal"/>
              <w:jc w:val="center"/>
            </w:pPr>
            <w:r>
              <w:t>0,00</w:t>
            </w:r>
          </w:p>
        </w:tc>
        <w:tc>
          <w:tcPr>
            <w:tcW w:w="1247" w:type="dxa"/>
            <w:vAlign w:val="center"/>
          </w:tcPr>
          <w:p w14:paraId="356F7F05" w14:textId="77777777" w:rsidR="00EF6D24" w:rsidRDefault="00EF6D24">
            <w:pPr>
              <w:pStyle w:val="ConsPlusNormal"/>
              <w:jc w:val="center"/>
            </w:pPr>
            <w:r>
              <w:t>0,00</w:t>
            </w:r>
          </w:p>
        </w:tc>
      </w:tr>
      <w:tr w:rsidR="00EF6D24" w14:paraId="3F33E71B" w14:textId="77777777">
        <w:tc>
          <w:tcPr>
            <w:tcW w:w="794" w:type="dxa"/>
            <w:vMerge/>
          </w:tcPr>
          <w:p w14:paraId="78B01AFF" w14:textId="77777777" w:rsidR="00EF6D24" w:rsidRDefault="00EF6D24"/>
        </w:tc>
        <w:tc>
          <w:tcPr>
            <w:tcW w:w="2211" w:type="dxa"/>
            <w:tcBorders>
              <w:top w:val="nil"/>
              <w:bottom w:val="nil"/>
            </w:tcBorders>
            <w:vAlign w:val="center"/>
          </w:tcPr>
          <w:p w14:paraId="1708968F" w14:textId="77777777" w:rsidR="00EF6D24" w:rsidRDefault="00EF6D24">
            <w:pPr>
              <w:pStyle w:val="ConsPlusNormal"/>
            </w:pPr>
          </w:p>
        </w:tc>
        <w:tc>
          <w:tcPr>
            <w:tcW w:w="2665" w:type="dxa"/>
            <w:tcBorders>
              <w:top w:val="nil"/>
              <w:bottom w:val="nil"/>
            </w:tcBorders>
            <w:vAlign w:val="center"/>
          </w:tcPr>
          <w:p w14:paraId="3F84B168" w14:textId="77777777" w:rsidR="00EF6D24" w:rsidRDefault="00EF6D24">
            <w:pPr>
              <w:pStyle w:val="ConsPlusNormal"/>
            </w:pPr>
          </w:p>
        </w:tc>
        <w:tc>
          <w:tcPr>
            <w:tcW w:w="4025" w:type="dxa"/>
            <w:vMerge/>
          </w:tcPr>
          <w:p w14:paraId="6096CB3B" w14:textId="77777777" w:rsidR="00EF6D24" w:rsidRDefault="00EF6D24"/>
        </w:tc>
        <w:tc>
          <w:tcPr>
            <w:tcW w:w="4139" w:type="dxa"/>
            <w:vMerge/>
          </w:tcPr>
          <w:p w14:paraId="13FF7838" w14:textId="77777777" w:rsidR="00EF6D24" w:rsidRDefault="00EF6D24"/>
        </w:tc>
        <w:tc>
          <w:tcPr>
            <w:tcW w:w="725" w:type="dxa"/>
            <w:vMerge/>
          </w:tcPr>
          <w:p w14:paraId="4AB3B165" w14:textId="77777777" w:rsidR="00EF6D24" w:rsidRDefault="00EF6D24"/>
        </w:tc>
        <w:tc>
          <w:tcPr>
            <w:tcW w:w="603" w:type="dxa"/>
            <w:vMerge/>
          </w:tcPr>
          <w:p w14:paraId="6AA93A3E" w14:textId="77777777" w:rsidR="00EF6D24" w:rsidRDefault="00EF6D24"/>
        </w:tc>
        <w:tc>
          <w:tcPr>
            <w:tcW w:w="2381" w:type="dxa"/>
            <w:vMerge/>
          </w:tcPr>
          <w:p w14:paraId="792C5275" w14:textId="77777777" w:rsidR="00EF6D24" w:rsidRDefault="00EF6D24"/>
        </w:tc>
        <w:tc>
          <w:tcPr>
            <w:tcW w:w="2438" w:type="dxa"/>
            <w:vAlign w:val="center"/>
          </w:tcPr>
          <w:p w14:paraId="34644EF6" w14:textId="77777777" w:rsidR="00EF6D24" w:rsidRDefault="00EF6D24">
            <w:pPr>
              <w:pStyle w:val="ConsPlusNormal"/>
            </w:pPr>
            <w:r>
              <w:t>Местные бюджеты</w:t>
            </w:r>
          </w:p>
        </w:tc>
        <w:tc>
          <w:tcPr>
            <w:tcW w:w="1304" w:type="dxa"/>
            <w:vAlign w:val="center"/>
          </w:tcPr>
          <w:p w14:paraId="073601F9" w14:textId="77777777" w:rsidR="00EF6D24" w:rsidRDefault="00EF6D24">
            <w:pPr>
              <w:pStyle w:val="ConsPlusNormal"/>
              <w:jc w:val="center"/>
            </w:pPr>
            <w:r>
              <w:t>0,00</w:t>
            </w:r>
          </w:p>
        </w:tc>
        <w:tc>
          <w:tcPr>
            <w:tcW w:w="1417" w:type="dxa"/>
            <w:vAlign w:val="center"/>
          </w:tcPr>
          <w:p w14:paraId="3DF64F53" w14:textId="77777777" w:rsidR="00EF6D24" w:rsidRDefault="00EF6D24">
            <w:pPr>
              <w:pStyle w:val="ConsPlusNormal"/>
              <w:jc w:val="center"/>
            </w:pPr>
            <w:r>
              <w:t>0,00</w:t>
            </w:r>
          </w:p>
        </w:tc>
        <w:tc>
          <w:tcPr>
            <w:tcW w:w="1304" w:type="dxa"/>
            <w:vAlign w:val="center"/>
          </w:tcPr>
          <w:p w14:paraId="2D4E00E4" w14:textId="77777777" w:rsidR="00EF6D24" w:rsidRDefault="00EF6D24">
            <w:pPr>
              <w:pStyle w:val="ConsPlusNormal"/>
              <w:jc w:val="center"/>
            </w:pPr>
            <w:r>
              <w:t>0,00</w:t>
            </w:r>
          </w:p>
        </w:tc>
        <w:tc>
          <w:tcPr>
            <w:tcW w:w="1304" w:type="dxa"/>
            <w:vAlign w:val="center"/>
          </w:tcPr>
          <w:p w14:paraId="2484E739" w14:textId="77777777" w:rsidR="00EF6D24" w:rsidRDefault="00EF6D24">
            <w:pPr>
              <w:pStyle w:val="ConsPlusNormal"/>
              <w:jc w:val="center"/>
            </w:pPr>
            <w:r>
              <w:t>0,00</w:t>
            </w:r>
          </w:p>
        </w:tc>
        <w:tc>
          <w:tcPr>
            <w:tcW w:w="1247" w:type="dxa"/>
            <w:vAlign w:val="center"/>
          </w:tcPr>
          <w:p w14:paraId="19A7389F" w14:textId="77777777" w:rsidR="00EF6D24" w:rsidRDefault="00EF6D24">
            <w:pPr>
              <w:pStyle w:val="ConsPlusNormal"/>
              <w:jc w:val="center"/>
            </w:pPr>
            <w:r>
              <w:t>0,00</w:t>
            </w:r>
          </w:p>
        </w:tc>
      </w:tr>
      <w:tr w:rsidR="00EF6D24" w14:paraId="16ED0BA7" w14:textId="77777777">
        <w:tc>
          <w:tcPr>
            <w:tcW w:w="794" w:type="dxa"/>
            <w:vMerge/>
          </w:tcPr>
          <w:p w14:paraId="4535CB41" w14:textId="77777777" w:rsidR="00EF6D24" w:rsidRDefault="00EF6D24"/>
        </w:tc>
        <w:tc>
          <w:tcPr>
            <w:tcW w:w="2211" w:type="dxa"/>
            <w:tcBorders>
              <w:top w:val="nil"/>
              <w:bottom w:val="nil"/>
            </w:tcBorders>
            <w:vAlign w:val="center"/>
          </w:tcPr>
          <w:p w14:paraId="3BC34B4A" w14:textId="77777777" w:rsidR="00EF6D24" w:rsidRDefault="00EF6D24">
            <w:pPr>
              <w:pStyle w:val="ConsPlusNormal"/>
            </w:pPr>
          </w:p>
        </w:tc>
        <w:tc>
          <w:tcPr>
            <w:tcW w:w="2665" w:type="dxa"/>
            <w:tcBorders>
              <w:top w:val="nil"/>
            </w:tcBorders>
            <w:vAlign w:val="center"/>
          </w:tcPr>
          <w:p w14:paraId="4E2C2515" w14:textId="77777777" w:rsidR="00EF6D24" w:rsidRDefault="00EF6D24">
            <w:pPr>
              <w:pStyle w:val="ConsPlusNormal"/>
            </w:pPr>
          </w:p>
        </w:tc>
        <w:tc>
          <w:tcPr>
            <w:tcW w:w="4025" w:type="dxa"/>
            <w:vMerge/>
          </w:tcPr>
          <w:p w14:paraId="0E97703F" w14:textId="77777777" w:rsidR="00EF6D24" w:rsidRDefault="00EF6D24"/>
        </w:tc>
        <w:tc>
          <w:tcPr>
            <w:tcW w:w="4139" w:type="dxa"/>
            <w:vMerge/>
          </w:tcPr>
          <w:p w14:paraId="62B9DDA7" w14:textId="77777777" w:rsidR="00EF6D24" w:rsidRDefault="00EF6D24"/>
        </w:tc>
        <w:tc>
          <w:tcPr>
            <w:tcW w:w="725" w:type="dxa"/>
            <w:vMerge/>
          </w:tcPr>
          <w:p w14:paraId="0F79356D" w14:textId="77777777" w:rsidR="00EF6D24" w:rsidRDefault="00EF6D24"/>
        </w:tc>
        <w:tc>
          <w:tcPr>
            <w:tcW w:w="603" w:type="dxa"/>
            <w:vMerge/>
          </w:tcPr>
          <w:p w14:paraId="38033D56" w14:textId="77777777" w:rsidR="00EF6D24" w:rsidRDefault="00EF6D24"/>
        </w:tc>
        <w:tc>
          <w:tcPr>
            <w:tcW w:w="2381" w:type="dxa"/>
            <w:vMerge/>
          </w:tcPr>
          <w:p w14:paraId="6F54E28F" w14:textId="77777777" w:rsidR="00EF6D24" w:rsidRDefault="00EF6D24"/>
        </w:tc>
        <w:tc>
          <w:tcPr>
            <w:tcW w:w="2438" w:type="dxa"/>
            <w:vAlign w:val="center"/>
          </w:tcPr>
          <w:p w14:paraId="26846B62" w14:textId="77777777" w:rsidR="00EF6D24" w:rsidRDefault="00EF6D24">
            <w:pPr>
              <w:pStyle w:val="ConsPlusNormal"/>
            </w:pPr>
            <w:r>
              <w:t>Внебюджетные средства</w:t>
            </w:r>
          </w:p>
        </w:tc>
        <w:tc>
          <w:tcPr>
            <w:tcW w:w="1304" w:type="dxa"/>
            <w:vAlign w:val="center"/>
          </w:tcPr>
          <w:p w14:paraId="41184393" w14:textId="77777777" w:rsidR="00EF6D24" w:rsidRDefault="00EF6D24">
            <w:pPr>
              <w:pStyle w:val="ConsPlusNormal"/>
              <w:jc w:val="center"/>
            </w:pPr>
            <w:r>
              <w:t>0,00</w:t>
            </w:r>
          </w:p>
        </w:tc>
        <w:tc>
          <w:tcPr>
            <w:tcW w:w="1417" w:type="dxa"/>
            <w:vAlign w:val="center"/>
          </w:tcPr>
          <w:p w14:paraId="5AE5485A" w14:textId="77777777" w:rsidR="00EF6D24" w:rsidRDefault="00EF6D24">
            <w:pPr>
              <w:pStyle w:val="ConsPlusNormal"/>
              <w:jc w:val="center"/>
            </w:pPr>
            <w:r>
              <w:t>0,00</w:t>
            </w:r>
          </w:p>
        </w:tc>
        <w:tc>
          <w:tcPr>
            <w:tcW w:w="1304" w:type="dxa"/>
            <w:vAlign w:val="center"/>
          </w:tcPr>
          <w:p w14:paraId="29157864" w14:textId="77777777" w:rsidR="00EF6D24" w:rsidRDefault="00EF6D24">
            <w:pPr>
              <w:pStyle w:val="ConsPlusNormal"/>
              <w:jc w:val="center"/>
            </w:pPr>
            <w:r>
              <w:t>0,00</w:t>
            </w:r>
          </w:p>
        </w:tc>
        <w:tc>
          <w:tcPr>
            <w:tcW w:w="1304" w:type="dxa"/>
            <w:vAlign w:val="center"/>
          </w:tcPr>
          <w:p w14:paraId="37B86A0C" w14:textId="77777777" w:rsidR="00EF6D24" w:rsidRDefault="00EF6D24">
            <w:pPr>
              <w:pStyle w:val="ConsPlusNormal"/>
              <w:jc w:val="center"/>
            </w:pPr>
            <w:r>
              <w:t>0,00</w:t>
            </w:r>
          </w:p>
        </w:tc>
        <w:tc>
          <w:tcPr>
            <w:tcW w:w="1247" w:type="dxa"/>
            <w:vAlign w:val="center"/>
          </w:tcPr>
          <w:p w14:paraId="38C92068" w14:textId="77777777" w:rsidR="00EF6D24" w:rsidRDefault="00EF6D24">
            <w:pPr>
              <w:pStyle w:val="ConsPlusNormal"/>
              <w:jc w:val="center"/>
            </w:pPr>
            <w:r>
              <w:t>0,00</w:t>
            </w:r>
          </w:p>
        </w:tc>
      </w:tr>
      <w:tr w:rsidR="00EF6D24" w14:paraId="139BF399" w14:textId="77777777">
        <w:tc>
          <w:tcPr>
            <w:tcW w:w="794" w:type="dxa"/>
            <w:vMerge w:val="restart"/>
            <w:vAlign w:val="center"/>
          </w:tcPr>
          <w:p w14:paraId="1EE4BF4A" w14:textId="77777777" w:rsidR="00EF6D24" w:rsidRDefault="00EF6D24">
            <w:pPr>
              <w:pStyle w:val="ConsPlusNormal"/>
              <w:jc w:val="center"/>
            </w:pPr>
            <w:r>
              <w:t>4.</w:t>
            </w:r>
          </w:p>
        </w:tc>
        <w:tc>
          <w:tcPr>
            <w:tcW w:w="2211" w:type="dxa"/>
            <w:tcBorders>
              <w:top w:val="nil"/>
              <w:bottom w:val="nil"/>
            </w:tcBorders>
            <w:vAlign w:val="center"/>
          </w:tcPr>
          <w:p w14:paraId="488B4782" w14:textId="77777777" w:rsidR="00EF6D24" w:rsidRDefault="00EF6D24">
            <w:pPr>
              <w:pStyle w:val="ConsPlusNormal"/>
            </w:pPr>
          </w:p>
        </w:tc>
        <w:tc>
          <w:tcPr>
            <w:tcW w:w="2665" w:type="dxa"/>
            <w:vMerge w:val="restart"/>
            <w:vAlign w:val="center"/>
          </w:tcPr>
          <w:p w14:paraId="224326F6" w14:textId="77777777" w:rsidR="00EF6D24" w:rsidRDefault="00EF6D24">
            <w:pPr>
              <w:pStyle w:val="ConsPlusNormal"/>
              <w:jc w:val="center"/>
            </w:pPr>
            <w:r>
              <w:t>Основное мероприятие 2.4. "Реализация Регионального проекта "Улучшение условий ведения предпринимательской деятельности"</w:t>
            </w:r>
          </w:p>
        </w:tc>
        <w:tc>
          <w:tcPr>
            <w:tcW w:w="11873" w:type="dxa"/>
            <w:gridSpan w:val="5"/>
            <w:vMerge w:val="restart"/>
            <w:vAlign w:val="center"/>
          </w:tcPr>
          <w:p w14:paraId="053A71F4" w14:textId="77777777" w:rsidR="00EF6D24" w:rsidRDefault="00EF6D24">
            <w:pPr>
              <w:pStyle w:val="ConsPlusNormal"/>
              <w:jc w:val="center"/>
            </w:pPr>
            <w:r>
              <w:t>ВСЕГО</w:t>
            </w:r>
          </w:p>
        </w:tc>
        <w:tc>
          <w:tcPr>
            <w:tcW w:w="2438" w:type="dxa"/>
            <w:vAlign w:val="center"/>
          </w:tcPr>
          <w:p w14:paraId="2E32552A" w14:textId="77777777" w:rsidR="00EF6D24" w:rsidRDefault="00EF6D24">
            <w:pPr>
              <w:pStyle w:val="ConsPlusNormal"/>
            </w:pPr>
            <w:r>
              <w:t>Всего</w:t>
            </w:r>
          </w:p>
        </w:tc>
        <w:tc>
          <w:tcPr>
            <w:tcW w:w="1304" w:type="dxa"/>
            <w:vAlign w:val="center"/>
          </w:tcPr>
          <w:p w14:paraId="5BF9F696" w14:textId="77777777" w:rsidR="00EF6D24" w:rsidRDefault="00EF6D24">
            <w:pPr>
              <w:pStyle w:val="ConsPlusNormal"/>
              <w:jc w:val="center"/>
            </w:pPr>
            <w:r>
              <w:t>0,00</w:t>
            </w:r>
          </w:p>
        </w:tc>
        <w:tc>
          <w:tcPr>
            <w:tcW w:w="1417" w:type="dxa"/>
            <w:vAlign w:val="center"/>
          </w:tcPr>
          <w:p w14:paraId="1F75B987" w14:textId="77777777" w:rsidR="00EF6D24" w:rsidRDefault="00EF6D24">
            <w:pPr>
              <w:pStyle w:val="ConsPlusNormal"/>
              <w:jc w:val="center"/>
            </w:pPr>
            <w:r>
              <w:t>0,00</w:t>
            </w:r>
          </w:p>
        </w:tc>
        <w:tc>
          <w:tcPr>
            <w:tcW w:w="1304" w:type="dxa"/>
            <w:vAlign w:val="center"/>
          </w:tcPr>
          <w:p w14:paraId="025B2C24" w14:textId="77777777" w:rsidR="00EF6D24" w:rsidRDefault="00EF6D24">
            <w:pPr>
              <w:pStyle w:val="ConsPlusNormal"/>
              <w:jc w:val="center"/>
            </w:pPr>
            <w:r>
              <w:t>0,00</w:t>
            </w:r>
          </w:p>
        </w:tc>
        <w:tc>
          <w:tcPr>
            <w:tcW w:w="1304" w:type="dxa"/>
            <w:vAlign w:val="center"/>
          </w:tcPr>
          <w:p w14:paraId="7EB9081D" w14:textId="77777777" w:rsidR="00EF6D24" w:rsidRDefault="00EF6D24">
            <w:pPr>
              <w:pStyle w:val="ConsPlusNormal"/>
              <w:jc w:val="center"/>
            </w:pPr>
            <w:r>
              <w:t>0,00</w:t>
            </w:r>
          </w:p>
        </w:tc>
        <w:tc>
          <w:tcPr>
            <w:tcW w:w="1247" w:type="dxa"/>
            <w:vAlign w:val="center"/>
          </w:tcPr>
          <w:p w14:paraId="1B7932BB" w14:textId="77777777" w:rsidR="00EF6D24" w:rsidRDefault="00EF6D24">
            <w:pPr>
              <w:pStyle w:val="ConsPlusNormal"/>
              <w:jc w:val="center"/>
            </w:pPr>
            <w:r>
              <w:t>0,00</w:t>
            </w:r>
          </w:p>
        </w:tc>
      </w:tr>
      <w:tr w:rsidR="00EF6D24" w14:paraId="77B758A1" w14:textId="77777777">
        <w:tc>
          <w:tcPr>
            <w:tcW w:w="794" w:type="dxa"/>
            <w:vMerge/>
          </w:tcPr>
          <w:p w14:paraId="60DCE8E1" w14:textId="77777777" w:rsidR="00EF6D24" w:rsidRDefault="00EF6D24"/>
        </w:tc>
        <w:tc>
          <w:tcPr>
            <w:tcW w:w="2211" w:type="dxa"/>
            <w:tcBorders>
              <w:top w:val="nil"/>
              <w:bottom w:val="nil"/>
            </w:tcBorders>
            <w:vAlign w:val="center"/>
          </w:tcPr>
          <w:p w14:paraId="15DEF7B4" w14:textId="77777777" w:rsidR="00EF6D24" w:rsidRDefault="00EF6D24">
            <w:pPr>
              <w:pStyle w:val="ConsPlusNormal"/>
            </w:pPr>
          </w:p>
        </w:tc>
        <w:tc>
          <w:tcPr>
            <w:tcW w:w="2665" w:type="dxa"/>
            <w:vMerge/>
          </w:tcPr>
          <w:p w14:paraId="25D16073" w14:textId="77777777" w:rsidR="00EF6D24" w:rsidRDefault="00EF6D24"/>
        </w:tc>
        <w:tc>
          <w:tcPr>
            <w:tcW w:w="11873" w:type="dxa"/>
            <w:gridSpan w:val="5"/>
            <w:vMerge/>
          </w:tcPr>
          <w:p w14:paraId="6C6DEE1F" w14:textId="77777777" w:rsidR="00EF6D24" w:rsidRDefault="00EF6D24"/>
        </w:tc>
        <w:tc>
          <w:tcPr>
            <w:tcW w:w="2438" w:type="dxa"/>
            <w:vAlign w:val="center"/>
          </w:tcPr>
          <w:p w14:paraId="50550D01" w14:textId="77777777" w:rsidR="00EF6D24" w:rsidRDefault="00EF6D24">
            <w:pPr>
              <w:pStyle w:val="ConsPlusNormal"/>
            </w:pPr>
            <w:r>
              <w:t>Государственный бюджет Республики Саха (Якутия)</w:t>
            </w:r>
          </w:p>
        </w:tc>
        <w:tc>
          <w:tcPr>
            <w:tcW w:w="1304" w:type="dxa"/>
            <w:vAlign w:val="center"/>
          </w:tcPr>
          <w:p w14:paraId="69E0AF03" w14:textId="77777777" w:rsidR="00EF6D24" w:rsidRDefault="00EF6D24">
            <w:pPr>
              <w:pStyle w:val="ConsPlusNormal"/>
              <w:jc w:val="center"/>
            </w:pPr>
            <w:r>
              <w:t>0,00</w:t>
            </w:r>
          </w:p>
        </w:tc>
        <w:tc>
          <w:tcPr>
            <w:tcW w:w="1417" w:type="dxa"/>
            <w:vAlign w:val="center"/>
          </w:tcPr>
          <w:p w14:paraId="6BA6E326" w14:textId="77777777" w:rsidR="00EF6D24" w:rsidRDefault="00EF6D24">
            <w:pPr>
              <w:pStyle w:val="ConsPlusNormal"/>
              <w:jc w:val="center"/>
            </w:pPr>
            <w:r>
              <w:t>0,00</w:t>
            </w:r>
          </w:p>
        </w:tc>
        <w:tc>
          <w:tcPr>
            <w:tcW w:w="1304" w:type="dxa"/>
            <w:vAlign w:val="center"/>
          </w:tcPr>
          <w:p w14:paraId="7C651992" w14:textId="77777777" w:rsidR="00EF6D24" w:rsidRDefault="00EF6D24">
            <w:pPr>
              <w:pStyle w:val="ConsPlusNormal"/>
              <w:jc w:val="center"/>
            </w:pPr>
            <w:r>
              <w:t>0,00</w:t>
            </w:r>
          </w:p>
        </w:tc>
        <w:tc>
          <w:tcPr>
            <w:tcW w:w="1304" w:type="dxa"/>
            <w:vAlign w:val="center"/>
          </w:tcPr>
          <w:p w14:paraId="4D92DE1D" w14:textId="77777777" w:rsidR="00EF6D24" w:rsidRDefault="00EF6D24">
            <w:pPr>
              <w:pStyle w:val="ConsPlusNormal"/>
              <w:jc w:val="center"/>
            </w:pPr>
            <w:r>
              <w:t>0,00</w:t>
            </w:r>
          </w:p>
        </w:tc>
        <w:tc>
          <w:tcPr>
            <w:tcW w:w="1247" w:type="dxa"/>
            <w:vAlign w:val="center"/>
          </w:tcPr>
          <w:p w14:paraId="165FE3EA" w14:textId="77777777" w:rsidR="00EF6D24" w:rsidRDefault="00EF6D24">
            <w:pPr>
              <w:pStyle w:val="ConsPlusNormal"/>
              <w:jc w:val="center"/>
            </w:pPr>
            <w:r>
              <w:t>0,00</w:t>
            </w:r>
          </w:p>
        </w:tc>
      </w:tr>
      <w:tr w:rsidR="00EF6D24" w14:paraId="0D89D704" w14:textId="77777777">
        <w:tc>
          <w:tcPr>
            <w:tcW w:w="794" w:type="dxa"/>
            <w:vMerge/>
          </w:tcPr>
          <w:p w14:paraId="4FD00369" w14:textId="77777777" w:rsidR="00EF6D24" w:rsidRDefault="00EF6D24"/>
        </w:tc>
        <w:tc>
          <w:tcPr>
            <w:tcW w:w="2211" w:type="dxa"/>
            <w:tcBorders>
              <w:top w:val="nil"/>
              <w:bottom w:val="nil"/>
            </w:tcBorders>
            <w:vAlign w:val="center"/>
          </w:tcPr>
          <w:p w14:paraId="7A1FB4C6" w14:textId="77777777" w:rsidR="00EF6D24" w:rsidRDefault="00EF6D24">
            <w:pPr>
              <w:pStyle w:val="ConsPlusNormal"/>
            </w:pPr>
          </w:p>
        </w:tc>
        <w:tc>
          <w:tcPr>
            <w:tcW w:w="2665" w:type="dxa"/>
            <w:vMerge/>
          </w:tcPr>
          <w:p w14:paraId="2D6703C5" w14:textId="77777777" w:rsidR="00EF6D24" w:rsidRDefault="00EF6D24"/>
        </w:tc>
        <w:tc>
          <w:tcPr>
            <w:tcW w:w="11873" w:type="dxa"/>
            <w:gridSpan w:val="5"/>
            <w:vMerge/>
          </w:tcPr>
          <w:p w14:paraId="64086F83" w14:textId="77777777" w:rsidR="00EF6D24" w:rsidRDefault="00EF6D24"/>
        </w:tc>
        <w:tc>
          <w:tcPr>
            <w:tcW w:w="2438" w:type="dxa"/>
            <w:vAlign w:val="center"/>
          </w:tcPr>
          <w:p w14:paraId="32AAD15A" w14:textId="77777777" w:rsidR="00EF6D24" w:rsidRDefault="00EF6D24">
            <w:pPr>
              <w:pStyle w:val="ConsPlusNormal"/>
            </w:pPr>
            <w:r>
              <w:t>Федеральный бюджет</w:t>
            </w:r>
          </w:p>
        </w:tc>
        <w:tc>
          <w:tcPr>
            <w:tcW w:w="1304" w:type="dxa"/>
            <w:vAlign w:val="center"/>
          </w:tcPr>
          <w:p w14:paraId="5E2E3E96" w14:textId="77777777" w:rsidR="00EF6D24" w:rsidRDefault="00EF6D24">
            <w:pPr>
              <w:pStyle w:val="ConsPlusNormal"/>
              <w:jc w:val="center"/>
            </w:pPr>
            <w:r>
              <w:t>0,00</w:t>
            </w:r>
          </w:p>
        </w:tc>
        <w:tc>
          <w:tcPr>
            <w:tcW w:w="1417" w:type="dxa"/>
            <w:vAlign w:val="center"/>
          </w:tcPr>
          <w:p w14:paraId="2F23F8FA" w14:textId="77777777" w:rsidR="00EF6D24" w:rsidRDefault="00EF6D24">
            <w:pPr>
              <w:pStyle w:val="ConsPlusNormal"/>
              <w:jc w:val="center"/>
            </w:pPr>
            <w:r>
              <w:t>0,00</w:t>
            </w:r>
          </w:p>
        </w:tc>
        <w:tc>
          <w:tcPr>
            <w:tcW w:w="1304" w:type="dxa"/>
            <w:vAlign w:val="center"/>
          </w:tcPr>
          <w:p w14:paraId="12136BA9" w14:textId="77777777" w:rsidR="00EF6D24" w:rsidRDefault="00EF6D24">
            <w:pPr>
              <w:pStyle w:val="ConsPlusNormal"/>
              <w:jc w:val="center"/>
            </w:pPr>
            <w:r>
              <w:t>0,00</w:t>
            </w:r>
          </w:p>
        </w:tc>
        <w:tc>
          <w:tcPr>
            <w:tcW w:w="1304" w:type="dxa"/>
            <w:vAlign w:val="center"/>
          </w:tcPr>
          <w:p w14:paraId="0E15E7E6" w14:textId="77777777" w:rsidR="00EF6D24" w:rsidRDefault="00EF6D24">
            <w:pPr>
              <w:pStyle w:val="ConsPlusNormal"/>
              <w:jc w:val="center"/>
            </w:pPr>
            <w:r>
              <w:t>0,00</w:t>
            </w:r>
          </w:p>
        </w:tc>
        <w:tc>
          <w:tcPr>
            <w:tcW w:w="1247" w:type="dxa"/>
            <w:vAlign w:val="center"/>
          </w:tcPr>
          <w:p w14:paraId="796E0A30" w14:textId="77777777" w:rsidR="00EF6D24" w:rsidRDefault="00EF6D24">
            <w:pPr>
              <w:pStyle w:val="ConsPlusNormal"/>
              <w:jc w:val="center"/>
            </w:pPr>
            <w:r>
              <w:t>0,00</w:t>
            </w:r>
          </w:p>
        </w:tc>
      </w:tr>
      <w:tr w:rsidR="00EF6D24" w14:paraId="54257024" w14:textId="77777777">
        <w:tc>
          <w:tcPr>
            <w:tcW w:w="794" w:type="dxa"/>
            <w:vMerge/>
          </w:tcPr>
          <w:p w14:paraId="7C0A666D" w14:textId="77777777" w:rsidR="00EF6D24" w:rsidRDefault="00EF6D24"/>
        </w:tc>
        <w:tc>
          <w:tcPr>
            <w:tcW w:w="2211" w:type="dxa"/>
            <w:tcBorders>
              <w:top w:val="nil"/>
              <w:bottom w:val="nil"/>
            </w:tcBorders>
            <w:vAlign w:val="center"/>
          </w:tcPr>
          <w:p w14:paraId="360869B8" w14:textId="77777777" w:rsidR="00EF6D24" w:rsidRDefault="00EF6D24">
            <w:pPr>
              <w:pStyle w:val="ConsPlusNormal"/>
            </w:pPr>
          </w:p>
        </w:tc>
        <w:tc>
          <w:tcPr>
            <w:tcW w:w="2665" w:type="dxa"/>
            <w:vMerge/>
          </w:tcPr>
          <w:p w14:paraId="7BCC9713" w14:textId="77777777" w:rsidR="00EF6D24" w:rsidRDefault="00EF6D24"/>
        </w:tc>
        <w:tc>
          <w:tcPr>
            <w:tcW w:w="11873" w:type="dxa"/>
            <w:gridSpan w:val="5"/>
            <w:vMerge/>
          </w:tcPr>
          <w:p w14:paraId="72CCAEEF" w14:textId="77777777" w:rsidR="00EF6D24" w:rsidRDefault="00EF6D24"/>
        </w:tc>
        <w:tc>
          <w:tcPr>
            <w:tcW w:w="2438" w:type="dxa"/>
            <w:vAlign w:val="center"/>
          </w:tcPr>
          <w:p w14:paraId="315FEA8E" w14:textId="77777777" w:rsidR="00EF6D24" w:rsidRDefault="00EF6D24">
            <w:pPr>
              <w:pStyle w:val="ConsPlusNormal"/>
            </w:pPr>
            <w:r>
              <w:t>Местные бюджеты</w:t>
            </w:r>
          </w:p>
        </w:tc>
        <w:tc>
          <w:tcPr>
            <w:tcW w:w="1304" w:type="dxa"/>
            <w:vAlign w:val="center"/>
          </w:tcPr>
          <w:p w14:paraId="47B61A6F" w14:textId="77777777" w:rsidR="00EF6D24" w:rsidRDefault="00EF6D24">
            <w:pPr>
              <w:pStyle w:val="ConsPlusNormal"/>
              <w:jc w:val="center"/>
            </w:pPr>
            <w:r>
              <w:t>0,00</w:t>
            </w:r>
          </w:p>
        </w:tc>
        <w:tc>
          <w:tcPr>
            <w:tcW w:w="1417" w:type="dxa"/>
            <w:vAlign w:val="center"/>
          </w:tcPr>
          <w:p w14:paraId="3020EDCA" w14:textId="77777777" w:rsidR="00EF6D24" w:rsidRDefault="00EF6D24">
            <w:pPr>
              <w:pStyle w:val="ConsPlusNormal"/>
              <w:jc w:val="center"/>
            </w:pPr>
            <w:r>
              <w:t>0,00</w:t>
            </w:r>
          </w:p>
        </w:tc>
        <w:tc>
          <w:tcPr>
            <w:tcW w:w="1304" w:type="dxa"/>
            <w:vAlign w:val="center"/>
          </w:tcPr>
          <w:p w14:paraId="7A4F3393" w14:textId="77777777" w:rsidR="00EF6D24" w:rsidRDefault="00EF6D24">
            <w:pPr>
              <w:pStyle w:val="ConsPlusNormal"/>
              <w:jc w:val="center"/>
            </w:pPr>
            <w:r>
              <w:t>0,00</w:t>
            </w:r>
          </w:p>
        </w:tc>
        <w:tc>
          <w:tcPr>
            <w:tcW w:w="1304" w:type="dxa"/>
            <w:vAlign w:val="center"/>
          </w:tcPr>
          <w:p w14:paraId="4B7A7C66" w14:textId="77777777" w:rsidR="00EF6D24" w:rsidRDefault="00EF6D24">
            <w:pPr>
              <w:pStyle w:val="ConsPlusNormal"/>
              <w:jc w:val="center"/>
            </w:pPr>
            <w:r>
              <w:t>0,00</w:t>
            </w:r>
          </w:p>
        </w:tc>
        <w:tc>
          <w:tcPr>
            <w:tcW w:w="1247" w:type="dxa"/>
            <w:vAlign w:val="center"/>
          </w:tcPr>
          <w:p w14:paraId="35032168" w14:textId="77777777" w:rsidR="00EF6D24" w:rsidRDefault="00EF6D24">
            <w:pPr>
              <w:pStyle w:val="ConsPlusNormal"/>
              <w:jc w:val="center"/>
            </w:pPr>
            <w:r>
              <w:t>0,00</w:t>
            </w:r>
          </w:p>
        </w:tc>
      </w:tr>
      <w:tr w:rsidR="00EF6D24" w14:paraId="517A7DE8" w14:textId="77777777">
        <w:tc>
          <w:tcPr>
            <w:tcW w:w="794" w:type="dxa"/>
            <w:vMerge/>
          </w:tcPr>
          <w:p w14:paraId="3B4BFB5B" w14:textId="77777777" w:rsidR="00EF6D24" w:rsidRDefault="00EF6D24"/>
        </w:tc>
        <w:tc>
          <w:tcPr>
            <w:tcW w:w="2211" w:type="dxa"/>
            <w:tcBorders>
              <w:top w:val="nil"/>
              <w:bottom w:val="nil"/>
            </w:tcBorders>
            <w:vAlign w:val="center"/>
          </w:tcPr>
          <w:p w14:paraId="6CF6A993" w14:textId="77777777" w:rsidR="00EF6D24" w:rsidRDefault="00EF6D24">
            <w:pPr>
              <w:pStyle w:val="ConsPlusNormal"/>
            </w:pPr>
          </w:p>
        </w:tc>
        <w:tc>
          <w:tcPr>
            <w:tcW w:w="2665" w:type="dxa"/>
            <w:vMerge/>
          </w:tcPr>
          <w:p w14:paraId="4DD44C3C" w14:textId="77777777" w:rsidR="00EF6D24" w:rsidRDefault="00EF6D24"/>
        </w:tc>
        <w:tc>
          <w:tcPr>
            <w:tcW w:w="11873" w:type="dxa"/>
            <w:gridSpan w:val="5"/>
            <w:vMerge/>
          </w:tcPr>
          <w:p w14:paraId="647D7FEC" w14:textId="77777777" w:rsidR="00EF6D24" w:rsidRDefault="00EF6D24"/>
        </w:tc>
        <w:tc>
          <w:tcPr>
            <w:tcW w:w="2438" w:type="dxa"/>
            <w:vAlign w:val="center"/>
          </w:tcPr>
          <w:p w14:paraId="3DA170AD" w14:textId="77777777" w:rsidR="00EF6D24" w:rsidRDefault="00EF6D24">
            <w:pPr>
              <w:pStyle w:val="ConsPlusNormal"/>
            </w:pPr>
            <w:r>
              <w:t>Внебюджетные средства</w:t>
            </w:r>
          </w:p>
        </w:tc>
        <w:tc>
          <w:tcPr>
            <w:tcW w:w="1304" w:type="dxa"/>
            <w:vAlign w:val="center"/>
          </w:tcPr>
          <w:p w14:paraId="756C84EC" w14:textId="77777777" w:rsidR="00EF6D24" w:rsidRDefault="00EF6D24">
            <w:pPr>
              <w:pStyle w:val="ConsPlusNormal"/>
              <w:jc w:val="center"/>
            </w:pPr>
            <w:r>
              <w:t>0,00</w:t>
            </w:r>
          </w:p>
        </w:tc>
        <w:tc>
          <w:tcPr>
            <w:tcW w:w="1417" w:type="dxa"/>
            <w:vAlign w:val="center"/>
          </w:tcPr>
          <w:p w14:paraId="5F343709" w14:textId="77777777" w:rsidR="00EF6D24" w:rsidRDefault="00EF6D24">
            <w:pPr>
              <w:pStyle w:val="ConsPlusNormal"/>
              <w:jc w:val="center"/>
            </w:pPr>
            <w:r>
              <w:t>0,00</w:t>
            </w:r>
          </w:p>
        </w:tc>
        <w:tc>
          <w:tcPr>
            <w:tcW w:w="1304" w:type="dxa"/>
            <w:vAlign w:val="center"/>
          </w:tcPr>
          <w:p w14:paraId="71304449" w14:textId="77777777" w:rsidR="00EF6D24" w:rsidRDefault="00EF6D24">
            <w:pPr>
              <w:pStyle w:val="ConsPlusNormal"/>
              <w:jc w:val="center"/>
            </w:pPr>
            <w:r>
              <w:t>0,00</w:t>
            </w:r>
          </w:p>
        </w:tc>
        <w:tc>
          <w:tcPr>
            <w:tcW w:w="1304" w:type="dxa"/>
            <w:vAlign w:val="center"/>
          </w:tcPr>
          <w:p w14:paraId="63B89390" w14:textId="77777777" w:rsidR="00EF6D24" w:rsidRDefault="00EF6D24">
            <w:pPr>
              <w:pStyle w:val="ConsPlusNormal"/>
              <w:jc w:val="center"/>
            </w:pPr>
            <w:r>
              <w:t>0,00</w:t>
            </w:r>
          </w:p>
        </w:tc>
        <w:tc>
          <w:tcPr>
            <w:tcW w:w="1247" w:type="dxa"/>
            <w:vAlign w:val="center"/>
          </w:tcPr>
          <w:p w14:paraId="3B01DCA5" w14:textId="77777777" w:rsidR="00EF6D24" w:rsidRDefault="00EF6D24">
            <w:pPr>
              <w:pStyle w:val="ConsPlusNormal"/>
              <w:jc w:val="center"/>
            </w:pPr>
            <w:r>
              <w:t>0,00</w:t>
            </w:r>
          </w:p>
        </w:tc>
      </w:tr>
      <w:tr w:rsidR="00EF6D24" w14:paraId="5466A89B" w14:textId="77777777">
        <w:tc>
          <w:tcPr>
            <w:tcW w:w="794" w:type="dxa"/>
            <w:vMerge w:val="restart"/>
            <w:vAlign w:val="center"/>
          </w:tcPr>
          <w:p w14:paraId="633D108F" w14:textId="77777777" w:rsidR="00EF6D24" w:rsidRDefault="00EF6D24">
            <w:pPr>
              <w:pStyle w:val="ConsPlusNormal"/>
              <w:jc w:val="center"/>
            </w:pPr>
            <w:r>
              <w:t>4.1.</w:t>
            </w:r>
          </w:p>
        </w:tc>
        <w:tc>
          <w:tcPr>
            <w:tcW w:w="2211" w:type="dxa"/>
            <w:tcBorders>
              <w:top w:val="nil"/>
              <w:bottom w:val="nil"/>
            </w:tcBorders>
            <w:vAlign w:val="center"/>
          </w:tcPr>
          <w:p w14:paraId="38B131A4" w14:textId="77777777" w:rsidR="00EF6D24" w:rsidRDefault="00EF6D24">
            <w:pPr>
              <w:pStyle w:val="ConsPlusNormal"/>
            </w:pPr>
          </w:p>
        </w:tc>
        <w:tc>
          <w:tcPr>
            <w:tcW w:w="2665" w:type="dxa"/>
            <w:vMerge/>
          </w:tcPr>
          <w:p w14:paraId="00CA2571" w14:textId="77777777" w:rsidR="00EF6D24" w:rsidRDefault="00EF6D24"/>
        </w:tc>
        <w:tc>
          <w:tcPr>
            <w:tcW w:w="4025" w:type="dxa"/>
            <w:vMerge w:val="restart"/>
            <w:vAlign w:val="center"/>
          </w:tcPr>
          <w:p w14:paraId="660B10C1" w14:textId="77777777" w:rsidR="00EF6D24" w:rsidRDefault="00EF6D24">
            <w:pPr>
              <w:pStyle w:val="ConsPlusNormal"/>
            </w:pPr>
            <w:r>
              <w:t>Принято участие в проведении ежегодной лотереи фискальных чеков среди потребителей товаров (работ, услуг) субъектов малого и среднего предпринимательства в целях стимулирования их к легализации транзакций</w:t>
            </w:r>
          </w:p>
        </w:tc>
        <w:tc>
          <w:tcPr>
            <w:tcW w:w="4139" w:type="dxa"/>
            <w:vMerge w:val="restart"/>
            <w:vAlign w:val="center"/>
          </w:tcPr>
          <w:p w14:paraId="518E9880" w14:textId="77777777" w:rsidR="00EF6D24" w:rsidRDefault="00EF6D24">
            <w:pPr>
              <w:pStyle w:val="ConsPlusNormal"/>
            </w:pPr>
            <w:r>
              <w:t>Проведение ежегодной лотереи фискальных чеков среди потребителей товаров (работ, услуг) субъектов малого и среднего предпринимательства в целях стимулирования их к легализации транзакций, в том числе проведение республиканской рекламной кампании, включающей продвижение проекта на телевидении, в Интернете и социальных сетях</w:t>
            </w:r>
          </w:p>
        </w:tc>
        <w:tc>
          <w:tcPr>
            <w:tcW w:w="3709" w:type="dxa"/>
            <w:gridSpan w:val="3"/>
            <w:vMerge w:val="restart"/>
            <w:vAlign w:val="center"/>
          </w:tcPr>
          <w:p w14:paraId="667D4A61" w14:textId="77777777" w:rsidR="00EF6D24" w:rsidRDefault="00EF6D24">
            <w:pPr>
              <w:pStyle w:val="ConsPlusNormal"/>
              <w:jc w:val="center"/>
            </w:pPr>
            <w:r>
              <w:t>ВСЕГО</w:t>
            </w:r>
          </w:p>
        </w:tc>
        <w:tc>
          <w:tcPr>
            <w:tcW w:w="2438" w:type="dxa"/>
            <w:vAlign w:val="center"/>
          </w:tcPr>
          <w:p w14:paraId="6F9B49F2" w14:textId="77777777" w:rsidR="00EF6D24" w:rsidRDefault="00EF6D24">
            <w:pPr>
              <w:pStyle w:val="ConsPlusNormal"/>
            </w:pPr>
            <w:r>
              <w:t>Всего</w:t>
            </w:r>
          </w:p>
        </w:tc>
        <w:tc>
          <w:tcPr>
            <w:tcW w:w="1304" w:type="dxa"/>
            <w:vAlign w:val="center"/>
          </w:tcPr>
          <w:p w14:paraId="3370B988" w14:textId="77777777" w:rsidR="00EF6D24" w:rsidRDefault="00EF6D24">
            <w:pPr>
              <w:pStyle w:val="ConsPlusNormal"/>
              <w:jc w:val="center"/>
            </w:pPr>
            <w:r>
              <w:t>0,00</w:t>
            </w:r>
          </w:p>
        </w:tc>
        <w:tc>
          <w:tcPr>
            <w:tcW w:w="1417" w:type="dxa"/>
            <w:vAlign w:val="center"/>
          </w:tcPr>
          <w:p w14:paraId="068A708C" w14:textId="77777777" w:rsidR="00EF6D24" w:rsidRDefault="00EF6D24">
            <w:pPr>
              <w:pStyle w:val="ConsPlusNormal"/>
              <w:jc w:val="center"/>
            </w:pPr>
            <w:r>
              <w:t>0,00</w:t>
            </w:r>
          </w:p>
        </w:tc>
        <w:tc>
          <w:tcPr>
            <w:tcW w:w="1304" w:type="dxa"/>
            <w:vAlign w:val="center"/>
          </w:tcPr>
          <w:p w14:paraId="080C720C" w14:textId="77777777" w:rsidR="00EF6D24" w:rsidRDefault="00EF6D24">
            <w:pPr>
              <w:pStyle w:val="ConsPlusNormal"/>
              <w:jc w:val="center"/>
            </w:pPr>
            <w:r>
              <w:t>0,00</w:t>
            </w:r>
          </w:p>
        </w:tc>
        <w:tc>
          <w:tcPr>
            <w:tcW w:w="1304" w:type="dxa"/>
            <w:vAlign w:val="center"/>
          </w:tcPr>
          <w:p w14:paraId="607FD8E6" w14:textId="77777777" w:rsidR="00EF6D24" w:rsidRDefault="00EF6D24">
            <w:pPr>
              <w:pStyle w:val="ConsPlusNormal"/>
              <w:jc w:val="center"/>
            </w:pPr>
            <w:r>
              <w:t>0,00</w:t>
            </w:r>
          </w:p>
        </w:tc>
        <w:tc>
          <w:tcPr>
            <w:tcW w:w="1247" w:type="dxa"/>
            <w:vAlign w:val="center"/>
          </w:tcPr>
          <w:p w14:paraId="23B0E5A5" w14:textId="77777777" w:rsidR="00EF6D24" w:rsidRDefault="00EF6D24">
            <w:pPr>
              <w:pStyle w:val="ConsPlusNormal"/>
              <w:jc w:val="center"/>
            </w:pPr>
            <w:r>
              <w:t>0,00</w:t>
            </w:r>
          </w:p>
        </w:tc>
      </w:tr>
      <w:tr w:rsidR="00EF6D24" w14:paraId="4DC94A6A" w14:textId="77777777">
        <w:tc>
          <w:tcPr>
            <w:tcW w:w="794" w:type="dxa"/>
            <w:vMerge/>
          </w:tcPr>
          <w:p w14:paraId="015F2EF5" w14:textId="77777777" w:rsidR="00EF6D24" w:rsidRDefault="00EF6D24"/>
        </w:tc>
        <w:tc>
          <w:tcPr>
            <w:tcW w:w="2211" w:type="dxa"/>
            <w:tcBorders>
              <w:top w:val="nil"/>
              <w:bottom w:val="nil"/>
            </w:tcBorders>
            <w:vAlign w:val="center"/>
          </w:tcPr>
          <w:p w14:paraId="3B992F04" w14:textId="77777777" w:rsidR="00EF6D24" w:rsidRDefault="00EF6D24">
            <w:pPr>
              <w:pStyle w:val="ConsPlusNormal"/>
            </w:pPr>
          </w:p>
        </w:tc>
        <w:tc>
          <w:tcPr>
            <w:tcW w:w="2665" w:type="dxa"/>
            <w:vMerge/>
          </w:tcPr>
          <w:p w14:paraId="7EAD8744" w14:textId="77777777" w:rsidR="00EF6D24" w:rsidRDefault="00EF6D24"/>
        </w:tc>
        <w:tc>
          <w:tcPr>
            <w:tcW w:w="4025" w:type="dxa"/>
            <w:vMerge/>
          </w:tcPr>
          <w:p w14:paraId="622B26B3" w14:textId="77777777" w:rsidR="00EF6D24" w:rsidRDefault="00EF6D24"/>
        </w:tc>
        <w:tc>
          <w:tcPr>
            <w:tcW w:w="4139" w:type="dxa"/>
            <w:vMerge/>
          </w:tcPr>
          <w:p w14:paraId="2C78898E" w14:textId="77777777" w:rsidR="00EF6D24" w:rsidRDefault="00EF6D24"/>
        </w:tc>
        <w:tc>
          <w:tcPr>
            <w:tcW w:w="3709" w:type="dxa"/>
            <w:gridSpan w:val="3"/>
            <w:vMerge/>
          </w:tcPr>
          <w:p w14:paraId="2741CEF9" w14:textId="77777777" w:rsidR="00EF6D24" w:rsidRDefault="00EF6D24"/>
        </w:tc>
        <w:tc>
          <w:tcPr>
            <w:tcW w:w="2438" w:type="dxa"/>
            <w:vAlign w:val="center"/>
          </w:tcPr>
          <w:p w14:paraId="22ADFDC0" w14:textId="77777777" w:rsidR="00EF6D24" w:rsidRDefault="00EF6D24">
            <w:pPr>
              <w:pStyle w:val="ConsPlusNormal"/>
            </w:pPr>
            <w:r>
              <w:t>Государственный бюджет Республики Саха (Якутия)</w:t>
            </w:r>
          </w:p>
        </w:tc>
        <w:tc>
          <w:tcPr>
            <w:tcW w:w="1304" w:type="dxa"/>
            <w:vAlign w:val="center"/>
          </w:tcPr>
          <w:p w14:paraId="07EC79AF" w14:textId="77777777" w:rsidR="00EF6D24" w:rsidRDefault="00EF6D24">
            <w:pPr>
              <w:pStyle w:val="ConsPlusNormal"/>
              <w:jc w:val="center"/>
            </w:pPr>
            <w:r>
              <w:t>0,00</w:t>
            </w:r>
          </w:p>
        </w:tc>
        <w:tc>
          <w:tcPr>
            <w:tcW w:w="1417" w:type="dxa"/>
            <w:vAlign w:val="center"/>
          </w:tcPr>
          <w:p w14:paraId="1604D444" w14:textId="77777777" w:rsidR="00EF6D24" w:rsidRDefault="00EF6D24">
            <w:pPr>
              <w:pStyle w:val="ConsPlusNormal"/>
              <w:jc w:val="center"/>
            </w:pPr>
            <w:r>
              <w:t>0,00</w:t>
            </w:r>
          </w:p>
        </w:tc>
        <w:tc>
          <w:tcPr>
            <w:tcW w:w="1304" w:type="dxa"/>
            <w:vAlign w:val="center"/>
          </w:tcPr>
          <w:p w14:paraId="524FF631" w14:textId="77777777" w:rsidR="00EF6D24" w:rsidRDefault="00EF6D24">
            <w:pPr>
              <w:pStyle w:val="ConsPlusNormal"/>
              <w:jc w:val="center"/>
            </w:pPr>
            <w:r>
              <w:t>0,00</w:t>
            </w:r>
          </w:p>
        </w:tc>
        <w:tc>
          <w:tcPr>
            <w:tcW w:w="1304" w:type="dxa"/>
            <w:vAlign w:val="center"/>
          </w:tcPr>
          <w:p w14:paraId="60A48632" w14:textId="77777777" w:rsidR="00EF6D24" w:rsidRDefault="00EF6D24">
            <w:pPr>
              <w:pStyle w:val="ConsPlusNormal"/>
              <w:jc w:val="center"/>
            </w:pPr>
            <w:r>
              <w:t>0,00</w:t>
            </w:r>
          </w:p>
        </w:tc>
        <w:tc>
          <w:tcPr>
            <w:tcW w:w="1247" w:type="dxa"/>
            <w:vAlign w:val="center"/>
          </w:tcPr>
          <w:p w14:paraId="22BD288C" w14:textId="77777777" w:rsidR="00EF6D24" w:rsidRDefault="00EF6D24">
            <w:pPr>
              <w:pStyle w:val="ConsPlusNormal"/>
              <w:jc w:val="center"/>
            </w:pPr>
            <w:r>
              <w:t>0,00</w:t>
            </w:r>
          </w:p>
        </w:tc>
      </w:tr>
      <w:tr w:rsidR="00EF6D24" w14:paraId="717349E1" w14:textId="77777777">
        <w:tc>
          <w:tcPr>
            <w:tcW w:w="794" w:type="dxa"/>
            <w:vMerge/>
          </w:tcPr>
          <w:p w14:paraId="3E38B041" w14:textId="77777777" w:rsidR="00EF6D24" w:rsidRDefault="00EF6D24"/>
        </w:tc>
        <w:tc>
          <w:tcPr>
            <w:tcW w:w="2211" w:type="dxa"/>
            <w:tcBorders>
              <w:top w:val="nil"/>
              <w:bottom w:val="nil"/>
            </w:tcBorders>
            <w:vAlign w:val="center"/>
          </w:tcPr>
          <w:p w14:paraId="1FCE8F19" w14:textId="77777777" w:rsidR="00EF6D24" w:rsidRDefault="00EF6D24">
            <w:pPr>
              <w:pStyle w:val="ConsPlusNormal"/>
            </w:pPr>
          </w:p>
        </w:tc>
        <w:tc>
          <w:tcPr>
            <w:tcW w:w="2665" w:type="dxa"/>
            <w:vMerge/>
          </w:tcPr>
          <w:p w14:paraId="5254719F" w14:textId="77777777" w:rsidR="00EF6D24" w:rsidRDefault="00EF6D24"/>
        </w:tc>
        <w:tc>
          <w:tcPr>
            <w:tcW w:w="4025" w:type="dxa"/>
            <w:vMerge/>
          </w:tcPr>
          <w:p w14:paraId="0C97BBCE" w14:textId="77777777" w:rsidR="00EF6D24" w:rsidRDefault="00EF6D24"/>
        </w:tc>
        <w:tc>
          <w:tcPr>
            <w:tcW w:w="4139" w:type="dxa"/>
            <w:vMerge/>
          </w:tcPr>
          <w:p w14:paraId="340C758D" w14:textId="77777777" w:rsidR="00EF6D24" w:rsidRDefault="00EF6D24"/>
        </w:tc>
        <w:tc>
          <w:tcPr>
            <w:tcW w:w="3709" w:type="dxa"/>
            <w:gridSpan w:val="3"/>
            <w:vMerge/>
          </w:tcPr>
          <w:p w14:paraId="5D066009" w14:textId="77777777" w:rsidR="00EF6D24" w:rsidRDefault="00EF6D24"/>
        </w:tc>
        <w:tc>
          <w:tcPr>
            <w:tcW w:w="2438" w:type="dxa"/>
            <w:vAlign w:val="center"/>
          </w:tcPr>
          <w:p w14:paraId="589F33DA" w14:textId="77777777" w:rsidR="00EF6D24" w:rsidRDefault="00EF6D24">
            <w:pPr>
              <w:pStyle w:val="ConsPlusNormal"/>
            </w:pPr>
            <w:r>
              <w:t>Федеральный бюджет</w:t>
            </w:r>
          </w:p>
        </w:tc>
        <w:tc>
          <w:tcPr>
            <w:tcW w:w="1304" w:type="dxa"/>
            <w:vAlign w:val="center"/>
          </w:tcPr>
          <w:p w14:paraId="6E951253" w14:textId="77777777" w:rsidR="00EF6D24" w:rsidRDefault="00EF6D24">
            <w:pPr>
              <w:pStyle w:val="ConsPlusNormal"/>
              <w:jc w:val="center"/>
            </w:pPr>
            <w:r>
              <w:t>0,00</w:t>
            </w:r>
          </w:p>
        </w:tc>
        <w:tc>
          <w:tcPr>
            <w:tcW w:w="1417" w:type="dxa"/>
            <w:vAlign w:val="center"/>
          </w:tcPr>
          <w:p w14:paraId="67ECFC13" w14:textId="77777777" w:rsidR="00EF6D24" w:rsidRDefault="00EF6D24">
            <w:pPr>
              <w:pStyle w:val="ConsPlusNormal"/>
              <w:jc w:val="center"/>
            </w:pPr>
            <w:r>
              <w:t>0,00</w:t>
            </w:r>
          </w:p>
        </w:tc>
        <w:tc>
          <w:tcPr>
            <w:tcW w:w="1304" w:type="dxa"/>
            <w:vAlign w:val="center"/>
          </w:tcPr>
          <w:p w14:paraId="098F63E9" w14:textId="77777777" w:rsidR="00EF6D24" w:rsidRDefault="00EF6D24">
            <w:pPr>
              <w:pStyle w:val="ConsPlusNormal"/>
              <w:jc w:val="center"/>
            </w:pPr>
            <w:r>
              <w:t>0,00</w:t>
            </w:r>
          </w:p>
        </w:tc>
        <w:tc>
          <w:tcPr>
            <w:tcW w:w="1304" w:type="dxa"/>
            <w:vAlign w:val="center"/>
          </w:tcPr>
          <w:p w14:paraId="5CF8908C" w14:textId="77777777" w:rsidR="00EF6D24" w:rsidRDefault="00EF6D24">
            <w:pPr>
              <w:pStyle w:val="ConsPlusNormal"/>
              <w:jc w:val="center"/>
            </w:pPr>
            <w:r>
              <w:t>0,00</w:t>
            </w:r>
          </w:p>
        </w:tc>
        <w:tc>
          <w:tcPr>
            <w:tcW w:w="1247" w:type="dxa"/>
            <w:vAlign w:val="center"/>
          </w:tcPr>
          <w:p w14:paraId="46CE3FD3" w14:textId="77777777" w:rsidR="00EF6D24" w:rsidRDefault="00EF6D24">
            <w:pPr>
              <w:pStyle w:val="ConsPlusNormal"/>
              <w:jc w:val="center"/>
            </w:pPr>
            <w:r>
              <w:t>0,00</w:t>
            </w:r>
          </w:p>
        </w:tc>
      </w:tr>
      <w:tr w:rsidR="00EF6D24" w14:paraId="2AA22A4E" w14:textId="77777777">
        <w:tc>
          <w:tcPr>
            <w:tcW w:w="794" w:type="dxa"/>
            <w:vMerge/>
          </w:tcPr>
          <w:p w14:paraId="6EE640D6" w14:textId="77777777" w:rsidR="00EF6D24" w:rsidRDefault="00EF6D24"/>
        </w:tc>
        <w:tc>
          <w:tcPr>
            <w:tcW w:w="2211" w:type="dxa"/>
            <w:tcBorders>
              <w:top w:val="nil"/>
              <w:bottom w:val="nil"/>
            </w:tcBorders>
            <w:vAlign w:val="center"/>
          </w:tcPr>
          <w:p w14:paraId="12523493" w14:textId="77777777" w:rsidR="00EF6D24" w:rsidRDefault="00EF6D24">
            <w:pPr>
              <w:pStyle w:val="ConsPlusNormal"/>
            </w:pPr>
          </w:p>
        </w:tc>
        <w:tc>
          <w:tcPr>
            <w:tcW w:w="2665" w:type="dxa"/>
            <w:vMerge/>
          </w:tcPr>
          <w:p w14:paraId="76B7B55B" w14:textId="77777777" w:rsidR="00EF6D24" w:rsidRDefault="00EF6D24"/>
        </w:tc>
        <w:tc>
          <w:tcPr>
            <w:tcW w:w="4025" w:type="dxa"/>
            <w:vMerge/>
          </w:tcPr>
          <w:p w14:paraId="00B5489E" w14:textId="77777777" w:rsidR="00EF6D24" w:rsidRDefault="00EF6D24"/>
        </w:tc>
        <w:tc>
          <w:tcPr>
            <w:tcW w:w="4139" w:type="dxa"/>
            <w:vMerge/>
          </w:tcPr>
          <w:p w14:paraId="45AF7FE2" w14:textId="77777777" w:rsidR="00EF6D24" w:rsidRDefault="00EF6D24"/>
        </w:tc>
        <w:tc>
          <w:tcPr>
            <w:tcW w:w="3709" w:type="dxa"/>
            <w:gridSpan w:val="3"/>
            <w:vMerge/>
          </w:tcPr>
          <w:p w14:paraId="78C9DA90" w14:textId="77777777" w:rsidR="00EF6D24" w:rsidRDefault="00EF6D24"/>
        </w:tc>
        <w:tc>
          <w:tcPr>
            <w:tcW w:w="2438" w:type="dxa"/>
            <w:vAlign w:val="center"/>
          </w:tcPr>
          <w:p w14:paraId="72D2CD55" w14:textId="77777777" w:rsidR="00EF6D24" w:rsidRDefault="00EF6D24">
            <w:pPr>
              <w:pStyle w:val="ConsPlusNormal"/>
            </w:pPr>
            <w:r>
              <w:t>Местные бюджеты</w:t>
            </w:r>
          </w:p>
        </w:tc>
        <w:tc>
          <w:tcPr>
            <w:tcW w:w="1304" w:type="dxa"/>
            <w:vAlign w:val="center"/>
          </w:tcPr>
          <w:p w14:paraId="1C1C1C02" w14:textId="77777777" w:rsidR="00EF6D24" w:rsidRDefault="00EF6D24">
            <w:pPr>
              <w:pStyle w:val="ConsPlusNormal"/>
              <w:jc w:val="center"/>
            </w:pPr>
            <w:r>
              <w:t>0,00</w:t>
            </w:r>
          </w:p>
        </w:tc>
        <w:tc>
          <w:tcPr>
            <w:tcW w:w="1417" w:type="dxa"/>
            <w:vAlign w:val="center"/>
          </w:tcPr>
          <w:p w14:paraId="7D6B4261" w14:textId="77777777" w:rsidR="00EF6D24" w:rsidRDefault="00EF6D24">
            <w:pPr>
              <w:pStyle w:val="ConsPlusNormal"/>
              <w:jc w:val="center"/>
            </w:pPr>
            <w:r>
              <w:t>0,00</w:t>
            </w:r>
          </w:p>
        </w:tc>
        <w:tc>
          <w:tcPr>
            <w:tcW w:w="1304" w:type="dxa"/>
            <w:vAlign w:val="center"/>
          </w:tcPr>
          <w:p w14:paraId="16DE7249" w14:textId="77777777" w:rsidR="00EF6D24" w:rsidRDefault="00EF6D24">
            <w:pPr>
              <w:pStyle w:val="ConsPlusNormal"/>
              <w:jc w:val="center"/>
            </w:pPr>
            <w:r>
              <w:t>0,00</w:t>
            </w:r>
          </w:p>
        </w:tc>
        <w:tc>
          <w:tcPr>
            <w:tcW w:w="1304" w:type="dxa"/>
            <w:vAlign w:val="center"/>
          </w:tcPr>
          <w:p w14:paraId="6ED3157C" w14:textId="77777777" w:rsidR="00EF6D24" w:rsidRDefault="00EF6D24">
            <w:pPr>
              <w:pStyle w:val="ConsPlusNormal"/>
              <w:jc w:val="center"/>
            </w:pPr>
            <w:r>
              <w:t>0,00</w:t>
            </w:r>
          </w:p>
        </w:tc>
        <w:tc>
          <w:tcPr>
            <w:tcW w:w="1247" w:type="dxa"/>
            <w:vAlign w:val="center"/>
          </w:tcPr>
          <w:p w14:paraId="32EC3461" w14:textId="77777777" w:rsidR="00EF6D24" w:rsidRDefault="00EF6D24">
            <w:pPr>
              <w:pStyle w:val="ConsPlusNormal"/>
              <w:jc w:val="center"/>
            </w:pPr>
            <w:r>
              <w:t>0,00</w:t>
            </w:r>
          </w:p>
        </w:tc>
      </w:tr>
      <w:tr w:rsidR="00EF6D24" w14:paraId="44ADA7AB" w14:textId="77777777">
        <w:tc>
          <w:tcPr>
            <w:tcW w:w="794" w:type="dxa"/>
            <w:vMerge/>
          </w:tcPr>
          <w:p w14:paraId="2A3DCD9A" w14:textId="77777777" w:rsidR="00EF6D24" w:rsidRDefault="00EF6D24"/>
        </w:tc>
        <w:tc>
          <w:tcPr>
            <w:tcW w:w="2211" w:type="dxa"/>
            <w:tcBorders>
              <w:top w:val="nil"/>
              <w:bottom w:val="nil"/>
            </w:tcBorders>
            <w:vAlign w:val="center"/>
          </w:tcPr>
          <w:p w14:paraId="20054991" w14:textId="77777777" w:rsidR="00EF6D24" w:rsidRDefault="00EF6D24">
            <w:pPr>
              <w:pStyle w:val="ConsPlusNormal"/>
            </w:pPr>
          </w:p>
        </w:tc>
        <w:tc>
          <w:tcPr>
            <w:tcW w:w="2665" w:type="dxa"/>
            <w:vMerge/>
          </w:tcPr>
          <w:p w14:paraId="05E3F122" w14:textId="77777777" w:rsidR="00EF6D24" w:rsidRDefault="00EF6D24"/>
        </w:tc>
        <w:tc>
          <w:tcPr>
            <w:tcW w:w="4025" w:type="dxa"/>
            <w:vMerge/>
          </w:tcPr>
          <w:p w14:paraId="14A65456" w14:textId="77777777" w:rsidR="00EF6D24" w:rsidRDefault="00EF6D24"/>
        </w:tc>
        <w:tc>
          <w:tcPr>
            <w:tcW w:w="4139" w:type="dxa"/>
            <w:vMerge/>
          </w:tcPr>
          <w:p w14:paraId="4BFE1672" w14:textId="77777777" w:rsidR="00EF6D24" w:rsidRDefault="00EF6D24"/>
        </w:tc>
        <w:tc>
          <w:tcPr>
            <w:tcW w:w="3709" w:type="dxa"/>
            <w:gridSpan w:val="3"/>
            <w:vMerge/>
          </w:tcPr>
          <w:p w14:paraId="6DAFFDE2" w14:textId="77777777" w:rsidR="00EF6D24" w:rsidRDefault="00EF6D24"/>
        </w:tc>
        <w:tc>
          <w:tcPr>
            <w:tcW w:w="2438" w:type="dxa"/>
            <w:vAlign w:val="center"/>
          </w:tcPr>
          <w:p w14:paraId="13ABCB94" w14:textId="77777777" w:rsidR="00EF6D24" w:rsidRDefault="00EF6D24">
            <w:pPr>
              <w:pStyle w:val="ConsPlusNormal"/>
            </w:pPr>
            <w:r>
              <w:t>Внебюджетные средства</w:t>
            </w:r>
          </w:p>
        </w:tc>
        <w:tc>
          <w:tcPr>
            <w:tcW w:w="1304" w:type="dxa"/>
            <w:vAlign w:val="center"/>
          </w:tcPr>
          <w:p w14:paraId="40ADA5A3" w14:textId="77777777" w:rsidR="00EF6D24" w:rsidRDefault="00EF6D24">
            <w:pPr>
              <w:pStyle w:val="ConsPlusNormal"/>
              <w:jc w:val="center"/>
            </w:pPr>
            <w:r>
              <w:t>0,00</w:t>
            </w:r>
          </w:p>
        </w:tc>
        <w:tc>
          <w:tcPr>
            <w:tcW w:w="1417" w:type="dxa"/>
            <w:vAlign w:val="center"/>
          </w:tcPr>
          <w:p w14:paraId="60B832E2" w14:textId="77777777" w:rsidR="00EF6D24" w:rsidRDefault="00EF6D24">
            <w:pPr>
              <w:pStyle w:val="ConsPlusNormal"/>
              <w:jc w:val="center"/>
            </w:pPr>
            <w:r>
              <w:t>0,00</w:t>
            </w:r>
          </w:p>
        </w:tc>
        <w:tc>
          <w:tcPr>
            <w:tcW w:w="1304" w:type="dxa"/>
            <w:vAlign w:val="center"/>
          </w:tcPr>
          <w:p w14:paraId="1584EBAF" w14:textId="77777777" w:rsidR="00EF6D24" w:rsidRDefault="00EF6D24">
            <w:pPr>
              <w:pStyle w:val="ConsPlusNormal"/>
              <w:jc w:val="center"/>
            </w:pPr>
            <w:r>
              <w:t>0,00</w:t>
            </w:r>
          </w:p>
        </w:tc>
        <w:tc>
          <w:tcPr>
            <w:tcW w:w="1304" w:type="dxa"/>
            <w:vAlign w:val="center"/>
          </w:tcPr>
          <w:p w14:paraId="27525B69" w14:textId="77777777" w:rsidR="00EF6D24" w:rsidRDefault="00EF6D24">
            <w:pPr>
              <w:pStyle w:val="ConsPlusNormal"/>
              <w:jc w:val="center"/>
            </w:pPr>
            <w:r>
              <w:t>0,00</w:t>
            </w:r>
          </w:p>
        </w:tc>
        <w:tc>
          <w:tcPr>
            <w:tcW w:w="1247" w:type="dxa"/>
            <w:vAlign w:val="center"/>
          </w:tcPr>
          <w:p w14:paraId="1D89A5E3" w14:textId="77777777" w:rsidR="00EF6D24" w:rsidRDefault="00EF6D24">
            <w:pPr>
              <w:pStyle w:val="ConsPlusNormal"/>
              <w:jc w:val="center"/>
            </w:pPr>
            <w:r>
              <w:t>0,00</w:t>
            </w:r>
          </w:p>
        </w:tc>
      </w:tr>
      <w:tr w:rsidR="00EF6D24" w14:paraId="12989EDA" w14:textId="77777777">
        <w:tc>
          <w:tcPr>
            <w:tcW w:w="794" w:type="dxa"/>
            <w:vMerge w:val="restart"/>
            <w:vAlign w:val="center"/>
          </w:tcPr>
          <w:p w14:paraId="5506196C" w14:textId="77777777" w:rsidR="00EF6D24" w:rsidRDefault="00EF6D24">
            <w:pPr>
              <w:pStyle w:val="ConsPlusNormal"/>
              <w:jc w:val="center"/>
            </w:pPr>
            <w:r>
              <w:t>4.1.1.</w:t>
            </w:r>
          </w:p>
        </w:tc>
        <w:tc>
          <w:tcPr>
            <w:tcW w:w="2211" w:type="dxa"/>
            <w:tcBorders>
              <w:top w:val="nil"/>
              <w:bottom w:val="nil"/>
            </w:tcBorders>
            <w:vAlign w:val="center"/>
          </w:tcPr>
          <w:p w14:paraId="660A16F4" w14:textId="77777777" w:rsidR="00EF6D24" w:rsidRDefault="00EF6D24">
            <w:pPr>
              <w:pStyle w:val="ConsPlusNormal"/>
            </w:pPr>
          </w:p>
        </w:tc>
        <w:tc>
          <w:tcPr>
            <w:tcW w:w="2665" w:type="dxa"/>
            <w:vMerge/>
          </w:tcPr>
          <w:p w14:paraId="2C1F7CDD" w14:textId="77777777" w:rsidR="00EF6D24" w:rsidRDefault="00EF6D24"/>
        </w:tc>
        <w:tc>
          <w:tcPr>
            <w:tcW w:w="4025" w:type="dxa"/>
            <w:vMerge/>
          </w:tcPr>
          <w:p w14:paraId="4F05E52E" w14:textId="77777777" w:rsidR="00EF6D24" w:rsidRDefault="00EF6D24"/>
        </w:tc>
        <w:tc>
          <w:tcPr>
            <w:tcW w:w="4139" w:type="dxa"/>
            <w:vMerge/>
          </w:tcPr>
          <w:p w14:paraId="3035E6B6" w14:textId="77777777" w:rsidR="00EF6D24" w:rsidRDefault="00EF6D24"/>
        </w:tc>
        <w:tc>
          <w:tcPr>
            <w:tcW w:w="725" w:type="dxa"/>
            <w:vMerge w:val="restart"/>
            <w:vAlign w:val="center"/>
          </w:tcPr>
          <w:p w14:paraId="1EE09528" w14:textId="77777777" w:rsidR="00EF6D24" w:rsidRDefault="00EF6D24">
            <w:pPr>
              <w:pStyle w:val="ConsPlusNormal"/>
              <w:jc w:val="center"/>
            </w:pPr>
            <w:r>
              <w:t>-</w:t>
            </w:r>
          </w:p>
        </w:tc>
        <w:tc>
          <w:tcPr>
            <w:tcW w:w="603" w:type="dxa"/>
            <w:vMerge w:val="restart"/>
            <w:vAlign w:val="center"/>
          </w:tcPr>
          <w:p w14:paraId="28C6EC7C" w14:textId="77777777" w:rsidR="00EF6D24" w:rsidRDefault="00EF6D24">
            <w:pPr>
              <w:pStyle w:val="ConsPlusNormal"/>
              <w:jc w:val="center"/>
            </w:pPr>
            <w:r>
              <w:t>-</w:t>
            </w:r>
          </w:p>
        </w:tc>
        <w:tc>
          <w:tcPr>
            <w:tcW w:w="2381" w:type="dxa"/>
            <w:vMerge w:val="restart"/>
            <w:vAlign w:val="center"/>
          </w:tcPr>
          <w:p w14:paraId="726B196D" w14:textId="77777777" w:rsidR="00EF6D24" w:rsidRDefault="00EF6D24">
            <w:pPr>
              <w:pStyle w:val="ConsPlusNormal"/>
              <w:jc w:val="center"/>
            </w:pPr>
            <w:r>
              <w:t>-</w:t>
            </w:r>
          </w:p>
        </w:tc>
        <w:tc>
          <w:tcPr>
            <w:tcW w:w="2438" w:type="dxa"/>
            <w:vAlign w:val="center"/>
          </w:tcPr>
          <w:p w14:paraId="11BB5646" w14:textId="77777777" w:rsidR="00EF6D24" w:rsidRDefault="00EF6D24">
            <w:pPr>
              <w:pStyle w:val="ConsPlusNormal"/>
            </w:pPr>
            <w:r>
              <w:t>Всего</w:t>
            </w:r>
          </w:p>
        </w:tc>
        <w:tc>
          <w:tcPr>
            <w:tcW w:w="1304" w:type="dxa"/>
            <w:vAlign w:val="center"/>
          </w:tcPr>
          <w:p w14:paraId="5AE96FA7" w14:textId="77777777" w:rsidR="00EF6D24" w:rsidRDefault="00EF6D24">
            <w:pPr>
              <w:pStyle w:val="ConsPlusNormal"/>
              <w:jc w:val="center"/>
            </w:pPr>
            <w:r>
              <w:t>0,00</w:t>
            </w:r>
          </w:p>
        </w:tc>
        <w:tc>
          <w:tcPr>
            <w:tcW w:w="1417" w:type="dxa"/>
            <w:vAlign w:val="center"/>
          </w:tcPr>
          <w:p w14:paraId="486D4AA9" w14:textId="77777777" w:rsidR="00EF6D24" w:rsidRDefault="00EF6D24">
            <w:pPr>
              <w:pStyle w:val="ConsPlusNormal"/>
              <w:jc w:val="center"/>
            </w:pPr>
            <w:r>
              <w:t>0,00</w:t>
            </w:r>
          </w:p>
        </w:tc>
        <w:tc>
          <w:tcPr>
            <w:tcW w:w="1304" w:type="dxa"/>
            <w:vAlign w:val="center"/>
          </w:tcPr>
          <w:p w14:paraId="23D60BF0" w14:textId="77777777" w:rsidR="00EF6D24" w:rsidRDefault="00EF6D24">
            <w:pPr>
              <w:pStyle w:val="ConsPlusNormal"/>
              <w:jc w:val="center"/>
            </w:pPr>
            <w:r>
              <w:t>0,00</w:t>
            </w:r>
          </w:p>
        </w:tc>
        <w:tc>
          <w:tcPr>
            <w:tcW w:w="1304" w:type="dxa"/>
            <w:vAlign w:val="center"/>
          </w:tcPr>
          <w:p w14:paraId="6594C828" w14:textId="77777777" w:rsidR="00EF6D24" w:rsidRDefault="00EF6D24">
            <w:pPr>
              <w:pStyle w:val="ConsPlusNormal"/>
              <w:jc w:val="center"/>
            </w:pPr>
            <w:r>
              <w:t>0,00</w:t>
            </w:r>
          </w:p>
        </w:tc>
        <w:tc>
          <w:tcPr>
            <w:tcW w:w="1247" w:type="dxa"/>
            <w:vAlign w:val="center"/>
          </w:tcPr>
          <w:p w14:paraId="17CF9BCC" w14:textId="77777777" w:rsidR="00EF6D24" w:rsidRDefault="00EF6D24">
            <w:pPr>
              <w:pStyle w:val="ConsPlusNormal"/>
              <w:jc w:val="center"/>
            </w:pPr>
            <w:r>
              <w:t>0,00</w:t>
            </w:r>
          </w:p>
        </w:tc>
      </w:tr>
      <w:tr w:rsidR="00EF6D24" w14:paraId="05BEF547" w14:textId="77777777">
        <w:tc>
          <w:tcPr>
            <w:tcW w:w="794" w:type="dxa"/>
            <w:vMerge/>
          </w:tcPr>
          <w:p w14:paraId="0412DE73" w14:textId="77777777" w:rsidR="00EF6D24" w:rsidRDefault="00EF6D24"/>
        </w:tc>
        <w:tc>
          <w:tcPr>
            <w:tcW w:w="2211" w:type="dxa"/>
            <w:tcBorders>
              <w:top w:val="nil"/>
              <w:bottom w:val="nil"/>
            </w:tcBorders>
            <w:vAlign w:val="center"/>
          </w:tcPr>
          <w:p w14:paraId="62EC9FAB" w14:textId="77777777" w:rsidR="00EF6D24" w:rsidRDefault="00EF6D24">
            <w:pPr>
              <w:pStyle w:val="ConsPlusNormal"/>
            </w:pPr>
          </w:p>
        </w:tc>
        <w:tc>
          <w:tcPr>
            <w:tcW w:w="2665" w:type="dxa"/>
            <w:vMerge/>
          </w:tcPr>
          <w:p w14:paraId="2AB63E4F" w14:textId="77777777" w:rsidR="00EF6D24" w:rsidRDefault="00EF6D24"/>
        </w:tc>
        <w:tc>
          <w:tcPr>
            <w:tcW w:w="4025" w:type="dxa"/>
            <w:vMerge/>
          </w:tcPr>
          <w:p w14:paraId="2C8138B6" w14:textId="77777777" w:rsidR="00EF6D24" w:rsidRDefault="00EF6D24"/>
        </w:tc>
        <w:tc>
          <w:tcPr>
            <w:tcW w:w="4139" w:type="dxa"/>
            <w:vMerge/>
          </w:tcPr>
          <w:p w14:paraId="74697A0D" w14:textId="77777777" w:rsidR="00EF6D24" w:rsidRDefault="00EF6D24"/>
        </w:tc>
        <w:tc>
          <w:tcPr>
            <w:tcW w:w="725" w:type="dxa"/>
            <w:vMerge/>
          </w:tcPr>
          <w:p w14:paraId="0D7C400F" w14:textId="77777777" w:rsidR="00EF6D24" w:rsidRDefault="00EF6D24"/>
        </w:tc>
        <w:tc>
          <w:tcPr>
            <w:tcW w:w="603" w:type="dxa"/>
            <w:vMerge/>
          </w:tcPr>
          <w:p w14:paraId="72B23253" w14:textId="77777777" w:rsidR="00EF6D24" w:rsidRDefault="00EF6D24"/>
        </w:tc>
        <w:tc>
          <w:tcPr>
            <w:tcW w:w="2381" w:type="dxa"/>
            <w:vMerge/>
          </w:tcPr>
          <w:p w14:paraId="394180CE" w14:textId="77777777" w:rsidR="00EF6D24" w:rsidRDefault="00EF6D24"/>
        </w:tc>
        <w:tc>
          <w:tcPr>
            <w:tcW w:w="2438" w:type="dxa"/>
            <w:vAlign w:val="center"/>
          </w:tcPr>
          <w:p w14:paraId="20F732FC" w14:textId="77777777" w:rsidR="00EF6D24" w:rsidRDefault="00EF6D24">
            <w:pPr>
              <w:pStyle w:val="ConsPlusNormal"/>
            </w:pPr>
            <w:r>
              <w:t>Государственный бюджет Республики Саха (Якутия)</w:t>
            </w:r>
          </w:p>
        </w:tc>
        <w:tc>
          <w:tcPr>
            <w:tcW w:w="1304" w:type="dxa"/>
            <w:vAlign w:val="center"/>
          </w:tcPr>
          <w:p w14:paraId="466BA059" w14:textId="77777777" w:rsidR="00EF6D24" w:rsidRDefault="00EF6D24">
            <w:pPr>
              <w:pStyle w:val="ConsPlusNormal"/>
              <w:jc w:val="center"/>
            </w:pPr>
            <w:r>
              <w:t>0,00</w:t>
            </w:r>
          </w:p>
        </w:tc>
        <w:tc>
          <w:tcPr>
            <w:tcW w:w="1417" w:type="dxa"/>
            <w:vAlign w:val="center"/>
          </w:tcPr>
          <w:p w14:paraId="29F35604" w14:textId="77777777" w:rsidR="00EF6D24" w:rsidRDefault="00EF6D24">
            <w:pPr>
              <w:pStyle w:val="ConsPlusNormal"/>
              <w:jc w:val="center"/>
            </w:pPr>
            <w:r>
              <w:t>0,00</w:t>
            </w:r>
          </w:p>
        </w:tc>
        <w:tc>
          <w:tcPr>
            <w:tcW w:w="1304" w:type="dxa"/>
            <w:vAlign w:val="center"/>
          </w:tcPr>
          <w:p w14:paraId="7737AF91" w14:textId="77777777" w:rsidR="00EF6D24" w:rsidRDefault="00EF6D24">
            <w:pPr>
              <w:pStyle w:val="ConsPlusNormal"/>
              <w:jc w:val="center"/>
            </w:pPr>
            <w:r>
              <w:t>0,00</w:t>
            </w:r>
          </w:p>
        </w:tc>
        <w:tc>
          <w:tcPr>
            <w:tcW w:w="1304" w:type="dxa"/>
            <w:vAlign w:val="center"/>
          </w:tcPr>
          <w:p w14:paraId="2E573EE5" w14:textId="77777777" w:rsidR="00EF6D24" w:rsidRDefault="00EF6D24">
            <w:pPr>
              <w:pStyle w:val="ConsPlusNormal"/>
              <w:jc w:val="center"/>
            </w:pPr>
            <w:r>
              <w:t>0,00</w:t>
            </w:r>
          </w:p>
        </w:tc>
        <w:tc>
          <w:tcPr>
            <w:tcW w:w="1247" w:type="dxa"/>
            <w:vAlign w:val="center"/>
          </w:tcPr>
          <w:p w14:paraId="64149C59" w14:textId="77777777" w:rsidR="00EF6D24" w:rsidRDefault="00EF6D24">
            <w:pPr>
              <w:pStyle w:val="ConsPlusNormal"/>
              <w:jc w:val="center"/>
            </w:pPr>
            <w:r>
              <w:t>0,00</w:t>
            </w:r>
          </w:p>
        </w:tc>
      </w:tr>
      <w:tr w:rsidR="00EF6D24" w14:paraId="71FE21C5" w14:textId="77777777">
        <w:tc>
          <w:tcPr>
            <w:tcW w:w="794" w:type="dxa"/>
            <w:vMerge/>
          </w:tcPr>
          <w:p w14:paraId="09D44A56" w14:textId="77777777" w:rsidR="00EF6D24" w:rsidRDefault="00EF6D24"/>
        </w:tc>
        <w:tc>
          <w:tcPr>
            <w:tcW w:w="2211" w:type="dxa"/>
            <w:tcBorders>
              <w:top w:val="nil"/>
              <w:bottom w:val="nil"/>
            </w:tcBorders>
            <w:vAlign w:val="center"/>
          </w:tcPr>
          <w:p w14:paraId="303478CB" w14:textId="77777777" w:rsidR="00EF6D24" w:rsidRDefault="00EF6D24">
            <w:pPr>
              <w:pStyle w:val="ConsPlusNormal"/>
            </w:pPr>
          </w:p>
        </w:tc>
        <w:tc>
          <w:tcPr>
            <w:tcW w:w="2665" w:type="dxa"/>
            <w:vMerge/>
          </w:tcPr>
          <w:p w14:paraId="680ADC62" w14:textId="77777777" w:rsidR="00EF6D24" w:rsidRDefault="00EF6D24"/>
        </w:tc>
        <w:tc>
          <w:tcPr>
            <w:tcW w:w="4025" w:type="dxa"/>
            <w:vMerge/>
          </w:tcPr>
          <w:p w14:paraId="03B5973D" w14:textId="77777777" w:rsidR="00EF6D24" w:rsidRDefault="00EF6D24"/>
        </w:tc>
        <w:tc>
          <w:tcPr>
            <w:tcW w:w="4139" w:type="dxa"/>
            <w:vMerge/>
          </w:tcPr>
          <w:p w14:paraId="6877A765" w14:textId="77777777" w:rsidR="00EF6D24" w:rsidRDefault="00EF6D24"/>
        </w:tc>
        <w:tc>
          <w:tcPr>
            <w:tcW w:w="725" w:type="dxa"/>
            <w:vMerge/>
          </w:tcPr>
          <w:p w14:paraId="515DBC49" w14:textId="77777777" w:rsidR="00EF6D24" w:rsidRDefault="00EF6D24"/>
        </w:tc>
        <w:tc>
          <w:tcPr>
            <w:tcW w:w="603" w:type="dxa"/>
            <w:vMerge/>
          </w:tcPr>
          <w:p w14:paraId="140D1A42" w14:textId="77777777" w:rsidR="00EF6D24" w:rsidRDefault="00EF6D24"/>
        </w:tc>
        <w:tc>
          <w:tcPr>
            <w:tcW w:w="2381" w:type="dxa"/>
            <w:vMerge/>
          </w:tcPr>
          <w:p w14:paraId="55B5125E" w14:textId="77777777" w:rsidR="00EF6D24" w:rsidRDefault="00EF6D24"/>
        </w:tc>
        <w:tc>
          <w:tcPr>
            <w:tcW w:w="2438" w:type="dxa"/>
            <w:vAlign w:val="center"/>
          </w:tcPr>
          <w:p w14:paraId="1E8E896D" w14:textId="77777777" w:rsidR="00EF6D24" w:rsidRDefault="00EF6D24">
            <w:pPr>
              <w:pStyle w:val="ConsPlusNormal"/>
            </w:pPr>
            <w:r>
              <w:t>Федеральный бюджет</w:t>
            </w:r>
          </w:p>
        </w:tc>
        <w:tc>
          <w:tcPr>
            <w:tcW w:w="1304" w:type="dxa"/>
            <w:vAlign w:val="center"/>
          </w:tcPr>
          <w:p w14:paraId="5D3AD5F0" w14:textId="77777777" w:rsidR="00EF6D24" w:rsidRDefault="00EF6D24">
            <w:pPr>
              <w:pStyle w:val="ConsPlusNormal"/>
              <w:jc w:val="center"/>
            </w:pPr>
            <w:r>
              <w:t>0,00</w:t>
            </w:r>
          </w:p>
        </w:tc>
        <w:tc>
          <w:tcPr>
            <w:tcW w:w="1417" w:type="dxa"/>
            <w:vAlign w:val="center"/>
          </w:tcPr>
          <w:p w14:paraId="352E52FF" w14:textId="77777777" w:rsidR="00EF6D24" w:rsidRDefault="00EF6D24">
            <w:pPr>
              <w:pStyle w:val="ConsPlusNormal"/>
              <w:jc w:val="center"/>
            </w:pPr>
            <w:r>
              <w:t>0,00</w:t>
            </w:r>
          </w:p>
        </w:tc>
        <w:tc>
          <w:tcPr>
            <w:tcW w:w="1304" w:type="dxa"/>
            <w:vAlign w:val="center"/>
          </w:tcPr>
          <w:p w14:paraId="4D32CF50" w14:textId="77777777" w:rsidR="00EF6D24" w:rsidRDefault="00EF6D24">
            <w:pPr>
              <w:pStyle w:val="ConsPlusNormal"/>
              <w:jc w:val="center"/>
            </w:pPr>
            <w:r>
              <w:t>0,00</w:t>
            </w:r>
          </w:p>
        </w:tc>
        <w:tc>
          <w:tcPr>
            <w:tcW w:w="1304" w:type="dxa"/>
            <w:vAlign w:val="center"/>
          </w:tcPr>
          <w:p w14:paraId="3147FF43" w14:textId="77777777" w:rsidR="00EF6D24" w:rsidRDefault="00EF6D24">
            <w:pPr>
              <w:pStyle w:val="ConsPlusNormal"/>
              <w:jc w:val="center"/>
            </w:pPr>
            <w:r>
              <w:t>0,00</w:t>
            </w:r>
          </w:p>
        </w:tc>
        <w:tc>
          <w:tcPr>
            <w:tcW w:w="1247" w:type="dxa"/>
            <w:vAlign w:val="center"/>
          </w:tcPr>
          <w:p w14:paraId="321886F5" w14:textId="77777777" w:rsidR="00EF6D24" w:rsidRDefault="00EF6D24">
            <w:pPr>
              <w:pStyle w:val="ConsPlusNormal"/>
              <w:jc w:val="center"/>
            </w:pPr>
            <w:r>
              <w:t>0,00</w:t>
            </w:r>
          </w:p>
        </w:tc>
      </w:tr>
      <w:tr w:rsidR="00EF6D24" w14:paraId="1DC3A4D2" w14:textId="77777777">
        <w:tc>
          <w:tcPr>
            <w:tcW w:w="794" w:type="dxa"/>
            <w:vMerge/>
          </w:tcPr>
          <w:p w14:paraId="3D626852" w14:textId="77777777" w:rsidR="00EF6D24" w:rsidRDefault="00EF6D24"/>
        </w:tc>
        <w:tc>
          <w:tcPr>
            <w:tcW w:w="2211" w:type="dxa"/>
            <w:tcBorders>
              <w:top w:val="nil"/>
              <w:bottom w:val="nil"/>
            </w:tcBorders>
            <w:vAlign w:val="center"/>
          </w:tcPr>
          <w:p w14:paraId="0348DF0B" w14:textId="77777777" w:rsidR="00EF6D24" w:rsidRDefault="00EF6D24">
            <w:pPr>
              <w:pStyle w:val="ConsPlusNormal"/>
            </w:pPr>
          </w:p>
        </w:tc>
        <w:tc>
          <w:tcPr>
            <w:tcW w:w="2665" w:type="dxa"/>
            <w:vMerge/>
          </w:tcPr>
          <w:p w14:paraId="1DA166E4" w14:textId="77777777" w:rsidR="00EF6D24" w:rsidRDefault="00EF6D24"/>
        </w:tc>
        <w:tc>
          <w:tcPr>
            <w:tcW w:w="4025" w:type="dxa"/>
            <w:vMerge/>
          </w:tcPr>
          <w:p w14:paraId="53F4EDA7" w14:textId="77777777" w:rsidR="00EF6D24" w:rsidRDefault="00EF6D24"/>
        </w:tc>
        <w:tc>
          <w:tcPr>
            <w:tcW w:w="4139" w:type="dxa"/>
            <w:vMerge/>
          </w:tcPr>
          <w:p w14:paraId="764E12AE" w14:textId="77777777" w:rsidR="00EF6D24" w:rsidRDefault="00EF6D24"/>
        </w:tc>
        <w:tc>
          <w:tcPr>
            <w:tcW w:w="725" w:type="dxa"/>
            <w:vMerge/>
          </w:tcPr>
          <w:p w14:paraId="2C2F9672" w14:textId="77777777" w:rsidR="00EF6D24" w:rsidRDefault="00EF6D24"/>
        </w:tc>
        <w:tc>
          <w:tcPr>
            <w:tcW w:w="603" w:type="dxa"/>
            <w:vMerge/>
          </w:tcPr>
          <w:p w14:paraId="38AB695C" w14:textId="77777777" w:rsidR="00EF6D24" w:rsidRDefault="00EF6D24"/>
        </w:tc>
        <w:tc>
          <w:tcPr>
            <w:tcW w:w="2381" w:type="dxa"/>
            <w:vMerge/>
          </w:tcPr>
          <w:p w14:paraId="22F5AF03" w14:textId="77777777" w:rsidR="00EF6D24" w:rsidRDefault="00EF6D24"/>
        </w:tc>
        <w:tc>
          <w:tcPr>
            <w:tcW w:w="2438" w:type="dxa"/>
            <w:vAlign w:val="center"/>
          </w:tcPr>
          <w:p w14:paraId="4647CF98" w14:textId="77777777" w:rsidR="00EF6D24" w:rsidRDefault="00EF6D24">
            <w:pPr>
              <w:pStyle w:val="ConsPlusNormal"/>
            </w:pPr>
            <w:r>
              <w:t>Местные бюджеты</w:t>
            </w:r>
          </w:p>
        </w:tc>
        <w:tc>
          <w:tcPr>
            <w:tcW w:w="1304" w:type="dxa"/>
            <w:vAlign w:val="center"/>
          </w:tcPr>
          <w:p w14:paraId="4BF3DB53" w14:textId="77777777" w:rsidR="00EF6D24" w:rsidRDefault="00EF6D24">
            <w:pPr>
              <w:pStyle w:val="ConsPlusNormal"/>
              <w:jc w:val="center"/>
            </w:pPr>
            <w:r>
              <w:t>0,00</w:t>
            </w:r>
          </w:p>
        </w:tc>
        <w:tc>
          <w:tcPr>
            <w:tcW w:w="1417" w:type="dxa"/>
            <w:vAlign w:val="center"/>
          </w:tcPr>
          <w:p w14:paraId="6531E893" w14:textId="77777777" w:rsidR="00EF6D24" w:rsidRDefault="00EF6D24">
            <w:pPr>
              <w:pStyle w:val="ConsPlusNormal"/>
              <w:jc w:val="center"/>
            </w:pPr>
            <w:r>
              <w:t>0,00</w:t>
            </w:r>
          </w:p>
        </w:tc>
        <w:tc>
          <w:tcPr>
            <w:tcW w:w="1304" w:type="dxa"/>
            <w:vAlign w:val="center"/>
          </w:tcPr>
          <w:p w14:paraId="46B43F0C" w14:textId="77777777" w:rsidR="00EF6D24" w:rsidRDefault="00EF6D24">
            <w:pPr>
              <w:pStyle w:val="ConsPlusNormal"/>
              <w:jc w:val="center"/>
            </w:pPr>
            <w:r>
              <w:t>0,00</w:t>
            </w:r>
          </w:p>
        </w:tc>
        <w:tc>
          <w:tcPr>
            <w:tcW w:w="1304" w:type="dxa"/>
            <w:vAlign w:val="center"/>
          </w:tcPr>
          <w:p w14:paraId="0BE37B91" w14:textId="77777777" w:rsidR="00EF6D24" w:rsidRDefault="00EF6D24">
            <w:pPr>
              <w:pStyle w:val="ConsPlusNormal"/>
              <w:jc w:val="center"/>
            </w:pPr>
            <w:r>
              <w:t>0,00</w:t>
            </w:r>
          </w:p>
        </w:tc>
        <w:tc>
          <w:tcPr>
            <w:tcW w:w="1247" w:type="dxa"/>
            <w:vAlign w:val="center"/>
          </w:tcPr>
          <w:p w14:paraId="310812BD" w14:textId="77777777" w:rsidR="00EF6D24" w:rsidRDefault="00EF6D24">
            <w:pPr>
              <w:pStyle w:val="ConsPlusNormal"/>
              <w:jc w:val="center"/>
            </w:pPr>
            <w:r>
              <w:t>0,00</w:t>
            </w:r>
          </w:p>
        </w:tc>
      </w:tr>
      <w:tr w:rsidR="00EF6D24" w14:paraId="74210208" w14:textId="77777777">
        <w:tc>
          <w:tcPr>
            <w:tcW w:w="794" w:type="dxa"/>
            <w:vMerge/>
          </w:tcPr>
          <w:p w14:paraId="7596BCB1" w14:textId="77777777" w:rsidR="00EF6D24" w:rsidRDefault="00EF6D24"/>
        </w:tc>
        <w:tc>
          <w:tcPr>
            <w:tcW w:w="2211" w:type="dxa"/>
            <w:tcBorders>
              <w:top w:val="nil"/>
              <w:bottom w:val="nil"/>
            </w:tcBorders>
            <w:vAlign w:val="center"/>
          </w:tcPr>
          <w:p w14:paraId="32D1B92E" w14:textId="77777777" w:rsidR="00EF6D24" w:rsidRDefault="00EF6D24">
            <w:pPr>
              <w:pStyle w:val="ConsPlusNormal"/>
            </w:pPr>
          </w:p>
        </w:tc>
        <w:tc>
          <w:tcPr>
            <w:tcW w:w="2665" w:type="dxa"/>
            <w:vMerge/>
          </w:tcPr>
          <w:p w14:paraId="32B9DC53" w14:textId="77777777" w:rsidR="00EF6D24" w:rsidRDefault="00EF6D24"/>
        </w:tc>
        <w:tc>
          <w:tcPr>
            <w:tcW w:w="4025" w:type="dxa"/>
            <w:vMerge/>
          </w:tcPr>
          <w:p w14:paraId="1F4621FD" w14:textId="77777777" w:rsidR="00EF6D24" w:rsidRDefault="00EF6D24"/>
        </w:tc>
        <w:tc>
          <w:tcPr>
            <w:tcW w:w="4139" w:type="dxa"/>
            <w:vMerge/>
          </w:tcPr>
          <w:p w14:paraId="6092A579" w14:textId="77777777" w:rsidR="00EF6D24" w:rsidRDefault="00EF6D24"/>
        </w:tc>
        <w:tc>
          <w:tcPr>
            <w:tcW w:w="725" w:type="dxa"/>
            <w:vMerge/>
          </w:tcPr>
          <w:p w14:paraId="74E3067E" w14:textId="77777777" w:rsidR="00EF6D24" w:rsidRDefault="00EF6D24"/>
        </w:tc>
        <w:tc>
          <w:tcPr>
            <w:tcW w:w="603" w:type="dxa"/>
            <w:vMerge/>
          </w:tcPr>
          <w:p w14:paraId="447D136C" w14:textId="77777777" w:rsidR="00EF6D24" w:rsidRDefault="00EF6D24"/>
        </w:tc>
        <w:tc>
          <w:tcPr>
            <w:tcW w:w="2381" w:type="dxa"/>
            <w:vMerge/>
          </w:tcPr>
          <w:p w14:paraId="0D5EF59F" w14:textId="77777777" w:rsidR="00EF6D24" w:rsidRDefault="00EF6D24"/>
        </w:tc>
        <w:tc>
          <w:tcPr>
            <w:tcW w:w="2438" w:type="dxa"/>
            <w:vAlign w:val="center"/>
          </w:tcPr>
          <w:p w14:paraId="0F019102" w14:textId="77777777" w:rsidR="00EF6D24" w:rsidRDefault="00EF6D24">
            <w:pPr>
              <w:pStyle w:val="ConsPlusNormal"/>
            </w:pPr>
            <w:r>
              <w:t>Внебюджетные средства</w:t>
            </w:r>
          </w:p>
        </w:tc>
        <w:tc>
          <w:tcPr>
            <w:tcW w:w="1304" w:type="dxa"/>
            <w:vAlign w:val="center"/>
          </w:tcPr>
          <w:p w14:paraId="4A24AEB3" w14:textId="77777777" w:rsidR="00EF6D24" w:rsidRDefault="00EF6D24">
            <w:pPr>
              <w:pStyle w:val="ConsPlusNormal"/>
              <w:jc w:val="center"/>
            </w:pPr>
            <w:r>
              <w:t>0,00</w:t>
            </w:r>
          </w:p>
        </w:tc>
        <w:tc>
          <w:tcPr>
            <w:tcW w:w="1417" w:type="dxa"/>
            <w:vAlign w:val="center"/>
          </w:tcPr>
          <w:p w14:paraId="7C4EF2F9" w14:textId="77777777" w:rsidR="00EF6D24" w:rsidRDefault="00EF6D24">
            <w:pPr>
              <w:pStyle w:val="ConsPlusNormal"/>
              <w:jc w:val="center"/>
            </w:pPr>
            <w:r>
              <w:t>0,00</w:t>
            </w:r>
          </w:p>
        </w:tc>
        <w:tc>
          <w:tcPr>
            <w:tcW w:w="1304" w:type="dxa"/>
            <w:vAlign w:val="center"/>
          </w:tcPr>
          <w:p w14:paraId="7BCC3483" w14:textId="77777777" w:rsidR="00EF6D24" w:rsidRDefault="00EF6D24">
            <w:pPr>
              <w:pStyle w:val="ConsPlusNormal"/>
              <w:jc w:val="center"/>
            </w:pPr>
            <w:r>
              <w:t>0,00</w:t>
            </w:r>
          </w:p>
        </w:tc>
        <w:tc>
          <w:tcPr>
            <w:tcW w:w="1304" w:type="dxa"/>
            <w:vAlign w:val="center"/>
          </w:tcPr>
          <w:p w14:paraId="640781BF" w14:textId="77777777" w:rsidR="00EF6D24" w:rsidRDefault="00EF6D24">
            <w:pPr>
              <w:pStyle w:val="ConsPlusNormal"/>
              <w:jc w:val="center"/>
            </w:pPr>
            <w:r>
              <w:t>0,00</w:t>
            </w:r>
          </w:p>
        </w:tc>
        <w:tc>
          <w:tcPr>
            <w:tcW w:w="1247" w:type="dxa"/>
            <w:vAlign w:val="center"/>
          </w:tcPr>
          <w:p w14:paraId="0F09557B" w14:textId="77777777" w:rsidR="00EF6D24" w:rsidRDefault="00EF6D24">
            <w:pPr>
              <w:pStyle w:val="ConsPlusNormal"/>
              <w:jc w:val="center"/>
            </w:pPr>
            <w:r>
              <w:t>0,00</w:t>
            </w:r>
          </w:p>
        </w:tc>
      </w:tr>
      <w:tr w:rsidR="00EF6D24" w14:paraId="2C8AA7A1" w14:textId="77777777">
        <w:tc>
          <w:tcPr>
            <w:tcW w:w="794" w:type="dxa"/>
            <w:vMerge w:val="restart"/>
            <w:vAlign w:val="center"/>
          </w:tcPr>
          <w:p w14:paraId="3157EF82" w14:textId="77777777" w:rsidR="00EF6D24" w:rsidRDefault="00EF6D24">
            <w:pPr>
              <w:pStyle w:val="ConsPlusNormal"/>
              <w:jc w:val="center"/>
            </w:pPr>
            <w:r>
              <w:t>4.2.</w:t>
            </w:r>
          </w:p>
        </w:tc>
        <w:tc>
          <w:tcPr>
            <w:tcW w:w="2211" w:type="dxa"/>
            <w:tcBorders>
              <w:top w:val="nil"/>
              <w:bottom w:val="nil"/>
            </w:tcBorders>
            <w:vAlign w:val="center"/>
          </w:tcPr>
          <w:p w14:paraId="158C18C8" w14:textId="77777777" w:rsidR="00EF6D24" w:rsidRDefault="00EF6D24">
            <w:pPr>
              <w:pStyle w:val="ConsPlusNormal"/>
            </w:pPr>
          </w:p>
        </w:tc>
        <w:tc>
          <w:tcPr>
            <w:tcW w:w="2665" w:type="dxa"/>
            <w:vMerge/>
          </w:tcPr>
          <w:p w14:paraId="3A9F803B" w14:textId="77777777" w:rsidR="00EF6D24" w:rsidRDefault="00EF6D24"/>
        </w:tc>
        <w:tc>
          <w:tcPr>
            <w:tcW w:w="4025" w:type="dxa"/>
            <w:vMerge w:val="restart"/>
            <w:vAlign w:val="center"/>
          </w:tcPr>
          <w:p w14:paraId="14072D87" w14:textId="77777777" w:rsidR="00EF6D24" w:rsidRDefault="00EF6D24">
            <w:pPr>
              <w:pStyle w:val="ConsPlusNormal"/>
            </w:pPr>
            <w:r>
              <w:t>Внесены предложения в проект комплекса мер по сокращению дифференциации условий ведения предпринимательской деятельности субъектами малого предпринимательства, зарегистрированными в районах Крайнего Севера и приравненных к ним местностях</w:t>
            </w:r>
          </w:p>
        </w:tc>
        <w:tc>
          <w:tcPr>
            <w:tcW w:w="4139" w:type="dxa"/>
            <w:vMerge w:val="restart"/>
            <w:vAlign w:val="center"/>
          </w:tcPr>
          <w:p w14:paraId="726A6291" w14:textId="77777777" w:rsidR="00EF6D24" w:rsidRDefault="00EF6D24">
            <w:pPr>
              <w:pStyle w:val="ConsPlusNormal"/>
            </w:pPr>
            <w:r>
              <w:t>Проведение сбора предложений ОМСУ и общественных объединений предпринимателей для включения в проект комплекса мер по сокращению дифференциации условий ведения предпринимательской деятельности субъектами малого предпринимательства, зарегистрированными в районах Крайнего Севера и приравненных к ним местностях</w:t>
            </w:r>
          </w:p>
        </w:tc>
        <w:tc>
          <w:tcPr>
            <w:tcW w:w="3709" w:type="dxa"/>
            <w:gridSpan w:val="3"/>
            <w:vMerge w:val="restart"/>
            <w:vAlign w:val="center"/>
          </w:tcPr>
          <w:p w14:paraId="76543C4C" w14:textId="77777777" w:rsidR="00EF6D24" w:rsidRDefault="00EF6D24">
            <w:pPr>
              <w:pStyle w:val="ConsPlusNormal"/>
              <w:jc w:val="center"/>
            </w:pPr>
            <w:r>
              <w:t>ВСЕГО</w:t>
            </w:r>
          </w:p>
        </w:tc>
        <w:tc>
          <w:tcPr>
            <w:tcW w:w="2438" w:type="dxa"/>
            <w:vAlign w:val="center"/>
          </w:tcPr>
          <w:p w14:paraId="189A37E8" w14:textId="77777777" w:rsidR="00EF6D24" w:rsidRDefault="00EF6D24">
            <w:pPr>
              <w:pStyle w:val="ConsPlusNormal"/>
            </w:pPr>
            <w:r>
              <w:t>Всего</w:t>
            </w:r>
          </w:p>
        </w:tc>
        <w:tc>
          <w:tcPr>
            <w:tcW w:w="1304" w:type="dxa"/>
            <w:vAlign w:val="center"/>
          </w:tcPr>
          <w:p w14:paraId="6F5F8257" w14:textId="77777777" w:rsidR="00EF6D24" w:rsidRDefault="00EF6D24">
            <w:pPr>
              <w:pStyle w:val="ConsPlusNormal"/>
              <w:jc w:val="center"/>
            </w:pPr>
            <w:r>
              <w:t>0,00</w:t>
            </w:r>
          </w:p>
        </w:tc>
        <w:tc>
          <w:tcPr>
            <w:tcW w:w="1417" w:type="dxa"/>
            <w:vAlign w:val="center"/>
          </w:tcPr>
          <w:p w14:paraId="3E183340" w14:textId="77777777" w:rsidR="00EF6D24" w:rsidRDefault="00EF6D24">
            <w:pPr>
              <w:pStyle w:val="ConsPlusNormal"/>
              <w:jc w:val="center"/>
            </w:pPr>
            <w:r>
              <w:t>0,00</w:t>
            </w:r>
          </w:p>
        </w:tc>
        <w:tc>
          <w:tcPr>
            <w:tcW w:w="1304" w:type="dxa"/>
            <w:vAlign w:val="center"/>
          </w:tcPr>
          <w:p w14:paraId="4172EA9A" w14:textId="77777777" w:rsidR="00EF6D24" w:rsidRDefault="00EF6D24">
            <w:pPr>
              <w:pStyle w:val="ConsPlusNormal"/>
              <w:jc w:val="center"/>
            </w:pPr>
            <w:r>
              <w:t>0,00</w:t>
            </w:r>
          </w:p>
        </w:tc>
        <w:tc>
          <w:tcPr>
            <w:tcW w:w="1304" w:type="dxa"/>
            <w:vAlign w:val="center"/>
          </w:tcPr>
          <w:p w14:paraId="709EF34E" w14:textId="77777777" w:rsidR="00EF6D24" w:rsidRDefault="00EF6D24">
            <w:pPr>
              <w:pStyle w:val="ConsPlusNormal"/>
              <w:jc w:val="center"/>
            </w:pPr>
            <w:r>
              <w:t>0,00</w:t>
            </w:r>
          </w:p>
        </w:tc>
        <w:tc>
          <w:tcPr>
            <w:tcW w:w="1247" w:type="dxa"/>
            <w:vAlign w:val="center"/>
          </w:tcPr>
          <w:p w14:paraId="1CE8DD9E" w14:textId="77777777" w:rsidR="00EF6D24" w:rsidRDefault="00EF6D24">
            <w:pPr>
              <w:pStyle w:val="ConsPlusNormal"/>
              <w:jc w:val="center"/>
            </w:pPr>
            <w:r>
              <w:t>0,00</w:t>
            </w:r>
          </w:p>
        </w:tc>
      </w:tr>
      <w:tr w:rsidR="00EF6D24" w14:paraId="451BE04E" w14:textId="77777777">
        <w:tc>
          <w:tcPr>
            <w:tcW w:w="794" w:type="dxa"/>
            <w:vMerge/>
          </w:tcPr>
          <w:p w14:paraId="5E4D8BED" w14:textId="77777777" w:rsidR="00EF6D24" w:rsidRDefault="00EF6D24"/>
        </w:tc>
        <w:tc>
          <w:tcPr>
            <w:tcW w:w="2211" w:type="dxa"/>
            <w:tcBorders>
              <w:top w:val="nil"/>
              <w:bottom w:val="nil"/>
            </w:tcBorders>
            <w:vAlign w:val="center"/>
          </w:tcPr>
          <w:p w14:paraId="5FFDE507" w14:textId="77777777" w:rsidR="00EF6D24" w:rsidRDefault="00EF6D24">
            <w:pPr>
              <w:pStyle w:val="ConsPlusNormal"/>
            </w:pPr>
          </w:p>
        </w:tc>
        <w:tc>
          <w:tcPr>
            <w:tcW w:w="2665" w:type="dxa"/>
            <w:vMerge/>
          </w:tcPr>
          <w:p w14:paraId="2A4826E5" w14:textId="77777777" w:rsidR="00EF6D24" w:rsidRDefault="00EF6D24"/>
        </w:tc>
        <w:tc>
          <w:tcPr>
            <w:tcW w:w="4025" w:type="dxa"/>
            <w:vMerge/>
          </w:tcPr>
          <w:p w14:paraId="2D08E181" w14:textId="77777777" w:rsidR="00EF6D24" w:rsidRDefault="00EF6D24"/>
        </w:tc>
        <w:tc>
          <w:tcPr>
            <w:tcW w:w="4139" w:type="dxa"/>
            <w:vMerge/>
          </w:tcPr>
          <w:p w14:paraId="48BFE230" w14:textId="77777777" w:rsidR="00EF6D24" w:rsidRDefault="00EF6D24"/>
        </w:tc>
        <w:tc>
          <w:tcPr>
            <w:tcW w:w="3709" w:type="dxa"/>
            <w:gridSpan w:val="3"/>
            <w:vMerge/>
          </w:tcPr>
          <w:p w14:paraId="04551A7E" w14:textId="77777777" w:rsidR="00EF6D24" w:rsidRDefault="00EF6D24"/>
        </w:tc>
        <w:tc>
          <w:tcPr>
            <w:tcW w:w="2438" w:type="dxa"/>
            <w:vAlign w:val="center"/>
          </w:tcPr>
          <w:p w14:paraId="4FE5F916" w14:textId="77777777" w:rsidR="00EF6D24" w:rsidRDefault="00EF6D24">
            <w:pPr>
              <w:pStyle w:val="ConsPlusNormal"/>
            </w:pPr>
            <w:r>
              <w:t>Государственный бюджет Республики Саха (Якутия)</w:t>
            </w:r>
          </w:p>
        </w:tc>
        <w:tc>
          <w:tcPr>
            <w:tcW w:w="1304" w:type="dxa"/>
            <w:vAlign w:val="center"/>
          </w:tcPr>
          <w:p w14:paraId="4491AC5D" w14:textId="77777777" w:rsidR="00EF6D24" w:rsidRDefault="00EF6D24">
            <w:pPr>
              <w:pStyle w:val="ConsPlusNormal"/>
              <w:jc w:val="center"/>
            </w:pPr>
            <w:r>
              <w:t>0,00</w:t>
            </w:r>
          </w:p>
        </w:tc>
        <w:tc>
          <w:tcPr>
            <w:tcW w:w="1417" w:type="dxa"/>
            <w:vAlign w:val="center"/>
          </w:tcPr>
          <w:p w14:paraId="238E50CA" w14:textId="77777777" w:rsidR="00EF6D24" w:rsidRDefault="00EF6D24">
            <w:pPr>
              <w:pStyle w:val="ConsPlusNormal"/>
              <w:jc w:val="center"/>
            </w:pPr>
            <w:r>
              <w:t>0,00</w:t>
            </w:r>
          </w:p>
        </w:tc>
        <w:tc>
          <w:tcPr>
            <w:tcW w:w="1304" w:type="dxa"/>
            <w:vAlign w:val="center"/>
          </w:tcPr>
          <w:p w14:paraId="25BE2987" w14:textId="77777777" w:rsidR="00EF6D24" w:rsidRDefault="00EF6D24">
            <w:pPr>
              <w:pStyle w:val="ConsPlusNormal"/>
              <w:jc w:val="center"/>
            </w:pPr>
            <w:r>
              <w:t>0,00</w:t>
            </w:r>
          </w:p>
        </w:tc>
        <w:tc>
          <w:tcPr>
            <w:tcW w:w="1304" w:type="dxa"/>
            <w:vAlign w:val="center"/>
          </w:tcPr>
          <w:p w14:paraId="0B4BF936" w14:textId="77777777" w:rsidR="00EF6D24" w:rsidRDefault="00EF6D24">
            <w:pPr>
              <w:pStyle w:val="ConsPlusNormal"/>
              <w:jc w:val="center"/>
            </w:pPr>
            <w:r>
              <w:t>0,00</w:t>
            </w:r>
          </w:p>
        </w:tc>
        <w:tc>
          <w:tcPr>
            <w:tcW w:w="1247" w:type="dxa"/>
            <w:vAlign w:val="center"/>
          </w:tcPr>
          <w:p w14:paraId="7CA445EF" w14:textId="77777777" w:rsidR="00EF6D24" w:rsidRDefault="00EF6D24">
            <w:pPr>
              <w:pStyle w:val="ConsPlusNormal"/>
              <w:jc w:val="center"/>
            </w:pPr>
            <w:r>
              <w:t>0,00</w:t>
            </w:r>
          </w:p>
        </w:tc>
      </w:tr>
      <w:tr w:rsidR="00EF6D24" w14:paraId="15335A2C" w14:textId="77777777">
        <w:tc>
          <w:tcPr>
            <w:tcW w:w="794" w:type="dxa"/>
            <w:vMerge/>
          </w:tcPr>
          <w:p w14:paraId="5978DB30" w14:textId="77777777" w:rsidR="00EF6D24" w:rsidRDefault="00EF6D24"/>
        </w:tc>
        <w:tc>
          <w:tcPr>
            <w:tcW w:w="2211" w:type="dxa"/>
            <w:tcBorders>
              <w:top w:val="nil"/>
              <w:bottom w:val="nil"/>
            </w:tcBorders>
            <w:vAlign w:val="center"/>
          </w:tcPr>
          <w:p w14:paraId="0C7DABE3" w14:textId="77777777" w:rsidR="00EF6D24" w:rsidRDefault="00EF6D24">
            <w:pPr>
              <w:pStyle w:val="ConsPlusNormal"/>
            </w:pPr>
          </w:p>
        </w:tc>
        <w:tc>
          <w:tcPr>
            <w:tcW w:w="2665" w:type="dxa"/>
            <w:vMerge/>
          </w:tcPr>
          <w:p w14:paraId="4C37E913" w14:textId="77777777" w:rsidR="00EF6D24" w:rsidRDefault="00EF6D24"/>
        </w:tc>
        <w:tc>
          <w:tcPr>
            <w:tcW w:w="4025" w:type="dxa"/>
            <w:vMerge/>
          </w:tcPr>
          <w:p w14:paraId="17F54DEE" w14:textId="77777777" w:rsidR="00EF6D24" w:rsidRDefault="00EF6D24"/>
        </w:tc>
        <w:tc>
          <w:tcPr>
            <w:tcW w:w="4139" w:type="dxa"/>
            <w:vMerge/>
          </w:tcPr>
          <w:p w14:paraId="38BB56A3" w14:textId="77777777" w:rsidR="00EF6D24" w:rsidRDefault="00EF6D24"/>
        </w:tc>
        <w:tc>
          <w:tcPr>
            <w:tcW w:w="3709" w:type="dxa"/>
            <w:gridSpan w:val="3"/>
            <w:vMerge/>
          </w:tcPr>
          <w:p w14:paraId="05F78761" w14:textId="77777777" w:rsidR="00EF6D24" w:rsidRDefault="00EF6D24"/>
        </w:tc>
        <w:tc>
          <w:tcPr>
            <w:tcW w:w="2438" w:type="dxa"/>
            <w:vAlign w:val="center"/>
          </w:tcPr>
          <w:p w14:paraId="041157C1" w14:textId="77777777" w:rsidR="00EF6D24" w:rsidRDefault="00EF6D24">
            <w:pPr>
              <w:pStyle w:val="ConsPlusNormal"/>
            </w:pPr>
            <w:r>
              <w:t>Федеральный бюджет</w:t>
            </w:r>
          </w:p>
        </w:tc>
        <w:tc>
          <w:tcPr>
            <w:tcW w:w="1304" w:type="dxa"/>
            <w:vAlign w:val="center"/>
          </w:tcPr>
          <w:p w14:paraId="28602D7A" w14:textId="77777777" w:rsidR="00EF6D24" w:rsidRDefault="00EF6D24">
            <w:pPr>
              <w:pStyle w:val="ConsPlusNormal"/>
              <w:jc w:val="center"/>
            </w:pPr>
            <w:r>
              <w:t>0,00</w:t>
            </w:r>
          </w:p>
        </w:tc>
        <w:tc>
          <w:tcPr>
            <w:tcW w:w="1417" w:type="dxa"/>
            <w:vAlign w:val="center"/>
          </w:tcPr>
          <w:p w14:paraId="0CBD7B2A" w14:textId="77777777" w:rsidR="00EF6D24" w:rsidRDefault="00EF6D24">
            <w:pPr>
              <w:pStyle w:val="ConsPlusNormal"/>
              <w:jc w:val="center"/>
            </w:pPr>
            <w:r>
              <w:t>0,00</w:t>
            </w:r>
          </w:p>
        </w:tc>
        <w:tc>
          <w:tcPr>
            <w:tcW w:w="1304" w:type="dxa"/>
            <w:vAlign w:val="center"/>
          </w:tcPr>
          <w:p w14:paraId="5C2AA591" w14:textId="77777777" w:rsidR="00EF6D24" w:rsidRDefault="00EF6D24">
            <w:pPr>
              <w:pStyle w:val="ConsPlusNormal"/>
              <w:jc w:val="center"/>
            </w:pPr>
            <w:r>
              <w:t>0,00</w:t>
            </w:r>
          </w:p>
        </w:tc>
        <w:tc>
          <w:tcPr>
            <w:tcW w:w="1304" w:type="dxa"/>
            <w:vAlign w:val="center"/>
          </w:tcPr>
          <w:p w14:paraId="6B1E8510" w14:textId="77777777" w:rsidR="00EF6D24" w:rsidRDefault="00EF6D24">
            <w:pPr>
              <w:pStyle w:val="ConsPlusNormal"/>
              <w:jc w:val="center"/>
            </w:pPr>
            <w:r>
              <w:t>0,00</w:t>
            </w:r>
          </w:p>
        </w:tc>
        <w:tc>
          <w:tcPr>
            <w:tcW w:w="1247" w:type="dxa"/>
            <w:vAlign w:val="center"/>
          </w:tcPr>
          <w:p w14:paraId="0CE3AB68" w14:textId="77777777" w:rsidR="00EF6D24" w:rsidRDefault="00EF6D24">
            <w:pPr>
              <w:pStyle w:val="ConsPlusNormal"/>
              <w:jc w:val="center"/>
            </w:pPr>
            <w:r>
              <w:t>0,00</w:t>
            </w:r>
          </w:p>
        </w:tc>
      </w:tr>
      <w:tr w:rsidR="00EF6D24" w14:paraId="41B5C6B6" w14:textId="77777777">
        <w:tc>
          <w:tcPr>
            <w:tcW w:w="794" w:type="dxa"/>
            <w:vMerge/>
          </w:tcPr>
          <w:p w14:paraId="6E1715F6" w14:textId="77777777" w:rsidR="00EF6D24" w:rsidRDefault="00EF6D24"/>
        </w:tc>
        <w:tc>
          <w:tcPr>
            <w:tcW w:w="2211" w:type="dxa"/>
            <w:tcBorders>
              <w:top w:val="nil"/>
              <w:bottom w:val="nil"/>
            </w:tcBorders>
            <w:vAlign w:val="center"/>
          </w:tcPr>
          <w:p w14:paraId="06B25F41" w14:textId="77777777" w:rsidR="00EF6D24" w:rsidRDefault="00EF6D24">
            <w:pPr>
              <w:pStyle w:val="ConsPlusNormal"/>
            </w:pPr>
          </w:p>
        </w:tc>
        <w:tc>
          <w:tcPr>
            <w:tcW w:w="2665" w:type="dxa"/>
            <w:vMerge/>
          </w:tcPr>
          <w:p w14:paraId="03FCEED9" w14:textId="77777777" w:rsidR="00EF6D24" w:rsidRDefault="00EF6D24"/>
        </w:tc>
        <w:tc>
          <w:tcPr>
            <w:tcW w:w="4025" w:type="dxa"/>
            <w:vMerge/>
          </w:tcPr>
          <w:p w14:paraId="1963B115" w14:textId="77777777" w:rsidR="00EF6D24" w:rsidRDefault="00EF6D24"/>
        </w:tc>
        <w:tc>
          <w:tcPr>
            <w:tcW w:w="4139" w:type="dxa"/>
            <w:vMerge/>
          </w:tcPr>
          <w:p w14:paraId="208D3997" w14:textId="77777777" w:rsidR="00EF6D24" w:rsidRDefault="00EF6D24"/>
        </w:tc>
        <w:tc>
          <w:tcPr>
            <w:tcW w:w="3709" w:type="dxa"/>
            <w:gridSpan w:val="3"/>
            <w:vMerge/>
          </w:tcPr>
          <w:p w14:paraId="64E709DB" w14:textId="77777777" w:rsidR="00EF6D24" w:rsidRDefault="00EF6D24"/>
        </w:tc>
        <w:tc>
          <w:tcPr>
            <w:tcW w:w="2438" w:type="dxa"/>
            <w:vAlign w:val="center"/>
          </w:tcPr>
          <w:p w14:paraId="0E71F2A6" w14:textId="77777777" w:rsidR="00EF6D24" w:rsidRDefault="00EF6D24">
            <w:pPr>
              <w:pStyle w:val="ConsPlusNormal"/>
            </w:pPr>
            <w:r>
              <w:t>Местные бюджеты</w:t>
            </w:r>
          </w:p>
        </w:tc>
        <w:tc>
          <w:tcPr>
            <w:tcW w:w="1304" w:type="dxa"/>
            <w:vAlign w:val="center"/>
          </w:tcPr>
          <w:p w14:paraId="447686D9" w14:textId="77777777" w:rsidR="00EF6D24" w:rsidRDefault="00EF6D24">
            <w:pPr>
              <w:pStyle w:val="ConsPlusNormal"/>
              <w:jc w:val="center"/>
            </w:pPr>
            <w:r>
              <w:t>0,00</w:t>
            </w:r>
          </w:p>
        </w:tc>
        <w:tc>
          <w:tcPr>
            <w:tcW w:w="1417" w:type="dxa"/>
            <w:vAlign w:val="center"/>
          </w:tcPr>
          <w:p w14:paraId="122003AF" w14:textId="77777777" w:rsidR="00EF6D24" w:rsidRDefault="00EF6D24">
            <w:pPr>
              <w:pStyle w:val="ConsPlusNormal"/>
              <w:jc w:val="center"/>
            </w:pPr>
            <w:r>
              <w:t>0,00</w:t>
            </w:r>
          </w:p>
        </w:tc>
        <w:tc>
          <w:tcPr>
            <w:tcW w:w="1304" w:type="dxa"/>
            <w:vAlign w:val="center"/>
          </w:tcPr>
          <w:p w14:paraId="713A03AC" w14:textId="77777777" w:rsidR="00EF6D24" w:rsidRDefault="00EF6D24">
            <w:pPr>
              <w:pStyle w:val="ConsPlusNormal"/>
              <w:jc w:val="center"/>
            </w:pPr>
            <w:r>
              <w:t>0,00</w:t>
            </w:r>
          </w:p>
        </w:tc>
        <w:tc>
          <w:tcPr>
            <w:tcW w:w="1304" w:type="dxa"/>
            <w:vAlign w:val="center"/>
          </w:tcPr>
          <w:p w14:paraId="59ABD90A" w14:textId="77777777" w:rsidR="00EF6D24" w:rsidRDefault="00EF6D24">
            <w:pPr>
              <w:pStyle w:val="ConsPlusNormal"/>
              <w:jc w:val="center"/>
            </w:pPr>
            <w:r>
              <w:t>0,00</w:t>
            </w:r>
          </w:p>
        </w:tc>
        <w:tc>
          <w:tcPr>
            <w:tcW w:w="1247" w:type="dxa"/>
            <w:vAlign w:val="center"/>
          </w:tcPr>
          <w:p w14:paraId="30B242B4" w14:textId="77777777" w:rsidR="00EF6D24" w:rsidRDefault="00EF6D24">
            <w:pPr>
              <w:pStyle w:val="ConsPlusNormal"/>
              <w:jc w:val="center"/>
            </w:pPr>
            <w:r>
              <w:t>0,00</w:t>
            </w:r>
          </w:p>
        </w:tc>
      </w:tr>
      <w:tr w:rsidR="00EF6D24" w14:paraId="017D1215" w14:textId="77777777">
        <w:tc>
          <w:tcPr>
            <w:tcW w:w="794" w:type="dxa"/>
            <w:vMerge/>
          </w:tcPr>
          <w:p w14:paraId="75950D5B" w14:textId="77777777" w:rsidR="00EF6D24" w:rsidRDefault="00EF6D24"/>
        </w:tc>
        <w:tc>
          <w:tcPr>
            <w:tcW w:w="2211" w:type="dxa"/>
            <w:tcBorders>
              <w:top w:val="nil"/>
              <w:bottom w:val="nil"/>
            </w:tcBorders>
            <w:vAlign w:val="center"/>
          </w:tcPr>
          <w:p w14:paraId="722E42B5" w14:textId="77777777" w:rsidR="00EF6D24" w:rsidRDefault="00EF6D24">
            <w:pPr>
              <w:pStyle w:val="ConsPlusNormal"/>
            </w:pPr>
          </w:p>
        </w:tc>
        <w:tc>
          <w:tcPr>
            <w:tcW w:w="2665" w:type="dxa"/>
            <w:vMerge/>
          </w:tcPr>
          <w:p w14:paraId="73C21442" w14:textId="77777777" w:rsidR="00EF6D24" w:rsidRDefault="00EF6D24"/>
        </w:tc>
        <w:tc>
          <w:tcPr>
            <w:tcW w:w="4025" w:type="dxa"/>
            <w:vMerge/>
          </w:tcPr>
          <w:p w14:paraId="77902794" w14:textId="77777777" w:rsidR="00EF6D24" w:rsidRDefault="00EF6D24"/>
        </w:tc>
        <w:tc>
          <w:tcPr>
            <w:tcW w:w="4139" w:type="dxa"/>
            <w:vMerge/>
          </w:tcPr>
          <w:p w14:paraId="704B3F7D" w14:textId="77777777" w:rsidR="00EF6D24" w:rsidRDefault="00EF6D24"/>
        </w:tc>
        <w:tc>
          <w:tcPr>
            <w:tcW w:w="3709" w:type="dxa"/>
            <w:gridSpan w:val="3"/>
            <w:vMerge/>
          </w:tcPr>
          <w:p w14:paraId="11CF9FD1" w14:textId="77777777" w:rsidR="00EF6D24" w:rsidRDefault="00EF6D24"/>
        </w:tc>
        <w:tc>
          <w:tcPr>
            <w:tcW w:w="2438" w:type="dxa"/>
            <w:vAlign w:val="center"/>
          </w:tcPr>
          <w:p w14:paraId="6532BCB6" w14:textId="77777777" w:rsidR="00EF6D24" w:rsidRDefault="00EF6D24">
            <w:pPr>
              <w:pStyle w:val="ConsPlusNormal"/>
            </w:pPr>
            <w:r>
              <w:t>Внебюджетные средства</w:t>
            </w:r>
          </w:p>
        </w:tc>
        <w:tc>
          <w:tcPr>
            <w:tcW w:w="1304" w:type="dxa"/>
            <w:vAlign w:val="center"/>
          </w:tcPr>
          <w:p w14:paraId="667E7D43" w14:textId="77777777" w:rsidR="00EF6D24" w:rsidRDefault="00EF6D24">
            <w:pPr>
              <w:pStyle w:val="ConsPlusNormal"/>
              <w:jc w:val="center"/>
            </w:pPr>
            <w:r>
              <w:t>0,00</w:t>
            </w:r>
          </w:p>
        </w:tc>
        <w:tc>
          <w:tcPr>
            <w:tcW w:w="1417" w:type="dxa"/>
            <w:vAlign w:val="center"/>
          </w:tcPr>
          <w:p w14:paraId="1D9869CE" w14:textId="77777777" w:rsidR="00EF6D24" w:rsidRDefault="00EF6D24">
            <w:pPr>
              <w:pStyle w:val="ConsPlusNormal"/>
              <w:jc w:val="center"/>
            </w:pPr>
            <w:r>
              <w:t>0,00</w:t>
            </w:r>
          </w:p>
        </w:tc>
        <w:tc>
          <w:tcPr>
            <w:tcW w:w="1304" w:type="dxa"/>
            <w:vAlign w:val="center"/>
          </w:tcPr>
          <w:p w14:paraId="7B1FBDFA" w14:textId="77777777" w:rsidR="00EF6D24" w:rsidRDefault="00EF6D24">
            <w:pPr>
              <w:pStyle w:val="ConsPlusNormal"/>
              <w:jc w:val="center"/>
            </w:pPr>
            <w:r>
              <w:t>0,00</w:t>
            </w:r>
          </w:p>
        </w:tc>
        <w:tc>
          <w:tcPr>
            <w:tcW w:w="1304" w:type="dxa"/>
            <w:vAlign w:val="center"/>
          </w:tcPr>
          <w:p w14:paraId="0BC81E3A" w14:textId="77777777" w:rsidR="00EF6D24" w:rsidRDefault="00EF6D24">
            <w:pPr>
              <w:pStyle w:val="ConsPlusNormal"/>
              <w:jc w:val="center"/>
            </w:pPr>
            <w:r>
              <w:t>0,00</w:t>
            </w:r>
          </w:p>
        </w:tc>
        <w:tc>
          <w:tcPr>
            <w:tcW w:w="1247" w:type="dxa"/>
            <w:vAlign w:val="center"/>
          </w:tcPr>
          <w:p w14:paraId="173C5B08" w14:textId="77777777" w:rsidR="00EF6D24" w:rsidRDefault="00EF6D24">
            <w:pPr>
              <w:pStyle w:val="ConsPlusNormal"/>
              <w:jc w:val="center"/>
            </w:pPr>
            <w:r>
              <w:t>0,00</w:t>
            </w:r>
          </w:p>
        </w:tc>
      </w:tr>
      <w:tr w:rsidR="00EF6D24" w14:paraId="5A126443" w14:textId="77777777">
        <w:tc>
          <w:tcPr>
            <w:tcW w:w="794" w:type="dxa"/>
            <w:vMerge w:val="restart"/>
            <w:vAlign w:val="center"/>
          </w:tcPr>
          <w:p w14:paraId="362B70BE" w14:textId="77777777" w:rsidR="00EF6D24" w:rsidRDefault="00EF6D24">
            <w:pPr>
              <w:pStyle w:val="ConsPlusNormal"/>
              <w:jc w:val="center"/>
            </w:pPr>
            <w:r>
              <w:t>4.2.1.</w:t>
            </w:r>
          </w:p>
        </w:tc>
        <w:tc>
          <w:tcPr>
            <w:tcW w:w="2211" w:type="dxa"/>
            <w:tcBorders>
              <w:top w:val="nil"/>
              <w:bottom w:val="nil"/>
            </w:tcBorders>
            <w:vAlign w:val="center"/>
          </w:tcPr>
          <w:p w14:paraId="3B90FCF2" w14:textId="77777777" w:rsidR="00EF6D24" w:rsidRDefault="00EF6D24">
            <w:pPr>
              <w:pStyle w:val="ConsPlusNormal"/>
            </w:pPr>
          </w:p>
        </w:tc>
        <w:tc>
          <w:tcPr>
            <w:tcW w:w="2665" w:type="dxa"/>
            <w:vMerge/>
          </w:tcPr>
          <w:p w14:paraId="44449FA3" w14:textId="77777777" w:rsidR="00EF6D24" w:rsidRDefault="00EF6D24"/>
        </w:tc>
        <w:tc>
          <w:tcPr>
            <w:tcW w:w="4025" w:type="dxa"/>
            <w:vMerge/>
          </w:tcPr>
          <w:p w14:paraId="17AD143F" w14:textId="77777777" w:rsidR="00EF6D24" w:rsidRDefault="00EF6D24"/>
        </w:tc>
        <w:tc>
          <w:tcPr>
            <w:tcW w:w="4139" w:type="dxa"/>
            <w:vMerge/>
          </w:tcPr>
          <w:p w14:paraId="65EE7B2B" w14:textId="77777777" w:rsidR="00EF6D24" w:rsidRDefault="00EF6D24"/>
        </w:tc>
        <w:tc>
          <w:tcPr>
            <w:tcW w:w="725" w:type="dxa"/>
            <w:vMerge w:val="restart"/>
            <w:vAlign w:val="center"/>
          </w:tcPr>
          <w:p w14:paraId="08F80900" w14:textId="77777777" w:rsidR="00EF6D24" w:rsidRDefault="00EF6D24">
            <w:pPr>
              <w:pStyle w:val="ConsPlusNormal"/>
              <w:jc w:val="center"/>
            </w:pPr>
            <w:r>
              <w:t>-</w:t>
            </w:r>
          </w:p>
        </w:tc>
        <w:tc>
          <w:tcPr>
            <w:tcW w:w="603" w:type="dxa"/>
            <w:vMerge w:val="restart"/>
            <w:vAlign w:val="center"/>
          </w:tcPr>
          <w:p w14:paraId="2E7DF974" w14:textId="77777777" w:rsidR="00EF6D24" w:rsidRDefault="00EF6D24">
            <w:pPr>
              <w:pStyle w:val="ConsPlusNormal"/>
              <w:jc w:val="center"/>
            </w:pPr>
            <w:r>
              <w:t>-</w:t>
            </w:r>
          </w:p>
        </w:tc>
        <w:tc>
          <w:tcPr>
            <w:tcW w:w="2381" w:type="dxa"/>
            <w:vMerge w:val="restart"/>
            <w:vAlign w:val="center"/>
          </w:tcPr>
          <w:p w14:paraId="31D79050" w14:textId="77777777" w:rsidR="00EF6D24" w:rsidRDefault="00EF6D24">
            <w:pPr>
              <w:pStyle w:val="ConsPlusNormal"/>
              <w:jc w:val="center"/>
            </w:pPr>
            <w:r>
              <w:t>-</w:t>
            </w:r>
          </w:p>
        </w:tc>
        <w:tc>
          <w:tcPr>
            <w:tcW w:w="2438" w:type="dxa"/>
            <w:vAlign w:val="center"/>
          </w:tcPr>
          <w:p w14:paraId="35C8173E" w14:textId="77777777" w:rsidR="00EF6D24" w:rsidRDefault="00EF6D24">
            <w:pPr>
              <w:pStyle w:val="ConsPlusNormal"/>
            </w:pPr>
            <w:r>
              <w:t>Всего</w:t>
            </w:r>
          </w:p>
        </w:tc>
        <w:tc>
          <w:tcPr>
            <w:tcW w:w="1304" w:type="dxa"/>
            <w:vAlign w:val="center"/>
          </w:tcPr>
          <w:p w14:paraId="5830789E" w14:textId="77777777" w:rsidR="00EF6D24" w:rsidRDefault="00EF6D24">
            <w:pPr>
              <w:pStyle w:val="ConsPlusNormal"/>
              <w:jc w:val="center"/>
            </w:pPr>
            <w:r>
              <w:t>0,00</w:t>
            </w:r>
          </w:p>
        </w:tc>
        <w:tc>
          <w:tcPr>
            <w:tcW w:w="1417" w:type="dxa"/>
            <w:vAlign w:val="center"/>
          </w:tcPr>
          <w:p w14:paraId="56903018" w14:textId="77777777" w:rsidR="00EF6D24" w:rsidRDefault="00EF6D24">
            <w:pPr>
              <w:pStyle w:val="ConsPlusNormal"/>
              <w:jc w:val="center"/>
            </w:pPr>
            <w:r>
              <w:t>0,00</w:t>
            </w:r>
          </w:p>
        </w:tc>
        <w:tc>
          <w:tcPr>
            <w:tcW w:w="1304" w:type="dxa"/>
            <w:vAlign w:val="center"/>
          </w:tcPr>
          <w:p w14:paraId="7491FBBB" w14:textId="77777777" w:rsidR="00EF6D24" w:rsidRDefault="00EF6D24">
            <w:pPr>
              <w:pStyle w:val="ConsPlusNormal"/>
              <w:jc w:val="center"/>
            </w:pPr>
            <w:r>
              <w:t>0,00</w:t>
            </w:r>
          </w:p>
        </w:tc>
        <w:tc>
          <w:tcPr>
            <w:tcW w:w="1304" w:type="dxa"/>
            <w:vAlign w:val="center"/>
          </w:tcPr>
          <w:p w14:paraId="1F732E2B" w14:textId="77777777" w:rsidR="00EF6D24" w:rsidRDefault="00EF6D24">
            <w:pPr>
              <w:pStyle w:val="ConsPlusNormal"/>
              <w:jc w:val="center"/>
            </w:pPr>
            <w:r>
              <w:t>0,00</w:t>
            </w:r>
          </w:p>
        </w:tc>
        <w:tc>
          <w:tcPr>
            <w:tcW w:w="1247" w:type="dxa"/>
            <w:vAlign w:val="center"/>
          </w:tcPr>
          <w:p w14:paraId="20BEFD91" w14:textId="77777777" w:rsidR="00EF6D24" w:rsidRDefault="00EF6D24">
            <w:pPr>
              <w:pStyle w:val="ConsPlusNormal"/>
              <w:jc w:val="center"/>
            </w:pPr>
            <w:r>
              <w:t>0,00</w:t>
            </w:r>
          </w:p>
        </w:tc>
      </w:tr>
      <w:tr w:rsidR="00EF6D24" w14:paraId="1BC68D0B" w14:textId="77777777">
        <w:tc>
          <w:tcPr>
            <w:tcW w:w="794" w:type="dxa"/>
            <w:vMerge/>
          </w:tcPr>
          <w:p w14:paraId="0E9D4E36" w14:textId="77777777" w:rsidR="00EF6D24" w:rsidRDefault="00EF6D24"/>
        </w:tc>
        <w:tc>
          <w:tcPr>
            <w:tcW w:w="2211" w:type="dxa"/>
            <w:tcBorders>
              <w:top w:val="nil"/>
              <w:bottom w:val="nil"/>
            </w:tcBorders>
            <w:vAlign w:val="center"/>
          </w:tcPr>
          <w:p w14:paraId="43CE285C" w14:textId="77777777" w:rsidR="00EF6D24" w:rsidRDefault="00EF6D24">
            <w:pPr>
              <w:pStyle w:val="ConsPlusNormal"/>
            </w:pPr>
          </w:p>
        </w:tc>
        <w:tc>
          <w:tcPr>
            <w:tcW w:w="2665" w:type="dxa"/>
            <w:vMerge/>
          </w:tcPr>
          <w:p w14:paraId="56EF3AD8" w14:textId="77777777" w:rsidR="00EF6D24" w:rsidRDefault="00EF6D24"/>
        </w:tc>
        <w:tc>
          <w:tcPr>
            <w:tcW w:w="4025" w:type="dxa"/>
            <w:vMerge/>
          </w:tcPr>
          <w:p w14:paraId="32B1601D" w14:textId="77777777" w:rsidR="00EF6D24" w:rsidRDefault="00EF6D24"/>
        </w:tc>
        <w:tc>
          <w:tcPr>
            <w:tcW w:w="4139" w:type="dxa"/>
            <w:vMerge/>
          </w:tcPr>
          <w:p w14:paraId="59C104BC" w14:textId="77777777" w:rsidR="00EF6D24" w:rsidRDefault="00EF6D24"/>
        </w:tc>
        <w:tc>
          <w:tcPr>
            <w:tcW w:w="725" w:type="dxa"/>
            <w:vMerge/>
          </w:tcPr>
          <w:p w14:paraId="5CDF9615" w14:textId="77777777" w:rsidR="00EF6D24" w:rsidRDefault="00EF6D24"/>
        </w:tc>
        <w:tc>
          <w:tcPr>
            <w:tcW w:w="603" w:type="dxa"/>
            <w:vMerge/>
          </w:tcPr>
          <w:p w14:paraId="088D9227" w14:textId="77777777" w:rsidR="00EF6D24" w:rsidRDefault="00EF6D24"/>
        </w:tc>
        <w:tc>
          <w:tcPr>
            <w:tcW w:w="2381" w:type="dxa"/>
            <w:vMerge/>
          </w:tcPr>
          <w:p w14:paraId="3A2C9293" w14:textId="77777777" w:rsidR="00EF6D24" w:rsidRDefault="00EF6D24"/>
        </w:tc>
        <w:tc>
          <w:tcPr>
            <w:tcW w:w="2438" w:type="dxa"/>
            <w:vAlign w:val="center"/>
          </w:tcPr>
          <w:p w14:paraId="5AFFD1EA" w14:textId="77777777" w:rsidR="00EF6D24" w:rsidRDefault="00EF6D24">
            <w:pPr>
              <w:pStyle w:val="ConsPlusNormal"/>
            </w:pPr>
            <w:r>
              <w:t>Государственный бюджет Республики Саха (Якутия)</w:t>
            </w:r>
          </w:p>
        </w:tc>
        <w:tc>
          <w:tcPr>
            <w:tcW w:w="1304" w:type="dxa"/>
            <w:vAlign w:val="center"/>
          </w:tcPr>
          <w:p w14:paraId="2324E6E9" w14:textId="77777777" w:rsidR="00EF6D24" w:rsidRDefault="00EF6D24">
            <w:pPr>
              <w:pStyle w:val="ConsPlusNormal"/>
              <w:jc w:val="center"/>
            </w:pPr>
            <w:r>
              <w:t>0,00</w:t>
            </w:r>
          </w:p>
        </w:tc>
        <w:tc>
          <w:tcPr>
            <w:tcW w:w="1417" w:type="dxa"/>
            <w:vAlign w:val="center"/>
          </w:tcPr>
          <w:p w14:paraId="59BB3782" w14:textId="77777777" w:rsidR="00EF6D24" w:rsidRDefault="00EF6D24">
            <w:pPr>
              <w:pStyle w:val="ConsPlusNormal"/>
              <w:jc w:val="center"/>
            </w:pPr>
            <w:r>
              <w:t>0,00</w:t>
            </w:r>
          </w:p>
        </w:tc>
        <w:tc>
          <w:tcPr>
            <w:tcW w:w="1304" w:type="dxa"/>
            <w:vAlign w:val="center"/>
          </w:tcPr>
          <w:p w14:paraId="7E4D5F46" w14:textId="77777777" w:rsidR="00EF6D24" w:rsidRDefault="00EF6D24">
            <w:pPr>
              <w:pStyle w:val="ConsPlusNormal"/>
              <w:jc w:val="center"/>
            </w:pPr>
            <w:r>
              <w:t>0,00</w:t>
            </w:r>
          </w:p>
        </w:tc>
        <w:tc>
          <w:tcPr>
            <w:tcW w:w="1304" w:type="dxa"/>
            <w:vAlign w:val="center"/>
          </w:tcPr>
          <w:p w14:paraId="794CF397" w14:textId="77777777" w:rsidR="00EF6D24" w:rsidRDefault="00EF6D24">
            <w:pPr>
              <w:pStyle w:val="ConsPlusNormal"/>
              <w:jc w:val="center"/>
            </w:pPr>
            <w:r>
              <w:t>0,00</w:t>
            </w:r>
          </w:p>
        </w:tc>
        <w:tc>
          <w:tcPr>
            <w:tcW w:w="1247" w:type="dxa"/>
            <w:vAlign w:val="center"/>
          </w:tcPr>
          <w:p w14:paraId="1829EF1B" w14:textId="77777777" w:rsidR="00EF6D24" w:rsidRDefault="00EF6D24">
            <w:pPr>
              <w:pStyle w:val="ConsPlusNormal"/>
              <w:jc w:val="center"/>
            </w:pPr>
            <w:r>
              <w:t>0,00</w:t>
            </w:r>
          </w:p>
        </w:tc>
      </w:tr>
      <w:tr w:rsidR="00EF6D24" w14:paraId="4F0333F6" w14:textId="77777777">
        <w:tc>
          <w:tcPr>
            <w:tcW w:w="794" w:type="dxa"/>
            <w:vMerge/>
          </w:tcPr>
          <w:p w14:paraId="2B1D953F" w14:textId="77777777" w:rsidR="00EF6D24" w:rsidRDefault="00EF6D24"/>
        </w:tc>
        <w:tc>
          <w:tcPr>
            <w:tcW w:w="2211" w:type="dxa"/>
            <w:tcBorders>
              <w:top w:val="nil"/>
              <w:bottom w:val="nil"/>
            </w:tcBorders>
            <w:vAlign w:val="center"/>
          </w:tcPr>
          <w:p w14:paraId="28F358D8" w14:textId="77777777" w:rsidR="00EF6D24" w:rsidRDefault="00EF6D24">
            <w:pPr>
              <w:pStyle w:val="ConsPlusNormal"/>
            </w:pPr>
          </w:p>
        </w:tc>
        <w:tc>
          <w:tcPr>
            <w:tcW w:w="2665" w:type="dxa"/>
            <w:vMerge/>
          </w:tcPr>
          <w:p w14:paraId="1AA430D6" w14:textId="77777777" w:rsidR="00EF6D24" w:rsidRDefault="00EF6D24"/>
        </w:tc>
        <w:tc>
          <w:tcPr>
            <w:tcW w:w="4025" w:type="dxa"/>
            <w:vMerge/>
          </w:tcPr>
          <w:p w14:paraId="27F23778" w14:textId="77777777" w:rsidR="00EF6D24" w:rsidRDefault="00EF6D24"/>
        </w:tc>
        <w:tc>
          <w:tcPr>
            <w:tcW w:w="4139" w:type="dxa"/>
            <w:vMerge/>
          </w:tcPr>
          <w:p w14:paraId="1246B324" w14:textId="77777777" w:rsidR="00EF6D24" w:rsidRDefault="00EF6D24"/>
        </w:tc>
        <w:tc>
          <w:tcPr>
            <w:tcW w:w="725" w:type="dxa"/>
            <w:vMerge/>
          </w:tcPr>
          <w:p w14:paraId="3D531690" w14:textId="77777777" w:rsidR="00EF6D24" w:rsidRDefault="00EF6D24"/>
        </w:tc>
        <w:tc>
          <w:tcPr>
            <w:tcW w:w="603" w:type="dxa"/>
            <w:vMerge/>
          </w:tcPr>
          <w:p w14:paraId="37956BC7" w14:textId="77777777" w:rsidR="00EF6D24" w:rsidRDefault="00EF6D24"/>
        </w:tc>
        <w:tc>
          <w:tcPr>
            <w:tcW w:w="2381" w:type="dxa"/>
            <w:vMerge/>
          </w:tcPr>
          <w:p w14:paraId="7A54867C" w14:textId="77777777" w:rsidR="00EF6D24" w:rsidRDefault="00EF6D24"/>
        </w:tc>
        <w:tc>
          <w:tcPr>
            <w:tcW w:w="2438" w:type="dxa"/>
            <w:vAlign w:val="center"/>
          </w:tcPr>
          <w:p w14:paraId="17B8310B" w14:textId="77777777" w:rsidR="00EF6D24" w:rsidRDefault="00EF6D24">
            <w:pPr>
              <w:pStyle w:val="ConsPlusNormal"/>
            </w:pPr>
            <w:r>
              <w:t>Федеральный бюджет</w:t>
            </w:r>
          </w:p>
        </w:tc>
        <w:tc>
          <w:tcPr>
            <w:tcW w:w="1304" w:type="dxa"/>
            <w:vAlign w:val="center"/>
          </w:tcPr>
          <w:p w14:paraId="103E3F5A" w14:textId="77777777" w:rsidR="00EF6D24" w:rsidRDefault="00EF6D24">
            <w:pPr>
              <w:pStyle w:val="ConsPlusNormal"/>
              <w:jc w:val="center"/>
            </w:pPr>
            <w:r>
              <w:t>0,00</w:t>
            </w:r>
          </w:p>
        </w:tc>
        <w:tc>
          <w:tcPr>
            <w:tcW w:w="1417" w:type="dxa"/>
            <w:vAlign w:val="center"/>
          </w:tcPr>
          <w:p w14:paraId="3F1116B1" w14:textId="77777777" w:rsidR="00EF6D24" w:rsidRDefault="00EF6D24">
            <w:pPr>
              <w:pStyle w:val="ConsPlusNormal"/>
              <w:jc w:val="center"/>
            </w:pPr>
            <w:r>
              <w:t>0,00</w:t>
            </w:r>
          </w:p>
        </w:tc>
        <w:tc>
          <w:tcPr>
            <w:tcW w:w="1304" w:type="dxa"/>
            <w:vAlign w:val="center"/>
          </w:tcPr>
          <w:p w14:paraId="0DA06A95" w14:textId="77777777" w:rsidR="00EF6D24" w:rsidRDefault="00EF6D24">
            <w:pPr>
              <w:pStyle w:val="ConsPlusNormal"/>
              <w:jc w:val="center"/>
            </w:pPr>
            <w:r>
              <w:t>0,00</w:t>
            </w:r>
          </w:p>
        </w:tc>
        <w:tc>
          <w:tcPr>
            <w:tcW w:w="1304" w:type="dxa"/>
            <w:vAlign w:val="center"/>
          </w:tcPr>
          <w:p w14:paraId="5E258748" w14:textId="77777777" w:rsidR="00EF6D24" w:rsidRDefault="00EF6D24">
            <w:pPr>
              <w:pStyle w:val="ConsPlusNormal"/>
              <w:jc w:val="center"/>
            </w:pPr>
            <w:r>
              <w:t>0,00</w:t>
            </w:r>
          </w:p>
        </w:tc>
        <w:tc>
          <w:tcPr>
            <w:tcW w:w="1247" w:type="dxa"/>
            <w:vAlign w:val="center"/>
          </w:tcPr>
          <w:p w14:paraId="60C3B4FD" w14:textId="77777777" w:rsidR="00EF6D24" w:rsidRDefault="00EF6D24">
            <w:pPr>
              <w:pStyle w:val="ConsPlusNormal"/>
              <w:jc w:val="center"/>
            </w:pPr>
            <w:r>
              <w:t>0,00</w:t>
            </w:r>
          </w:p>
        </w:tc>
      </w:tr>
      <w:tr w:rsidR="00EF6D24" w14:paraId="5CB31CD4" w14:textId="77777777">
        <w:tc>
          <w:tcPr>
            <w:tcW w:w="794" w:type="dxa"/>
            <w:vMerge/>
          </w:tcPr>
          <w:p w14:paraId="48ED4D57" w14:textId="77777777" w:rsidR="00EF6D24" w:rsidRDefault="00EF6D24"/>
        </w:tc>
        <w:tc>
          <w:tcPr>
            <w:tcW w:w="2211" w:type="dxa"/>
            <w:tcBorders>
              <w:top w:val="nil"/>
              <w:bottom w:val="nil"/>
            </w:tcBorders>
            <w:vAlign w:val="center"/>
          </w:tcPr>
          <w:p w14:paraId="52BCEECD" w14:textId="77777777" w:rsidR="00EF6D24" w:rsidRDefault="00EF6D24">
            <w:pPr>
              <w:pStyle w:val="ConsPlusNormal"/>
            </w:pPr>
          </w:p>
        </w:tc>
        <w:tc>
          <w:tcPr>
            <w:tcW w:w="2665" w:type="dxa"/>
            <w:vMerge/>
          </w:tcPr>
          <w:p w14:paraId="35221367" w14:textId="77777777" w:rsidR="00EF6D24" w:rsidRDefault="00EF6D24"/>
        </w:tc>
        <w:tc>
          <w:tcPr>
            <w:tcW w:w="4025" w:type="dxa"/>
            <w:vMerge/>
          </w:tcPr>
          <w:p w14:paraId="774F2397" w14:textId="77777777" w:rsidR="00EF6D24" w:rsidRDefault="00EF6D24"/>
        </w:tc>
        <w:tc>
          <w:tcPr>
            <w:tcW w:w="4139" w:type="dxa"/>
            <w:vMerge/>
          </w:tcPr>
          <w:p w14:paraId="32155B81" w14:textId="77777777" w:rsidR="00EF6D24" w:rsidRDefault="00EF6D24"/>
        </w:tc>
        <w:tc>
          <w:tcPr>
            <w:tcW w:w="725" w:type="dxa"/>
            <w:vMerge/>
          </w:tcPr>
          <w:p w14:paraId="7864433E" w14:textId="77777777" w:rsidR="00EF6D24" w:rsidRDefault="00EF6D24"/>
        </w:tc>
        <w:tc>
          <w:tcPr>
            <w:tcW w:w="603" w:type="dxa"/>
            <w:vMerge/>
          </w:tcPr>
          <w:p w14:paraId="3974AA7E" w14:textId="77777777" w:rsidR="00EF6D24" w:rsidRDefault="00EF6D24"/>
        </w:tc>
        <w:tc>
          <w:tcPr>
            <w:tcW w:w="2381" w:type="dxa"/>
            <w:vMerge/>
          </w:tcPr>
          <w:p w14:paraId="4BBD7F1C" w14:textId="77777777" w:rsidR="00EF6D24" w:rsidRDefault="00EF6D24"/>
        </w:tc>
        <w:tc>
          <w:tcPr>
            <w:tcW w:w="2438" w:type="dxa"/>
            <w:vAlign w:val="center"/>
          </w:tcPr>
          <w:p w14:paraId="3FC23F1F" w14:textId="77777777" w:rsidR="00EF6D24" w:rsidRDefault="00EF6D24">
            <w:pPr>
              <w:pStyle w:val="ConsPlusNormal"/>
            </w:pPr>
            <w:r>
              <w:t>Местные бюджеты</w:t>
            </w:r>
          </w:p>
        </w:tc>
        <w:tc>
          <w:tcPr>
            <w:tcW w:w="1304" w:type="dxa"/>
            <w:vAlign w:val="center"/>
          </w:tcPr>
          <w:p w14:paraId="19FC5BF6" w14:textId="77777777" w:rsidR="00EF6D24" w:rsidRDefault="00EF6D24">
            <w:pPr>
              <w:pStyle w:val="ConsPlusNormal"/>
              <w:jc w:val="center"/>
            </w:pPr>
            <w:r>
              <w:t>0,00</w:t>
            </w:r>
          </w:p>
        </w:tc>
        <w:tc>
          <w:tcPr>
            <w:tcW w:w="1417" w:type="dxa"/>
            <w:vAlign w:val="center"/>
          </w:tcPr>
          <w:p w14:paraId="01609BBA" w14:textId="77777777" w:rsidR="00EF6D24" w:rsidRDefault="00EF6D24">
            <w:pPr>
              <w:pStyle w:val="ConsPlusNormal"/>
              <w:jc w:val="center"/>
            </w:pPr>
            <w:r>
              <w:t>0,00</w:t>
            </w:r>
          </w:p>
        </w:tc>
        <w:tc>
          <w:tcPr>
            <w:tcW w:w="1304" w:type="dxa"/>
            <w:vAlign w:val="center"/>
          </w:tcPr>
          <w:p w14:paraId="7242DA40" w14:textId="77777777" w:rsidR="00EF6D24" w:rsidRDefault="00EF6D24">
            <w:pPr>
              <w:pStyle w:val="ConsPlusNormal"/>
              <w:jc w:val="center"/>
            </w:pPr>
            <w:r>
              <w:t>0,00</w:t>
            </w:r>
          </w:p>
        </w:tc>
        <w:tc>
          <w:tcPr>
            <w:tcW w:w="1304" w:type="dxa"/>
            <w:vAlign w:val="center"/>
          </w:tcPr>
          <w:p w14:paraId="09BBC57C" w14:textId="77777777" w:rsidR="00EF6D24" w:rsidRDefault="00EF6D24">
            <w:pPr>
              <w:pStyle w:val="ConsPlusNormal"/>
              <w:jc w:val="center"/>
            </w:pPr>
            <w:r>
              <w:t>0,00</w:t>
            </w:r>
          </w:p>
        </w:tc>
        <w:tc>
          <w:tcPr>
            <w:tcW w:w="1247" w:type="dxa"/>
            <w:vAlign w:val="center"/>
          </w:tcPr>
          <w:p w14:paraId="0393EB36" w14:textId="77777777" w:rsidR="00EF6D24" w:rsidRDefault="00EF6D24">
            <w:pPr>
              <w:pStyle w:val="ConsPlusNormal"/>
              <w:jc w:val="center"/>
            </w:pPr>
            <w:r>
              <w:t>0,00</w:t>
            </w:r>
          </w:p>
        </w:tc>
      </w:tr>
      <w:tr w:rsidR="00EF6D24" w14:paraId="718B6EA7" w14:textId="77777777">
        <w:tc>
          <w:tcPr>
            <w:tcW w:w="794" w:type="dxa"/>
            <w:vMerge/>
          </w:tcPr>
          <w:p w14:paraId="5E65E348" w14:textId="77777777" w:rsidR="00EF6D24" w:rsidRDefault="00EF6D24"/>
        </w:tc>
        <w:tc>
          <w:tcPr>
            <w:tcW w:w="2211" w:type="dxa"/>
            <w:tcBorders>
              <w:top w:val="nil"/>
              <w:bottom w:val="nil"/>
            </w:tcBorders>
            <w:vAlign w:val="center"/>
          </w:tcPr>
          <w:p w14:paraId="05CD1B13" w14:textId="77777777" w:rsidR="00EF6D24" w:rsidRDefault="00EF6D24">
            <w:pPr>
              <w:pStyle w:val="ConsPlusNormal"/>
            </w:pPr>
          </w:p>
        </w:tc>
        <w:tc>
          <w:tcPr>
            <w:tcW w:w="2665" w:type="dxa"/>
            <w:vMerge/>
          </w:tcPr>
          <w:p w14:paraId="28945A2E" w14:textId="77777777" w:rsidR="00EF6D24" w:rsidRDefault="00EF6D24"/>
        </w:tc>
        <w:tc>
          <w:tcPr>
            <w:tcW w:w="4025" w:type="dxa"/>
            <w:vMerge/>
          </w:tcPr>
          <w:p w14:paraId="5E546BFA" w14:textId="77777777" w:rsidR="00EF6D24" w:rsidRDefault="00EF6D24"/>
        </w:tc>
        <w:tc>
          <w:tcPr>
            <w:tcW w:w="4139" w:type="dxa"/>
            <w:vMerge/>
          </w:tcPr>
          <w:p w14:paraId="67BF4AC8" w14:textId="77777777" w:rsidR="00EF6D24" w:rsidRDefault="00EF6D24"/>
        </w:tc>
        <w:tc>
          <w:tcPr>
            <w:tcW w:w="725" w:type="dxa"/>
            <w:vMerge/>
          </w:tcPr>
          <w:p w14:paraId="30A4C940" w14:textId="77777777" w:rsidR="00EF6D24" w:rsidRDefault="00EF6D24"/>
        </w:tc>
        <w:tc>
          <w:tcPr>
            <w:tcW w:w="603" w:type="dxa"/>
            <w:vMerge/>
          </w:tcPr>
          <w:p w14:paraId="3CC979FC" w14:textId="77777777" w:rsidR="00EF6D24" w:rsidRDefault="00EF6D24"/>
        </w:tc>
        <w:tc>
          <w:tcPr>
            <w:tcW w:w="2381" w:type="dxa"/>
            <w:vMerge/>
          </w:tcPr>
          <w:p w14:paraId="18599B4E" w14:textId="77777777" w:rsidR="00EF6D24" w:rsidRDefault="00EF6D24"/>
        </w:tc>
        <w:tc>
          <w:tcPr>
            <w:tcW w:w="2438" w:type="dxa"/>
            <w:vAlign w:val="center"/>
          </w:tcPr>
          <w:p w14:paraId="40A7C23F" w14:textId="77777777" w:rsidR="00EF6D24" w:rsidRDefault="00EF6D24">
            <w:pPr>
              <w:pStyle w:val="ConsPlusNormal"/>
            </w:pPr>
            <w:r>
              <w:t>Внебюджетные средства</w:t>
            </w:r>
          </w:p>
        </w:tc>
        <w:tc>
          <w:tcPr>
            <w:tcW w:w="1304" w:type="dxa"/>
            <w:vAlign w:val="center"/>
          </w:tcPr>
          <w:p w14:paraId="7ED3CC97" w14:textId="77777777" w:rsidR="00EF6D24" w:rsidRDefault="00EF6D24">
            <w:pPr>
              <w:pStyle w:val="ConsPlusNormal"/>
              <w:jc w:val="center"/>
            </w:pPr>
            <w:r>
              <w:t>0,00</w:t>
            </w:r>
          </w:p>
        </w:tc>
        <w:tc>
          <w:tcPr>
            <w:tcW w:w="1417" w:type="dxa"/>
            <w:vAlign w:val="center"/>
          </w:tcPr>
          <w:p w14:paraId="1E5CB7AA" w14:textId="77777777" w:rsidR="00EF6D24" w:rsidRDefault="00EF6D24">
            <w:pPr>
              <w:pStyle w:val="ConsPlusNormal"/>
              <w:jc w:val="center"/>
            </w:pPr>
            <w:r>
              <w:t>0,00</w:t>
            </w:r>
          </w:p>
        </w:tc>
        <w:tc>
          <w:tcPr>
            <w:tcW w:w="1304" w:type="dxa"/>
            <w:vAlign w:val="center"/>
          </w:tcPr>
          <w:p w14:paraId="65FEC381" w14:textId="77777777" w:rsidR="00EF6D24" w:rsidRDefault="00EF6D24">
            <w:pPr>
              <w:pStyle w:val="ConsPlusNormal"/>
              <w:jc w:val="center"/>
            </w:pPr>
            <w:r>
              <w:t>0,00</w:t>
            </w:r>
          </w:p>
        </w:tc>
        <w:tc>
          <w:tcPr>
            <w:tcW w:w="1304" w:type="dxa"/>
            <w:vAlign w:val="center"/>
          </w:tcPr>
          <w:p w14:paraId="799F2864" w14:textId="77777777" w:rsidR="00EF6D24" w:rsidRDefault="00EF6D24">
            <w:pPr>
              <w:pStyle w:val="ConsPlusNormal"/>
              <w:jc w:val="center"/>
            </w:pPr>
            <w:r>
              <w:t>0,00</w:t>
            </w:r>
          </w:p>
        </w:tc>
        <w:tc>
          <w:tcPr>
            <w:tcW w:w="1247" w:type="dxa"/>
            <w:vAlign w:val="center"/>
          </w:tcPr>
          <w:p w14:paraId="69DD802F" w14:textId="77777777" w:rsidR="00EF6D24" w:rsidRDefault="00EF6D24">
            <w:pPr>
              <w:pStyle w:val="ConsPlusNormal"/>
              <w:jc w:val="center"/>
            </w:pPr>
            <w:r>
              <w:t>0,00</w:t>
            </w:r>
          </w:p>
        </w:tc>
      </w:tr>
      <w:tr w:rsidR="00EF6D24" w14:paraId="593C9739" w14:textId="77777777">
        <w:tc>
          <w:tcPr>
            <w:tcW w:w="794" w:type="dxa"/>
            <w:vMerge w:val="restart"/>
            <w:vAlign w:val="center"/>
          </w:tcPr>
          <w:p w14:paraId="0D20E5DF" w14:textId="77777777" w:rsidR="00EF6D24" w:rsidRDefault="00EF6D24">
            <w:pPr>
              <w:pStyle w:val="ConsPlusNormal"/>
              <w:jc w:val="center"/>
            </w:pPr>
            <w:r>
              <w:t>4.3.</w:t>
            </w:r>
          </w:p>
        </w:tc>
        <w:tc>
          <w:tcPr>
            <w:tcW w:w="2211" w:type="dxa"/>
            <w:tcBorders>
              <w:top w:val="nil"/>
              <w:bottom w:val="nil"/>
            </w:tcBorders>
            <w:vAlign w:val="center"/>
          </w:tcPr>
          <w:p w14:paraId="421F5063" w14:textId="77777777" w:rsidR="00EF6D24" w:rsidRDefault="00EF6D24">
            <w:pPr>
              <w:pStyle w:val="ConsPlusNormal"/>
            </w:pPr>
          </w:p>
        </w:tc>
        <w:tc>
          <w:tcPr>
            <w:tcW w:w="2665" w:type="dxa"/>
            <w:vMerge/>
          </w:tcPr>
          <w:p w14:paraId="465BBE88" w14:textId="77777777" w:rsidR="00EF6D24" w:rsidRDefault="00EF6D24"/>
        </w:tc>
        <w:tc>
          <w:tcPr>
            <w:tcW w:w="4025" w:type="dxa"/>
            <w:vMerge w:val="restart"/>
            <w:vAlign w:val="center"/>
          </w:tcPr>
          <w:p w14:paraId="48A935B5" w14:textId="77777777" w:rsidR="00EF6D24" w:rsidRDefault="00EF6D24">
            <w:pPr>
              <w:pStyle w:val="ConsPlusNormal"/>
            </w:pPr>
            <w:r>
              <w:t xml:space="preserve">Разработана Концепция развития туризма в Республике Саха (Якутия), включающая новые направления по стимулированию въездного </w:t>
            </w:r>
            <w:r>
              <w:lastRenderedPageBreak/>
              <w:t>туристического потока в Республике Саха (Якутия) из целевых стран</w:t>
            </w:r>
          </w:p>
        </w:tc>
        <w:tc>
          <w:tcPr>
            <w:tcW w:w="4139" w:type="dxa"/>
            <w:vMerge w:val="restart"/>
            <w:vAlign w:val="center"/>
          </w:tcPr>
          <w:p w14:paraId="1E7E337A" w14:textId="77777777" w:rsidR="00EF6D24" w:rsidRDefault="00EF6D24">
            <w:pPr>
              <w:pStyle w:val="ConsPlusNormal"/>
            </w:pPr>
            <w:r>
              <w:lastRenderedPageBreak/>
              <w:t xml:space="preserve">Подготовка проекта Концепции развития туризма в Республике Саха (Якутия) с учетом собранных предложений от органов местного самоуправления, </w:t>
            </w:r>
            <w:r>
              <w:lastRenderedPageBreak/>
              <w:t>туристской общественности</w:t>
            </w:r>
          </w:p>
        </w:tc>
        <w:tc>
          <w:tcPr>
            <w:tcW w:w="3709" w:type="dxa"/>
            <w:gridSpan w:val="3"/>
            <w:vMerge w:val="restart"/>
            <w:vAlign w:val="center"/>
          </w:tcPr>
          <w:p w14:paraId="6A89972D" w14:textId="77777777" w:rsidR="00EF6D24" w:rsidRDefault="00EF6D24">
            <w:pPr>
              <w:pStyle w:val="ConsPlusNormal"/>
              <w:jc w:val="center"/>
            </w:pPr>
            <w:r>
              <w:lastRenderedPageBreak/>
              <w:t>ВСЕГО</w:t>
            </w:r>
          </w:p>
        </w:tc>
        <w:tc>
          <w:tcPr>
            <w:tcW w:w="2438" w:type="dxa"/>
            <w:vAlign w:val="center"/>
          </w:tcPr>
          <w:p w14:paraId="3B797A9B" w14:textId="77777777" w:rsidR="00EF6D24" w:rsidRDefault="00EF6D24">
            <w:pPr>
              <w:pStyle w:val="ConsPlusNormal"/>
            </w:pPr>
            <w:r>
              <w:t>Всего</w:t>
            </w:r>
          </w:p>
        </w:tc>
        <w:tc>
          <w:tcPr>
            <w:tcW w:w="1304" w:type="dxa"/>
            <w:vAlign w:val="center"/>
          </w:tcPr>
          <w:p w14:paraId="3E615D4E" w14:textId="77777777" w:rsidR="00EF6D24" w:rsidRDefault="00EF6D24">
            <w:pPr>
              <w:pStyle w:val="ConsPlusNormal"/>
              <w:jc w:val="center"/>
            </w:pPr>
            <w:r>
              <w:t>0,00</w:t>
            </w:r>
          </w:p>
        </w:tc>
        <w:tc>
          <w:tcPr>
            <w:tcW w:w="1417" w:type="dxa"/>
            <w:vAlign w:val="center"/>
          </w:tcPr>
          <w:p w14:paraId="384560BD" w14:textId="77777777" w:rsidR="00EF6D24" w:rsidRDefault="00EF6D24">
            <w:pPr>
              <w:pStyle w:val="ConsPlusNormal"/>
              <w:jc w:val="center"/>
            </w:pPr>
            <w:r>
              <w:t>0,00</w:t>
            </w:r>
          </w:p>
        </w:tc>
        <w:tc>
          <w:tcPr>
            <w:tcW w:w="1304" w:type="dxa"/>
            <w:vAlign w:val="center"/>
          </w:tcPr>
          <w:p w14:paraId="589CFF9C" w14:textId="77777777" w:rsidR="00EF6D24" w:rsidRDefault="00EF6D24">
            <w:pPr>
              <w:pStyle w:val="ConsPlusNormal"/>
              <w:jc w:val="center"/>
            </w:pPr>
            <w:r>
              <w:t>0,00</w:t>
            </w:r>
          </w:p>
        </w:tc>
        <w:tc>
          <w:tcPr>
            <w:tcW w:w="1304" w:type="dxa"/>
            <w:vAlign w:val="center"/>
          </w:tcPr>
          <w:p w14:paraId="1A06F26B" w14:textId="77777777" w:rsidR="00EF6D24" w:rsidRDefault="00EF6D24">
            <w:pPr>
              <w:pStyle w:val="ConsPlusNormal"/>
              <w:jc w:val="center"/>
            </w:pPr>
            <w:r>
              <w:t>0,00</w:t>
            </w:r>
          </w:p>
        </w:tc>
        <w:tc>
          <w:tcPr>
            <w:tcW w:w="1247" w:type="dxa"/>
            <w:vAlign w:val="center"/>
          </w:tcPr>
          <w:p w14:paraId="178EB82F" w14:textId="77777777" w:rsidR="00EF6D24" w:rsidRDefault="00EF6D24">
            <w:pPr>
              <w:pStyle w:val="ConsPlusNormal"/>
              <w:jc w:val="center"/>
            </w:pPr>
            <w:r>
              <w:t>0,00</w:t>
            </w:r>
          </w:p>
        </w:tc>
      </w:tr>
      <w:tr w:rsidR="00EF6D24" w14:paraId="5502EAA9" w14:textId="77777777">
        <w:tc>
          <w:tcPr>
            <w:tcW w:w="794" w:type="dxa"/>
            <w:vMerge/>
          </w:tcPr>
          <w:p w14:paraId="04824FBC" w14:textId="77777777" w:rsidR="00EF6D24" w:rsidRDefault="00EF6D24"/>
        </w:tc>
        <w:tc>
          <w:tcPr>
            <w:tcW w:w="2211" w:type="dxa"/>
            <w:tcBorders>
              <w:top w:val="nil"/>
              <w:bottom w:val="nil"/>
            </w:tcBorders>
            <w:vAlign w:val="center"/>
          </w:tcPr>
          <w:p w14:paraId="1639939A" w14:textId="77777777" w:rsidR="00EF6D24" w:rsidRDefault="00EF6D24">
            <w:pPr>
              <w:pStyle w:val="ConsPlusNormal"/>
            </w:pPr>
          </w:p>
        </w:tc>
        <w:tc>
          <w:tcPr>
            <w:tcW w:w="2665" w:type="dxa"/>
            <w:vMerge/>
          </w:tcPr>
          <w:p w14:paraId="39E0262E" w14:textId="77777777" w:rsidR="00EF6D24" w:rsidRDefault="00EF6D24"/>
        </w:tc>
        <w:tc>
          <w:tcPr>
            <w:tcW w:w="4025" w:type="dxa"/>
            <w:vMerge/>
          </w:tcPr>
          <w:p w14:paraId="67258521" w14:textId="77777777" w:rsidR="00EF6D24" w:rsidRDefault="00EF6D24"/>
        </w:tc>
        <w:tc>
          <w:tcPr>
            <w:tcW w:w="4139" w:type="dxa"/>
            <w:vMerge/>
          </w:tcPr>
          <w:p w14:paraId="25713BB3" w14:textId="77777777" w:rsidR="00EF6D24" w:rsidRDefault="00EF6D24"/>
        </w:tc>
        <w:tc>
          <w:tcPr>
            <w:tcW w:w="3709" w:type="dxa"/>
            <w:gridSpan w:val="3"/>
            <w:vMerge/>
          </w:tcPr>
          <w:p w14:paraId="040C0D69" w14:textId="77777777" w:rsidR="00EF6D24" w:rsidRDefault="00EF6D24"/>
        </w:tc>
        <w:tc>
          <w:tcPr>
            <w:tcW w:w="2438" w:type="dxa"/>
            <w:vAlign w:val="center"/>
          </w:tcPr>
          <w:p w14:paraId="5D6B1E47" w14:textId="77777777" w:rsidR="00EF6D24" w:rsidRDefault="00EF6D24">
            <w:pPr>
              <w:pStyle w:val="ConsPlusNormal"/>
            </w:pPr>
            <w:r>
              <w:t>Государственный бюджет Республики Саха (Якутия)</w:t>
            </w:r>
          </w:p>
        </w:tc>
        <w:tc>
          <w:tcPr>
            <w:tcW w:w="1304" w:type="dxa"/>
            <w:vAlign w:val="center"/>
          </w:tcPr>
          <w:p w14:paraId="71757F47" w14:textId="77777777" w:rsidR="00EF6D24" w:rsidRDefault="00EF6D24">
            <w:pPr>
              <w:pStyle w:val="ConsPlusNormal"/>
              <w:jc w:val="center"/>
            </w:pPr>
            <w:r>
              <w:t>0,00</w:t>
            </w:r>
          </w:p>
        </w:tc>
        <w:tc>
          <w:tcPr>
            <w:tcW w:w="1417" w:type="dxa"/>
            <w:vAlign w:val="center"/>
          </w:tcPr>
          <w:p w14:paraId="43A0BFCD" w14:textId="77777777" w:rsidR="00EF6D24" w:rsidRDefault="00EF6D24">
            <w:pPr>
              <w:pStyle w:val="ConsPlusNormal"/>
              <w:jc w:val="center"/>
            </w:pPr>
            <w:r>
              <w:t>0,00</w:t>
            </w:r>
          </w:p>
        </w:tc>
        <w:tc>
          <w:tcPr>
            <w:tcW w:w="1304" w:type="dxa"/>
            <w:vAlign w:val="center"/>
          </w:tcPr>
          <w:p w14:paraId="08EB02CD" w14:textId="77777777" w:rsidR="00EF6D24" w:rsidRDefault="00EF6D24">
            <w:pPr>
              <w:pStyle w:val="ConsPlusNormal"/>
              <w:jc w:val="center"/>
            </w:pPr>
            <w:r>
              <w:t>0,00</w:t>
            </w:r>
          </w:p>
        </w:tc>
        <w:tc>
          <w:tcPr>
            <w:tcW w:w="1304" w:type="dxa"/>
            <w:vAlign w:val="center"/>
          </w:tcPr>
          <w:p w14:paraId="3AD73875" w14:textId="77777777" w:rsidR="00EF6D24" w:rsidRDefault="00EF6D24">
            <w:pPr>
              <w:pStyle w:val="ConsPlusNormal"/>
              <w:jc w:val="center"/>
            </w:pPr>
            <w:r>
              <w:t>0,00</w:t>
            </w:r>
          </w:p>
        </w:tc>
        <w:tc>
          <w:tcPr>
            <w:tcW w:w="1247" w:type="dxa"/>
            <w:vAlign w:val="center"/>
          </w:tcPr>
          <w:p w14:paraId="6D9DAD01" w14:textId="77777777" w:rsidR="00EF6D24" w:rsidRDefault="00EF6D24">
            <w:pPr>
              <w:pStyle w:val="ConsPlusNormal"/>
              <w:jc w:val="center"/>
            </w:pPr>
            <w:r>
              <w:t>0,00</w:t>
            </w:r>
          </w:p>
        </w:tc>
      </w:tr>
      <w:tr w:rsidR="00EF6D24" w14:paraId="4FD6D95A" w14:textId="77777777">
        <w:tc>
          <w:tcPr>
            <w:tcW w:w="794" w:type="dxa"/>
            <w:vMerge/>
          </w:tcPr>
          <w:p w14:paraId="6BF1336D" w14:textId="77777777" w:rsidR="00EF6D24" w:rsidRDefault="00EF6D24"/>
        </w:tc>
        <w:tc>
          <w:tcPr>
            <w:tcW w:w="2211" w:type="dxa"/>
            <w:tcBorders>
              <w:top w:val="nil"/>
              <w:bottom w:val="nil"/>
            </w:tcBorders>
            <w:vAlign w:val="center"/>
          </w:tcPr>
          <w:p w14:paraId="1F4EDB3B" w14:textId="77777777" w:rsidR="00EF6D24" w:rsidRDefault="00EF6D24">
            <w:pPr>
              <w:pStyle w:val="ConsPlusNormal"/>
            </w:pPr>
          </w:p>
        </w:tc>
        <w:tc>
          <w:tcPr>
            <w:tcW w:w="2665" w:type="dxa"/>
            <w:vMerge/>
          </w:tcPr>
          <w:p w14:paraId="2F3D1903" w14:textId="77777777" w:rsidR="00EF6D24" w:rsidRDefault="00EF6D24"/>
        </w:tc>
        <w:tc>
          <w:tcPr>
            <w:tcW w:w="4025" w:type="dxa"/>
            <w:vMerge/>
          </w:tcPr>
          <w:p w14:paraId="55F552DE" w14:textId="77777777" w:rsidR="00EF6D24" w:rsidRDefault="00EF6D24"/>
        </w:tc>
        <w:tc>
          <w:tcPr>
            <w:tcW w:w="4139" w:type="dxa"/>
            <w:vMerge/>
          </w:tcPr>
          <w:p w14:paraId="3F78F321" w14:textId="77777777" w:rsidR="00EF6D24" w:rsidRDefault="00EF6D24"/>
        </w:tc>
        <w:tc>
          <w:tcPr>
            <w:tcW w:w="3709" w:type="dxa"/>
            <w:gridSpan w:val="3"/>
            <w:vMerge/>
          </w:tcPr>
          <w:p w14:paraId="1E1402B8" w14:textId="77777777" w:rsidR="00EF6D24" w:rsidRDefault="00EF6D24"/>
        </w:tc>
        <w:tc>
          <w:tcPr>
            <w:tcW w:w="2438" w:type="dxa"/>
            <w:vAlign w:val="center"/>
          </w:tcPr>
          <w:p w14:paraId="00B91C7F" w14:textId="77777777" w:rsidR="00EF6D24" w:rsidRDefault="00EF6D24">
            <w:pPr>
              <w:pStyle w:val="ConsPlusNormal"/>
            </w:pPr>
            <w:r>
              <w:t>Федеральный бюджет</w:t>
            </w:r>
          </w:p>
        </w:tc>
        <w:tc>
          <w:tcPr>
            <w:tcW w:w="1304" w:type="dxa"/>
            <w:vAlign w:val="center"/>
          </w:tcPr>
          <w:p w14:paraId="5886EAD5" w14:textId="77777777" w:rsidR="00EF6D24" w:rsidRDefault="00EF6D24">
            <w:pPr>
              <w:pStyle w:val="ConsPlusNormal"/>
              <w:jc w:val="center"/>
            </w:pPr>
            <w:r>
              <w:t>0,00</w:t>
            </w:r>
          </w:p>
        </w:tc>
        <w:tc>
          <w:tcPr>
            <w:tcW w:w="1417" w:type="dxa"/>
            <w:vAlign w:val="center"/>
          </w:tcPr>
          <w:p w14:paraId="4AEBDE26" w14:textId="77777777" w:rsidR="00EF6D24" w:rsidRDefault="00EF6D24">
            <w:pPr>
              <w:pStyle w:val="ConsPlusNormal"/>
              <w:jc w:val="center"/>
            </w:pPr>
            <w:r>
              <w:t>0,00</w:t>
            </w:r>
          </w:p>
        </w:tc>
        <w:tc>
          <w:tcPr>
            <w:tcW w:w="1304" w:type="dxa"/>
            <w:vAlign w:val="center"/>
          </w:tcPr>
          <w:p w14:paraId="55B624E8" w14:textId="77777777" w:rsidR="00EF6D24" w:rsidRDefault="00EF6D24">
            <w:pPr>
              <w:pStyle w:val="ConsPlusNormal"/>
              <w:jc w:val="center"/>
            </w:pPr>
            <w:r>
              <w:t>0,00</w:t>
            </w:r>
          </w:p>
        </w:tc>
        <w:tc>
          <w:tcPr>
            <w:tcW w:w="1304" w:type="dxa"/>
            <w:vAlign w:val="center"/>
          </w:tcPr>
          <w:p w14:paraId="47B2AE99" w14:textId="77777777" w:rsidR="00EF6D24" w:rsidRDefault="00EF6D24">
            <w:pPr>
              <w:pStyle w:val="ConsPlusNormal"/>
              <w:jc w:val="center"/>
            </w:pPr>
            <w:r>
              <w:t>0,00</w:t>
            </w:r>
          </w:p>
        </w:tc>
        <w:tc>
          <w:tcPr>
            <w:tcW w:w="1247" w:type="dxa"/>
            <w:vAlign w:val="center"/>
          </w:tcPr>
          <w:p w14:paraId="2CE10703" w14:textId="77777777" w:rsidR="00EF6D24" w:rsidRDefault="00EF6D24">
            <w:pPr>
              <w:pStyle w:val="ConsPlusNormal"/>
              <w:jc w:val="center"/>
            </w:pPr>
            <w:r>
              <w:t>0,00</w:t>
            </w:r>
          </w:p>
        </w:tc>
      </w:tr>
      <w:tr w:rsidR="00EF6D24" w14:paraId="469F9C74" w14:textId="77777777">
        <w:tc>
          <w:tcPr>
            <w:tcW w:w="794" w:type="dxa"/>
            <w:vMerge/>
          </w:tcPr>
          <w:p w14:paraId="005D34AE" w14:textId="77777777" w:rsidR="00EF6D24" w:rsidRDefault="00EF6D24"/>
        </w:tc>
        <w:tc>
          <w:tcPr>
            <w:tcW w:w="2211" w:type="dxa"/>
            <w:tcBorders>
              <w:top w:val="nil"/>
              <w:bottom w:val="nil"/>
            </w:tcBorders>
            <w:vAlign w:val="center"/>
          </w:tcPr>
          <w:p w14:paraId="12BAA8AB" w14:textId="77777777" w:rsidR="00EF6D24" w:rsidRDefault="00EF6D24">
            <w:pPr>
              <w:pStyle w:val="ConsPlusNormal"/>
            </w:pPr>
          </w:p>
        </w:tc>
        <w:tc>
          <w:tcPr>
            <w:tcW w:w="2665" w:type="dxa"/>
            <w:vMerge/>
          </w:tcPr>
          <w:p w14:paraId="1DE5571B" w14:textId="77777777" w:rsidR="00EF6D24" w:rsidRDefault="00EF6D24"/>
        </w:tc>
        <w:tc>
          <w:tcPr>
            <w:tcW w:w="4025" w:type="dxa"/>
            <w:vMerge/>
          </w:tcPr>
          <w:p w14:paraId="024B6463" w14:textId="77777777" w:rsidR="00EF6D24" w:rsidRDefault="00EF6D24"/>
        </w:tc>
        <w:tc>
          <w:tcPr>
            <w:tcW w:w="4139" w:type="dxa"/>
            <w:vMerge/>
          </w:tcPr>
          <w:p w14:paraId="2156CAC9" w14:textId="77777777" w:rsidR="00EF6D24" w:rsidRDefault="00EF6D24"/>
        </w:tc>
        <w:tc>
          <w:tcPr>
            <w:tcW w:w="3709" w:type="dxa"/>
            <w:gridSpan w:val="3"/>
            <w:vMerge/>
          </w:tcPr>
          <w:p w14:paraId="19AE49EE" w14:textId="77777777" w:rsidR="00EF6D24" w:rsidRDefault="00EF6D24"/>
        </w:tc>
        <w:tc>
          <w:tcPr>
            <w:tcW w:w="2438" w:type="dxa"/>
            <w:vAlign w:val="center"/>
          </w:tcPr>
          <w:p w14:paraId="4E56EFD3" w14:textId="77777777" w:rsidR="00EF6D24" w:rsidRDefault="00EF6D24">
            <w:pPr>
              <w:pStyle w:val="ConsPlusNormal"/>
            </w:pPr>
            <w:r>
              <w:t>Местные бюджеты</w:t>
            </w:r>
          </w:p>
        </w:tc>
        <w:tc>
          <w:tcPr>
            <w:tcW w:w="1304" w:type="dxa"/>
            <w:vAlign w:val="center"/>
          </w:tcPr>
          <w:p w14:paraId="783B4C9D" w14:textId="77777777" w:rsidR="00EF6D24" w:rsidRDefault="00EF6D24">
            <w:pPr>
              <w:pStyle w:val="ConsPlusNormal"/>
              <w:jc w:val="center"/>
            </w:pPr>
            <w:r>
              <w:t>0,00</w:t>
            </w:r>
          </w:p>
        </w:tc>
        <w:tc>
          <w:tcPr>
            <w:tcW w:w="1417" w:type="dxa"/>
            <w:vAlign w:val="center"/>
          </w:tcPr>
          <w:p w14:paraId="15F71082" w14:textId="77777777" w:rsidR="00EF6D24" w:rsidRDefault="00EF6D24">
            <w:pPr>
              <w:pStyle w:val="ConsPlusNormal"/>
              <w:jc w:val="center"/>
            </w:pPr>
            <w:r>
              <w:t>0,00</w:t>
            </w:r>
          </w:p>
        </w:tc>
        <w:tc>
          <w:tcPr>
            <w:tcW w:w="1304" w:type="dxa"/>
            <w:vAlign w:val="center"/>
          </w:tcPr>
          <w:p w14:paraId="42410D3D" w14:textId="77777777" w:rsidR="00EF6D24" w:rsidRDefault="00EF6D24">
            <w:pPr>
              <w:pStyle w:val="ConsPlusNormal"/>
              <w:jc w:val="center"/>
            </w:pPr>
            <w:r>
              <w:t>0,00</w:t>
            </w:r>
          </w:p>
        </w:tc>
        <w:tc>
          <w:tcPr>
            <w:tcW w:w="1304" w:type="dxa"/>
            <w:vAlign w:val="center"/>
          </w:tcPr>
          <w:p w14:paraId="54A5B7F9" w14:textId="77777777" w:rsidR="00EF6D24" w:rsidRDefault="00EF6D24">
            <w:pPr>
              <w:pStyle w:val="ConsPlusNormal"/>
              <w:jc w:val="center"/>
            </w:pPr>
            <w:r>
              <w:t>0,00</w:t>
            </w:r>
          </w:p>
        </w:tc>
        <w:tc>
          <w:tcPr>
            <w:tcW w:w="1247" w:type="dxa"/>
            <w:vAlign w:val="center"/>
          </w:tcPr>
          <w:p w14:paraId="748FAAFD" w14:textId="77777777" w:rsidR="00EF6D24" w:rsidRDefault="00EF6D24">
            <w:pPr>
              <w:pStyle w:val="ConsPlusNormal"/>
              <w:jc w:val="center"/>
            </w:pPr>
            <w:r>
              <w:t>0,00</w:t>
            </w:r>
          </w:p>
        </w:tc>
      </w:tr>
      <w:tr w:rsidR="00EF6D24" w14:paraId="68490103" w14:textId="77777777">
        <w:tc>
          <w:tcPr>
            <w:tcW w:w="794" w:type="dxa"/>
            <w:vMerge/>
          </w:tcPr>
          <w:p w14:paraId="7441E162" w14:textId="77777777" w:rsidR="00EF6D24" w:rsidRDefault="00EF6D24"/>
        </w:tc>
        <w:tc>
          <w:tcPr>
            <w:tcW w:w="2211" w:type="dxa"/>
            <w:tcBorders>
              <w:top w:val="nil"/>
              <w:bottom w:val="nil"/>
            </w:tcBorders>
            <w:vAlign w:val="center"/>
          </w:tcPr>
          <w:p w14:paraId="1E70653D" w14:textId="77777777" w:rsidR="00EF6D24" w:rsidRDefault="00EF6D24">
            <w:pPr>
              <w:pStyle w:val="ConsPlusNormal"/>
            </w:pPr>
          </w:p>
        </w:tc>
        <w:tc>
          <w:tcPr>
            <w:tcW w:w="2665" w:type="dxa"/>
            <w:vMerge/>
          </w:tcPr>
          <w:p w14:paraId="58E899B8" w14:textId="77777777" w:rsidR="00EF6D24" w:rsidRDefault="00EF6D24"/>
        </w:tc>
        <w:tc>
          <w:tcPr>
            <w:tcW w:w="4025" w:type="dxa"/>
            <w:vMerge/>
          </w:tcPr>
          <w:p w14:paraId="6E5E0966" w14:textId="77777777" w:rsidR="00EF6D24" w:rsidRDefault="00EF6D24"/>
        </w:tc>
        <w:tc>
          <w:tcPr>
            <w:tcW w:w="4139" w:type="dxa"/>
            <w:vMerge/>
          </w:tcPr>
          <w:p w14:paraId="289B7AED" w14:textId="77777777" w:rsidR="00EF6D24" w:rsidRDefault="00EF6D24"/>
        </w:tc>
        <w:tc>
          <w:tcPr>
            <w:tcW w:w="3709" w:type="dxa"/>
            <w:gridSpan w:val="3"/>
            <w:vMerge/>
          </w:tcPr>
          <w:p w14:paraId="6FC7AD16" w14:textId="77777777" w:rsidR="00EF6D24" w:rsidRDefault="00EF6D24"/>
        </w:tc>
        <w:tc>
          <w:tcPr>
            <w:tcW w:w="2438" w:type="dxa"/>
            <w:vAlign w:val="center"/>
          </w:tcPr>
          <w:p w14:paraId="5A4820C6" w14:textId="77777777" w:rsidR="00EF6D24" w:rsidRDefault="00EF6D24">
            <w:pPr>
              <w:pStyle w:val="ConsPlusNormal"/>
            </w:pPr>
            <w:r>
              <w:t>Внебюджетные средства</w:t>
            </w:r>
          </w:p>
        </w:tc>
        <w:tc>
          <w:tcPr>
            <w:tcW w:w="1304" w:type="dxa"/>
            <w:vAlign w:val="center"/>
          </w:tcPr>
          <w:p w14:paraId="1C1E2878" w14:textId="77777777" w:rsidR="00EF6D24" w:rsidRDefault="00EF6D24">
            <w:pPr>
              <w:pStyle w:val="ConsPlusNormal"/>
              <w:jc w:val="center"/>
            </w:pPr>
            <w:r>
              <w:t>0,00</w:t>
            </w:r>
          </w:p>
        </w:tc>
        <w:tc>
          <w:tcPr>
            <w:tcW w:w="1417" w:type="dxa"/>
            <w:vAlign w:val="center"/>
          </w:tcPr>
          <w:p w14:paraId="4C034395" w14:textId="77777777" w:rsidR="00EF6D24" w:rsidRDefault="00EF6D24">
            <w:pPr>
              <w:pStyle w:val="ConsPlusNormal"/>
              <w:jc w:val="center"/>
            </w:pPr>
            <w:r>
              <w:t>0,00</w:t>
            </w:r>
          </w:p>
        </w:tc>
        <w:tc>
          <w:tcPr>
            <w:tcW w:w="1304" w:type="dxa"/>
            <w:vAlign w:val="center"/>
          </w:tcPr>
          <w:p w14:paraId="3444899D" w14:textId="77777777" w:rsidR="00EF6D24" w:rsidRDefault="00EF6D24">
            <w:pPr>
              <w:pStyle w:val="ConsPlusNormal"/>
              <w:jc w:val="center"/>
            </w:pPr>
            <w:r>
              <w:t>0,00</w:t>
            </w:r>
          </w:p>
        </w:tc>
        <w:tc>
          <w:tcPr>
            <w:tcW w:w="1304" w:type="dxa"/>
            <w:vAlign w:val="center"/>
          </w:tcPr>
          <w:p w14:paraId="446027BF" w14:textId="77777777" w:rsidR="00EF6D24" w:rsidRDefault="00EF6D24">
            <w:pPr>
              <w:pStyle w:val="ConsPlusNormal"/>
              <w:jc w:val="center"/>
            </w:pPr>
            <w:r>
              <w:t>0,00</w:t>
            </w:r>
          </w:p>
        </w:tc>
        <w:tc>
          <w:tcPr>
            <w:tcW w:w="1247" w:type="dxa"/>
            <w:vAlign w:val="center"/>
          </w:tcPr>
          <w:p w14:paraId="37E1B0D1" w14:textId="77777777" w:rsidR="00EF6D24" w:rsidRDefault="00EF6D24">
            <w:pPr>
              <w:pStyle w:val="ConsPlusNormal"/>
              <w:jc w:val="center"/>
            </w:pPr>
            <w:r>
              <w:t>0,00</w:t>
            </w:r>
          </w:p>
        </w:tc>
      </w:tr>
      <w:tr w:rsidR="00EF6D24" w14:paraId="76C6D97B" w14:textId="77777777">
        <w:tc>
          <w:tcPr>
            <w:tcW w:w="794" w:type="dxa"/>
            <w:vMerge w:val="restart"/>
            <w:vAlign w:val="center"/>
          </w:tcPr>
          <w:p w14:paraId="53B8CE0B" w14:textId="77777777" w:rsidR="00EF6D24" w:rsidRDefault="00EF6D24">
            <w:pPr>
              <w:pStyle w:val="ConsPlusNormal"/>
              <w:jc w:val="center"/>
            </w:pPr>
            <w:r>
              <w:t>4.3.1.</w:t>
            </w:r>
          </w:p>
        </w:tc>
        <w:tc>
          <w:tcPr>
            <w:tcW w:w="2211" w:type="dxa"/>
            <w:tcBorders>
              <w:top w:val="nil"/>
              <w:bottom w:val="nil"/>
            </w:tcBorders>
            <w:vAlign w:val="center"/>
          </w:tcPr>
          <w:p w14:paraId="73C562CB" w14:textId="77777777" w:rsidR="00EF6D24" w:rsidRDefault="00EF6D24">
            <w:pPr>
              <w:pStyle w:val="ConsPlusNormal"/>
            </w:pPr>
          </w:p>
        </w:tc>
        <w:tc>
          <w:tcPr>
            <w:tcW w:w="2665" w:type="dxa"/>
            <w:vMerge/>
          </w:tcPr>
          <w:p w14:paraId="766C0E0A" w14:textId="77777777" w:rsidR="00EF6D24" w:rsidRDefault="00EF6D24"/>
        </w:tc>
        <w:tc>
          <w:tcPr>
            <w:tcW w:w="4025" w:type="dxa"/>
            <w:vMerge/>
          </w:tcPr>
          <w:p w14:paraId="2A637F0F" w14:textId="77777777" w:rsidR="00EF6D24" w:rsidRDefault="00EF6D24"/>
        </w:tc>
        <w:tc>
          <w:tcPr>
            <w:tcW w:w="4139" w:type="dxa"/>
            <w:vMerge/>
          </w:tcPr>
          <w:p w14:paraId="460E2BCE" w14:textId="77777777" w:rsidR="00EF6D24" w:rsidRDefault="00EF6D24"/>
        </w:tc>
        <w:tc>
          <w:tcPr>
            <w:tcW w:w="725" w:type="dxa"/>
            <w:vMerge w:val="restart"/>
            <w:vAlign w:val="center"/>
          </w:tcPr>
          <w:p w14:paraId="28B35102" w14:textId="77777777" w:rsidR="00EF6D24" w:rsidRDefault="00EF6D24">
            <w:pPr>
              <w:pStyle w:val="ConsPlusNormal"/>
              <w:jc w:val="center"/>
            </w:pPr>
            <w:r>
              <w:t>-</w:t>
            </w:r>
          </w:p>
        </w:tc>
        <w:tc>
          <w:tcPr>
            <w:tcW w:w="603" w:type="dxa"/>
            <w:vMerge w:val="restart"/>
            <w:vAlign w:val="center"/>
          </w:tcPr>
          <w:p w14:paraId="02378509" w14:textId="77777777" w:rsidR="00EF6D24" w:rsidRDefault="00EF6D24">
            <w:pPr>
              <w:pStyle w:val="ConsPlusNormal"/>
              <w:jc w:val="center"/>
            </w:pPr>
            <w:r>
              <w:t>-</w:t>
            </w:r>
          </w:p>
        </w:tc>
        <w:tc>
          <w:tcPr>
            <w:tcW w:w="2381" w:type="dxa"/>
            <w:vMerge w:val="restart"/>
            <w:vAlign w:val="center"/>
          </w:tcPr>
          <w:p w14:paraId="26F74C70" w14:textId="77777777" w:rsidR="00EF6D24" w:rsidRDefault="00EF6D24">
            <w:pPr>
              <w:pStyle w:val="ConsPlusNormal"/>
              <w:jc w:val="center"/>
            </w:pPr>
            <w:r>
              <w:t>-</w:t>
            </w:r>
          </w:p>
        </w:tc>
        <w:tc>
          <w:tcPr>
            <w:tcW w:w="2438" w:type="dxa"/>
            <w:vAlign w:val="center"/>
          </w:tcPr>
          <w:p w14:paraId="783C37EF" w14:textId="77777777" w:rsidR="00EF6D24" w:rsidRDefault="00EF6D24">
            <w:pPr>
              <w:pStyle w:val="ConsPlusNormal"/>
            </w:pPr>
            <w:r>
              <w:t>Всего</w:t>
            </w:r>
          </w:p>
        </w:tc>
        <w:tc>
          <w:tcPr>
            <w:tcW w:w="1304" w:type="dxa"/>
            <w:vAlign w:val="center"/>
          </w:tcPr>
          <w:p w14:paraId="393AB519" w14:textId="77777777" w:rsidR="00EF6D24" w:rsidRDefault="00EF6D24">
            <w:pPr>
              <w:pStyle w:val="ConsPlusNormal"/>
              <w:jc w:val="center"/>
            </w:pPr>
            <w:r>
              <w:t>0,00</w:t>
            </w:r>
          </w:p>
        </w:tc>
        <w:tc>
          <w:tcPr>
            <w:tcW w:w="1417" w:type="dxa"/>
            <w:vAlign w:val="center"/>
          </w:tcPr>
          <w:p w14:paraId="1C4261DE" w14:textId="77777777" w:rsidR="00EF6D24" w:rsidRDefault="00EF6D24">
            <w:pPr>
              <w:pStyle w:val="ConsPlusNormal"/>
              <w:jc w:val="center"/>
            </w:pPr>
            <w:r>
              <w:t>0,00</w:t>
            </w:r>
          </w:p>
        </w:tc>
        <w:tc>
          <w:tcPr>
            <w:tcW w:w="1304" w:type="dxa"/>
            <w:vAlign w:val="center"/>
          </w:tcPr>
          <w:p w14:paraId="39B136B3" w14:textId="77777777" w:rsidR="00EF6D24" w:rsidRDefault="00EF6D24">
            <w:pPr>
              <w:pStyle w:val="ConsPlusNormal"/>
              <w:jc w:val="center"/>
            </w:pPr>
            <w:r>
              <w:t>0,00</w:t>
            </w:r>
          </w:p>
        </w:tc>
        <w:tc>
          <w:tcPr>
            <w:tcW w:w="1304" w:type="dxa"/>
            <w:vAlign w:val="center"/>
          </w:tcPr>
          <w:p w14:paraId="5E8C3B94" w14:textId="77777777" w:rsidR="00EF6D24" w:rsidRDefault="00EF6D24">
            <w:pPr>
              <w:pStyle w:val="ConsPlusNormal"/>
              <w:jc w:val="center"/>
            </w:pPr>
            <w:r>
              <w:t>0,00</w:t>
            </w:r>
          </w:p>
        </w:tc>
        <w:tc>
          <w:tcPr>
            <w:tcW w:w="1247" w:type="dxa"/>
            <w:vAlign w:val="center"/>
          </w:tcPr>
          <w:p w14:paraId="44D692B4" w14:textId="77777777" w:rsidR="00EF6D24" w:rsidRDefault="00EF6D24">
            <w:pPr>
              <w:pStyle w:val="ConsPlusNormal"/>
              <w:jc w:val="center"/>
            </w:pPr>
            <w:r>
              <w:t>0,00</w:t>
            </w:r>
          </w:p>
        </w:tc>
      </w:tr>
      <w:tr w:rsidR="00EF6D24" w14:paraId="17BD1C00" w14:textId="77777777">
        <w:tc>
          <w:tcPr>
            <w:tcW w:w="794" w:type="dxa"/>
            <w:vMerge/>
          </w:tcPr>
          <w:p w14:paraId="45923892" w14:textId="77777777" w:rsidR="00EF6D24" w:rsidRDefault="00EF6D24"/>
        </w:tc>
        <w:tc>
          <w:tcPr>
            <w:tcW w:w="2211" w:type="dxa"/>
            <w:tcBorders>
              <w:top w:val="nil"/>
              <w:bottom w:val="nil"/>
            </w:tcBorders>
            <w:vAlign w:val="center"/>
          </w:tcPr>
          <w:p w14:paraId="159120AB" w14:textId="77777777" w:rsidR="00EF6D24" w:rsidRDefault="00EF6D24">
            <w:pPr>
              <w:pStyle w:val="ConsPlusNormal"/>
            </w:pPr>
          </w:p>
        </w:tc>
        <w:tc>
          <w:tcPr>
            <w:tcW w:w="2665" w:type="dxa"/>
            <w:vMerge/>
          </w:tcPr>
          <w:p w14:paraId="7B9EFB9C" w14:textId="77777777" w:rsidR="00EF6D24" w:rsidRDefault="00EF6D24"/>
        </w:tc>
        <w:tc>
          <w:tcPr>
            <w:tcW w:w="4025" w:type="dxa"/>
            <w:vMerge/>
          </w:tcPr>
          <w:p w14:paraId="1D27986B" w14:textId="77777777" w:rsidR="00EF6D24" w:rsidRDefault="00EF6D24"/>
        </w:tc>
        <w:tc>
          <w:tcPr>
            <w:tcW w:w="4139" w:type="dxa"/>
            <w:vMerge/>
          </w:tcPr>
          <w:p w14:paraId="130F0762" w14:textId="77777777" w:rsidR="00EF6D24" w:rsidRDefault="00EF6D24"/>
        </w:tc>
        <w:tc>
          <w:tcPr>
            <w:tcW w:w="725" w:type="dxa"/>
            <w:vMerge/>
          </w:tcPr>
          <w:p w14:paraId="429AEB28" w14:textId="77777777" w:rsidR="00EF6D24" w:rsidRDefault="00EF6D24"/>
        </w:tc>
        <w:tc>
          <w:tcPr>
            <w:tcW w:w="603" w:type="dxa"/>
            <w:vMerge/>
          </w:tcPr>
          <w:p w14:paraId="4C3C2BFB" w14:textId="77777777" w:rsidR="00EF6D24" w:rsidRDefault="00EF6D24"/>
        </w:tc>
        <w:tc>
          <w:tcPr>
            <w:tcW w:w="2381" w:type="dxa"/>
            <w:vMerge/>
          </w:tcPr>
          <w:p w14:paraId="3B701CD7" w14:textId="77777777" w:rsidR="00EF6D24" w:rsidRDefault="00EF6D24"/>
        </w:tc>
        <w:tc>
          <w:tcPr>
            <w:tcW w:w="2438" w:type="dxa"/>
            <w:vAlign w:val="center"/>
          </w:tcPr>
          <w:p w14:paraId="570F4A15" w14:textId="77777777" w:rsidR="00EF6D24" w:rsidRDefault="00EF6D24">
            <w:pPr>
              <w:pStyle w:val="ConsPlusNormal"/>
            </w:pPr>
            <w:r>
              <w:t>Государственный бюджет Республики Саха (Якутия)</w:t>
            </w:r>
          </w:p>
        </w:tc>
        <w:tc>
          <w:tcPr>
            <w:tcW w:w="1304" w:type="dxa"/>
            <w:vAlign w:val="center"/>
          </w:tcPr>
          <w:p w14:paraId="0099E9A4" w14:textId="77777777" w:rsidR="00EF6D24" w:rsidRDefault="00EF6D24">
            <w:pPr>
              <w:pStyle w:val="ConsPlusNormal"/>
              <w:jc w:val="center"/>
            </w:pPr>
            <w:r>
              <w:t>0,00</w:t>
            </w:r>
          </w:p>
        </w:tc>
        <w:tc>
          <w:tcPr>
            <w:tcW w:w="1417" w:type="dxa"/>
            <w:vAlign w:val="center"/>
          </w:tcPr>
          <w:p w14:paraId="2BA4DC2C" w14:textId="77777777" w:rsidR="00EF6D24" w:rsidRDefault="00EF6D24">
            <w:pPr>
              <w:pStyle w:val="ConsPlusNormal"/>
              <w:jc w:val="center"/>
            </w:pPr>
            <w:r>
              <w:t>0,00</w:t>
            </w:r>
          </w:p>
        </w:tc>
        <w:tc>
          <w:tcPr>
            <w:tcW w:w="1304" w:type="dxa"/>
            <w:vAlign w:val="center"/>
          </w:tcPr>
          <w:p w14:paraId="6E9F422C" w14:textId="77777777" w:rsidR="00EF6D24" w:rsidRDefault="00EF6D24">
            <w:pPr>
              <w:pStyle w:val="ConsPlusNormal"/>
              <w:jc w:val="center"/>
            </w:pPr>
            <w:r>
              <w:t>0,00</w:t>
            </w:r>
          </w:p>
        </w:tc>
        <w:tc>
          <w:tcPr>
            <w:tcW w:w="1304" w:type="dxa"/>
            <w:vAlign w:val="center"/>
          </w:tcPr>
          <w:p w14:paraId="6EBA948B" w14:textId="77777777" w:rsidR="00EF6D24" w:rsidRDefault="00EF6D24">
            <w:pPr>
              <w:pStyle w:val="ConsPlusNormal"/>
              <w:jc w:val="center"/>
            </w:pPr>
            <w:r>
              <w:t>0,00</w:t>
            </w:r>
          </w:p>
        </w:tc>
        <w:tc>
          <w:tcPr>
            <w:tcW w:w="1247" w:type="dxa"/>
            <w:vAlign w:val="center"/>
          </w:tcPr>
          <w:p w14:paraId="06E19927" w14:textId="77777777" w:rsidR="00EF6D24" w:rsidRDefault="00EF6D24">
            <w:pPr>
              <w:pStyle w:val="ConsPlusNormal"/>
              <w:jc w:val="center"/>
            </w:pPr>
            <w:r>
              <w:t>0,00</w:t>
            </w:r>
          </w:p>
        </w:tc>
      </w:tr>
      <w:tr w:rsidR="00EF6D24" w14:paraId="36C087FA" w14:textId="77777777">
        <w:tc>
          <w:tcPr>
            <w:tcW w:w="794" w:type="dxa"/>
            <w:vMerge/>
          </w:tcPr>
          <w:p w14:paraId="4CE7F3A2" w14:textId="77777777" w:rsidR="00EF6D24" w:rsidRDefault="00EF6D24"/>
        </w:tc>
        <w:tc>
          <w:tcPr>
            <w:tcW w:w="2211" w:type="dxa"/>
            <w:tcBorders>
              <w:top w:val="nil"/>
              <w:bottom w:val="nil"/>
            </w:tcBorders>
            <w:vAlign w:val="center"/>
          </w:tcPr>
          <w:p w14:paraId="797A5A33" w14:textId="77777777" w:rsidR="00EF6D24" w:rsidRDefault="00EF6D24">
            <w:pPr>
              <w:pStyle w:val="ConsPlusNormal"/>
            </w:pPr>
          </w:p>
        </w:tc>
        <w:tc>
          <w:tcPr>
            <w:tcW w:w="2665" w:type="dxa"/>
            <w:vMerge/>
          </w:tcPr>
          <w:p w14:paraId="65E35A40" w14:textId="77777777" w:rsidR="00EF6D24" w:rsidRDefault="00EF6D24"/>
        </w:tc>
        <w:tc>
          <w:tcPr>
            <w:tcW w:w="4025" w:type="dxa"/>
            <w:vMerge/>
          </w:tcPr>
          <w:p w14:paraId="5E0A2FAD" w14:textId="77777777" w:rsidR="00EF6D24" w:rsidRDefault="00EF6D24"/>
        </w:tc>
        <w:tc>
          <w:tcPr>
            <w:tcW w:w="4139" w:type="dxa"/>
            <w:vMerge/>
          </w:tcPr>
          <w:p w14:paraId="47D3E54D" w14:textId="77777777" w:rsidR="00EF6D24" w:rsidRDefault="00EF6D24"/>
        </w:tc>
        <w:tc>
          <w:tcPr>
            <w:tcW w:w="725" w:type="dxa"/>
            <w:vMerge/>
          </w:tcPr>
          <w:p w14:paraId="27109291" w14:textId="77777777" w:rsidR="00EF6D24" w:rsidRDefault="00EF6D24"/>
        </w:tc>
        <w:tc>
          <w:tcPr>
            <w:tcW w:w="603" w:type="dxa"/>
            <w:vMerge/>
          </w:tcPr>
          <w:p w14:paraId="41D3851D" w14:textId="77777777" w:rsidR="00EF6D24" w:rsidRDefault="00EF6D24"/>
        </w:tc>
        <w:tc>
          <w:tcPr>
            <w:tcW w:w="2381" w:type="dxa"/>
            <w:vMerge/>
          </w:tcPr>
          <w:p w14:paraId="6AA68B77" w14:textId="77777777" w:rsidR="00EF6D24" w:rsidRDefault="00EF6D24"/>
        </w:tc>
        <w:tc>
          <w:tcPr>
            <w:tcW w:w="2438" w:type="dxa"/>
            <w:vAlign w:val="center"/>
          </w:tcPr>
          <w:p w14:paraId="12413D95" w14:textId="77777777" w:rsidR="00EF6D24" w:rsidRDefault="00EF6D24">
            <w:pPr>
              <w:pStyle w:val="ConsPlusNormal"/>
            </w:pPr>
            <w:r>
              <w:t>Федеральный бюджет</w:t>
            </w:r>
          </w:p>
        </w:tc>
        <w:tc>
          <w:tcPr>
            <w:tcW w:w="1304" w:type="dxa"/>
            <w:vAlign w:val="center"/>
          </w:tcPr>
          <w:p w14:paraId="6BE43F70" w14:textId="77777777" w:rsidR="00EF6D24" w:rsidRDefault="00EF6D24">
            <w:pPr>
              <w:pStyle w:val="ConsPlusNormal"/>
              <w:jc w:val="center"/>
            </w:pPr>
            <w:r>
              <w:t>0,00</w:t>
            </w:r>
          </w:p>
        </w:tc>
        <w:tc>
          <w:tcPr>
            <w:tcW w:w="1417" w:type="dxa"/>
            <w:vAlign w:val="center"/>
          </w:tcPr>
          <w:p w14:paraId="2E62A260" w14:textId="77777777" w:rsidR="00EF6D24" w:rsidRDefault="00EF6D24">
            <w:pPr>
              <w:pStyle w:val="ConsPlusNormal"/>
              <w:jc w:val="center"/>
            </w:pPr>
            <w:r>
              <w:t>0,00</w:t>
            </w:r>
          </w:p>
        </w:tc>
        <w:tc>
          <w:tcPr>
            <w:tcW w:w="1304" w:type="dxa"/>
            <w:vAlign w:val="center"/>
          </w:tcPr>
          <w:p w14:paraId="18FC0BED" w14:textId="77777777" w:rsidR="00EF6D24" w:rsidRDefault="00EF6D24">
            <w:pPr>
              <w:pStyle w:val="ConsPlusNormal"/>
              <w:jc w:val="center"/>
            </w:pPr>
            <w:r>
              <w:t>0,00</w:t>
            </w:r>
          </w:p>
        </w:tc>
        <w:tc>
          <w:tcPr>
            <w:tcW w:w="1304" w:type="dxa"/>
            <w:vAlign w:val="center"/>
          </w:tcPr>
          <w:p w14:paraId="18624EC7" w14:textId="77777777" w:rsidR="00EF6D24" w:rsidRDefault="00EF6D24">
            <w:pPr>
              <w:pStyle w:val="ConsPlusNormal"/>
              <w:jc w:val="center"/>
            </w:pPr>
            <w:r>
              <w:t>0,00</w:t>
            </w:r>
          </w:p>
        </w:tc>
        <w:tc>
          <w:tcPr>
            <w:tcW w:w="1247" w:type="dxa"/>
            <w:vAlign w:val="center"/>
          </w:tcPr>
          <w:p w14:paraId="0E74ED4E" w14:textId="77777777" w:rsidR="00EF6D24" w:rsidRDefault="00EF6D24">
            <w:pPr>
              <w:pStyle w:val="ConsPlusNormal"/>
              <w:jc w:val="center"/>
            </w:pPr>
            <w:r>
              <w:t>0,00</w:t>
            </w:r>
          </w:p>
        </w:tc>
      </w:tr>
      <w:tr w:rsidR="00EF6D24" w14:paraId="4005B227" w14:textId="77777777">
        <w:tc>
          <w:tcPr>
            <w:tcW w:w="794" w:type="dxa"/>
            <w:vMerge/>
          </w:tcPr>
          <w:p w14:paraId="132D55F8" w14:textId="77777777" w:rsidR="00EF6D24" w:rsidRDefault="00EF6D24"/>
        </w:tc>
        <w:tc>
          <w:tcPr>
            <w:tcW w:w="2211" w:type="dxa"/>
            <w:tcBorders>
              <w:top w:val="nil"/>
              <w:bottom w:val="nil"/>
            </w:tcBorders>
            <w:vAlign w:val="center"/>
          </w:tcPr>
          <w:p w14:paraId="4D47BDE5" w14:textId="77777777" w:rsidR="00EF6D24" w:rsidRDefault="00EF6D24">
            <w:pPr>
              <w:pStyle w:val="ConsPlusNormal"/>
            </w:pPr>
          </w:p>
        </w:tc>
        <w:tc>
          <w:tcPr>
            <w:tcW w:w="2665" w:type="dxa"/>
            <w:vMerge/>
          </w:tcPr>
          <w:p w14:paraId="544CD9E0" w14:textId="77777777" w:rsidR="00EF6D24" w:rsidRDefault="00EF6D24"/>
        </w:tc>
        <w:tc>
          <w:tcPr>
            <w:tcW w:w="4025" w:type="dxa"/>
            <w:vMerge/>
          </w:tcPr>
          <w:p w14:paraId="234F3E7E" w14:textId="77777777" w:rsidR="00EF6D24" w:rsidRDefault="00EF6D24"/>
        </w:tc>
        <w:tc>
          <w:tcPr>
            <w:tcW w:w="4139" w:type="dxa"/>
            <w:vMerge/>
          </w:tcPr>
          <w:p w14:paraId="321D32A1" w14:textId="77777777" w:rsidR="00EF6D24" w:rsidRDefault="00EF6D24"/>
        </w:tc>
        <w:tc>
          <w:tcPr>
            <w:tcW w:w="725" w:type="dxa"/>
            <w:vMerge/>
          </w:tcPr>
          <w:p w14:paraId="252C0F93" w14:textId="77777777" w:rsidR="00EF6D24" w:rsidRDefault="00EF6D24"/>
        </w:tc>
        <w:tc>
          <w:tcPr>
            <w:tcW w:w="603" w:type="dxa"/>
            <w:vMerge/>
          </w:tcPr>
          <w:p w14:paraId="265E4003" w14:textId="77777777" w:rsidR="00EF6D24" w:rsidRDefault="00EF6D24"/>
        </w:tc>
        <w:tc>
          <w:tcPr>
            <w:tcW w:w="2381" w:type="dxa"/>
            <w:vMerge/>
          </w:tcPr>
          <w:p w14:paraId="08CA831E" w14:textId="77777777" w:rsidR="00EF6D24" w:rsidRDefault="00EF6D24"/>
        </w:tc>
        <w:tc>
          <w:tcPr>
            <w:tcW w:w="2438" w:type="dxa"/>
            <w:vAlign w:val="center"/>
          </w:tcPr>
          <w:p w14:paraId="5C14C913" w14:textId="77777777" w:rsidR="00EF6D24" w:rsidRDefault="00EF6D24">
            <w:pPr>
              <w:pStyle w:val="ConsPlusNormal"/>
            </w:pPr>
            <w:r>
              <w:t>Местные бюджеты</w:t>
            </w:r>
          </w:p>
        </w:tc>
        <w:tc>
          <w:tcPr>
            <w:tcW w:w="1304" w:type="dxa"/>
            <w:vAlign w:val="center"/>
          </w:tcPr>
          <w:p w14:paraId="2472BA11" w14:textId="77777777" w:rsidR="00EF6D24" w:rsidRDefault="00EF6D24">
            <w:pPr>
              <w:pStyle w:val="ConsPlusNormal"/>
              <w:jc w:val="center"/>
            </w:pPr>
            <w:r>
              <w:t>0,00</w:t>
            </w:r>
          </w:p>
        </w:tc>
        <w:tc>
          <w:tcPr>
            <w:tcW w:w="1417" w:type="dxa"/>
            <w:vAlign w:val="center"/>
          </w:tcPr>
          <w:p w14:paraId="6058E1AF" w14:textId="77777777" w:rsidR="00EF6D24" w:rsidRDefault="00EF6D24">
            <w:pPr>
              <w:pStyle w:val="ConsPlusNormal"/>
              <w:jc w:val="center"/>
            </w:pPr>
            <w:r>
              <w:t>0,00</w:t>
            </w:r>
          </w:p>
        </w:tc>
        <w:tc>
          <w:tcPr>
            <w:tcW w:w="1304" w:type="dxa"/>
            <w:vAlign w:val="center"/>
          </w:tcPr>
          <w:p w14:paraId="4CD6E9AA" w14:textId="77777777" w:rsidR="00EF6D24" w:rsidRDefault="00EF6D24">
            <w:pPr>
              <w:pStyle w:val="ConsPlusNormal"/>
              <w:jc w:val="center"/>
            </w:pPr>
            <w:r>
              <w:t>0,00</w:t>
            </w:r>
          </w:p>
        </w:tc>
        <w:tc>
          <w:tcPr>
            <w:tcW w:w="1304" w:type="dxa"/>
            <w:vAlign w:val="center"/>
          </w:tcPr>
          <w:p w14:paraId="6BCEF898" w14:textId="77777777" w:rsidR="00EF6D24" w:rsidRDefault="00EF6D24">
            <w:pPr>
              <w:pStyle w:val="ConsPlusNormal"/>
              <w:jc w:val="center"/>
            </w:pPr>
            <w:r>
              <w:t>0,00</w:t>
            </w:r>
          </w:p>
        </w:tc>
        <w:tc>
          <w:tcPr>
            <w:tcW w:w="1247" w:type="dxa"/>
            <w:vAlign w:val="center"/>
          </w:tcPr>
          <w:p w14:paraId="7E23D740" w14:textId="77777777" w:rsidR="00EF6D24" w:rsidRDefault="00EF6D24">
            <w:pPr>
              <w:pStyle w:val="ConsPlusNormal"/>
              <w:jc w:val="center"/>
            </w:pPr>
            <w:r>
              <w:t>0,00</w:t>
            </w:r>
          </w:p>
        </w:tc>
      </w:tr>
      <w:tr w:rsidR="00EF6D24" w14:paraId="31584E19" w14:textId="77777777">
        <w:tc>
          <w:tcPr>
            <w:tcW w:w="794" w:type="dxa"/>
            <w:vMerge/>
          </w:tcPr>
          <w:p w14:paraId="35905E68" w14:textId="77777777" w:rsidR="00EF6D24" w:rsidRDefault="00EF6D24"/>
        </w:tc>
        <w:tc>
          <w:tcPr>
            <w:tcW w:w="2211" w:type="dxa"/>
            <w:tcBorders>
              <w:top w:val="nil"/>
              <w:bottom w:val="nil"/>
            </w:tcBorders>
            <w:vAlign w:val="center"/>
          </w:tcPr>
          <w:p w14:paraId="7E828642" w14:textId="77777777" w:rsidR="00EF6D24" w:rsidRDefault="00EF6D24">
            <w:pPr>
              <w:pStyle w:val="ConsPlusNormal"/>
            </w:pPr>
          </w:p>
        </w:tc>
        <w:tc>
          <w:tcPr>
            <w:tcW w:w="2665" w:type="dxa"/>
            <w:vMerge/>
          </w:tcPr>
          <w:p w14:paraId="706580F1" w14:textId="77777777" w:rsidR="00EF6D24" w:rsidRDefault="00EF6D24"/>
        </w:tc>
        <w:tc>
          <w:tcPr>
            <w:tcW w:w="4025" w:type="dxa"/>
            <w:vMerge/>
          </w:tcPr>
          <w:p w14:paraId="01109E35" w14:textId="77777777" w:rsidR="00EF6D24" w:rsidRDefault="00EF6D24"/>
        </w:tc>
        <w:tc>
          <w:tcPr>
            <w:tcW w:w="4139" w:type="dxa"/>
            <w:vMerge/>
          </w:tcPr>
          <w:p w14:paraId="75920615" w14:textId="77777777" w:rsidR="00EF6D24" w:rsidRDefault="00EF6D24"/>
        </w:tc>
        <w:tc>
          <w:tcPr>
            <w:tcW w:w="725" w:type="dxa"/>
            <w:vMerge/>
          </w:tcPr>
          <w:p w14:paraId="7E00419F" w14:textId="77777777" w:rsidR="00EF6D24" w:rsidRDefault="00EF6D24"/>
        </w:tc>
        <w:tc>
          <w:tcPr>
            <w:tcW w:w="603" w:type="dxa"/>
            <w:vMerge/>
          </w:tcPr>
          <w:p w14:paraId="6AE26F03" w14:textId="77777777" w:rsidR="00EF6D24" w:rsidRDefault="00EF6D24"/>
        </w:tc>
        <w:tc>
          <w:tcPr>
            <w:tcW w:w="2381" w:type="dxa"/>
            <w:vMerge/>
          </w:tcPr>
          <w:p w14:paraId="0BC9C8D8" w14:textId="77777777" w:rsidR="00EF6D24" w:rsidRDefault="00EF6D24"/>
        </w:tc>
        <w:tc>
          <w:tcPr>
            <w:tcW w:w="2438" w:type="dxa"/>
            <w:vAlign w:val="center"/>
          </w:tcPr>
          <w:p w14:paraId="572AB898" w14:textId="77777777" w:rsidR="00EF6D24" w:rsidRDefault="00EF6D24">
            <w:pPr>
              <w:pStyle w:val="ConsPlusNormal"/>
            </w:pPr>
            <w:r>
              <w:t>Внебюджетные средства</w:t>
            </w:r>
          </w:p>
        </w:tc>
        <w:tc>
          <w:tcPr>
            <w:tcW w:w="1304" w:type="dxa"/>
            <w:vAlign w:val="center"/>
          </w:tcPr>
          <w:p w14:paraId="1CF88CEB" w14:textId="77777777" w:rsidR="00EF6D24" w:rsidRDefault="00EF6D24">
            <w:pPr>
              <w:pStyle w:val="ConsPlusNormal"/>
              <w:jc w:val="center"/>
            </w:pPr>
            <w:r>
              <w:t>0,00</w:t>
            </w:r>
          </w:p>
        </w:tc>
        <w:tc>
          <w:tcPr>
            <w:tcW w:w="1417" w:type="dxa"/>
            <w:vAlign w:val="center"/>
          </w:tcPr>
          <w:p w14:paraId="0642C3DB" w14:textId="77777777" w:rsidR="00EF6D24" w:rsidRDefault="00EF6D24">
            <w:pPr>
              <w:pStyle w:val="ConsPlusNormal"/>
              <w:jc w:val="center"/>
            </w:pPr>
            <w:r>
              <w:t>0,00</w:t>
            </w:r>
          </w:p>
        </w:tc>
        <w:tc>
          <w:tcPr>
            <w:tcW w:w="1304" w:type="dxa"/>
            <w:vAlign w:val="center"/>
          </w:tcPr>
          <w:p w14:paraId="4A6049AD" w14:textId="77777777" w:rsidR="00EF6D24" w:rsidRDefault="00EF6D24">
            <w:pPr>
              <w:pStyle w:val="ConsPlusNormal"/>
              <w:jc w:val="center"/>
            </w:pPr>
            <w:r>
              <w:t>0,00</w:t>
            </w:r>
          </w:p>
        </w:tc>
        <w:tc>
          <w:tcPr>
            <w:tcW w:w="1304" w:type="dxa"/>
            <w:vAlign w:val="center"/>
          </w:tcPr>
          <w:p w14:paraId="6AF756A0" w14:textId="77777777" w:rsidR="00EF6D24" w:rsidRDefault="00EF6D24">
            <w:pPr>
              <w:pStyle w:val="ConsPlusNormal"/>
              <w:jc w:val="center"/>
            </w:pPr>
            <w:r>
              <w:t>0,00</w:t>
            </w:r>
          </w:p>
        </w:tc>
        <w:tc>
          <w:tcPr>
            <w:tcW w:w="1247" w:type="dxa"/>
            <w:vAlign w:val="center"/>
          </w:tcPr>
          <w:p w14:paraId="2DC31DBB" w14:textId="77777777" w:rsidR="00EF6D24" w:rsidRDefault="00EF6D24">
            <w:pPr>
              <w:pStyle w:val="ConsPlusNormal"/>
              <w:jc w:val="center"/>
            </w:pPr>
            <w:r>
              <w:t>0,00</w:t>
            </w:r>
          </w:p>
        </w:tc>
      </w:tr>
      <w:tr w:rsidR="00EF6D24" w14:paraId="0D79090E" w14:textId="77777777">
        <w:tc>
          <w:tcPr>
            <w:tcW w:w="794" w:type="dxa"/>
            <w:vMerge w:val="restart"/>
            <w:vAlign w:val="center"/>
          </w:tcPr>
          <w:p w14:paraId="23B8F3A5" w14:textId="77777777" w:rsidR="00EF6D24" w:rsidRDefault="00EF6D24">
            <w:pPr>
              <w:pStyle w:val="ConsPlusNormal"/>
              <w:jc w:val="center"/>
            </w:pPr>
            <w:r>
              <w:t>4.4.</w:t>
            </w:r>
          </w:p>
        </w:tc>
        <w:tc>
          <w:tcPr>
            <w:tcW w:w="2211" w:type="dxa"/>
            <w:tcBorders>
              <w:top w:val="nil"/>
              <w:bottom w:val="nil"/>
            </w:tcBorders>
            <w:vAlign w:val="center"/>
          </w:tcPr>
          <w:p w14:paraId="0967BD43" w14:textId="77777777" w:rsidR="00EF6D24" w:rsidRDefault="00EF6D24">
            <w:pPr>
              <w:pStyle w:val="ConsPlusNormal"/>
            </w:pPr>
          </w:p>
        </w:tc>
        <w:tc>
          <w:tcPr>
            <w:tcW w:w="2665" w:type="dxa"/>
            <w:vMerge/>
          </w:tcPr>
          <w:p w14:paraId="6BD46F48" w14:textId="77777777" w:rsidR="00EF6D24" w:rsidRDefault="00EF6D24"/>
        </w:tc>
        <w:tc>
          <w:tcPr>
            <w:tcW w:w="4025" w:type="dxa"/>
            <w:vMerge w:val="restart"/>
            <w:vAlign w:val="center"/>
          </w:tcPr>
          <w:p w14:paraId="4FBE02FC" w14:textId="77777777" w:rsidR="00EF6D24" w:rsidRDefault="00EF6D24">
            <w:pPr>
              <w:pStyle w:val="ConsPlusNormal"/>
            </w:pPr>
            <w:r>
              <w:t>Разработан комплекс мер, направленных на поддержку предпринимательской деятельности в сфере туризма</w:t>
            </w:r>
          </w:p>
        </w:tc>
        <w:tc>
          <w:tcPr>
            <w:tcW w:w="4139" w:type="dxa"/>
            <w:vMerge w:val="restart"/>
            <w:vAlign w:val="center"/>
          </w:tcPr>
          <w:p w14:paraId="478551B1" w14:textId="77777777" w:rsidR="00EF6D24" w:rsidRDefault="00EF6D24">
            <w:pPr>
              <w:pStyle w:val="ConsPlusNormal"/>
            </w:pPr>
            <w:r>
              <w:t>Подготовка проекта комплекса мер, направленных на поддержку предпринимательской деятельности в сфере туризма, направлен на утверждение Правительства Республики Саха (Якутия), с учетом рекомендаций от органов местного самоуправления и туристской общественности</w:t>
            </w:r>
          </w:p>
        </w:tc>
        <w:tc>
          <w:tcPr>
            <w:tcW w:w="3709" w:type="dxa"/>
            <w:gridSpan w:val="3"/>
            <w:vMerge w:val="restart"/>
            <w:vAlign w:val="center"/>
          </w:tcPr>
          <w:p w14:paraId="609BCC77" w14:textId="77777777" w:rsidR="00EF6D24" w:rsidRDefault="00EF6D24">
            <w:pPr>
              <w:pStyle w:val="ConsPlusNormal"/>
              <w:jc w:val="center"/>
            </w:pPr>
            <w:r>
              <w:t>ВСЕГО</w:t>
            </w:r>
          </w:p>
        </w:tc>
        <w:tc>
          <w:tcPr>
            <w:tcW w:w="2438" w:type="dxa"/>
            <w:vAlign w:val="center"/>
          </w:tcPr>
          <w:p w14:paraId="53FFD0EA" w14:textId="77777777" w:rsidR="00EF6D24" w:rsidRDefault="00EF6D24">
            <w:pPr>
              <w:pStyle w:val="ConsPlusNormal"/>
            </w:pPr>
            <w:r>
              <w:t>Всего</w:t>
            </w:r>
          </w:p>
        </w:tc>
        <w:tc>
          <w:tcPr>
            <w:tcW w:w="1304" w:type="dxa"/>
            <w:vAlign w:val="center"/>
          </w:tcPr>
          <w:p w14:paraId="17FE7920" w14:textId="77777777" w:rsidR="00EF6D24" w:rsidRDefault="00EF6D24">
            <w:pPr>
              <w:pStyle w:val="ConsPlusNormal"/>
              <w:jc w:val="center"/>
            </w:pPr>
            <w:r>
              <w:t>0,00</w:t>
            </w:r>
          </w:p>
        </w:tc>
        <w:tc>
          <w:tcPr>
            <w:tcW w:w="1417" w:type="dxa"/>
            <w:vAlign w:val="center"/>
          </w:tcPr>
          <w:p w14:paraId="18798B7B" w14:textId="77777777" w:rsidR="00EF6D24" w:rsidRDefault="00EF6D24">
            <w:pPr>
              <w:pStyle w:val="ConsPlusNormal"/>
              <w:jc w:val="center"/>
            </w:pPr>
            <w:r>
              <w:t>0,00</w:t>
            </w:r>
          </w:p>
        </w:tc>
        <w:tc>
          <w:tcPr>
            <w:tcW w:w="1304" w:type="dxa"/>
            <w:vAlign w:val="center"/>
          </w:tcPr>
          <w:p w14:paraId="09E8B2C5" w14:textId="77777777" w:rsidR="00EF6D24" w:rsidRDefault="00EF6D24">
            <w:pPr>
              <w:pStyle w:val="ConsPlusNormal"/>
              <w:jc w:val="center"/>
            </w:pPr>
            <w:r>
              <w:t>0,00</w:t>
            </w:r>
          </w:p>
        </w:tc>
        <w:tc>
          <w:tcPr>
            <w:tcW w:w="1304" w:type="dxa"/>
            <w:vAlign w:val="center"/>
          </w:tcPr>
          <w:p w14:paraId="3F1EF52D" w14:textId="77777777" w:rsidR="00EF6D24" w:rsidRDefault="00EF6D24">
            <w:pPr>
              <w:pStyle w:val="ConsPlusNormal"/>
              <w:jc w:val="center"/>
            </w:pPr>
            <w:r>
              <w:t>0,00</w:t>
            </w:r>
          </w:p>
        </w:tc>
        <w:tc>
          <w:tcPr>
            <w:tcW w:w="1247" w:type="dxa"/>
            <w:vAlign w:val="center"/>
          </w:tcPr>
          <w:p w14:paraId="21B08F60" w14:textId="77777777" w:rsidR="00EF6D24" w:rsidRDefault="00EF6D24">
            <w:pPr>
              <w:pStyle w:val="ConsPlusNormal"/>
              <w:jc w:val="center"/>
            </w:pPr>
            <w:r>
              <w:t>0,00</w:t>
            </w:r>
          </w:p>
        </w:tc>
      </w:tr>
      <w:tr w:rsidR="00EF6D24" w14:paraId="69AECF87" w14:textId="77777777">
        <w:tc>
          <w:tcPr>
            <w:tcW w:w="794" w:type="dxa"/>
            <w:vMerge/>
          </w:tcPr>
          <w:p w14:paraId="775D13E2" w14:textId="77777777" w:rsidR="00EF6D24" w:rsidRDefault="00EF6D24"/>
        </w:tc>
        <w:tc>
          <w:tcPr>
            <w:tcW w:w="2211" w:type="dxa"/>
            <w:tcBorders>
              <w:top w:val="nil"/>
              <w:bottom w:val="nil"/>
            </w:tcBorders>
            <w:vAlign w:val="center"/>
          </w:tcPr>
          <w:p w14:paraId="48D0AEFA" w14:textId="77777777" w:rsidR="00EF6D24" w:rsidRDefault="00EF6D24">
            <w:pPr>
              <w:pStyle w:val="ConsPlusNormal"/>
            </w:pPr>
          </w:p>
        </w:tc>
        <w:tc>
          <w:tcPr>
            <w:tcW w:w="2665" w:type="dxa"/>
            <w:vMerge/>
          </w:tcPr>
          <w:p w14:paraId="08D579A0" w14:textId="77777777" w:rsidR="00EF6D24" w:rsidRDefault="00EF6D24"/>
        </w:tc>
        <w:tc>
          <w:tcPr>
            <w:tcW w:w="4025" w:type="dxa"/>
            <w:vMerge/>
          </w:tcPr>
          <w:p w14:paraId="00A7A993" w14:textId="77777777" w:rsidR="00EF6D24" w:rsidRDefault="00EF6D24"/>
        </w:tc>
        <w:tc>
          <w:tcPr>
            <w:tcW w:w="4139" w:type="dxa"/>
            <w:vMerge/>
          </w:tcPr>
          <w:p w14:paraId="3B211397" w14:textId="77777777" w:rsidR="00EF6D24" w:rsidRDefault="00EF6D24"/>
        </w:tc>
        <w:tc>
          <w:tcPr>
            <w:tcW w:w="3709" w:type="dxa"/>
            <w:gridSpan w:val="3"/>
            <w:vMerge/>
          </w:tcPr>
          <w:p w14:paraId="7EF9619E" w14:textId="77777777" w:rsidR="00EF6D24" w:rsidRDefault="00EF6D24"/>
        </w:tc>
        <w:tc>
          <w:tcPr>
            <w:tcW w:w="2438" w:type="dxa"/>
            <w:vAlign w:val="center"/>
          </w:tcPr>
          <w:p w14:paraId="4022E6EE" w14:textId="77777777" w:rsidR="00EF6D24" w:rsidRDefault="00EF6D24">
            <w:pPr>
              <w:pStyle w:val="ConsPlusNormal"/>
            </w:pPr>
            <w:r>
              <w:t>Государственный бюджет Республики Саха (Якутия)</w:t>
            </w:r>
          </w:p>
        </w:tc>
        <w:tc>
          <w:tcPr>
            <w:tcW w:w="1304" w:type="dxa"/>
            <w:vAlign w:val="center"/>
          </w:tcPr>
          <w:p w14:paraId="16020E1B" w14:textId="77777777" w:rsidR="00EF6D24" w:rsidRDefault="00EF6D24">
            <w:pPr>
              <w:pStyle w:val="ConsPlusNormal"/>
              <w:jc w:val="center"/>
            </w:pPr>
            <w:r>
              <w:t>0,00</w:t>
            </w:r>
          </w:p>
        </w:tc>
        <w:tc>
          <w:tcPr>
            <w:tcW w:w="1417" w:type="dxa"/>
            <w:vAlign w:val="center"/>
          </w:tcPr>
          <w:p w14:paraId="67E3ECE2" w14:textId="77777777" w:rsidR="00EF6D24" w:rsidRDefault="00EF6D24">
            <w:pPr>
              <w:pStyle w:val="ConsPlusNormal"/>
              <w:jc w:val="center"/>
            </w:pPr>
            <w:r>
              <w:t>0,00</w:t>
            </w:r>
          </w:p>
        </w:tc>
        <w:tc>
          <w:tcPr>
            <w:tcW w:w="1304" w:type="dxa"/>
            <w:vAlign w:val="center"/>
          </w:tcPr>
          <w:p w14:paraId="2E039A75" w14:textId="77777777" w:rsidR="00EF6D24" w:rsidRDefault="00EF6D24">
            <w:pPr>
              <w:pStyle w:val="ConsPlusNormal"/>
              <w:jc w:val="center"/>
            </w:pPr>
            <w:r>
              <w:t>0,00</w:t>
            </w:r>
          </w:p>
        </w:tc>
        <w:tc>
          <w:tcPr>
            <w:tcW w:w="1304" w:type="dxa"/>
            <w:vAlign w:val="center"/>
          </w:tcPr>
          <w:p w14:paraId="5B4933BF" w14:textId="77777777" w:rsidR="00EF6D24" w:rsidRDefault="00EF6D24">
            <w:pPr>
              <w:pStyle w:val="ConsPlusNormal"/>
              <w:jc w:val="center"/>
            </w:pPr>
            <w:r>
              <w:t>0,00</w:t>
            </w:r>
          </w:p>
        </w:tc>
        <w:tc>
          <w:tcPr>
            <w:tcW w:w="1247" w:type="dxa"/>
            <w:vAlign w:val="center"/>
          </w:tcPr>
          <w:p w14:paraId="22531DE6" w14:textId="77777777" w:rsidR="00EF6D24" w:rsidRDefault="00EF6D24">
            <w:pPr>
              <w:pStyle w:val="ConsPlusNormal"/>
              <w:jc w:val="center"/>
            </w:pPr>
            <w:r>
              <w:t>0,00</w:t>
            </w:r>
          </w:p>
        </w:tc>
      </w:tr>
      <w:tr w:rsidR="00EF6D24" w14:paraId="2FDAA7BB" w14:textId="77777777">
        <w:tc>
          <w:tcPr>
            <w:tcW w:w="794" w:type="dxa"/>
            <w:vMerge/>
          </w:tcPr>
          <w:p w14:paraId="725C591D" w14:textId="77777777" w:rsidR="00EF6D24" w:rsidRDefault="00EF6D24"/>
        </w:tc>
        <w:tc>
          <w:tcPr>
            <w:tcW w:w="2211" w:type="dxa"/>
            <w:tcBorders>
              <w:top w:val="nil"/>
              <w:bottom w:val="nil"/>
            </w:tcBorders>
            <w:vAlign w:val="center"/>
          </w:tcPr>
          <w:p w14:paraId="5BD39D07" w14:textId="77777777" w:rsidR="00EF6D24" w:rsidRDefault="00EF6D24">
            <w:pPr>
              <w:pStyle w:val="ConsPlusNormal"/>
            </w:pPr>
          </w:p>
        </w:tc>
        <w:tc>
          <w:tcPr>
            <w:tcW w:w="2665" w:type="dxa"/>
            <w:vMerge/>
          </w:tcPr>
          <w:p w14:paraId="603BFA2C" w14:textId="77777777" w:rsidR="00EF6D24" w:rsidRDefault="00EF6D24"/>
        </w:tc>
        <w:tc>
          <w:tcPr>
            <w:tcW w:w="4025" w:type="dxa"/>
            <w:vMerge/>
          </w:tcPr>
          <w:p w14:paraId="77F941A6" w14:textId="77777777" w:rsidR="00EF6D24" w:rsidRDefault="00EF6D24"/>
        </w:tc>
        <w:tc>
          <w:tcPr>
            <w:tcW w:w="4139" w:type="dxa"/>
            <w:vMerge/>
          </w:tcPr>
          <w:p w14:paraId="30586B13" w14:textId="77777777" w:rsidR="00EF6D24" w:rsidRDefault="00EF6D24"/>
        </w:tc>
        <w:tc>
          <w:tcPr>
            <w:tcW w:w="3709" w:type="dxa"/>
            <w:gridSpan w:val="3"/>
            <w:vMerge/>
          </w:tcPr>
          <w:p w14:paraId="4B1095CA" w14:textId="77777777" w:rsidR="00EF6D24" w:rsidRDefault="00EF6D24"/>
        </w:tc>
        <w:tc>
          <w:tcPr>
            <w:tcW w:w="2438" w:type="dxa"/>
            <w:vAlign w:val="center"/>
          </w:tcPr>
          <w:p w14:paraId="564F30B6" w14:textId="77777777" w:rsidR="00EF6D24" w:rsidRDefault="00EF6D24">
            <w:pPr>
              <w:pStyle w:val="ConsPlusNormal"/>
            </w:pPr>
            <w:r>
              <w:t>Федеральный бюджет</w:t>
            </w:r>
          </w:p>
        </w:tc>
        <w:tc>
          <w:tcPr>
            <w:tcW w:w="1304" w:type="dxa"/>
            <w:vAlign w:val="center"/>
          </w:tcPr>
          <w:p w14:paraId="370C9726" w14:textId="77777777" w:rsidR="00EF6D24" w:rsidRDefault="00EF6D24">
            <w:pPr>
              <w:pStyle w:val="ConsPlusNormal"/>
              <w:jc w:val="center"/>
            </w:pPr>
            <w:r>
              <w:t>0,00</w:t>
            </w:r>
          </w:p>
        </w:tc>
        <w:tc>
          <w:tcPr>
            <w:tcW w:w="1417" w:type="dxa"/>
            <w:vAlign w:val="center"/>
          </w:tcPr>
          <w:p w14:paraId="790F6F42" w14:textId="77777777" w:rsidR="00EF6D24" w:rsidRDefault="00EF6D24">
            <w:pPr>
              <w:pStyle w:val="ConsPlusNormal"/>
              <w:jc w:val="center"/>
            </w:pPr>
            <w:r>
              <w:t>0,00</w:t>
            </w:r>
          </w:p>
        </w:tc>
        <w:tc>
          <w:tcPr>
            <w:tcW w:w="1304" w:type="dxa"/>
            <w:vAlign w:val="center"/>
          </w:tcPr>
          <w:p w14:paraId="602C2ABD" w14:textId="77777777" w:rsidR="00EF6D24" w:rsidRDefault="00EF6D24">
            <w:pPr>
              <w:pStyle w:val="ConsPlusNormal"/>
              <w:jc w:val="center"/>
            </w:pPr>
            <w:r>
              <w:t>0,00</w:t>
            </w:r>
          </w:p>
        </w:tc>
        <w:tc>
          <w:tcPr>
            <w:tcW w:w="1304" w:type="dxa"/>
            <w:vAlign w:val="center"/>
          </w:tcPr>
          <w:p w14:paraId="197086EE" w14:textId="77777777" w:rsidR="00EF6D24" w:rsidRDefault="00EF6D24">
            <w:pPr>
              <w:pStyle w:val="ConsPlusNormal"/>
              <w:jc w:val="center"/>
            </w:pPr>
            <w:r>
              <w:t>0,00</w:t>
            </w:r>
          </w:p>
        </w:tc>
        <w:tc>
          <w:tcPr>
            <w:tcW w:w="1247" w:type="dxa"/>
            <w:vAlign w:val="center"/>
          </w:tcPr>
          <w:p w14:paraId="0CF50C04" w14:textId="77777777" w:rsidR="00EF6D24" w:rsidRDefault="00EF6D24">
            <w:pPr>
              <w:pStyle w:val="ConsPlusNormal"/>
              <w:jc w:val="center"/>
            </w:pPr>
            <w:r>
              <w:t>0,00</w:t>
            </w:r>
          </w:p>
        </w:tc>
      </w:tr>
      <w:tr w:rsidR="00EF6D24" w14:paraId="70A32CCB" w14:textId="77777777">
        <w:tc>
          <w:tcPr>
            <w:tcW w:w="794" w:type="dxa"/>
            <w:vMerge/>
          </w:tcPr>
          <w:p w14:paraId="72618633" w14:textId="77777777" w:rsidR="00EF6D24" w:rsidRDefault="00EF6D24"/>
        </w:tc>
        <w:tc>
          <w:tcPr>
            <w:tcW w:w="2211" w:type="dxa"/>
            <w:tcBorders>
              <w:top w:val="nil"/>
              <w:bottom w:val="nil"/>
            </w:tcBorders>
            <w:vAlign w:val="center"/>
          </w:tcPr>
          <w:p w14:paraId="2266477E" w14:textId="77777777" w:rsidR="00EF6D24" w:rsidRDefault="00EF6D24">
            <w:pPr>
              <w:pStyle w:val="ConsPlusNormal"/>
            </w:pPr>
          </w:p>
        </w:tc>
        <w:tc>
          <w:tcPr>
            <w:tcW w:w="2665" w:type="dxa"/>
            <w:vMerge/>
          </w:tcPr>
          <w:p w14:paraId="48D17514" w14:textId="77777777" w:rsidR="00EF6D24" w:rsidRDefault="00EF6D24"/>
        </w:tc>
        <w:tc>
          <w:tcPr>
            <w:tcW w:w="4025" w:type="dxa"/>
            <w:vMerge/>
          </w:tcPr>
          <w:p w14:paraId="268564F9" w14:textId="77777777" w:rsidR="00EF6D24" w:rsidRDefault="00EF6D24"/>
        </w:tc>
        <w:tc>
          <w:tcPr>
            <w:tcW w:w="4139" w:type="dxa"/>
            <w:vMerge/>
          </w:tcPr>
          <w:p w14:paraId="667F5CBA" w14:textId="77777777" w:rsidR="00EF6D24" w:rsidRDefault="00EF6D24"/>
        </w:tc>
        <w:tc>
          <w:tcPr>
            <w:tcW w:w="3709" w:type="dxa"/>
            <w:gridSpan w:val="3"/>
            <w:vMerge/>
          </w:tcPr>
          <w:p w14:paraId="3F153538" w14:textId="77777777" w:rsidR="00EF6D24" w:rsidRDefault="00EF6D24"/>
        </w:tc>
        <w:tc>
          <w:tcPr>
            <w:tcW w:w="2438" w:type="dxa"/>
            <w:vAlign w:val="center"/>
          </w:tcPr>
          <w:p w14:paraId="2BA78388" w14:textId="77777777" w:rsidR="00EF6D24" w:rsidRDefault="00EF6D24">
            <w:pPr>
              <w:pStyle w:val="ConsPlusNormal"/>
            </w:pPr>
            <w:r>
              <w:t>Местные бюджеты</w:t>
            </w:r>
          </w:p>
        </w:tc>
        <w:tc>
          <w:tcPr>
            <w:tcW w:w="1304" w:type="dxa"/>
            <w:vAlign w:val="center"/>
          </w:tcPr>
          <w:p w14:paraId="546DB83F" w14:textId="77777777" w:rsidR="00EF6D24" w:rsidRDefault="00EF6D24">
            <w:pPr>
              <w:pStyle w:val="ConsPlusNormal"/>
              <w:jc w:val="center"/>
            </w:pPr>
            <w:r>
              <w:t>0,00</w:t>
            </w:r>
          </w:p>
        </w:tc>
        <w:tc>
          <w:tcPr>
            <w:tcW w:w="1417" w:type="dxa"/>
            <w:vAlign w:val="center"/>
          </w:tcPr>
          <w:p w14:paraId="10421970" w14:textId="77777777" w:rsidR="00EF6D24" w:rsidRDefault="00EF6D24">
            <w:pPr>
              <w:pStyle w:val="ConsPlusNormal"/>
              <w:jc w:val="center"/>
            </w:pPr>
            <w:r>
              <w:t>0,00</w:t>
            </w:r>
          </w:p>
        </w:tc>
        <w:tc>
          <w:tcPr>
            <w:tcW w:w="1304" w:type="dxa"/>
            <w:vAlign w:val="center"/>
          </w:tcPr>
          <w:p w14:paraId="52D69B47" w14:textId="77777777" w:rsidR="00EF6D24" w:rsidRDefault="00EF6D24">
            <w:pPr>
              <w:pStyle w:val="ConsPlusNormal"/>
              <w:jc w:val="center"/>
            </w:pPr>
            <w:r>
              <w:t>0,00</w:t>
            </w:r>
          </w:p>
        </w:tc>
        <w:tc>
          <w:tcPr>
            <w:tcW w:w="1304" w:type="dxa"/>
            <w:vAlign w:val="center"/>
          </w:tcPr>
          <w:p w14:paraId="0E0FD879" w14:textId="77777777" w:rsidR="00EF6D24" w:rsidRDefault="00EF6D24">
            <w:pPr>
              <w:pStyle w:val="ConsPlusNormal"/>
              <w:jc w:val="center"/>
            </w:pPr>
            <w:r>
              <w:t>0,00</w:t>
            </w:r>
          </w:p>
        </w:tc>
        <w:tc>
          <w:tcPr>
            <w:tcW w:w="1247" w:type="dxa"/>
            <w:vAlign w:val="center"/>
          </w:tcPr>
          <w:p w14:paraId="10F06018" w14:textId="77777777" w:rsidR="00EF6D24" w:rsidRDefault="00EF6D24">
            <w:pPr>
              <w:pStyle w:val="ConsPlusNormal"/>
              <w:jc w:val="center"/>
            </w:pPr>
            <w:r>
              <w:t>0,00</w:t>
            </w:r>
          </w:p>
        </w:tc>
      </w:tr>
      <w:tr w:rsidR="00EF6D24" w14:paraId="036306EC" w14:textId="77777777">
        <w:tc>
          <w:tcPr>
            <w:tcW w:w="794" w:type="dxa"/>
            <w:vMerge/>
          </w:tcPr>
          <w:p w14:paraId="3EFA4ACD" w14:textId="77777777" w:rsidR="00EF6D24" w:rsidRDefault="00EF6D24"/>
        </w:tc>
        <w:tc>
          <w:tcPr>
            <w:tcW w:w="2211" w:type="dxa"/>
            <w:tcBorders>
              <w:top w:val="nil"/>
              <w:bottom w:val="nil"/>
            </w:tcBorders>
            <w:vAlign w:val="center"/>
          </w:tcPr>
          <w:p w14:paraId="23147969" w14:textId="77777777" w:rsidR="00EF6D24" w:rsidRDefault="00EF6D24">
            <w:pPr>
              <w:pStyle w:val="ConsPlusNormal"/>
            </w:pPr>
          </w:p>
        </w:tc>
        <w:tc>
          <w:tcPr>
            <w:tcW w:w="2665" w:type="dxa"/>
            <w:vMerge/>
          </w:tcPr>
          <w:p w14:paraId="638269F0" w14:textId="77777777" w:rsidR="00EF6D24" w:rsidRDefault="00EF6D24"/>
        </w:tc>
        <w:tc>
          <w:tcPr>
            <w:tcW w:w="4025" w:type="dxa"/>
            <w:vMerge/>
          </w:tcPr>
          <w:p w14:paraId="1D271041" w14:textId="77777777" w:rsidR="00EF6D24" w:rsidRDefault="00EF6D24"/>
        </w:tc>
        <w:tc>
          <w:tcPr>
            <w:tcW w:w="4139" w:type="dxa"/>
            <w:vMerge/>
          </w:tcPr>
          <w:p w14:paraId="7EA74EF2" w14:textId="77777777" w:rsidR="00EF6D24" w:rsidRDefault="00EF6D24"/>
        </w:tc>
        <w:tc>
          <w:tcPr>
            <w:tcW w:w="3709" w:type="dxa"/>
            <w:gridSpan w:val="3"/>
            <w:vMerge/>
          </w:tcPr>
          <w:p w14:paraId="738CA919" w14:textId="77777777" w:rsidR="00EF6D24" w:rsidRDefault="00EF6D24"/>
        </w:tc>
        <w:tc>
          <w:tcPr>
            <w:tcW w:w="2438" w:type="dxa"/>
            <w:vAlign w:val="center"/>
          </w:tcPr>
          <w:p w14:paraId="764028C7" w14:textId="77777777" w:rsidR="00EF6D24" w:rsidRDefault="00EF6D24">
            <w:pPr>
              <w:pStyle w:val="ConsPlusNormal"/>
            </w:pPr>
            <w:r>
              <w:t>Внебюджетные средства</w:t>
            </w:r>
          </w:p>
        </w:tc>
        <w:tc>
          <w:tcPr>
            <w:tcW w:w="1304" w:type="dxa"/>
            <w:vAlign w:val="center"/>
          </w:tcPr>
          <w:p w14:paraId="16694E82" w14:textId="77777777" w:rsidR="00EF6D24" w:rsidRDefault="00EF6D24">
            <w:pPr>
              <w:pStyle w:val="ConsPlusNormal"/>
              <w:jc w:val="center"/>
            </w:pPr>
            <w:r>
              <w:t>0,00</w:t>
            </w:r>
          </w:p>
        </w:tc>
        <w:tc>
          <w:tcPr>
            <w:tcW w:w="1417" w:type="dxa"/>
            <w:vAlign w:val="center"/>
          </w:tcPr>
          <w:p w14:paraId="60F5A093" w14:textId="77777777" w:rsidR="00EF6D24" w:rsidRDefault="00EF6D24">
            <w:pPr>
              <w:pStyle w:val="ConsPlusNormal"/>
              <w:jc w:val="center"/>
            </w:pPr>
            <w:r>
              <w:t>0,00</w:t>
            </w:r>
          </w:p>
        </w:tc>
        <w:tc>
          <w:tcPr>
            <w:tcW w:w="1304" w:type="dxa"/>
            <w:vAlign w:val="center"/>
          </w:tcPr>
          <w:p w14:paraId="4A1E0EF4" w14:textId="77777777" w:rsidR="00EF6D24" w:rsidRDefault="00EF6D24">
            <w:pPr>
              <w:pStyle w:val="ConsPlusNormal"/>
              <w:jc w:val="center"/>
            </w:pPr>
            <w:r>
              <w:t>0,00</w:t>
            </w:r>
          </w:p>
        </w:tc>
        <w:tc>
          <w:tcPr>
            <w:tcW w:w="1304" w:type="dxa"/>
            <w:vAlign w:val="center"/>
          </w:tcPr>
          <w:p w14:paraId="7E308186" w14:textId="77777777" w:rsidR="00EF6D24" w:rsidRDefault="00EF6D24">
            <w:pPr>
              <w:pStyle w:val="ConsPlusNormal"/>
              <w:jc w:val="center"/>
            </w:pPr>
            <w:r>
              <w:t>0,00</w:t>
            </w:r>
          </w:p>
        </w:tc>
        <w:tc>
          <w:tcPr>
            <w:tcW w:w="1247" w:type="dxa"/>
            <w:vAlign w:val="center"/>
          </w:tcPr>
          <w:p w14:paraId="25E5FE8C" w14:textId="77777777" w:rsidR="00EF6D24" w:rsidRDefault="00EF6D24">
            <w:pPr>
              <w:pStyle w:val="ConsPlusNormal"/>
              <w:jc w:val="center"/>
            </w:pPr>
            <w:r>
              <w:t>0,00</w:t>
            </w:r>
          </w:p>
        </w:tc>
      </w:tr>
      <w:tr w:rsidR="00EF6D24" w14:paraId="15FFB624" w14:textId="77777777">
        <w:tc>
          <w:tcPr>
            <w:tcW w:w="794" w:type="dxa"/>
            <w:vMerge w:val="restart"/>
            <w:vAlign w:val="center"/>
          </w:tcPr>
          <w:p w14:paraId="090D38D8" w14:textId="77777777" w:rsidR="00EF6D24" w:rsidRDefault="00EF6D24">
            <w:pPr>
              <w:pStyle w:val="ConsPlusNormal"/>
              <w:jc w:val="center"/>
            </w:pPr>
            <w:r>
              <w:t>4.4.1.</w:t>
            </w:r>
          </w:p>
        </w:tc>
        <w:tc>
          <w:tcPr>
            <w:tcW w:w="2211" w:type="dxa"/>
            <w:tcBorders>
              <w:top w:val="nil"/>
              <w:bottom w:val="nil"/>
            </w:tcBorders>
            <w:vAlign w:val="center"/>
          </w:tcPr>
          <w:p w14:paraId="5B4A7748" w14:textId="77777777" w:rsidR="00EF6D24" w:rsidRDefault="00EF6D24">
            <w:pPr>
              <w:pStyle w:val="ConsPlusNormal"/>
            </w:pPr>
          </w:p>
        </w:tc>
        <w:tc>
          <w:tcPr>
            <w:tcW w:w="2665" w:type="dxa"/>
            <w:vMerge/>
          </w:tcPr>
          <w:p w14:paraId="52CEE391" w14:textId="77777777" w:rsidR="00EF6D24" w:rsidRDefault="00EF6D24"/>
        </w:tc>
        <w:tc>
          <w:tcPr>
            <w:tcW w:w="4025" w:type="dxa"/>
            <w:vMerge/>
          </w:tcPr>
          <w:p w14:paraId="65FD066B" w14:textId="77777777" w:rsidR="00EF6D24" w:rsidRDefault="00EF6D24"/>
        </w:tc>
        <w:tc>
          <w:tcPr>
            <w:tcW w:w="4139" w:type="dxa"/>
            <w:vMerge/>
          </w:tcPr>
          <w:p w14:paraId="36EC216C" w14:textId="77777777" w:rsidR="00EF6D24" w:rsidRDefault="00EF6D24"/>
        </w:tc>
        <w:tc>
          <w:tcPr>
            <w:tcW w:w="725" w:type="dxa"/>
            <w:vMerge w:val="restart"/>
            <w:vAlign w:val="center"/>
          </w:tcPr>
          <w:p w14:paraId="1BCAEAF4" w14:textId="77777777" w:rsidR="00EF6D24" w:rsidRDefault="00EF6D24">
            <w:pPr>
              <w:pStyle w:val="ConsPlusNormal"/>
              <w:jc w:val="center"/>
            </w:pPr>
            <w:r>
              <w:t>-</w:t>
            </w:r>
          </w:p>
        </w:tc>
        <w:tc>
          <w:tcPr>
            <w:tcW w:w="603" w:type="dxa"/>
            <w:vMerge w:val="restart"/>
            <w:vAlign w:val="center"/>
          </w:tcPr>
          <w:p w14:paraId="52A44764" w14:textId="77777777" w:rsidR="00EF6D24" w:rsidRDefault="00EF6D24">
            <w:pPr>
              <w:pStyle w:val="ConsPlusNormal"/>
              <w:jc w:val="center"/>
            </w:pPr>
            <w:r>
              <w:t>-</w:t>
            </w:r>
          </w:p>
        </w:tc>
        <w:tc>
          <w:tcPr>
            <w:tcW w:w="2381" w:type="dxa"/>
            <w:vMerge w:val="restart"/>
            <w:vAlign w:val="center"/>
          </w:tcPr>
          <w:p w14:paraId="03539C60" w14:textId="77777777" w:rsidR="00EF6D24" w:rsidRDefault="00EF6D24">
            <w:pPr>
              <w:pStyle w:val="ConsPlusNormal"/>
              <w:jc w:val="center"/>
            </w:pPr>
            <w:r>
              <w:t>-</w:t>
            </w:r>
          </w:p>
        </w:tc>
        <w:tc>
          <w:tcPr>
            <w:tcW w:w="2438" w:type="dxa"/>
            <w:vAlign w:val="center"/>
          </w:tcPr>
          <w:p w14:paraId="39A2C892" w14:textId="77777777" w:rsidR="00EF6D24" w:rsidRDefault="00EF6D24">
            <w:pPr>
              <w:pStyle w:val="ConsPlusNormal"/>
            </w:pPr>
            <w:r>
              <w:t>Всего</w:t>
            </w:r>
          </w:p>
        </w:tc>
        <w:tc>
          <w:tcPr>
            <w:tcW w:w="1304" w:type="dxa"/>
            <w:vAlign w:val="center"/>
          </w:tcPr>
          <w:p w14:paraId="34F55DA3" w14:textId="77777777" w:rsidR="00EF6D24" w:rsidRDefault="00EF6D24">
            <w:pPr>
              <w:pStyle w:val="ConsPlusNormal"/>
              <w:jc w:val="center"/>
            </w:pPr>
            <w:r>
              <w:t>0,00</w:t>
            </w:r>
          </w:p>
        </w:tc>
        <w:tc>
          <w:tcPr>
            <w:tcW w:w="1417" w:type="dxa"/>
            <w:vAlign w:val="center"/>
          </w:tcPr>
          <w:p w14:paraId="44160377" w14:textId="77777777" w:rsidR="00EF6D24" w:rsidRDefault="00EF6D24">
            <w:pPr>
              <w:pStyle w:val="ConsPlusNormal"/>
              <w:jc w:val="center"/>
            </w:pPr>
            <w:r>
              <w:t>0,00</w:t>
            </w:r>
          </w:p>
        </w:tc>
        <w:tc>
          <w:tcPr>
            <w:tcW w:w="1304" w:type="dxa"/>
            <w:vAlign w:val="center"/>
          </w:tcPr>
          <w:p w14:paraId="1B8FD07D" w14:textId="77777777" w:rsidR="00EF6D24" w:rsidRDefault="00EF6D24">
            <w:pPr>
              <w:pStyle w:val="ConsPlusNormal"/>
              <w:jc w:val="center"/>
            </w:pPr>
            <w:r>
              <w:t>0,00</w:t>
            </w:r>
          </w:p>
        </w:tc>
        <w:tc>
          <w:tcPr>
            <w:tcW w:w="1304" w:type="dxa"/>
            <w:vAlign w:val="center"/>
          </w:tcPr>
          <w:p w14:paraId="773E003B" w14:textId="77777777" w:rsidR="00EF6D24" w:rsidRDefault="00EF6D24">
            <w:pPr>
              <w:pStyle w:val="ConsPlusNormal"/>
              <w:jc w:val="center"/>
            </w:pPr>
            <w:r>
              <w:t>0,00</w:t>
            </w:r>
          </w:p>
        </w:tc>
        <w:tc>
          <w:tcPr>
            <w:tcW w:w="1247" w:type="dxa"/>
            <w:vAlign w:val="center"/>
          </w:tcPr>
          <w:p w14:paraId="209BD9D0" w14:textId="77777777" w:rsidR="00EF6D24" w:rsidRDefault="00EF6D24">
            <w:pPr>
              <w:pStyle w:val="ConsPlusNormal"/>
              <w:jc w:val="center"/>
            </w:pPr>
            <w:r>
              <w:t>0,00</w:t>
            </w:r>
          </w:p>
        </w:tc>
      </w:tr>
      <w:tr w:rsidR="00EF6D24" w14:paraId="38D7DB19" w14:textId="77777777">
        <w:tc>
          <w:tcPr>
            <w:tcW w:w="794" w:type="dxa"/>
            <w:vMerge/>
          </w:tcPr>
          <w:p w14:paraId="0DFB31B0" w14:textId="77777777" w:rsidR="00EF6D24" w:rsidRDefault="00EF6D24"/>
        </w:tc>
        <w:tc>
          <w:tcPr>
            <w:tcW w:w="2211" w:type="dxa"/>
            <w:tcBorders>
              <w:top w:val="nil"/>
              <w:bottom w:val="nil"/>
            </w:tcBorders>
            <w:vAlign w:val="center"/>
          </w:tcPr>
          <w:p w14:paraId="78ADDFA9" w14:textId="77777777" w:rsidR="00EF6D24" w:rsidRDefault="00EF6D24">
            <w:pPr>
              <w:pStyle w:val="ConsPlusNormal"/>
            </w:pPr>
          </w:p>
        </w:tc>
        <w:tc>
          <w:tcPr>
            <w:tcW w:w="2665" w:type="dxa"/>
            <w:vMerge/>
          </w:tcPr>
          <w:p w14:paraId="416A5579" w14:textId="77777777" w:rsidR="00EF6D24" w:rsidRDefault="00EF6D24"/>
        </w:tc>
        <w:tc>
          <w:tcPr>
            <w:tcW w:w="4025" w:type="dxa"/>
            <w:vMerge/>
          </w:tcPr>
          <w:p w14:paraId="275DDF32" w14:textId="77777777" w:rsidR="00EF6D24" w:rsidRDefault="00EF6D24"/>
        </w:tc>
        <w:tc>
          <w:tcPr>
            <w:tcW w:w="4139" w:type="dxa"/>
            <w:vMerge/>
          </w:tcPr>
          <w:p w14:paraId="57484BA4" w14:textId="77777777" w:rsidR="00EF6D24" w:rsidRDefault="00EF6D24"/>
        </w:tc>
        <w:tc>
          <w:tcPr>
            <w:tcW w:w="725" w:type="dxa"/>
            <w:vMerge/>
          </w:tcPr>
          <w:p w14:paraId="0B8AC18D" w14:textId="77777777" w:rsidR="00EF6D24" w:rsidRDefault="00EF6D24"/>
        </w:tc>
        <w:tc>
          <w:tcPr>
            <w:tcW w:w="603" w:type="dxa"/>
            <w:vMerge/>
          </w:tcPr>
          <w:p w14:paraId="652FF212" w14:textId="77777777" w:rsidR="00EF6D24" w:rsidRDefault="00EF6D24"/>
        </w:tc>
        <w:tc>
          <w:tcPr>
            <w:tcW w:w="2381" w:type="dxa"/>
            <w:vMerge/>
          </w:tcPr>
          <w:p w14:paraId="7B66910D" w14:textId="77777777" w:rsidR="00EF6D24" w:rsidRDefault="00EF6D24"/>
        </w:tc>
        <w:tc>
          <w:tcPr>
            <w:tcW w:w="2438" w:type="dxa"/>
            <w:vAlign w:val="center"/>
          </w:tcPr>
          <w:p w14:paraId="28D78ADF" w14:textId="77777777" w:rsidR="00EF6D24" w:rsidRDefault="00EF6D24">
            <w:pPr>
              <w:pStyle w:val="ConsPlusNormal"/>
            </w:pPr>
            <w:r>
              <w:t xml:space="preserve">Государственный </w:t>
            </w:r>
            <w:r>
              <w:lastRenderedPageBreak/>
              <w:t>бюджет Республики Саха (Якутия)</w:t>
            </w:r>
          </w:p>
        </w:tc>
        <w:tc>
          <w:tcPr>
            <w:tcW w:w="1304" w:type="dxa"/>
            <w:vAlign w:val="center"/>
          </w:tcPr>
          <w:p w14:paraId="6FF75D42" w14:textId="77777777" w:rsidR="00EF6D24" w:rsidRDefault="00EF6D24">
            <w:pPr>
              <w:pStyle w:val="ConsPlusNormal"/>
              <w:jc w:val="center"/>
            </w:pPr>
            <w:r>
              <w:lastRenderedPageBreak/>
              <w:t>0,00</w:t>
            </w:r>
          </w:p>
        </w:tc>
        <w:tc>
          <w:tcPr>
            <w:tcW w:w="1417" w:type="dxa"/>
            <w:vAlign w:val="center"/>
          </w:tcPr>
          <w:p w14:paraId="7FC19B6B" w14:textId="77777777" w:rsidR="00EF6D24" w:rsidRDefault="00EF6D24">
            <w:pPr>
              <w:pStyle w:val="ConsPlusNormal"/>
              <w:jc w:val="center"/>
            </w:pPr>
            <w:r>
              <w:t>0,00</w:t>
            </w:r>
          </w:p>
        </w:tc>
        <w:tc>
          <w:tcPr>
            <w:tcW w:w="1304" w:type="dxa"/>
            <w:vAlign w:val="center"/>
          </w:tcPr>
          <w:p w14:paraId="41744E2F" w14:textId="77777777" w:rsidR="00EF6D24" w:rsidRDefault="00EF6D24">
            <w:pPr>
              <w:pStyle w:val="ConsPlusNormal"/>
              <w:jc w:val="center"/>
            </w:pPr>
            <w:r>
              <w:t>0,00</w:t>
            </w:r>
          </w:p>
        </w:tc>
        <w:tc>
          <w:tcPr>
            <w:tcW w:w="1304" w:type="dxa"/>
            <w:vAlign w:val="center"/>
          </w:tcPr>
          <w:p w14:paraId="25E833B9" w14:textId="77777777" w:rsidR="00EF6D24" w:rsidRDefault="00EF6D24">
            <w:pPr>
              <w:pStyle w:val="ConsPlusNormal"/>
              <w:jc w:val="center"/>
            </w:pPr>
            <w:r>
              <w:t>0,00</w:t>
            </w:r>
          </w:p>
        </w:tc>
        <w:tc>
          <w:tcPr>
            <w:tcW w:w="1247" w:type="dxa"/>
            <w:vAlign w:val="center"/>
          </w:tcPr>
          <w:p w14:paraId="58150118" w14:textId="77777777" w:rsidR="00EF6D24" w:rsidRDefault="00EF6D24">
            <w:pPr>
              <w:pStyle w:val="ConsPlusNormal"/>
              <w:jc w:val="center"/>
            </w:pPr>
            <w:r>
              <w:t>0,00</w:t>
            </w:r>
          </w:p>
        </w:tc>
      </w:tr>
      <w:tr w:rsidR="00EF6D24" w14:paraId="3C0A44E9" w14:textId="77777777">
        <w:tc>
          <w:tcPr>
            <w:tcW w:w="794" w:type="dxa"/>
            <w:vMerge/>
          </w:tcPr>
          <w:p w14:paraId="4BFD1EB4" w14:textId="77777777" w:rsidR="00EF6D24" w:rsidRDefault="00EF6D24"/>
        </w:tc>
        <w:tc>
          <w:tcPr>
            <w:tcW w:w="2211" w:type="dxa"/>
            <w:tcBorders>
              <w:top w:val="nil"/>
              <w:bottom w:val="nil"/>
            </w:tcBorders>
            <w:vAlign w:val="center"/>
          </w:tcPr>
          <w:p w14:paraId="488FCA50" w14:textId="77777777" w:rsidR="00EF6D24" w:rsidRDefault="00EF6D24">
            <w:pPr>
              <w:pStyle w:val="ConsPlusNormal"/>
            </w:pPr>
          </w:p>
        </w:tc>
        <w:tc>
          <w:tcPr>
            <w:tcW w:w="2665" w:type="dxa"/>
            <w:vMerge/>
          </w:tcPr>
          <w:p w14:paraId="4F51409E" w14:textId="77777777" w:rsidR="00EF6D24" w:rsidRDefault="00EF6D24"/>
        </w:tc>
        <w:tc>
          <w:tcPr>
            <w:tcW w:w="4025" w:type="dxa"/>
            <w:vMerge/>
          </w:tcPr>
          <w:p w14:paraId="7B28DA44" w14:textId="77777777" w:rsidR="00EF6D24" w:rsidRDefault="00EF6D24"/>
        </w:tc>
        <w:tc>
          <w:tcPr>
            <w:tcW w:w="4139" w:type="dxa"/>
            <w:vMerge/>
          </w:tcPr>
          <w:p w14:paraId="694A5FFB" w14:textId="77777777" w:rsidR="00EF6D24" w:rsidRDefault="00EF6D24"/>
        </w:tc>
        <w:tc>
          <w:tcPr>
            <w:tcW w:w="725" w:type="dxa"/>
            <w:vMerge/>
          </w:tcPr>
          <w:p w14:paraId="655114FF" w14:textId="77777777" w:rsidR="00EF6D24" w:rsidRDefault="00EF6D24"/>
        </w:tc>
        <w:tc>
          <w:tcPr>
            <w:tcW w:w="603" w:type="dxa"/>
            <w:vMerge/>
          </w:tcPr>
          <w:p w14:paraId="729F5B4B" w14:textId="77777777" w:rsidR="00EF6D24" w:rsidRDefault="00EF6D24"/>
        </w:tc>
        <w:tc>
          <w:tcPr>
            <w:tcW w:w="2381" w:type="dxa"/>
            <w:vMerge/>
          </w:tcPr>
          <w:p w14:paraId="667E3239" w14:textId="77777777" w:rsidR="00EF6D24" w:rsidRDefault="00EF6D24"/>
        </w:tc>
        <w:tc>
          <w:tcPr>
            <w:tcW w:w="2438" w:type="dxa"/>
            <w:vAlign w:val="center"/>
          </w:tcPr>
          <w:p w14:paraId="125996CB" w14:textId="77777777" w:rsidR="00EF6D24" w:rsidRDefault="00EF6D24">
            <w:pPr>
              <w:pStyle w:val="ConsPlusNormal"/>
            </w:pPr>
            <w:r>
              <w:t>Федеральный бюджет</w:t>
            </w:r>
          </w:p>
        </w:tc>
        <w:tc>
          <w:tcPr>
            <w:tcW w:w="1304" w:type="dxa"/>
            <w:vAlign w:val="center"/>
          </w:tcPr>
          <w:p w14:paraId="11FA944F" w14:textId="77777777" w:rsidR="00EF6D24" w:rsidRDefault="00EF6D24">
            <w:pPr>
              <w:pStyle w:val="ConsPlusNormal"/>
              <w:jc w:val="center"/>
            </w:pPr>
            <w:r>
              <w:t>0,00</w:t>
            </w:r>
          </w:p>
        </w:tc>
        <w:tc>
          <w:tcPr>
            <w:tcW w:w="1417" w:type="dxa"/>
            <w:vAlign w:val="center"/>
          </w:tcPr>
          <w:p w14:paraId="551854C5" w14:textId="77777777" w:rsidR="00EF6D24" w:rsidRDefault="00EF6D24">
            <w:pPr>
              <w:pStyle w:val="ConsPlusNormal"/>
              <w:jc w:val="center"/>
            </w:pPr>
            <w:r>
              <w:t>0,00</w:t>
            </w:r>
          </w:p>
        </w:tc>
        <w:tc>
          <w:tcPr>
            <w:tcW w:w="1304" w:type="dxa"/>
            <w:vAlign w:val="center"/>
          </w:tcPr>
          <w:p w14:paraId="2178DAA4" w14:textId="77777777" w:rsidR="00EF6D24" w:rsidRDefault="00EF6D24">
            <w:pPr>
              <w:pStyle w:val="ConsPlusNormal"/>
              <w:jc w:val="center"/>
            </w:pPr>
            <w:r>
              <w:t>0,00</w:t>
            </w:r>
          </w:p>
        </w:tc>
        <w:tc>
          <w:tcPr>
            <w:tcW w:w="1304" w:type="dxa"/>
            <w:vAlign w:val="center"/>
          </w:tcPr>
          <w:p w14:paraId="34688D96" w14:textId="77777777" w:rsidR="00EF6D24" w:rsidRDefault="00EF6D24">
            <w:pPr>
              <w:pStyle w:val="ConsPlusNormal"/>
              <w:jc w:val="center"/>
            </w:pPr>
            <w:r>
              <w:t>0,00</w:t>
            </w:r>
          </w:p>
        </w:tc>
        <w:tc>
          <w:tcPr>
            <w:tcW w:w="1247" w:type="dxa"/>
            <w:vAlign w:val="center"/>
          </w:tcPr>
          <w:p w14:paraId="2A0C7C53" w14:textId="77777777" w:rsidR="00EF6D24" w:rsidRDefault="00EF6D24">
            <w:pPr>
              <w:pStyle w:val="ConsPlusNormal"/>
              <w:jc w:val="center"/>
            </w:pPr>
            <w:r>
              <w:t>0,00</w:t>
            </w:r>
          </w:p>
        </w:tc>
      </w:tr>
      <w:tr w:rsidR="00EF6D24" w14:paraId="3527DE4F" w14:textId="77777777">
        <w:tc>
          <w:tcPr>
            <w:tcW w:w="794" w:type="dxa"/>
            <w:vMerge/>
          </w:tcPr>
          <w:p w14:paraId="7102606E" w14:textId="77777777" w:rsidR="00EF6D24" w:rsidRDefault="00EF6D24"/>
        </w:tc>
        <w:tc>
          <w:tcPr>
            <w:tcW w:w="2211" w:type="dxa"/>
            <w:tcBorders>
              <w:top w:val="nil"/>
              <w:bottom w:val="nil"/>
            </w:tcBorders>
            <w:vAlign w:val="center"/>
          </w:tcPr>
          <w:p w14:paraId="033A483D" w14:textId="77777777" w:rsidR="00EF6D24" w:rsidRDefault="00EF6D24">
            <w:pPr>
              <w:pStyle w:val="ConsPlusNormal"/>
            </w:pPr>
          </w:p>
        </w:tc>
        <w:tc>
          <w:tcPr>
            <w:tcW w:w="2665" w:type="dxa"/>
            <w:vMerge/>
          </w:tcPr>
          <w:p w14:paraId="6DF1EB67" w14:textId="77777777" w:rsidR="00EF6D24" w:rsidRDefault="00EF6D24"/>
        </w:tc>
        <w:tc>
          <w:tcPr>
            <w:tcW w:w="4025" w:type="dxa"/>
            <w:vMerge/>
          </w:tcPr>
          <w:p w14:paraId="74E0C4CE" w14:textId="77777777" w:rsidR="00EF6D24" w:rsidRDefault="00EF6D24"/>
        </w:tc>
        <w:tc>
          <w:tcPr>
            <w:tcW w:w="4139" w:type="dxa"/>
            <w:vMerge/>
          </w:tcPr>
          <w:p w14:paraId="6DEB0373" w14:textId="77777777" w:rsidR="00EF6D24" w:rsidRDefault="00EF6D24"/>
        </w:tc>
        <w:tc>
          <w:tcPr>
            <w:tcW w:w="725" w:type="dxa"/>
            <w:vMerge/>
          </w:tcPr>
          <w:p w14:paraId="6BF05347" w14:textId="77777777" w:rsidR="00EF6D24" w:rsidRDefault="00EF6D24"/>
        </w:tc>
        <w:tc>
          <w:tcPr>
            <w:tcW w:w="603" w:type="dxa"/>
            <w:vMerge/>
          </w:tcPr>
          <w:p w14:paraId="7DB7B869" w14:textId="77777777" w:rsidR="00EF6D24" w:rsidRDefault="00EF6D24"/>
        </w:tc>
        <w:tc>
          <w:tcPr>
            <w:tcW w:w="2381" w:type="dxa"/>
            <w:vMerge/>
          </w:tcPr>
          <w:p w14:paraId="0C2A8A76" w14:textId="77777777" w:rsidR="00EF6D24" w:rsidRDefault="00EF6D24"/>
        </w:tc>
        <w:tc>
          <w:tcPr>
            <w:tcW w:w="2438" w:type="dxa"/>
            <w:vAlign w:val="center"/>
          </w:tcPr>
          <w:p w14:paraId="570E7D26" w14:textId="77777777" w:rsidR="00EF6D24" w:rsidRDefault="00EF6D24">
            <w:pPr>
              <w:pStyle w:val="ConsPlusNormal"/>
            </w:pPr>
            <w:r>
              <w:t>Местные бюджеты</w:t>
            </w:r>
          </w:p>
        </w:tc>
        <w:tc>
          <w:tcPr>
            <w:tcW w:w="1304" w:type="dxa"/>
            <w:vAlign w:val="center"/>
          </w:tcPr>
          <w:p w14:paraId="61E4020E" w14:textId="77777777" w:rsidR="00EF6D24" w:rsidRDefault="00EF6D24">
            <w:pPr>
              <w:pStyle w:val="ConsPlusNormal"/>
              <w:jc w:val="center"/>
            </w:pPr>
            <w:r>
              <w:t>0,00</w:t>
            </w:r>
          </w:p>
        </w:tc>
        <w:tc>
          <w:tcPr>
            <w:tcW w:w="1417" w:type="dxa"/>
            <w:vAlign w:val="center"/>
          </w:tcPr>
          <w:p w14:paraId="032FB878" w14:textId="77777777" w:rsidR="00EF6D24" w:rsidRDefault="00EF6D24">
            <w:pPr>
              <w:pStyle w:val="ConsPlusNormal"/>
              <w:jc w:val="center"/>
            </w:pPr>
            <w:r>
              <w:t>0,00</w:t>
            </w:r>
          </w:p>
        </w:tc>
        <w:tc>
          <w:tcPr>
            <w:tcW w:w="1304" w:type="dxa"/>
            <w:vAlign w:val="center"/>
          </w:tcPr>
          <w:p w14:paraId="58C47DDA" w14:textId="77777777" w:rsidR="00EF6D24" w:rsidRDefault="00EF6D24">
            <w:pPr>
              <w:pStyle w:val="ConsPlusNormal"/>
              <w:jc w:val="center"/>
            </w:pPr>
            <w:r>
              <w:t>0,00</w:t>
            </w:r>
          </w:p>
        </w:tc>
        <w:tc>
          <w:tcPr>
            <w:tcW w:w="1304" w:type="dxa"/>
            <w:vAlign w:val="center"/>
          </w:tcPr>
          <w:p w14:paraId="051CFF20" w14:textId="77777777" w:rsidR="00EF6D24" w:rsidRDefault="00EF6D24">
            <w:pPr>
              <w:pStyle w:val="ConsPlusNormal"/>
              <w:jc w:val="center"/>
            </w:pPr>
            <w:r>
              <w:t>0,00</w:t>
            </w:r>
          </w:p>
        </w:tc>
        <w:tc>
          <w:tcPr>
            <w:tcW w:w="1247" w:type="dxa"/>
            <w:vAlign w:val="center"/>
          </w:tcPr>
          <w:p w14:paraId="44741A75" w14:textId="77777777" w:rsidR="00EF6D24" w:rsidRDefault="00EF6D24">
            <w:pPr>
              <w:pStyle w:val="ConsPlusNormal"/>
              <w:jc w:val="center"/>
            </w:pPr>
            <w:r>
              <w:t>0,00</w:t>
            </w:r>
          </w:p>
        </w:tc>
      </w:tr>
      <w:tr w:rsidR="00EF6D24" w14:paraId="1A062CF9" w14:textId="77777777">
        <w:tc>
          <w:tcPr>
            <w:tcW w:w="794" w:type="dxa"/>
            <w:vMerge/>
          </w:tcPr>
          <w:p w14:paraId="55885470" w14:textId="77777777" w:rsidR="00EF6D24" w:rsidRDefault="00EF6D24"/>
        </w:tc>
        <w:tc>
          <w:tcPr>
            <w:tcW w:w="2211" w:type="dxa"/>
            <w:tcBorders>
              <w:top w:val="nil"/>
            </w:tcBorders>
            <w:vAlign w:val="center"/>
          </w:tcPr>
          <w:p w14:paraId="6A1C416C" w14:textId="77777777" w:rsidR="00EF6D24" w:rsidRDefault="00EF6D24">
            <w:pPr>
              <w:pStyle w:val="ConsPlusNormal"/>
            </w:pPr>
          </w:p>
        </w:tc>
        <w:tc>
          <w:tcPr>
            <w:tcW w:w="2665" w:type="dxa"/>
            <w:vMerge/>
          </w:tcPr>
          <w:p w14:paraId="5906CC49" w14:textId="77777777" w:rsidR="00EF6D24" w:rsidRDefault="00EF6D24"/>
        </w:tc>
        <w:tc>
          <w:tcPr>
            <w:tcW w:w="4025" w:type="dxa"/>
            <w:vMerge/>
          </w:tcPr>
          <w:p w14:paraId="74D7F69D" w14:textId="77777777" w:rsidR="00EF6D24" w:rsidRDefault="00EF6D24"/>
        </w:tc>
        <w:tc>
          <w:tcPr>
            <w:tcW w:w="4139" w:type="dxa"/>
            <w:vMerge/>
          </w:tcPr>
          <w:p w14:paraId="1C1CED08" w14:textId="77777777" w:rsidR="00EF6D24" w:rsidRDefault="00EF6D24"/>
        </w:tc>
        <w:tc>
          <w:tcPr>
            <w:tcW w:w="725" w:type="dxa"/>
            <w:vMerge/>
          </w:tcPr>
          <w:p w14:paraId="1CBE1976" w14:textId="77777777" w:rsidR="00EF6D24" w:rsidRDefault="00EF6D24"/>
        </w:tc>
        <w:tc>
          <w:tcPr>
            <w:tcW w:w="603" w:type="dxa"/>
            <w:vMerge/>
          </w:tcPr>
          <w:p w14:paraId="43E37745" w14:textId="77777777" w:rsidR="00EF6D24" w:rsidRDefault="00EF6D24"/>
        </w:tc>
        <w:tc>
          <w:tcPr>
            <w:tcW w:w="2381" w:type="dxa"/>
            <w:vMerge/>
          </w:tcPr>
          <w:p w14:paraId="08635CC6" w14:textId="77777777" w:rsidR="00EF6D24" w:rsidRDefault="00EF6D24"/>
        </w:tc>
        <w:tc>
          <w:tcPr>
            <w:tcW w:w="2438" w:type="dxa"/>
            <w:vAlign w:val="center"/>
          </w:tcPr>
          <w:p w14:paraId="66EACF13" w14:textId="77777777" w:rsidR="00EF6D24" w:rsidRDefault="00EF6D24">
            <w:pPr>
              <w:pStyle w:val="ConsPlusNormal"/>
            </w:pPr>
            <w:r>
              <w:t>Внебюджетные средства</w:t>
            </w:r>
          </w:p>
        </w:tc>
        <w:tc>
          <w:tcPr>
            <w:tcW w:w="1304" w:type="dxa"/>
            <w:vAlign w:val="center"/>
          </w:tcPr>
          <w:p w14:paraId="5917001D" w14:textId="77777777" w:rsidR="00EF6D24" w:rsidRDefault="00EF6D24">
            <w:pPr>
              <w:pStyle w:val="ConsPlusNormal"/>
              <w:jc w:val="center"/>
            </w:pPr>
            <w:r>
              <w:t>0,00</w:t>
            </w:r>
          </w:p>
        </w:tc>
        <w:tc>
          <w:tcPr>
            <w:tcW w:w="1417" w:type="dxa"/>
            <w:vAlign w:val="center"/>
          </w:tcPr>
          <w:p w14:paraId="626C4E2C" w14:textId="77777777" w:rsidR="00EF6D24" w:rsidRDefault="00EF6D24">
            <w:pPr>
              <w:pStyle w:val="ConsPlusNormal"/>
              <w:jc w:val="center"/>
            </w:pPr>
            <w:r>
              <w:t>0,00</w:t>
            </w:r>
          </w:p>
        </w:tc>
        <w:tc>
          <w:tcPr>
            <w:tcW w:w="1304" w:type="dxa"/>
            <w:vAlign w:val="center"/>
          </w:tcPr>
          <w:p w14:paraId="6FFFCE90" w14:textId="77777777" w:rsidR="00EF6D24" w:rsidRDefault="00EF6D24">
            <w:pPr>
              <w:pStyle w:val="ConsPlusNormal"/>
              <w:jc w:val="center"/>
            </w:pPr>
            <w:r>
              <w:t>0,00</w:t>
            </w:r>
          </w:p>
        </w:tc>
        <w:tc>
          <w:tcPr>
            <w:tcW w:w="1304" w:type="dxa"/>
            <w:vAlign w:val="center"/>
          </w:tcPr>
          <w:p w14:paraId="43A46FAF" w14:textId="77777777" w:rsidR="00EF6D24" w:rsidRDefault="00EF6D24">
            <w:pPr>
              <w:pStyle w:val="ConsPlusNormal"/>
              <w:jc w:val="center"/>
            </w:pPr>
            <w:r>
              <w:t>0,00</w:t>
            </w:r>
          </w:p>
        </w:tc>
        <w:tc>
          <w:tcPr>
            <w:tcW w:w="1247" w:type="dxa"/>
            <w:vAlign w:val="center"/>
          </w:tcPr>
          <w:p w14:paraId="165D72B4" w14:textId="77777777" w:rsidR="00EF6D24" w:rsidRDefault="00EF6D24">
            <w:pPr>
              <w:pStyle w:val="ConsPlusNormal"/>
              <w:jc w:val="center"/>
            </w:pPr>
            <w:r>
              <w:t>0,00</w:t>
            </w:r>
          </w:p>
        </w:tc>
      </w:tr>
      <w:tr w:rsidR="00EF6D24" w14:paraId="4AF924F2" w14:textId="77777777">
        <w:tc>
          <w:tcPr>
            <w:tcW w:w="794" w:type="dxa"/>
            <w:vMerge w:val="restart"/>
            <w:vAlign w:val="center"/>
          </w:tcPr>
          <w:p w14:paraId="79F80E2A" w14:textId="77777777" w:rsidR="00EF6D24" w:rsidRDefault="00EF6D24">
            <w:pPr>
              <w:pStyle w:val="ConsPlusNormal"/>
              <w:jc w:val="center"/>
            </w:pPr>
            <w:r>
              <w:t>4.5.</w:t>
            </w:r>
          </w:p>
        </w:tc>
        <w:tc>
          <w:tcPr>
            <w:tcW w:w="2211" w:type="dxa"/>
            <w:tcBorders>
              <w:bottom w:val="nil"/>
            </w:tcBorders>
            <w:vAlign w:val="center"/>
          </w:tcPr>
          <w:p w14:paraId="3C446CED" w14:textId="77777777" w:rsidR="00EF6D24" w:rsidRDefault="00EF6D24">
            <w:pPr>
              <w:pStyle w:val="ConsPlusNormal"/>
            </w:pPr>
          </w:p>
        </w:tc>
        <w:tc>
          <w:tcPr>
            <w:tcW w:w="2665" w:type="dxa"/>
            <w:tcBorders>
              <w:bottom w:val="nil"/>
            </w:tcBorders>
            <w:vAlign w:val="center"/>
          </w:tcPr>
          <w:p w14:paraId="281389C1" w14:textId="77777777" w:rsidR="00EF6D24" w:rsidRDefault="00EF6D24">
            <w:pPr>
              <w:pStyle w:val="ConsPlusNormal"/>
            </w:pPr>
          </w:p>
        </w:tc>
        <w:tc>
          <w:tcPr>
            <w:tcW w:w="4025" w:type="dxa"/>
            <w:vMerge w:val="restart"/>
            <w:vAlign w:val="center"/>
          </w:tcPr>
          <w:p w14:paraId="109879CC" w14:textId="77777777" w:rsidR="00EF6D24" w:rsidRDefault="00EF6D24">
            <w:pPr>
              <w:pStyle w:val="ConsPlusNormal"/>
            </w:pPr>
            <w:r>
              <w:t>Внесены предложения в перечень мероприятий механизма управления системными изменениями предпринимательской среды "Трансформация делового климата" в 2019 - 2024 г.г.</w:t>
            </w:r>
          </w:p>
        </w:tc>
        <w:tc>
          <w:tcPr>
            <w:tcW w:w="4139" w:type="dxa"/>
            <w:vMerge w:val="restart"/>
            <w:vAlign w:val="center"/>
          </w:tcPr>
          <w:p w14:paraId="448541EE" w14:textId="77777777" w:rsidR="00EF6D24" w:rsidRDefault="00EF6D24">
            <w:pPr>
              <w:pStyle w:val="ConsPlusNormal"/>
            </w:pPr>
            <w:r>
              <w:t>Сбор предложений в перечень мероприятий механизма управления системными изменениями предпринимательской среды "Трансформация делового климата"</w:t>
            </w:r>
          </w:p>
        </w:tc>
        <w:tc>
          <w:tcPr>
            <w:tcW w:w="3709" w:type="dxa"/>
            <w:gridSpan w:val="3"/>
            <w:vMerge w:val="restart"/>
            <w:vAlign w:val="center"/>
          </w:tcPr>
          <w:p w14:paraId="473F117D" w14:textId="77777777" w:rsidR="00EF6D24" w:rsidRDefault="00EF6D24">
            <w:pPr>
              <w:pStyle w:val="ConsPlusNormal"/>
              <w:jc w:val="center"/>
            </w:pPr>
            <w:r>
              <w:t>ВСЕГО</w:t>
            </w:r>
          </w:p>
        </w:tc>
        <w:tc>
          <w:tcPr>
            <w:tcW w:w="2438" w:type="dxa"/>
            <w:vAlign w:val="center"/>
          </w:tcPr>
          <w:p w14:paraId="598ED3EE" w14:textId="77777777" w:rsidR="00EF6D24" w:rsidRDefault="00EF6D24">
            <w:pPr>
              <w:pStyle w:val="ConsPlusNormal"/>
            </w:pPr>
            <w:r>
              <w:t>Всего</w:t>
            </w:r>
          </w:p>
        </w:tc>
        <w:tc>
          <w:tcPr>
            <w:tcW w:w="1304" w:type="dxa"/>
            <w:vAlign w:val="center"/>
          </w:tcPr>
          <w:p w14:paraId="57654466" w14:textId="77777777" w:rsidR="00EF6D24" w:rsidRDefault="00EF6D24">
            <w:pPr>
              <w:pStyle w:val="ConsPlusNormal"/>
              <w:jc w:val="center"/>
            </w:pPr>
            <w:r>
              <w:t>0,00</w:t>
            </w:r>
          </w:p>
        </w:tc>
        <w:tc>
          <w:tcPr>
            <w:tcW w:w="1417" w:type="dxa"/>
            <w:vAlign w:val="center"/>
          </w:tcPr>
          <w:p w14:paraId="62FDEF52" w14:textId="77777777" w:rsidR="00EF6D24" w:rsidRDefault="00EF6D24">
            <w:pPr>
              <w:pStyle w:val="ConsPlusNormal"/>
              <w:jc w:val="center"/>
            </w:pPr>
            <w:r>
              <w:t>0,00</w:t>
            </w:r>
          </w:p>
        </w:tc>
        <w:tc>
          <w:tcPr>
            <w:tcW w:w="1304" w:type="dxa"/>
            <w:vAlign w:val="center"/>
          </w:tcPr>
          <w:p w14:paraId="42D2F6B4" w14:textId="77777777" w:rsidR="00EF6D24" w:rsidRDefault="00EF6D24">
            <w:pPr>
              <w:pStyle w:val="ConsPlusNormal"/>
              <w:jc w:val="center"/>
            </w:pPr>
            <w:r>
              <w:t>0,00</w:t>
            </w:r>
          </w:p>
        </w:tc>
        <w:tc>
          <w:tcPr>
            <w:tcW w:w="1304" w:type="dxa"/>
            <w:vAlign w:val="center"/>
          </w:tcPr>
          <w:p w14:paraId="324F3008" w14:textId="77777777" w:rsidR="00EF6D24" w:rsidRDefault="00EF6D24">
            <w:pPr>
              <w:pStyle w:val="ConsPlusNormal"/>
              <w:jc w:val="center"/>
            </w:pPr>
            <w:r>
              <w:t>0,00</w:t>
            </w:r>
          </w:p>
        </w:tc>
        <w:tc>
          <w:tcPr>
            <w:tcW w:w="1247" w:type="dxa"/>
            <w:vAlign w:val="center"/>
          </w:tcPr>
          <w:p w14:paraId="22F2782D" w14:textId="77777777" w:rsidR="00EF6D24" w:rsidRDefault="00EF6D24">
            <w:pPr>
              <w:pStyle w:val="ConsPlusNormal"/>
              <w:jc w:val="center"/>
            </w:pPr>
            <w:r>
              <w:t>0,00</w:t>
            </w:r>
          </w:p>
        </w:tc>
      </w:tr>
      <w:tr w:rsidR="00EF6D24" w14:paraId="72F75541" w14:textId="77777777">
        <w:tc>
          <w:tcPr>
            <w:tcW w:w="794" w:type="dxa"/>
            <w:vMerge/>
          </w:tcPr>
          <w:p w14:paraId="530B4682" w14:textId="77777777" w:rsidR="00EF6D24" w:rsidRDefault="00EF6D24"/>
        </w:tc>
        <w:tc>
          <w:tcPr>
            <w:tcW w:w="2211" w:type="dxa"/>
            <w:tcBorders>
              <w:top w:val="nil"/>
              <w:bottom w:val="nil"/>
            </w:tcBorders>
            <w:vAlign w:val="center"/>
          </w:tcPr>
          <w:p w14:paraId="729CC6F6" w14:textId="77777777" w:rsidR="00EF6D24" w:rsidRDefault="00EF6D24">
            <w:pPr>
              <w:pStyle w:val="ConsPlusNormal"/>
            </w:pPr>
          </w:p>
        </w:tc>
        <w:tc>
          <w:tcPr>
            <w:tcW w:w="2665" w:type="dxa"/>
            <w:tcBorders>
              <w:top w:val="nil"/>
              <w:bottom w:val="nil"/>
            </w:tcBorders>
            <w:vAlign w:val="center"/>
          </w:tcPr>
          <w:p w14:paraId="0389AE20" w14:textId="77777777" w:rsidR="00EF6D24" w:rsidRDefault="00EF6D24">
            <w:pPr>
              <w:pStyle w:val="ConsPlusNormal"/>
            </w:pPr>
          </w:p>
        </w:tc>
        <w:tc>
          <w:tcPr>
            <w:tcW w:w="4025" w:type="dxa"/>
            <w:vMerge/>
          </w:tcPr>
          <w:p w14:paraId="53E9C4AF" w14:textId="77777777" w:rsidR="00EF6D24" w:rsidRDefault="00EF6D24"/>
        </w:tc>
        <w:tc>
          <w:tcPr>
            <w:tcW w:w="4139" w:type="dxa"/>
            <w:vMerge/>
          </w:tcPr>
          <w:p w14:paraId="4A2B5D38" w14:textId="77777777" w:rsidR="00EF6D24" w:rsidRDefault="00EF6D24"/>
        </w:tc>
        <w:tc>
          <w:tcPr>
            <w:tcW w:w="3709" w:type="dxa"/>
            <w:gridSpan w:val="3"/>
            <w:vMerge/>
          </w:tcPr>
          <w:p w14:paraId="7CA3F98B" w14:textId="77777777" w:rsidR="00EF6D24" w:rsidRDefault="00EF6D24"/>
        </w:tc>
        <w:tc>
          <w:tcPr>
            <w:tcW w:w="2438" w:type="dxa"/>
            <w:vAlign w:val="center"/>
          </w:tcPr>
          <w:p w14:paraId="39A93F49" w14:textId="77777777" w:rsidR="00EF6D24" w:rsidRDefault="00EF6D24">
            <w:pPr>
              <w:pStyle w:val="ConsPlusNormal"/>
            </w:pPr>
            <w:r>
              <w:t>Государственный бюджет Республики Саха (Якутия)</w:t>
            </w:r>
          </w:p>
        </w:tc>
        <w:tc>
          <w:tcPr>
            <w:tcW w:w="1304" w:type="dxa"/>
            <w:vAlign w:val="center"/>
          </w:tcPr>
          <w:p w14:paraId="2CED9BAD" w14:textId="77777777" w:rsidR="00EF6D24" w:rsidRDefault="00EF6D24">
            <w:pPr>
              <w:pStyle w:val="ConsPlusNormal"/>
              <w:jc w:val="center"/>
            </w:pPr>
            <w:r>
              <w:t>0,00</w:t>
            </w:r>
          </w:p>
        </w:tc>
        <w:tc>
          <w:tcPr>
            <w:tcW w:w="1417" w:type="dxa"/>
            <w:vAlign w:val="center"/>
          </w:tcPr>
          <w:p w14:paraId="327A129E" w14:textId="77777777" w:rsidR="00EF6D24" w:rsidRDefault="00EF6D24">
            <w:pPr>
              <w:pStyle w:val="ConsPlusNormal"/>
              <w:jc w:val="center"/>
            </w:pPr>
            <w:r>
              <w:t>0,00</w:t>
            </w:r>
          </w:p>
        </w:tc>
        <w:tc>
          <w:tcPr>
            <w:tcW w:w="1304" w:type="dxa"/>
            <w:vAlign w:val="center"/>
          </w:tcPr>
          <w:p w14:paraId="1028F7EA" w14:textId="77777777" w:rsidR="00EF6D24" w:rsidRDefault="00EF6D24">
            <w:pPr>
              <w:pStyle w:val="ConsPlusNormal"/>
              <w:jc w:val="center"/>
            </w:pPr>
            <w:r>
              <w:t>0,00</w:t>
            </w:r>
          </w:p>
        </w:tc>
        <w:tc>
          <w:tcPr>
            <w:tcW w:w="1304" w:type="dxa"/>
            <w:vAlign w:val="center"/>
          </w:tcPr>
          <w:p w14:paraId="0EBB8E8C" w14:textId="77777777" w:rsidR="00EF6D24" w:rsidRDefault="00EF6D24">
            <w:pPr>
              <w:pStyle w:val="ConsPlusNormal"/>
              <w:jc w:val="center"/>
            </w:pPr>
            <w:r>
              <w:t>0,00</w:t>
            </w:r>
          </w:p>
        </w:tc>
        <w:tc>
          <w:tcPr>
            <w:tcW w:w="1247" w:type="dxa"/>
            <w:vAlign w:val="center"/>
          </w:tcPr>
          <w:p w14:paraId="4C584FB9" w14:textId="77777777" w:rsidR="00EF6D24" w:rsidRDefault="00EF6D24">
            <w:pPr>
              <w:pStyle w:val="ConsPlusNormal"/>
              <w:jc w:val="center"/>
            </w:pPr>
            <w:r>
              <w:t>0,00</w:t>
            </w:r>
          </w:p>
        </w:tc>
      </w:tr>
      <w:tr w:rsidR="00EF6D24" w14:paraId="412CFFBE" w14:textId="77777777">
        <w:tc>
          <w:tcPr>
            <w:tcW w:w="794" w:type="dxa"/>
            <w:vMerge/>
          </w:tcPr>
          <w:p w14:paraId="158E91C8" w14:textId="77777777" w:rsidR="00EF6D24" w:rsidRDefault="00EF6D24"/>
        </w:tc>
        <w:tc>
          <w:tcPr>
            <w:tcW w:w="2211" w:type="dxa"/>
            <w:tcBorders>
              <w:top w:val="nil"/>
              <w:bottom w:val="nil"/>
            </w:tcBorders>
            <w:vAlign w:val="center"/>
          </w:tcPr>
          <w:p w14:paraId="197B602E" w14:textId="77777777" w:rsidR="00EF6D24" w:rsidRDefault="00EF6D24">
            <w:pPr>
              <w:pStyle w:val="ConsPlusNormal"/>
            </w:pPr>
          </w:p>
        </w:tc>
        <w:tc>
          <w:tcPr>
            <w:tcW w:w="2665" w:type="dxa"/>
            <w:tcBorders>
              <w:top w:val="nil"/>
              <w:bottom w:val="nil"/>
            </w:tcBorders>
            <w:vAlign w:val="center"/>
          </w:tcPr>
          <w:p w14:paraId="2D2572DE" w14:textId="77777777" w:rsidR="00EF6D24" w:rsidRDefault="00EF6D24">
            <w:pPr>
              <w:pStyle w:val="ConsPlusNormal"/>
            </w:pPr>
          </w:p>
        </w:tc>
        <w:tc>
          <w:tcPr>
            <w:tcW w:w="4025" w:type="dxa"/>
            <w:vMerge/>
          </w:tcPr>
          <w:p w14:paraId="10B4844B" w14:textId="77777777" w:rsidR="00EF6D24" w:rsidRDefault="00EF6D24"/>
        </w:tc>
        <w:tc>
          <w:tcPr>
            <w:tcW w:w="4139" w:type="dxa"/>
            <w:vMerge/>
          </w:tcPr>
          <w:p w14:paraId="7843FC52" w14:textId="77777777" w:rsidR="00EF6D24" w:rsidRDefault="00EF6D24"/>
        </w:tc>
        <w:tc>
          <w:tcPr>
            <w:tcW w:w="3709" w:type="dxa"/>
            <w:gridSpan w:val="3"/>
            <w:vMerge/>
          </w:tcPr>
          <w:p w14:paraId="6333D624" w14:textId="77777777" w:rsidR="00EF6D24" w:rsidRDefault="00EF6D24"/>
        </w:tc>
        <w:tc>
          <w:tcPr>
            <w:tcW w:w="2438" w:type="dxa"/>
            <w:vAlign w:val="center"/>
          </w:tcPr>
          <w:p w14:paraId="56AB02C3" w14:textId="77777777" w:rsidR="00EF6D24" w:rsidRDefault="00EF6D24">
            <w:pPr>
              <w:pStyle w:val="ConsPlusNormal"/>
            </w:pPr>
            <w:r>
              <w:t>Федеральный бюджет</w:t>
            </w:r>
          </w:p>
        </w:tc>
        <w:tc>
          <w:tcPr>
            <w:tcW w:w="1304" w:type="dxa"/>
            <w:vAlign w:val="center"/>
          </w:tcPr>
          <w:p w14:paraId="7995CAF4" w14:textId="77777777" w:rsidR="00EF6D24" w:rsidRDefault="00EF6D24">
            <w:pPr>
              <w:pStyle w:val="ConsPlusNormal"/>
              <w:jc w:val="center"/>
            </w:pPr>
            <w:r>
              <w:t>0,00</w:t>
            </w:r>
          </w:p>
        </w:tc>
        <w:tc>
          <w:tcPr>
            <w:tcW w:w="1417" w:type="dxa"/>
            <w:vAlign w:val="center"/>
          </w:tcPr>
          <w:p w14:paraId="0297E3DD" w14:textId="77777777" w:rsidR="00EF6D24" w:rsidRDefault="00EF6D24">
            <w:pPr>
              <w:pStyle w:val="ConsPlusNormal"/>
              <w:jc w:val="center"/>
            </w:pPr>
            <w:r>
              <w:t>0,00</w:t>
            </w:r>
          </w:p>
        </w:tc>
        <w:tc>
          <w:tcPr>
            <w:tcW w:w="1304" w:type="dxa"/>
            <w:vAlign w:val="center"/>
          </w:tcPr>
          <w:p w14:paraId="180D3415" w14:textId="77777777" w:rsidR="00EF6D24" w:rsidRDefault="00EF6D24">
            <w:pPr>
              <w:pStyle w:val="ConsPlusNormal"/>
              <w:jc w:val="center"/>
            </w:pPr>
            <w:r>
              <w:t>0,00</w:t>
            </w:r>
          </w:p>
        </w:tc>
        <w:tc>
          <w:tcPr>
            <w:tcW w:w="1304" w:type="dxa"/>
            <w:vAlign w:val="center"/>
          </w:tcPr>
          <w:p w14:paraId="4D93D635" w14:textId="77777777" w:rsidR="00EF6D24" w:rsidRDefault="00EF6D24">
            <w:pPr>
              <w:pStyle w:val="ConsPlusNormal"/>
              <w:jc w:val="center"/>
            </w:pPr>
            <w:r>
              <w:t>0,00</w:t>
            </w:r>
          </w:p>
        </w:tc>
        <w:tc>
          <w:tcPr>
            <w:tcW w:w="1247" w:type="dxa"/>
            <w:vAlign w:val="center"/>
          </w:tcPr>
          <w:p w14:paraId="3B8D9229" w14:textId="77777777" w:rsidR="00EF6D24" w:rsidRDefault="00EF6D24">
            <w:pPr>
              <w:pStyle w:val="ConsPlusNormal"/>
              <w:jc w:val="center"/>
            </w:pPr>
            <w:r>
              <w:t>0,00</w:t>
            </w:r>
          </w:p>
        </w:tc>
      </w:tr>
      <w:tr w:rsidR="00EF6D24" w14:paraId="380BDB73" w14:textId="77777777">
        <w:tc>
          <w:tcPr>
            <w:tcW w:w="794" w:type="dxa"/>
            <w:vMerge/>
          </w:tcPr>
          <w:p w14:paraId="765BF57C" w14:textId="77777777" w:rsidR="00EF6D24" w:rsidRDefault="00EF6D24"/>
        </w:tc>
        <w:tc>
          <w:tcPr>
            <w:tcW w:w="2211" w:type="dxa"/>
            <w:tcBorders>
              <w:top w:val="nil"/>
              <w:bottom w:val="nil"/>
            </w:tcBorders>
            <w:vAlign w:val="center"/>
          </w:tcPr>
          <w:p w14:paraId="40E5919B" w14:textId="77777777" w:rsidR="00EF6D24" w:rsidRDefault="00EF6D24">
            <w:pPr>
              <w:pStyle w:val="ConsPlusNormal"/>
            </w:pPr>
          </w:p>
        </w:tc>
        <w:tc>
          <w:tcPr>
            <w:tcW w:w="2665" w:type="dxa"/>
            <w:tcBorders>
              <w:top w:val="nil"/>
              <w:bottom w:val="nil"/>
            </w:tcBorders>
            <w:vAlign w:val="center"/>
          </w:tcPr>
          <w:p w14:paraId="420FAF04" w14:textId="77777777" w:rsidR="00EF6D24" w:rsidRDefault="00EF6D24">
            <w:pPr>
              <w:pStyle w:val="ConsPlusNormal"/>
            </w:pPr>
          </w:p>
        </w:tc>
        <w:tc>
          <w:tcPr>
            <w:tcW w:w="4025" w:type="dxa"/>
            <w:vMerge/>
          </w:tcPr>
          <w:p w14:paraId="6EB9FFC5" w14:textId="77777777" w:rsidR="00EF6D24" w:rsidRDefault="00EF6D24"/>
        </w:tc>
        <w:tc>
          <w:tcPr>
            <w:tcW w:w="4139" w:type="dxa"/>
            <w:vMerge/>
          </w:tcPr>
          <w:p w14:paraId="7096282B" w14:textId="77777777" w:rsidR="00EF6D24" w:rsidRDefault="00EF6D24"/>
        </w:tc>
        <w:tc>
          <w:tcPr>
            <w:tcW w:w="3709" w:type="dxa"/>
            <w:gridSpan w:val="3"/>
            <w:vMerge/>
          </w:tcPr>
          <w:p w14:paraId="4B8FE059" w14:textId="77777777" w:rsidR="00EF6D24" w:rsidRDefault="00EF6D24"/>
        </w:tc>
        <w:tc>
          <w:tcPr>
            <w:tcW w:w="2438" w:type="dxa"/>
            <w:vAlign w:val="center"/>
          </w:tcPr>
          <w:p w14:paraId="699E915E" w14:textId="77777777" w:rsidR="00EF6D24" w:rsidRDefault="00EF6D24">
            <w:pPr>
              <w:pStyle w:val="ConsPlusNormal"/>
            </w:pPr>
            <w:r>
              <w:t>Местные бюджеты</w:t>
            </w:r>
          </w:p>
        </w:tc>
        <w:tc>
          <w:tcPr>
            <w:tcW w:w="1304" w:type="dxa"/>
            <w:vAlign w:val="center"/>
          </w:tcPr>
          <w:p w14:paraId="033BB797" w14:textId="77777777" w:rsidR="00EF6D24" w:rsidRDefault="00EF6D24">
            <w:pPr>
              <w:pStyle w:val="ConsPlusNormal"/>
              <w:jc w:val="center"/>
            </w:pPr>
            <w:r>
              <w:t>0,00</w:t>
            </w:r>
          </w:p>
        </w:tc>
        <w:tc>
          <w:tcPr>
            <w:tcW w:w="1417" w:type="dxa"/>
            <w:vAlign w:val="center"/>
          </w:tcPr>
          <w:p w14:paraId="24FED9AC" w14:textId="77777777" w:rsidR="00EF6D24" w:rsidRDefault="00EF6D24">
            <w:pPr>
              <w:pStyle w:val="ConsPlusNormal"/>
              <w:jc w:val="center"/>
            </w:pPr>
            <w:r>
              <w:t>0,00</w:t>
            </w:r>
          </w:p>
        </w:tc>
        <w:tc>
          <w:tcPr>
            <w:tcW w:w="1304" w:type="dxa"/>
            <w:vAlign w:val="center"/>
          </w:tcPr>
          <w:p w14:paraId="5FF16FB4" w14:textId="77777777" w:rsidR="00EF6D24" w:rsidRDefault="00EF6D24">
            <w:pPr>
              <w:pStyle w:val="ConsPlusNormal"/>
              <w:jc w:val="center"/>
            </w:pPr>
            <w:r>
              <w:t>0,00</w:t>
            </w:r>
          </w:p>
        </w:tc>
        <w:tc>
          <w:tcPr>
            <w:tcW w:w="1304" w:type="dxa"/>
            <w:vAlign w:val="center"/>
          </w:tcPr>
          <w:p w14:paraId="4C574387" w14:textId="77777777" w:rsidR="00EF6D24" w:rsidRDefault="00EF6D24">
            <w:pPr>
              <w:pStyle w:val="ConsPlusNormal"/>
              <w:jc w:val="center"/>
            </w:pPr>
            <w:r>
              <w:t>0,00</w:t>
            </w:r>
          </w:p>
        </w:tc>
        <w:tc>
          <w:tcPr>
            <w:tcW w:w="1247" w:type="dxa"/>
            <w:vAlign w:val="center"/>
          </w:tcPr>
          <w:p w14:paraId="4AC6648A" w14:textId="77777777" w:rsidR="00EF6D24" w:rsidRDefault="00EF6D24">
            <w:pPr>
              <w:pStyle w:val="ConsPlusNormal"/>
              <w:jc w:val="center"/>
            </w:pPr>
            <w:r>
              <w:t>0,00</w:t>
            </w:r>
          </w:p>
        </w:tc>
      </w:tr>
      <w:tr w:rsidR="00EF6D24" w14:paraId="50BC50FB" w14:textId="77777777">
        <w:tc>
          <w:tcPr>
            <w:tcW w:w="794" w:type="dxa"/>
            <w:vMerge/>
          </w:tcPr>
          <w:p w14:paraId="39EE9209" w14:textId="77777777" w:rsidR="00EF6D24" w:rsidRDefault="00EF6D24"/>
        </w:tc>
        <w:tc>
          <w:tcPr>
            <w:tcW w:w="2211" w:type="dxa"/>
            <w:tcBorders>
              <w:top w:val="nil"/>
              <w:bottom w:val="nil"/>
            </w:tcBorders>
            <w:vAlign w:val="center"/>
          </w:tcPr>
          <w:p w14:paraId="10653325" w14:textId="77777777" w:rsidR="00EF6D24" w:rsidRDefault="00EF6D24">
            <w:pPr>
              <w:pStyle w:val="ConsPlusNormal"/>
            </w:pPr>
          </w:p>
        </w:tc>
        <w:tc>
          <w:tcPr>
            <w:tcW w:w="2665" w:type="dxa"/>
            <w:tcBorders>
              <w:top w:val="nil"/>
              <w:bottom w:val="nil"/>
            </w:tcBorders>
            <w:vAlign w:val="center"/>
          </w:tcPr>
          <w:p w14:paraId="1567DE0C" w14:textId="77777777" w:rsidR="00EF6D24" w:rsidRDefault="00EF6D24">
            <w:pPr>
              <w:pStyle w:val="ConsPlusNormal"/>
            </w:pPr>
          </w:p>
        </w:tc>
        <w:tc>
          <w:tcPr>
            <w:tcW w:w="4025" w:type="dxa"/>
            <w:vMerge/>
          </w:tcPr>
          <w:p w14:paraId="4CBE3066" w14:textId="77777777" w:rsidR="00EF6D24" w:rsidRDefault="00EF6D24"/>
        </w:tc>
        <w:tc>
          <w:tcPr>
            <w:tcW w:w="4139" w:type="dxa"/>
            <w:vMerge/>
          </w:tcPr>
          <w:p w14:paraId="3753A22E" w14:textId="77777777" w:rsidR="00EF6D24" w:rsidRDefault="00EF6D24"/>
        </w:tc>
        <w:tc>
          <w:tcPr>
            <w:tcW w:w="3709" w:type="dxa"/>
            <w:gridSpan w:val="3"/>
            <w:vMerge/>
          </w:tcPr>
          <w:p w14:paraId="1E81927C" w14:textId="77777777" w:rsidR="00EF6D24" w:rsidRDefault="00EF6D24"/>
        </w:tc>
        <w:tc>
          <w:tcPr>
            <w:tcW w:w="2438" w:type="dxa"/>
            <w:vAlign w:val="center"/>
          </w:tcPr>
          <w:p w14:paraId="6BDD555E" w14:textId="77777777" w:rsidR="00EF6D24" w:rsidRDefault="00EF6D24">
            <w:pPr>
              <w:pStyle w:val="ConsPlusNormal"/>
            </w:pPr>
            <w:r>
              <w:t>Внебюджетные средства</w:t>
            </w:r>
          </w:p>
        </w:tc>
        <w:tc>
          <w:tcPr>
            <w:tcW w:w="1304" w:type="dxa"/>
            <w:vAlign w:val="center"/>
          </w:tcPr>
          <w:p w14:paraId="2520EB70" w14:textId="77777777" w:rsidR="00EF6D24" w:rsidRDefault="00EF6D24">
            <w:pPr>
              <w:pStyle w:val="ConsPlusNormal"/>
              <w:jc w:val="center"/>
            </w:pPr>
            <w:r>
              <w:t>0,00</w:t>
            </w:r>
          </w:p>
        </w:tc>
        <w:tc>
          <w:tcPr>
            <w:tcW w:w="1417" w:type="dxa"/>
            <w:vAlign w:val="center"/>
          </w:tcPr>
          <w:p w14:paraId="7AF4FDED" w14:textId="77777777" w:rsidR="00EF6D24" w:rsidRDefault="00EF6D24">
            <w:pPr>
              <w:pStyle w:val="ConsPlusNormal"/>
              <w:jc w:val="center"/>
            </w:pPr>
            <w:r>
              <w:t>0,00</w:t>
            </w:r>
          </w:p>
        </w:tc>
        <w:tc>
          <w:tcPr>
            <w:tcW w:w="1304" w:type="dxa"/>
            <w:vAlign w:val="center"/>
          </w:tcPr>
          <w:p w14:paraId="23BE6FED" w14:textId="77777777" w:rsidR="00EF6D24" w:rsidRDefault="00EF6D24">
            <w:pPr>
              <w:pStyle w:val="ConsPlusNormal"/>
              <w:jc w:val="center"/>
            </w:pPr>
            <w:r>
              <w:t>0,00</w:t>
            </w:r>
          </w:p>
        </w:tc>
        <w:tc>
          <w:tcPr>
            <w:tcW w:w="1304" w:type="dxa"/>
            <w:vAlign w:val="center"/>
          </w:tcPr>
          <w:p w14:paraId="5BD89044" w14:textId="77777777" w:rsidR="00EF6D24" w:rsidRDefault="00EF6D24">
            <w:pPr>
              <w:pStyle w:val="ConsPlusNormal"/>
              <w:jc w:val="center"/>
            </w:pPr>
            <w:r>
              <w:t>0,00</w:t>
            </w:r>
          </w:p>
        </w:tc>
        <w:tc>
          <w:tcPr>
            <w:tcW w:w="1247" w:type="dxa"/>
            <w:vAlign w:val="center"/>
          </w:tcPr>
          <w:p w14:paraId="1E23713F" w14:textId="77777777" w:rsidR="00EF6D24" w:rsidRDefault="00EF6D24">
            <w:pPr>
              <w:pStyle w:val="ConsPlusNormal"/>
              <w:jc w:val="center"/>
            </w:pPr>
            <w:r>
              <w:t>0,00</w:t>
            </w:r>
          </w:p>
        </w:tc>
      </w:tr>
      <w:tr w:rsidR="00EF6D24" w14:paraId="1773238A" w14:textId="77777777">
        <w:tc>
          <w:tcPr>
            <w:tcW w:w="794" w:type="dxa"/>
            <w:vMerge w:val="restart"/>
            <w:vAlign w:val="center"/>
          </w:tcPr>
          <w:p w14:paraId="637B97E1" w14:textId="77777777" w:rsidR="00EF6D24" w:rsidRDefault="00EF6D24">
            <w:pPr>
              <w:pStyle w:val="ConsPlusNormal"/>
              <w:jc w:val="center"/>
            </w:pPr>
            <w:r>
              <w:t>4.5.1.</w:t>
            </w:r>
          </w:p>
        </w:tc>
        <w:tc>
          <w:tcPr>
            <w:tcW w:w="2211" w:type="dxa"/>
            <w:tcBorders>
              <w:top w:val="nil"/>
              <w:bottom w:val="nil"/>
            </w:tcBorders>
            <w:vAlign w:val="center"/>
          </w:tcPr>
          <w:p w14:paraId="177E85C2" w14:textId="77777777" w:rsidR="00EF6D24" w:rsidRDefault="00EF6D24">
            <w:pPr>
              <w:pStyle w:val="ConsPlusNormal"/>
            </w:pPr>
          </w:p>
        </w:tc>
        <w:tc>
          <w:tcPr>
            <w:tcW w:w="2665" w:type="dxa"/>
            <w:tcBorders>
              <w:top w:val="nil"/>
              <w:bottom w:val="nil"/>
            </w:tcBorders>
            <w:vAlign w:val="center"/>
          </w:tcPr>
          <w:p w14:paraId="6BDE0FFB" w14:textId="77777777" w:rsidR="00EF6D24" w:rsidRDefault="00EF6D24">
            <w:pPr>
              <w:pStyle w:val="ConsPlusNormal"/>
            </w:pPr>
          </w:p>
        </w:tc>
        <w:tc>
          <w:tcPr>
            <w:tcW w:w="4025" w:type="dxa"/>
            <w:vMerge/>
          </w:tcPr>
          <w:p w14:paraId="41180C57" w14:textId="77777777" w:rsidR="00EF6D24" w:rsidRDefault="00EF6D24"/>
        </w:tc>
        <w:tc>
          <w:tcPr>
            <w:tcW w:w="4139" w:type="dxa"/>
            <w:vMerge/>
          </w:tcPr>
          <w:p w14:paraId="529E3EB2" w14:textId="77777777" w:rsidR="00EF6D24" w:rsidRDefault="00EF6D24"/>
        </w:tc>
        <w:tc>
          <w:tcPr>
            <w:tcW w:w="725" w:type="dxa"/>
            <w:vMerge w:val="restart"/>
            <w:vAlign w:val="center"/>
          </w:tcPr>
          <w:p w14:paraId="1BD80B62" w14:textId="77777777" w:rsidR="00EF6D24" w:rsidRDefault="00EF6D24">
            <w:pPr>
              <w:pStyle w:val="ConsPlusNormal"/>
              <w:jc w:val="center"/>
            </w:pPr>
            <w:r>
              <w:t>-</w:t>
            </w:r>
          </w:p>
        </w:tc>
        <w:tc>
          <w:tcPr>
            <w:tcW w:w="603" w:type="dxa"/>
            <w:vMerge w:val="restart"/>
            <w:vAlign w:val="center"/>
          </w:tcPr>
          <w:p w14:paraId="4A39647A" w14:textId="77777777" w:rsidR="00EF6D24" w:rsidRDefault="00EF6D24">
            <w:pPr>
              <w:pStyle w:val="ConsPlusNormal"/>
              <w:jc w:val="center"/>
            </w:pPr>
            <w:r>
              <w:t>-</w:t>
            </w:r>
          </w:p>
        </w:tc>
        <w:tc>
          <w:tcPr>
            <w:tcW w:w="2381" w:type="dxa"/>
            <w:vMerge w:val="restart"/>
            <w:vAlign w:val="center"/>
          </w:tcPr>
          <w:p w14:paraId="16D066CD" w14:textId="77777777" w:rsidR="00EF6D24" w:rsidRDefault="00EF6D24">
            <w:pPr>
              <w:pStyle w:val="ConsPlusNormal"/>
              <w:jc w:val="center"/>
            </w:pPr>
            <w:r>
              <w:t>-</w:t>
            </w:r>
          </w:p>
        </w:tc>
        <w:tc>
          <w:tcPr>
            <w:tcW w:w="2438" w:type="dxa"/>
            <w:vAlign w:val="center"/>
          </w:tcPr>
          <w:p w14:paraId="54048F14" w14:textId="77777777" w:rsidR="00EF6D24" w:rsidRDefault="00EF6D24">
            <w:pPr>
              <w:pStyle w:val="ConsPlusNormal"/>
            </w:pPr>
            <w:r>
              <w:t>Всего</w:t>
            </w:r>
          </w:p>
        </w:tc>
        <w:tc>
          <w:tcPr>
            <w:tcW w:w="1304" w:type="dxa"/>
            <w:vAlign w:val="center"/>
          </w:tcPr>
          <w:p w14:paraId="4DF1CC7B" w14:textId="77777777" w:rsidR="00EF6D24" w:rsidRDefault="00EF6D24">
            <w:pPr>
              <w:pStyle w:val="ConsPlusNormal"/>
              <w:jc w:val="center"/>
            </w:pPr>
            <w:r>
              <w:t>0,00</w:t>
            </w:r>
          </w:p>
        </w:tc>
        <w:tc>
          <w:tcPr>
            <w:tcW w:w="1417" w:type="dxa"/>
            <w:vAlign w:val="center"/>
          </w:tcPr>
          <w:p w14:paraId="503E58D5" w14:textId="77777777" w:rsidR="00EF6D24" w:rsidRDefault="00EF6D24">
            <w:pPr>
              <w:pStyle w:val="ConsPlusNormal"/>
              <w:jc w:val="center"/>
            </w:pPr>
            <w:r>
              <w:t>0,00</w:t>
            </w:r>
          </w:p>
        </w:tc>
        <w:tc>
          <w:tcPr>
            <w:tcW w:w="1304" w:type="dxa"/>
            <w:vAlign w:val="center"/>
          </w:tcPr>
          <w:p w14:paraId="02E2CE88" w14:textId="77777777" w:rsidR="00EF6D24" w:rsidRDefault="00EF6D24">
            <w:pPr>
              <w:pStyle w:val="ConsPlusNormal"/>
              <w:jc w:val="center"/>
            </w:pPr>
            <w:r>
              <w:t>0,00</w:t>
            </w:r>
          </w:p>
        </w:tc>
        <w:tc>
          <w:tcPr>
            <w:tcW w:w="1304" w:type="dxa"/>
            <w:vAlign w:val="center"/>
          </w:tcPr>
          <w:p w14:paraId="5219E124" w14:textId="77777777" w:rsidR="00EF6D24" w:rsidRDefault="00EF6D24">
            <w:pPr>
              <w:pStyle w:val="ConsPlusNormal"/>
              <w:jc w:val="center"/>
            </w:pPr>
            <w:r>
              <w:t>0,00</w:t>
            </w:r>
          </w:p>
        </w:tc>
        <w:tc>
          <w:tcPr>
            <w:tcW w:w="1247" w:type="dxa"/>
            <w:vAlign w:val="center"/>
          </w:tcPr>
          <w:p w14:paraId="45DF0297" w14:textId="77777777" w:rsidR="00EF6D24" w:rsidRDefault="00EF6D24">
            <w:pPr>
              <w:pStyle w:val="ConsPlusNormal"/>
              <w:jc w:val="center"/>
            </w:pPr>
            <w:r>
              <w:t>0,00</w:t>
            </w:r>
          </w:p>
        </w:tc>
      </w:tr>
      <w:tr w:rsidR="00EF6D24" w14:paraId="54771C1F" w14:textId="77777777">
        <w:tc>
          <w:tcPr>
            <w:tcW w:w="794" w:type="dxa"/>
            <w:vMerge/>
          </w:tcPr>
          <w:p w14:paraId="37271FF4" w14:textId="77777777" w:rsidR="00EF6D24" w:rsidRDefault="00EF6D24"/>
        </w:tc>
        <w:tc>
          <w:tcPr>
            <w:tcW w:w="2211" w:type="dxa"/>
            <w:tcBorders>
              <w:top w:val="nil"/>
              <w:bottom w:val="nil"/>
            </w:tcBorders>
            <w:vAlign w:val="center"/>
          </w:tcPr>
          <w:p w14:paraId="73019DAB" w14:textId="77777777" w:rsidR="00EF6D24" w:rsidRDefault="00EF6D24">
            <w:pPr>
              <w:pStyle w:val="ConsPlusNormal"/>
            </w:pPr>
          </w:p>
        </w:tc>
        <w:tc>
          <w:tcPr>
            <w:tcW w:w="2665" w:type="dxa"/>
            <w:tcBorders>
              <w:top w:val="nil"/>
              <w:bottom w:val="nil"/>
            </w:tcBorders>
            <w:vAlign w:val="center"/>
          </w:tcPr>
          <w:p w14:paraId="200A94A5" w14:textId="77777777" w:rsidR="00EF6D24" w:rsidRDefault="00EF6D24">
            <w:pPr>
              <w:pStyle w:val="ConsPlusNormal"/>
            </w:pPr>
          </w:p>
        </w:tc>
        <w:tc>
          <w:tcPr>
            <w:tcW w:w="4025" w:type="dxa"/>
            <w:vMerge/>
          </w:tcPr>
          <w:p w14:paraId="50F54A98" w14:textId="77777777" w:rsidR="00EF6D24" w:rsidRDefault="00EF6D24"/>
        </w:tc>
        <w:tc>
          <w:tcPr>
            <w:tcW w:w="4139" w:type="dxa"/>
            <w:vMerge/>
          </w:tcPr>
          <w:p w14:paraId="6D3B7C16" w14:textId="77777777" w:rsidR="00EF6D24" w:rsidRDefault="00EF6D24"/>
        </w:tc>
        <w:tc>
          <w:tcPr>
            <w:tcW w:w="725" w:type="dxa"/>
            <w:vMerge/>
          </w:tcPr>
          <w:p w14:paraId="1E145427" w14:textId="77777777" w:rsidR="00EF6D24" w:rsidRDefault="00EF6D24"/>
        </w:tc>
        <w:tc>
          <w:tcPr>
            <w:tcW w:w="603" w:type="dxa"/>
            <w:vMerge/>
          </w:tcPr>
          <w:p w14:paraId="0CED0EE6" w14:textId="77777777" w:rsidR="00EF6D24" w:rsidRDefault="00EF6D24"/>
        </w:tc>
        <w:tc>
          <w:tcPr>
            <w:tcW w:w="2381" w:type="dxa"/>
            <w:vMerge/>
          </w:tcPr>
          <w:p w14:paraId="7D613FE7" w14:textId="77777777" w:rsidR="00EF6D24" w:rsidRDefault="00EF6D24"/>
        </w:tc>
        <w:tc>
          <w:tcPr>
            <w:tcW w:w="2438" w:type="dxa"/>
            <w:vAlign w:val="center"/>
          </w:tcPr>
          <w:p w14:paraId="16DD8385" w14:textId="77777777" w:rsidR="00EF6D24" w:rsidRDefault="00EF6D24">
            <w:pPr>
              <w:pStyle w:val="ConsPlusNormal"/>
            </w:pPr>
            <w:r>
              <w:t>Государственный бюджет Республики Саха (Якутия)</w:t>
            </w:r>
          </w:p>
        </w:tc>
        <w:tc>
          <w:tcPr>
            <w:tcW w:w="1304" w:type="dxa"/>
            <w:vAlign w:val="center"/>
          </w:tcPr>
          <w:p w14:paraId="4B0B4FDF" w14:textId="77777777" w:rsidR="00EF6D24" w:rsidRDefault="00EF6D24">
            <w:pPr>
              <w:pStyle w:val="ConsPlusNormal"/>
              <w:jc w:val="center"/>
            </w:pPr>
            <w:r>
              <w:t>0,00</w:t>
            </w:r>
          </w:p>
        </w:tc>
        <w:tc>
          <w:tcPr>
            <w:tcW w:w="1417" w:type="dxa"/>
            <w:vAlign w:val="center"/>
          </w:tcPr>
          <w:p w14:paraId="0C03ED97" w14:textId="77777777" w:rsidR="00EF6D24" w:rsidRDefault="00EF6D24">
            <w:pPr>
              <w:pStyle w:val="ConsPlusNormal"/>
              <w:jc w:val="center"/>
            </w:pPr>
            <w:r>
              <w:t>0,00</w:t>
            </w:r>
          </w:p>
        </w:tc>
        <w:tc>
          <w:tcPr>
            <w:tcW w:w="1304" w:type="dxa"/>
            <w:vAlign w:val="center"/>
          </w:tcPr>
          <w:p w14:paraId="0DBE6997" w14:textId="77777777" w:rsidR="00EF6D24" w:rsidRDefault="00EF6D24">
            <w:pPr>
              <w:pStyle w:val="ConsPlusNormal"/>
              <w:jc w:val="center"/>
            </w:pPr>
            <w:r>
              <w:t>0,00</w:t>
            </w:r>
          </w:p>
        </w:tc>
        <w:tc>
          <w:tcPr>
            <w:tcW w:w="1304" w:type="dxa"/>
            <w:vAlign w:val="center"/>
          </w:tcPr>
          <w:p w14:paraId="5CE56E04" w14:textId="77777777" w:rsidR="00EF6D24" w:rsidRDefault="00EF6D24">
            <w:pPr>
              <w:pStyle w:val="ConsPlusNormal"/>
              <w:jc w:val="center"/>
            </w:pPr>
            <w:r>
              <w:t>0,00</w:t>
            </w:r>
          </w:p>
        </w:tc>
        <w:tc>
          <w:tcPr>
            <w:tcW w:w="1247" w:type="dxa"/>
            <w:vAlign w:val="center"/>
          </w:tcPr>
          <w:p w14:paraId="68BA7714" w14:textId="77777777" w:rsidR="00EF6D24" w:rsidRDefault="00EF6D24">
            <w:pPr>
              <w:pStyle w:val="ConsPlusNormal"/>
              <w:jc w:val="center"/>
            </w:pPr>
            <w:r>
              <w:t>0,00</w:t>
            </w:r>
          </w:p>
        </w:tc>
      </w:tr>
      <w:tr w:rsidR="00EF6D24" w14:paraId="32B0EEB1" w14:textId="77777777">
        <w:tc>
          <w:tcPr>
            <w:tcW w:w="794" w:type="dxa"/>
            <w:vMerge/>
          </w:tcPr>
          <w:p w14:paraId="787EB3A4" w14:textId="77777777" w:rsidR="00EF6D24" w:rsidRDefault="00EF6D24"/>
        </w:tc>
        <w:tc>
          <w:tcPr>
            <w:tcW w:w="2211" w:type="dxa"/>
            <w:tcBorders>
              <w:top w:val="nil"/>
              <w:bottom w:val="nil"/>
            </w:tcBorders>
            <w:vAlign w:val="center"/>
          </w:tcPr>
          <w:p w14:paraId="2FBE8760" w14:textId="77777777" w:rsidR="00EF6D24" w:rsidRDefault="00EF6D24">
            <w:pPr>
              <w:pStyle w:val="ConsPlusNormal"/>
            </w:pPr>
          </w:p>
        </w:tc>
        <w:tc>
          <w:tcPr>
            <w:tcW w:w="2665" w:type="dxa"/>
            <w:tcBorders>
              <w:top w:val="nil"/>
              <w:bottom w:val="nil"/>
            </w:tcBorders>
            <w:vAlign w:val="center"/>
          </w:tcPr>
          <w:p w14:paraId="3B5C3DD3" w14:textId="77777777" w:rsidR="00EF6D24" w:rsidRDefault="00EF6D24">
            <w:pPr>
              <w:pStyle w:val="ConsPlusNormal"/>
            </w:pPr>
          </w:p>
        </w:tc>
        <w:tc>
          <w:tcPr>
            <w:tcW w:w="4025" w:type="dxa"/>
            <w:vMerge/>
          </w:tcPr>
          <w:p w14:paraId="5CBC9A39" w14:textId="77777777" w:rsidR="00EF6D24" w:rsidRDefault="00EF6D24"/>
        </w:tc>
        <w:tc>
          <w:tcPr>
            <w:tcW w:w="4139" w:type="dxa"/>
            <w:vMerge/>
          </w:tcPr>
          <w:p w14:paraId="4A755CFD" w14:textId="77777777" w:rsidR="00EF6D24" w:rsidRDefault="00EF6D24"/>
        </w:tc>
        <w:tc>
          <w:tcPr>
            <w:tcW w:w="725" w:type="dxa"/>
            <w:vMerge/>
          </w:tcPr>
          <w:p w14:paraId="137D3F6A" w14:textId="77777777" w:rsidR="00EF6D24" w:rsidRDefault="00EF6D24"/>
        </w:tc>
        <w:tc>
          <w:tcPr>
            <w:tcW w:w="603" w:type="dxa"/>
            <w:vMerge/>
          </w:tcPr>
          <w:p w14:paraId="46F66F65" w14:textId="77777777" w:rsidR="00EF6D24" w:rsidRDefault="00EF6D24"/>
        </w:tc>
        <w:tc>
          <w:tcPr>
            <w:tcW w:w="2381" w:type="dxa"/>
            <w:vMerge/>
          </w:tcPr>
          <w:p w14:paraId="771C3DC5" w14:textId="77777777" w:rsidR="00EF6D24" w:rsidRDefault="00EF6D24"/>
        </w:tc>
        <w:tc>
          <w:tcPr>
            <w:tcW w:w="2438" w:type="dxa"/>
            <w:vAlign w:val="center"/>
          </w:tcPr>
          <w:p w14:paraId="117AA4BB" w14:textId="77777777" w:rsidR="00EF6D24" w:rsidRDefault="00EF6D24">
            <w:pPr>
              <w:pStyle w:val="ConsPlusNormal"/>
            </w:pPr>
            <w:r>
              <w:t>Федеральный бюджет</w:t>
            </w:r>
          </w:p>
        </w:tc>
        <w:tc>
          <w:tcPr>
            <w:tcW w:w="1304" w:type="dxa"/>
            <w:vAlign w:val="center"/>
          </w:tcPr>
          <w:p w14:paraId="290E5EA5" w14:textId="77777777" w:rsidR="00EF6D24" w:rsidRDefault="00EF6D24">
            <w:pPr>
              <w:pStyle w:val="ConsPlusNormal"/>
              <w:jc w:val="center"/>
            </w:pPr>
            <w:r>
              <w:t>0,00</w:t>
            </w:r>
          </w:p>
        </w:tc>
        <w:tc>
          <w:tcPr>
            <w:tcW w:w="1417" w:type="dxa"/>
            <w:vAlign w:val="center"/>
          </w:tcPr>
          <w:p w14:paraId="2751A913" w14:textId="77777777" w:rsidR="00EF6D24" w:rsidRDefault="00EF6D24">
            <w:pPr>
              <w:pStyle w:val="ConsPlusNormal"/>
              <w:jc w:val="center"/>
            </w:pPr>
            <w:r>
              <w:t>0,00</w:t>
            </w:r>
          </w:p>
        </w:tc>
        <w:tc>
          <w:tcPr>
            <w:tcW w:w="1304" w:type="dxa"/>
            <w:vAlign w:val="center"/>
          </w:tcPr>
          <w:p w14:paraId="02CFFC2C" w14:textId="77777777" w:rsidR="00EF6D24" w:rsidRDefault="00EF6D24">
            <w:pPr>
              <w:pStyle w:val="ConsPlusNormal"/>
              <w:jc w:val="center"/>
            </w:pPr>
            <w:r>
              <w:t>0,00</w:t>
            </w:r>
          </w:p>
        </w:tc>
        <w:tc>
          <w:tcPr>
            <w:tcW w:w="1304" w:type="dxa"/>
            <w:vAlign w:val="center"/>
          </w:tcPr>
          <w:p w14:paraId="0009D54B" w14:textId="77777777" w:rsidR="00EF6D24" w:rsidRDefault="00EF6D24">
            <w:pPr>
              <w:pStyle w:val="ConsPlusNormal"/>
              <w:jc w:val="center"/>
            </w:pPr>
            <w:r>
              <w:t>0,00</w:t>
            </w:r>
          </w:p>
        </w:tc>
        <w:tc>
          <w:tcPr>
            <w:tcW w:w="1247" w:type="dxa"/>
            <w:vAlign w:val="center"/>
          </w:tcPr>
          <w:p w14:paraId="14483F4B" w14:textId="77777777" w:rsidR="00EF6D24" w:rsidRDefault="00EF6D24">
            <w:pPr>
              <w:pStyle w:val="ConsPlusNormal"/>
              <w:jc w:val="center"/>
            </w:pPr>
            <w:r>
              <w:t>0,00</w:t>
            </w:r>
          </w:p>
        </w:tc>
      </w:tr>
      <w:tr w:rsidR="00EF6D24" w14:paraId="10B084A2" w14:textId="77777777">
        <w:tc>
          <w:tcPr>
            <w:tcW w:w="794" w:type="dxa"/>
            <w:vMerge/>
          </w:tcPr>
          <w:p w14:paraId="48C1CBFD" w14:textId="77777777" w:rsidR="00EF6D24" w:rsidRDefault="00EF6D24"/>
        </w:tc>
        <w:tc>
          <w:tcPr>
            <w:tcW w:w="2211" w:type="dxa"/>
            <w:tcBorders>
              <w:top w:val="nil"/>
              <w:bottom w:val="nil"/>
            </w:tcBorders>
            <w:vAlign w:val="center"/>
          </w:tcPr>
          <w:p w14:paraId="4DBB7646" w14:textId="77777777" w:rsidR="00EF6D24" w:rsidRDefault="00EF6D24">
            <w:pPr>
              <w:pStyle w:val="ConsPlusNormal"/>
            </w:pPr>
          </w:p>
        </w:tc>
        <w:tc>
          <w:tcPr>
            <w:tcW w:w="2665" w:type="dxa"/>
            <w:tcBorders>
              <w:top w:val="nil"/>
              <w:bottom w:val="nil"/>
            </w:tcBorders>
            <w:vAlign w:val="center"/>
          </w:tcPr>
          <w:p w14:paraId="2BB536FE" w14:textId="77777777" w:rsidR="00EF6D24" w:rsidRDefault="00EF6D24">
            <w:pPr>
              <w:pStyle w:val="ConsPlusNormal"/>
            </w:pPr>
          </w:p>
        </w:tc>
        <w:tc>
          <w:tcPr>
            <w:tcW w:w="4025" w:type="dxa"/>
            <w:vMerge/>
          </w:tcPr>
          <w:p w14:paraId="620B86C3" w14:textId="77777777" w:rsidR="00EF6D24" w:rsidRDefault="00EF6D24"/>
        </w:tc>
        <w:tc>
          <w:tcPr>
            <w:tcW w:w="4139" w:type="dxa"/>
            <w:vMerge/>
          </w:tcPr>
          <w:p w14:paraId="6F3DD488" w14:textId="77777777" w:rsidR="00EF6D24" w:rsidRDefault="00EF6D24"/>
        </w:tc>
        <w:tc>
          <w:tcPr>
            <w:tcW w:w="725" w:type="dxa"/>
            <w:vMerge/>
          </w:tcPr>
          <w:p w14:paraId="320F629D" w14:textId="77777777" w:rsidR="00EF6D24" w:rsidRDefault="00EF6D24"/>
        </w:tc>
        <w:tc>
          <w:tcPr>
            <w:tcW w:w="603" w:type="dxa"/>
            <w:vMerge/>
          </w:tcPr>
          <w:p w14:paraId="1346E898" w14:textId="77777777" w:rsidR="00EF6D24" w:rsidRDefault="00EF6D24"/>
        </w:tc>
        <w:tc>
          <w:tcPr>
            <w:tcW w:w="2381" w:type="dxa"/>
            <w:vMerge/>
          </w:tcPr>
          <w:p w14:paraId="2255D49B" w14:textId="77777777" w:rsidR="00EF6D24" w:rsidRDefault="00EF6D24"/>
        </w:tc>
        <w:tc>
          <w:tcPr>
            <w:tcW w:w="2438" w:type="dxa"/>
            <w:vAlign w:val="center"/>
          </w:tcPr>
          <w:p w14:paraId="51C9F96D" w14:textId="77777777" w:rsidR="00EF6D24" w:rsidRDefault="00EF6D24">
            <w:pPr>
              <w:pStyle w:val="ConsPlusNormal"/>
            </w:pPr>
            <w:r>
              <w:t>Местные бюджеты</w:t>
            </w:r>
          </w:p>
        </w:tc>
        <w:tc>
          <w:tcPr>
            <w:tcW w:w="1304" w:type="dxa"/>
            <w:vAlign w:val="center"/>
          </w:tcPr>
          <w:p w14:paraId="4C72B080" w14:textId="77777777" w:rsidR="00EF6D24" w:rsidRDefault="00EF6D24">
            <w:pPr>
              <w:pStyle w:val="ConsPlusNormal"/>
              <w:jc w:val="center"/>
            </w:pPr>
            <w:r>
              <w:t>0,00</w:t>
            </w:r>
          </w:p>
        </w:tc>
        <w:tc>
          <w:tcPr>
            <w:tcW w:w="1417" w:type="dxa"/>
            <w:vAlign w:val="center"/>
          </w:tcPr>
          <w:p w14:paraId="66E9F989" w14:textId="77777777" w:rsidR="00EF6D24" w:rsidRDefault="00EF6D24">
            <w:pPr>
              <w:pStyle w:val="ConsPlusNormal"/>
              <w:jc w:val="center"/>
            </w:pPr>
            <w:r>
              <w:t>0,00</w:t>
            </w:r>
          </w:p>
        </w:tc>
        <w:tc>
          <w:tcPr>
            <w:tcW w:w="1304" w:type="dxa"/>
            <w:vAlign w:val="center"/>
          </w:tcPr>
          <w:p w14:paraId="3916F135" w14:textId="77777777" w:rsidR="00EF6D24" w:rsidRDefault="00EF6D24">
            <w:pPr>
              <w:pStyle w:val="ConsPlusNormal"/>
              <w:jc w:val="center"/>
            </w:pPr>
            <w:r>
              <w:t>0,00</w:t>
            </w:r>
          </w:p>
        </w:tc>
        <w:tc>
          <w:tcPr>
            <w:tcW w:w="1304" w:type="dxa"/>
            <w:vAlign w:val="center"/>
          </w:tcPr>
          <w:p w14:paraId="4030626F" w14:textId="77777777" w:rsidR="00EF6D24" w:rsidRDefault="00EF6D24">
            <w:pPr>
              <w:pStyle w:val="ConsPlusNormal"/>
              <w:jc w:val="center"/>
            </w:pPr>
            <w:r>
              <w:t>0,00</w:t>
            </w:r>
          </w:p>
        </w:tc>
        <w:tc>
          <w:tcPr>
            <w:tcW w:w="1247" w:type="dxa"/>
            <w:vAlign w:val="center"/>
          </w:tcPr>
          <w:p w14:paraId="1B3D108C" w14:textId="77777777" w:rsidR="00EF6D24" w:rsidRDefault="00EF6D24">
            <w:pPr>
              <w:pStyle w:val="ConsPlusNormal"/>
              <w:jc w:val="center"/>
            </w:pPr>
            <w:r>
              <w:t>0,00</w:t>
            </w:r>
          </w:p>
        </w:tc>
      </w:tr>
      <w:tr w:rsidR="00EF6D24" w14:paraId="1D1B7000" w14:textId="77777777">
        <w:tc>
          <w:tcPr>
            <w:tcW w:w="794" w:type="dxa"/>
            <w:vMerge/>
          </w:tcPr>
          <w:p w14:paraId="5EDCF00D" w14:textId="77777777" w:rsidR="00EF6D24" w:rsidRDefault="00EF6D24"/>
        </w:tc>
        <w:tc>
          <w:tcPr>
            <w:tcW w:w="2211" w:type="dxa"/>
            <w:tcBorders>
              <w:top w:val="nil"/>
              <w:bottom w:val="nil"/>
            </w:tcBorders>
            <w:vAlign w:val="center"/>
          </w:tcPr>
          <w:p w14:paraId="5CF1FB36" w14:textId="77777777" w:rsidR="00EF6D24" w:rsidRDefault="00EF6D24">
            <w:pPr>
              <w:pStyle w:val="ConsPlusNormal"/>
            </w:pPr>
          </w:p>
        </w:tc>
        <w:tc>
          <w:tcPr>
            <w:tcW w:w="2665" w:type="dxa"/>
            <w:tcBorders>
              <w:top w:val="nil"/>
              <w:bottom w:val="nil"/>
            </w:tcBorders>
            <w:vAlign w:val="center"/>
          </w:tcPr>
          <w:p w14:paraId="4A3F3450" w14:textId="77777777" w:rsidR="00EF6D24" w:rsidRDefault="00EF6D24">
            <w:pPr>
              <w:pStyle w:val="ConsPlusNormal"/>
            </w:pPr>
          </w:p>
        </w:tc>
        <w:tc>
          <w:tcPr>
            <w:tcW w:w="4025" w:type="dxa"/>
            <w:vMerge/>
          </w:tcPr>
          <w:p w14:paraId="75C6B7E7" w14:textId="77777777" w:rsidR="00EF6D24" w:rsidRDefault="00EF6D24"/>
        </w:tc>
        <w:tc>
          <w:tcPr>
            <w:tcW w:w="4139" w:type="dxa"/>
            <w:vMerge/>
          </w:tcPr>
          <w:p w14:paraId="638A06C3" w14:textId="77777777" w:rsidR="00EF6D24" w:rsidRDefault="00EF6D24"/>
        </w:tc>
        <w:tc>
          <w:tcPr>
            <w:tcW w:w="725" w:type="dxa"/>
            <w:vMerge/>
          </w:tcPr>
          <w:p w14:paraId="41324BC5" w14:textId="77777777" w:rsidR="00EF6D24" w:rsidRDefault="00EF6D24"/>
        </w:tc>
        <w:tc>
          <w:tcPr>
            <w:tcW w:w="603" w:type="dxa"/>
            <w:vMerge/>
          </w:tcPr>
          <w:p w14:paraId="419191BE" w14:textId="77777777" w:rsidR="00EF6D24" w:rsidRDefault="00EF6D24"/>
        </w:tc>
        <w:tc>
          <w:tcPr>
            <w:tcW w:w="2381" w:type="dxa"/>
            <w:vMerge/>
          </w:tcPr>
          <w:p w14:paraId="08910350" w14:textId="77777777" w:rsidR="00EF6D24" w:rsidRDefault="00EF6D24"/>
        </w:tc>
        <w:tc>
          <w:tcPr>
            <w:tcW w:w="2438" w:type="dxa"/>
            <w:vAlign w:val="center"/>
          </w:tcPr>
          <w:p w14:paraId="3E38CD02" w14:textId="77777777" w:rsidR="00EF6D24" w:rsidRDefault="00EF6D24">
            <w:pPr>
              <w:pStyle w:val="ConsPlusNormal"/>
            </w:pPr>
            <w:r>
              <w:t>Внебюджетные средства</w:t>
            </w:r>
          </w:p>
        </w:tc>
        <w:tc>
          <w:tcPr>
            <w:tcW w:w="1304" w:type="dxa"/>
            <w:vAlign w:val="center"/>
          </w:tcPr>
          <w:p w14:paraId="241DA15E" w14:textId="77777777" w:rsidR="00EF6D24" w:rsidRDefault="00EF6D24">
            <w:pPr>
              <w:pStyle w:val="ConsPlusNormal"/>
              <w:jc w:val="center"/>
            </w:pPr>
            <w:r>
              <w:t>0,00</w:t>
            </w:r>
          </w:p>
        </w:tc>
        <w:tc>
          <w:tcPr>
            <w:tcW w:w="1417" w:type="dxa"/>
            <w:vAlign w:val="center"/>
          </w:tcPr>
          <w:p w14:paraId="1FC44C3F" w14:textId="77777777" w:rsidR="00EF6D24" w:rsidRDefault="00EF6D24">
            <w:pPr>
              <w:pStyle w:val="ConsPlusNormal"/>
              <w:jc w:val="center"/>
            </w:pPr>
            <w:r>
              <w:t>0,00</w:t>
            </w:r>
          </w:p>
        </w:tc>
        <w:tc>
          <w:tcPr>
            <w:tcW w:w="1304" w:type="dxa"/>
            <w:vAlign w:val="center"/>
          </w:tcPr>
          <w:p w14:paraId="48ADD019" w14:textId="77777777" w:rsidR="00EF6D24" w:rsidRDefault="00EF6D24">
            <w:pPr>
              <w:pStyle w:val="ConsPlusNormal"/>
              <w:jc w:val="center"/>
            </w:pPr>
            <w:r>
              <w:t>0,00</w:t>
            </w:r>
          </w:p>
        </w:tc>
        <w:tc>
          <w:tcPr>
            <w:tcW w:w="1304" w:type="dxa"/>
            <w:vAlign w:val="center"/>
          </w:tcPr>
          <w:p w14:paraId="4F15264C" w14:textId="77777777" w:rsidR="00EF6D24" w:rsidRDefault="00EF6D24">
            <w:pPr>
              <w:pStyle w:val="ConsPlusNormal"/>
              <w:jc w:val="center"/>
            </w:pPr>
            <w:r>
              <w:t>0,00</w:t>
            </w:r>
          </w:p>
        </w:tc>
        <w:tc>
          <w:tcPr>
            <w:tcW w:w="1247" w:type="dxa"/>
            <w:vAlign w:val="center"/>
          </w:tcPr>
          <w:p w14:paraId="796B1BEE" w14:textId="77777777" w:rsidR="00EF6D24" w:rsidRDefault="00EF6D24">
            <w:pPr>
              <w:pStyle w:val="ConsPlusNormal"/>
              <w:jc w:val="center"/>
            </w:pPr>
            <w:r>
              <w:t>0,00</w:t>
            </w:r>
          </w:p>
        </w:tc>
      </w:tr>
      <w:tr w:rsidR="00EF6D24" w14:paraId="2CFC0A64" w14:textId="77777777">
        <w:tc>
          <w:tcPr>
            <w:tcW w:w="794" w:type="dxa"/>
            <w:vMerge w:val="restart"/>
            <w:vAlign w:val="center"/>
          </w:tcPr>
          <w:p w14:paraId="40A47143" w14:textId="77777777" w:rsidR="00EF6D24" w:rsidRDefault="00EF6D24">
            <w:pPr>
              <w:pStyle w:val="ConsPlusNormal"/>
              <w:jc w:val="center"/>
            </w:pPr>
            <w:r>
              <w:lastRenderedPageBreak/>
              <w:t>4.6.</w:t>
            </w:r>
          </w:p>
        </w:tc>
        <w:tc>
          <w:tcPr>
            <w:tcW w:w="2211" w:type="dxa"/>
            <w:tcBorders>
              <w:top w:val="nil"/>
              <w:bottom w:val="nil"/>
            </w:tcBorders>
            <w:vAlign w:val="center"/>
          </w:tcPr>
          <w:p w14:paraId="7F99F931" w14:textId="77777777" w:rsidR="00EF6D24" w:rsidRDefault="00EF6D24">
            <w:pPr>
              <w:pStyle w:val="ConsPlusNormal"/>
            </w:pPr>
          </w:p>
        </w:tc>
        <w:tc>
          <w:tcPr>
            <w:tcW w:w="2665" w:type="dxa"/>
            <w:tcBorders>
              <w:top w:val="nil"/>
              <w:bottom w:val="nil"/>
            </w:tcBorders>
            <w:vAlign w:val="center"/>
          </w:tcPr>
          <w:p w14:paraId="50F9D58B" w14:textId="77777777" w:rsidR="00EF6D24" w:rsidRDefault="00EF6D24">
            <w:pPr>
              <w:pStyle w:val="ConsPlusNormal"/>
            </w:pPr>
          </w:p>
        </w:tc>
        <w:tc>
          <w:tcPr>
            <w:tcW w:w="4025" w:type="dxa"/>
            <w:vMerge w:val="restart"/>
            <w:vAlign w:val="center"/>
          </w:tcPr>
          <w:p w14:paraId="1B82225F" w14:textId="77777777" w:rsidR="00EF6D24" w:rsidRDefault="00EF6D24">
            <w:pPr>
              <w:pStyle w:val="ConsPlusNormal"/>
            </w:pPr>
            <w:r>
              <w:t>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(нарастающим итогом) 690 объектов по состоянию на 1 декабря 2024 г.</w:t>
            </w:r>
          </w:p>
        </w:tc>
        <w:tc>
          <w:tcPr>
            <w:tcW w:w="4139" w:type="dxa"/>
            <w:vMerge w:val="restart"/>
            <w:vAlign w:val="center"/>
          </w:tcPr>
          <w:p w14:paraId="6A6D4710" w14:textId="77777777" w:rsidR="00EF6D24" w:rsidRDefault="00EF6D24">
            <w:pPr>
              <w:pStyle w:val="ConsPlusNormal"/>
            </w:pPr>
            <w:r>
              <w:t>Упрощение доступа субъектов малого и среднего предпринимательства к предоставляемому на льготных условиях имуществу за счет дополнения общего количества объектов в перечнях государственного и муниципального имущества</w:t>
            </w:r>
          </w:p>
        </w:tc>
        <w:tc>
          <w:tcPr>
            <w:tcW w:w="3709" w:type="dxa"/>
            <w:gridSpan w:val="3"/>
            <w:vMerge w:val="restart"/>
            <w:vAlign w:val="center"/>
          </w:tcPr>
          <w:p w14:paraId="7D4C259F" w14:textId="77777777" w:rsidR="00EF6D24" w:rsidRDefault="00EF6D24">
            <w:pPr>
              <w:pStyle w:val="ConsPlusNormal"/>
              <w:jc w:val="center"/>
            </w:pPr>
            <w:r>
              <w:t>ВСЕГО</w:t>
            </w:r>
          </w:p>
        </w:tc>
        <w:tc>
          <w:tcPr>
            <w:tcW w:w="2438" w:type="dxa"/>
            <w:vAlign w:val="center"/>
          </w:tcPr>
          <w:p w14:paraId="6D4C4BC8" w14:textId="77777777" w:rsidR="00EF6D24" w:rsidRDefault="00EF6D24">
            <w:pPr>
              <w:pStyle w:val="ConsPlusNormal"/>
            </w:pPr>
            <w:r>
              <w:t>Всего</w:t>
            </w:r>
          </w:p>
        </w:tc>
        <w:tc>
          <w:tcPr>
            <w:tcW w:w="1304" w:type="dxa"/>
            <w:vAlign w:val="center"/>
          </w:tcPr>
          <w:p w14:paraId="23041DC9" w14:textId="77777777" w:rsidR="00EF6D24" w:rsidRDefault="00EF6D24">
            <w:pPr>
              <w:pStyle w:val="ConsPlusNormal"/>
              <w:jc w:val="center"/>
            </w:pPr>
            <w:r>
              <w:t>0,00</w:t>
            </w:r>
          </w:p>
        </w:tc>
        <w:tc>
          <w:tcPr>
            <w:tcW w:w="1417" w:type="dxa"/>
            <w:vAlign w:val="center"/>
          </w:tcPr>
          <w:p w14:paraId="6FF771AC" w14:textId="77777777" w:rsidR="00EF6D24" w:rsidRDefault="00EF6D24">
            <w:pPr>
              <w:pStyle w:val="ConsPlusNormal"/>
              <w:jc w:val="center"/>
            </w:pPr>
            <w:r>
              <w:t>0,00</w:t>
            </w:r>
          </w:p>
        </w:tc>
        <w:tc>
          <w:tcPr>
            <w:tcW w:w="1304" w:type="dxa"/>
            <w:vAlign w:val="center"/>
          </w:tcPr>
          <w:p w14:paraId="02D0C288" w14:textId="77777777" w:rsidR="00EF6D24" w:rsidRDefault="00EF6D24">
            <w:pPr>
              <w:pStyle w:val="ConsPlusNormal"/>
              <w:jc w:val="center"/>
            </w:pPr>
            <w:r>
              <w:t>0,00</w:t>
            </w:r>
          </w:p>
        </w:tc>
        <w:tc>
          <w:tcPr>
            <w:tcW w:w="1304" w:type="dxa"/>
            <w:vAlign w:val="center"/>
          </w:tcPr>
          <w:p w14:paraId="1DC39661" w14:textId="77777777" w:rsidR="00EF6D24" w:rsidRDefault="00EF6D24">
            <w:pPr>
              <w:pStyle w:val="ConsPlusNormal"/>
              <w:jc w:val="center"/>
            </w:pPr>
            <w:r>
              <w:t>0,00</w:t>
            </w:r>
          </w:p>
        </w:tc>
        <w:tc>
          <w:tcPr>
            <w:tcW w:w="1247" w:type="dxa"/>
            <w:vAlign w:val="center"/>
          </w:tcPr>
          <w:p w14:paraId="736CB8D7" w14:textId="77777777" w:rsidR="00EF6D24" w:rsidRDefault="00EF6D24">
            <w:pPr>
              <w:pStyle w:val="ConsPlusNormal"/>
              <w:jc w:val="center"/>
            </w:pPr>
            <w:r>
              <w:t>0,00</w:t>
            </w:r>
          </w:p>
        </w:tc>
      </w:tr>
      <w:tr w:rsidR="00EF6D24" w14:paraId="232343E2" w14:textId="77777777">
        <w:tc>
          <w:tcPr>
            <w:tcW w:w="794" w:type="dxa"/>
            <w:vMerge/>
          </w:tcPr>
          <w:p w14:paraId="5C276296" w14:textId="77777777" w:rsidR="00EF6D24" w:rsidRDefault="00EF6D24"/>
        </w:tc>
        <w:tc>
          <w:tcPr>
            <w:tcW w:w="2211" w:type="dxa"/>
            <w:tcBorders>
              <w:top w:val="nil"/>
              <w:bottom w:val="nil"/>
            </w:tcBorders>
            <w:vAlign w:val="center"/>
          </w:tcPr>
          <w:p w14:paraId="6DFE0089" w14:textId="77777777" w:rsidR="00EF6D24" w:rsidRDefault="00EF6D24">
            <w:pPr>
              <w:pStyle w:val="ConsPlusNormal"/>
            </w:pPr>
          </w:p>
        </w:tc>
        <w:tc>
          <w:tcPr>
            <w:tcW w:w="2665" w:type="dxa"/>
            <w:tcBorders>
              <w:top w:val="nil"/>
              <w:bottom w:val="nil"/>
            </w:tcBorders>
            <w:vAlign w:val="center"/>
          </w:tcPr>
          <w:p w14:paraId="44678520" w14:textId="77777777" w:rsidR="00EF6D24" w:rsidRDefault="00EF6D24">
            <w:pPr>
              <w:pStyle w:val="ConsPlusNormal"/>
            </w:pPr>
          </w:p>
        </w:tc>
        <w:tc>
          <w:tcPr>
            <w:tcW w:w="4025" w:type="dxa"/>
            <w:vMerge/>
          </w:tcPr>
          <w:p w14:paraId="526AF21E" w14:textId="77777777" w:rsidR="00EF6D24" w:rsidRDefault="00EF6D24"/>
        </w:tc>
        <w:tc>
          <w:tcPr>
            <w:tcW w:w="4139" w:type="dxa"/>
            <w:vMerge/>
          </w:tcPr>
          <w:p w14:paraId="6BD74C67" w14:textId="77777777" w:rsidR="00EF6D24" w:rsidRDefault="00EF6D24"/>
        </w:tc>
        <w:tc>
          <w:tcPr>
            <w:tcW w:w="3709" w:type="dxa"/>
            <w:gridSpan w:val="3"/>
            <w:vMerge/>
          </w:tcPr>
          <w:p w14:paraId="3D9AEDA6" w14:textId="77777777" w:rsidR="00EF6D24" w:rsidRDefault="00EF6D24"/>
        </w:tc>
        <w:tc>
          <w:tcPr>
            <w:tcW w:w="2438" w:type="dxa"/>
            <w:vAlign w:val="center"/>
          </w:tcPr>
          <w:p w14:paraId="7B9BD83C" w14:textId="77777777" w:rsidR="00EF6D24" w:rsidRDefault="00EF6D24">
            <w:pPr>
              <w:pStyle w:val="ConsPlusNormal"/>
            </w:pPr>
            <w:r>
              <w:t>Государственный бюджет Республики Саха (Якутия)</w:t>
            </w:r>
          </w:p>
        </w:tc>
        <w:tc>
          <w:tcPr>
            <w:tcW w:w="1304" w:type="dxa"/>
            <w:vAlign w:val="center"/>
          </w:tcPr>
          <w:p w14:paraId="24C37B52" w14:textId="77777777" w:rsidR="00EF6D24" w:rsidRDefault="00EF6D24">
            <w:pPr>
              <w:pStyle w:val="ConsPlusNormal"/>
              <w:jc w:val="center"/>
            </w:pPr>
            <w:r>
              <w:t>0,00</w:t>
            </w:r>
          </w:p>
        </w:tc>
        <w:tc>
          <w:tcPr>
            <w:tcW w:w="1417" w:type="dxa"/>
            <w:vAlign w:val="center"/>
          </w:tcPr>
          <w:p w14:paraId="7A5EC6A3" w14:textId="77777777" w:rsidR="00EF6D24" w:rsidRDefault="00EF6D24">
            <w:pPr>
              <w:pStyle w:val="ConsPlusNormal"/>
              <w:jc w:val="center"/>
            </w:pPr>
            <w:r>
              <w:t>0,00</w:t>
            </w:r>
          </w:p>
        </w:tc>
        <w:tc>
          <w:tcPr>
            <w:tcW w:w="1304" w:type="dxa"/>
            <w:vAlign w:val="center"/>
          </w:tcPr>
          <w:p w14:paraId="20F750DB" w14:textId="77777777" w:rsidR="00EF6D24" w:rsidRDefault="00EF6D24">
            <w:pPr>
              <w:pStyle w:val="ConsPlusNormal"/>
              <w:jc w:val="center"/>
            </w:pPr>
            <w:r>
              <w:t>0,00</w:t>
            </w:r>
          </w:p>
        </w:tc>
        <w:tc>
          <w:tcPr>
            <w:tcW w:w="1304" w:type="dxa"/>
            <w:vAlign w:val="center"/>
          </w:tcPr>
          <w:p w14:paraId="4AE59BED" w14:textId="77777777" w:rsidR="00EF6D24" w:rsidRDefault="00EF6D24">
            <w:pPr>
              <w:pStyle w:val="ConsPlusNormal"/>
              <w:jc w:val="center"/>
            </w:pPr>
            <w:r>
              <w:t>0,00</w:t>
            </w:r>
          </w:p>
        </w:tc>
        <w:tc>
          <w:tcPr>
            <w:tcW w:w="1247" w:type="dxa"/>
            <w:vAlign w:val="center"/>
          </w:tcPr>
          <w:p w14:paraId="659BC00B" w14:textId="77777777" w:rsidR="00EF6D24" w:rsidRDefault="00EF6D24">
            <w:pPr>
              <w:pStyle w:val="ConsPlusNormal"/>
              <w:jc w:val="center"/>
            </w:pPr>
            <w:r>
              <w:t>0,00</w:t>
            </w:r>
          </w:p>
        </w:tc>
      </w:tr>
      <w:tr w:rsidR="00EF6D24" w14:paraId="0DA7AE71" w14:textId="77777777">
        <w:tc>
          <w:tcPr>
            <w:tcW w:w="794" w:type="dxa"/>
            <w:vMerge/>
          </w:tcPr>
          <w:p w14:paraId="1AEFFF6F" w14:textId="77777777" w:rsidR="00EF6D24" w:rsidRDefault="00EF6D24"/>
        </w:tc>
        <w:tc>
          <w:tcPr>
            <w:tcW w:w="2211" w:type="dxa"/>
            <w:tcBorders>
              <w:top w:val="nil"/>
              <w:bottom w:val="nil"/>
            </w:tcBorders>
            <w:vAlign w:val="center"/>
          </w:tcPr>
          <w:p w14:paraId="0426FFFF" w14:textId="77777777" w:rsidR="00EF6D24" w:rsidRDefault="00EF6D24">
            <w:pPr>
              <w:pStyle w:val="ConsPlusNormal"/>
            </w:pPr>
          </w:p>
        </w:tc>
        <w:tc>
          <w:tcPr>
            <w:tcW w:w="2665" w:type="dxa"/>
            <w:tcBorders>
              <w:top w:val="nil"/>
              <w:bottom w:val="nil"/>
            </w:tcBorders>
            <w:vAlign w:val="center"/>
          </w:tcPr>
          <w:p w14:paraId="673795BA" w14:textId="77777777" w:rsidR="00EF6D24" w:rsidRDefault="00EF6D24">
            <w:pPr>
              <w:pStyle w:val="ConsPlusNormal"/>
            </w:pPr>
          </w:p>
        </w:tc>
        <w:tc>
          <w:tcPr>
            <w:tcW w:w="4025" w:type="dxa"/>
            <w:vMerge/>
          </w:tcPr>
          <w:p w14:paraId="5A77F455" w14:textId="77777777" w:rsidR="00EF6D24" w:rsidRDefault="00EF6D24"/>
        </w:tc>
        <w:tc>
          <w:tcPr>
            <w:tcW w:w="4139" w:type="dxa"/>
            <w:vMerge/>
          </w:tcPr>
          <w:p w14:paraId="46E55312" w14:textId="77777777" w:rsidR="00EF6D24" w:rsidRDefault="00EF6D24"/>
        </w:tc>
        <w:tc>
          <w:tcPr>
            <w:tcW w:w="3709" w:type="dxa"/>
            <w:gridSpan w:val="3"/>
            <w:vMerge/>
          </w:tcPr>
          <w:p w14:paraId="66B0AC7C" w14:textId="77777777" w:rsidR="00EF6D24" w:rsidRDefault="00EF6D24"/>
        </w:tc>
        <w:tc>
          <w:tcPr>
            <w:tcW w:w="2438" w:type="dxa"/>
            <w:vAlign w:val="center"/>
          </w:tcPr>
          <w:p w14:paraId="22D5EDCF" w14:textId="77777777" w:rsidR="00EF6D24" w:rsidRDefault="00EF6D24">
            <w:pPr>
              <w:pStyle w:val="ConsPlusNormal"/>
            </w:pPr>
            <w:r>
              <w:t>Федеральный бюджет</w:t>
            </w:r>
          </w:p>
        </w:tc>
        <w:tc>
          <w:tcPr>
            <w:tcW w:w="1304" w:type="dxa"/>
            <w:vAlign w:val="center"/>
          </w:tcPr>
          <w:p w14:paraId="0410F319" w14:textId="77777777" w:rsidR="00EF6D24" w:rsidRDefault="00EF6D24">
            <w:pPr>
              <w:pStyle w:val="ConsPlusNormal"/>
              <w:jc w:val="center"/>
            </w:pPr>
            <w:r>
              <w:t>0,00</w:t>
            </w:r>
          </w:p>
        </w:tc>
        <w:tc>
          <w:tcPr>
            <w:tcW w:w="1417" w:type="dxa"/>
            <w:vAlign w:val="center"/>
          </w:tcPr>
          <w:p w14:paraId="194AB1D8" w14:textId="77777777" w:rsidR="00EF6D24" w:rsidRDefault="00EF6D24">
            <w:pPr>
              <w:pStyle w:val="ConsPlusNormal"/>
              <w:jc w:val="center"/>
            </w:pPr>
            <w:r>
              <w:t>0,00</w:t>
            </w:r>
          </w:p>
        </w:tc>
        <w:tc>
          <w:tcPr>
            <w:tcW w:w="1304" w:type="dxa"/>
            <w:vAlign w:val="center"/>
          </w:tcPr>
          <w:p w14:paraId="619561F1" w14:textId="77777777" w:rsidR="00EF6D24" w:rsidRDefault="00EF6D24">
            <w:pPr>
              <w:pStyle w:val="ConsPlusNormal"/>
              <w:jc w:val="center"/>
            </w:pPr>
            <w:r>
              <w:t>0,00</w:t>
            </w:r>
          </w:p>
        </w:tc>
        <w:tc>
          <w:tcPr>
            <w:tcW w:w="1304" w:type="dxa"/>
            <w:vAlign w:val="center"/>
          </w:tcPr>
          <w:p w14:paraId="3ADB366A" w14:textId="77777777" w:rsidR="00EF6D24" w:rsidRDefault="00EF6D24">
            <w:pPr>
              <w:pStyle w:val="ConsPlusNormal"/>
              <w:jc w:val="center"/>
            </w:pPr>
            <w:r>
              <w:t>0,00</w:t>
            </w:r>
          </w:p>
        </w:tc>
        <w:tc>
          <w:tcPr>
            <w:tcW w:w="1247" w:type="dxa"/>
            <w:vAlign w:val="center"/>
          </w:tcPr>
          <w:p w14:paraId="06C34E83" w14:textId="77777777" w:rsidR="00EF6D24" w:rsidRDefault="00EF6D24">
            <w:pPr>
              <w:pStyle w:val="ConsPlusNormal"/>
              <w:jc w:val="center"/>
            </w:pPr>
            <w:r>
              <w:t>0,00</w:t>
            </w:r>
          </w:p>
        </w:tc>
      </w:tr>
      <w:tr w:rsidR="00EF6D24" w14:paraId="36EC8230" w14:textId="77777777">
        <w:tc>
          <w:tcPr>
            <w:tcW w:w="794" w:type="dxa"/>
            <w:vMerge/>
          </w:tcPr>
          <w:p w14:paraId="74DBD706" w14:textId="77777777" w:rsidR="00EF6D24" w:rsidRDefault="00EF6D24"/>
        </w:tc>
        <w:tc>
          <w:tcPr>
            <w:tcW w:w="2211" w:type="dxa"/>
            <w:tcBorders>
              <w:top w:val="nil"/>
              <w:bottom w:val="nil"/>
            </w:tcBorders>
            <w:vAlign w:val="center"/>
          </w:tcPr>
          <w:p w14:paraId="30D5074D" w14:textId="77777777" w:rsidR="00EF6D24" w:rsidRDefault="00EF6D24">
            <w:pPr>
              <w:pStyle w:val="ConsPlusNormal"/>
            </w:pPr>
          </w:p>
        </w:tc>
        <w:tc>
          <w:tcPr>
            <w:tcW w:w="2665" w:type="dxa"/>
            <w:tcBorders>
              <w:top w:val="nil"/>
              <w:bottom w:val="nil"/>
            </w:tcBorders>
            <w:vAlign w:val="center"/>
          </w:tcPr>
          <w:p w14:paraId="7785F434" w14:textId="77777777" w:rsidR="00EF6D24" w:rsidRDefault="00EF6D24">
            <w:pPr>
              <w:pStyle w:val="ConsPlusNormal"/>
            </w:pPr>
          </w:p>
        </w:tc>
        <w:tc>
          <w:tcPr>
            <w:tcW w:w="4025" w:type="dxa"/>
            <w:vMerge/>
          </w:tcPr>
          <w:p w14:paraId="68F669EC" w14:textId="77777777" w:rsidR="00EF6D24" w:rsidRDefault="00EF6D24"/>
        </w:tc>
        <w:tc>
          <w:tcPr>
            <w:tcW w:w="4139" w:type="dxa"/>
            <w:vMerge/>
          </w:tcPr>
          <w:p w14:paraId="504A6677" w14:textId="77777777" w:rsidR="00EF6D24" w:rsidRDefault="00EF6D24"/>
        </w:tc>
        <w:tc>
          <w:tcPr>
            <w:tcW w:w="3709" w:type="dxa"/>
            <w:gridSpan w:val="3"/>
            <w:vMerge/>
          </w:tcPr>
          <w:p w14:paraId="5149B401" w14:textId="77777777" w:rsidR="00EF6D24" w:rsidRDefault="00EF6D24"/>
        </w:tc>
        <w:tc>
          <w:tcPr>
            <w:tcW w:w="2438" w:type="dxa"/>
            <w:vAlign w:val="center"/>
          </w:tcPr>
          <w:p w14:paraId="138B5CDD" w14:textId="77777777" w:rsidR="00EF6D24" w:rsidRDefault="00EF6D24">
            <w:pPr>
              <w:pStyle w:val="ConsPlusNormal"/>
            </w:pPr>
            <w:r>
              <w:t>Местные бюджеты</w:t>
            </w:r>
          </w:p>
        </w:tc>
        <w:tc>
          <w:tcPr>
            <w:tcW w:w="1304" w:type="dxa"/>
            <w:vAlign w:val="center"/>
          </w:tcPr>
          <w:p w14:paraId="64763D3C" w14:textId="77777777" w:rsidR="00EF6D24" w:rsidRDefault="00EF6D24">
            <w:pPr>
              <w:pStyle w:val="ConsPlusNormal"/>
              <w:jc w:val="center"/>
            </w:pPr>
            <w:r>
              <w:t>0,00</w:t>
            </w:r>
          </w:p>
        </w:tc>
        <w:tc>
          <w:tcPr>
            <w:tcW w:w="1417" w:type="dxa"/>
            <w:vAlign w:val="center"/>
          </w:tcPr>
          <w:p w14:paraId="2718146B" w14:textId="77777777" w:rsidR="00EF6D24" w:rsidRDefault="00EF6D24">
            <w:pPr>
              <w:pStyle w:val="ConsPlusNormal"/>
              <w:jc w:val="center"/>
            </w:pPr>
            <w:r>
              <w:t>0,00</w:t>
            </w:r>
          </w:p>
        </w:tc>
        <w:tc>
          <w:tcPr>
            <w:tcW w:w="1304" w:type="dxa"/>
            <w:vAlign w:val="center"/>
          </w:tcPr>
          <w:p w14:paraId="61D41CBE" w14:textId="77777777" w:rsidR="00EF6D24" w:rsidRDefault="00EF6D24">
            <w:pPr>
              <w:pStyle w:val="ConsPlusNormal"/>
              <w:jc w:val="center"/>
            </w:pPr>
            <w:r>
              <w:t>0,00</w:t>
            </w:r>
          </w:p>
        </w:tc>
        <w:tc>
          <w:tcPr>
            <w:tcW w:w="1304" w:type="dxa"/>
            <w:vAlign w:val="center"/>
          </w:tcPr>
          <w:p w14:paraId="215F96FE" w14:textId="77777777" w:rsidR="00EF6D24" w:rsidRDefault="00EF6D24">
            <w:pPr>
              <w:pStyle w:val="ConsPlusNormal"/>
              <w:jc w:val="center"/>
            </w:pPr>
            <w:r>
              <w:t>0,00</w:t>
            </w:r>
          </w:p>
        </w:tc>
        <w:tc>
          <w:tcPr>
            <w:tcW w:w="1247" w:type="dxa"/>
            <w:vAlign w:val="center"/>
          </w:tcPr>
          <w:p w14:paraId="6B304C50" w14:textId="77777777" w:rsidR="00EF6D24" w:rsidRDefault="00EF6D24">
            <w:pPr>
              <w:pStyle w:val="ConsPlusNormal"/>
              <w:jc w:val="center"/>
            </w:pPr>
            <w:r>
              <w:t>0,00</w:t>
            </w:r>
          </w:p>
        </w:tc>
      </w:tr>
      <w:tr w:rsidR="00EF6D24" w14:paraId="7E95AFC4" w14:textId="77777777">
        <w:tc>
          <w:tcPr>
            <w:tcW w:w="794" w:type="dxa"/>
            <w:vMerge/>
          </w:tcPr>
          <w:p w14:paraId="2A4B3F49" w14:textId="77777777" w:rsidR="00EF6D24" w:rsidRDefault="00EF6D24"/>
        </w:tc>
        <w:tc>
          <w:tcPr>
            <w:tcW w:w="2211" w:type="dxa"/>
            <w:tcBorders>
              <w:top w:val="nil"/>
              <w:bottom w:val="nil"/>
            </w:tcBorders>
            <w:vAlign w:val="center"/>
          </w:tcPr>
          <w:p w14:paraId="23C790D0" w14:textId="77777777" w:rsidR="00EF6D24" w:rsidRDefault="00EF6D24">
            <w:pPr>
              <w:pStyle w:val="ConsPlusNormal"/>
            </w:pPr>
          </w:p>
        </w:tc>
        <w:tc>
          <w:tcPr>
            <w:tcW w:w="2665" w:type="dxa"/>
            <w:tcBorders>
              <w:top w:val="nil"/>
              <w:bottom w:val="nil"/>
            </w:tcBorders>
            <w:vAlign w:val="center"/>
          </w:tcPr>
          <w:p w14:paraId="3A0B455E" w14:textId="77777777" w:rsidR="00EF6D24" w:rsidRDefault="00EF6D24">
            <w:pPr>
              <w:pStyle w:val="ConsPlusNormal"/>
            </w:pPr>
          </w:p>
        </w:tc>
        <w:tc>
          <w:tcPr>
            <w:tcW w:w="4025" w:type="dxa"/>
            <w:vMerge/>
          </w:tcPr>
          <w:p w14:paraId="5D70FDC4" w14:textId="77777777" w:rsidR="00EF6D24" w:rsidRDefault="00EF6D24"/>
        </w:tc>
        <w:tc>
          <w:tcPr>
            <w:tcW w:w="4139" w:type="dxa"/>
            <w:vMerge/>
          </w:tcPr>
          <w:p w14:paraId="52C42124" w14:textId="77777777" w:rsidR="00EF6D24" w:rsidRDefault="00EF6D24"/>
        </w:tc>
        <w:tc>
          <w:tcPr>
            <w:tcW w:w="3709" w:type="dxa"/>
            <w:gridSpan w:val="3"/>
            <w:vMerge/>
          </w:tcPr>
          <w:p w14:paraId="49385338" w14:textId="77777777" w:rsidR="00EF6D24" w:rsidRDefault="00EF6D24"/>
        </w:tc>
        <w:tc>
          <w:tcPr>
            <w:tcW w:w="2438" w:type="dxa"/>
            <w:vAlign w:val="center"/>
          </w:tcPr>
          <w:p w14:paraId="10DD6FD3" w14:textId="77777777" w:rsidR="00EF6D24" w:rsidRDefault="00EF6D24">
            <w:pPr>
              <w:pStyle w:val="ConsPlusNormal"/>
            </w:pPr>
            <w:r>
              <w:t>Внебюджетные средства</w:t>
            </w:r>
          </w:p>
        </w:tc>
        <w:tc>
          <w:tcPr>
            <w:tcW w:w="1304" w:type="dxa"/>
            <w:vAlign w:val="center"/>
          </w:tcPr>
          <w:p w14:paraId="1A17BB62" w14:textId="77777777" w:rsidR="00EF6D24" w:rsidRDefault="00EF6D24">
            <w:pPr>
              <w:pStyle w:val="ConsPlusNormal"/>
              <w:jc w:val="center"/>
            </w:pPr>
            <w:r>
              <w:t>0,00</w:t>
            </w:r>
          </w:p>
        </w:tc>
        <w:tc>
          <w:tcPr>
            <w:tcW w:w="1417" w:type="dxa"/>
            <w:vAlign w:val="center"/>
          </w:tcPr>
          <w:p w14:paraId="1B7C6E41" w14:textId="77777777" w:rsidR="00EF6D24" w:rsidRDefault="00EF6D24">
            <w:pPr>
              <w:pStyle w:val="ConsPlusNormal"/>
              <w:jc w:val="center"/>
            </w:pPr>
            <w:r>
              <w:t>0,00</w:t>
            </w:r>
          </w:p>
        </w:tc>
        <w:tc>
          <w:tcPr>
            <w:tcW w:w="1304" w:type="dxa"/>
            <w:vAlign w:val="center"/>
          </w:tcPr>
          <w:p w14:paraId="0F9E6A50" w14:textId="77777777" w:rsidR="00EF6D24" w:rsidRDefault="00EF6D24">
            <w:pPr>
              <w:pStyle w:val="ConsPlusNormal"/>
              <w:jc w:val="center"/>
            </w:pPr>
            <w:r>
              <w:t>0,00</w:t>
            </w:r>
          </w:p>
        </w:tc>
        <w:tc>
          <w:tcPr>
            <w:tcW w:w="1304" w:type="dxa"/>
            <w:vAlign w:val="center"/>
          </w:tcPr>
          <w:p w14:paraId="4B614977" w14:textId="77777777" w:rsidR="00EF6D24" w:rsidRDefault="00EF6D24">
            <w:pPr>
              <w:pStyle w:val="ConsPlusNormal"/>
              <w:jc w:val="center"/>
            </w:pPr>
            <w:r>
              <w:t>0,00</w:t>
            </w:r>
          </w:p>
        </w:tc>
        <w:tc>
          <w:tcPr>
            <w:tcW w:w="1247" w:type="dxa"/>
            <w:vAlign w:val="center"/>
          </w:tcPr>
          <w:p w14:paraId="6E4C423A" w14:textId="77777777" w:rsidR="00EF6D24" w:rsidRDefault="00EF6D24">
            <w:pPr>
              <w:pStyle w:val="ConsPlusNormal"/>
              <w:jc w:val="center"/>
            </w:pPr>
            <w:r>
              <w:t>0,00</w:t>
            </w:r>
          </w:p>
        </w:tc>
      </w:tr>
      <w:tr w:rsidR="00EF6D24" w14:paraId="2A92DD34" w14:textId="77777777">
        <w:tc>
          <w:tcPr>
            <w:tcW w:w="794" w:type="dxa"/>
            <w:vMerge w:val="restart"/>
            <w:vAlign w:val="center"/>
          </w:tcPr>
          <w:p w14:paraId="4F84E66B" w14:textId="77777777" w:rsidR="00EF6D24" w:rsidRDefault="00EF6D24">
            <w:pPr>
              <w:pStyle w:val="ConsPlusNormal"/>
              <w:jc w:val="center"/>
            </w:pPr>
            <w:r>
              <w:t>4.6.1.</w:t>
            </w:r>
          </w:p>
        </w:tc>
        <w:tc>
          <w:tcPr>
            <w:tcW w:w="2211" w:type="dxa"/>
            <w:tcBorders>
              <w:top w:val="nil"/>
              <w:bottom w:val="nil"/>
            </w:tcBorders>
            <w:vAlign w:val="center"/>
          </w:tcPr>
          <w:p w14:paraId="38886639" w14:textId="77777777" w:rsidR="00EF6D24" w:rsidRDefault="00EF6D24">
            <w:pPr>
              <w:pStyle w:val="ConsPlusNormal"/>
            </w:pPr>
          </w:p>
        </w:tc>
        <w:tc>
          <w:tcPr>
            <w:tcW w:w="2665" w:type="dxa"/>
            <w:tcBorders>
              <w:top w:val="nil"/>
              <w:bottom w:val="nil"/>
            </w:tcBorders>
            <w:vAlign w:val="center"/>
          </w:tcPr>
          <w:p w14:paraId="63C659E5" w14:textId="77777777" w:rsidR="00EF6D24" w:rsidRDefault="00EF6D24">
            <w:pPr>
              <w:pStyle w:val="ConsPlusNormal"/>
            </w:pPr>
          </w:p>
        </w:tc>
        <w:tc>
          <w:tcPr>
            <w:tcW w:w="4025" w:type="dxa"/>
            <w:vMerge/>
          </w:tcPr>
          <w:p w14:paraId="4B738114" w14:textId="77777777" w:rsidR="00EF6D24" w:rsidRDefault="00EF6D24"/>
        </w:tc>
        <w:tc>
          <w:tcPr>
            <w:tcW w:w="4139" w:type="dxa"/>
            <w:vMerge/>
          </w:tcPr>
          <w:p w14:paraId="292BC2C5" w14:textId="77777777" w:rsidR="00EF6D24" w:rsidRDefault="00EF6D24"/>
        </w:tc>
        <w:tc>
          <w:tcPr>
            <w:tcW w:w="725" w:type="dxa"/>
            <w:vMerge w:val="restart"/>
            <w:vAlign w:val="center"/>
          </w:tcPr>
          <w:p w14:paraId="0EDBC5A1" w14:textId="77777777" w:rsidR="00EF6D24" w:rsidRDefault="00EF6D24">
            <w:pPr>
              <w:pStyle w:val="ConsPlusNormal"/>
              <w:jc w:val="center"/>
            </w:pPr>
            <w:r>
              <w:t>-</w:t>
            </w:r>
          </w:p>
        </w:tc>
        <w:tc>
          <w:tcPr>
            <w:tcW w:w="603" w:type="dxa"/>
            <w:vMerge w:val="restart"/>
            <w:vAlign w:val="center"/>
          </w:tcPr>
          <w:p w14:paraId="20395E99" w14:textId="77777777" w:rsidR="00EF6D24" w:rsidRDefault="00EF6D24">
            <w:pPr>
              <w:pStyle w:val="ConsPlusNormal"/>
              <w:jc w:val="center"/>
            </w:pPr>
            <w:r>
              <w:t>-</w:t>
            </w:r>
          </w:p>
        </w:tc>
        <w:tc>
          <w:tcPr>
            <w:tcW w:w="2381" w:type="dxa"/>
            <w:vMerge w:val="restart"/>
            <w:vAlign w:val="center"/>
          </w:tcPr>
          <w:p w14:paraId="53EED465" w14:textId="77777777" w:rsidR="00EF6D24" w:rsidRDefault="00EF6D24">
            <w:pPr>
              <w:pStyle w:val="ConsPlusNormal"/>
              <w:jc w:val="center"/>
            </w:pPr>
            <w:r>
              <w:t>-</w:t>
            </w:r>
          </w:p>
        </w:tc>
        <w:tc>
          <w:tcPr>
            <w:tcW w:w="2438" w:type="dxa"/>
            <w:vAlign w:val="center"/>
          </w:tcPr>
          <w:p w14:paraId="0C57051B" w14:textId="77777777" w:rsidR="00EF6D24" w:rsidRDefault="00EF6D24">
            <w:pPr>
              <w:pStyle w:val="ConsPlusNormal"/>
            </w:pPr>
            <w:r>
              <w:t>Всего</w:t>
            </w:r>
          </w:p>
        </w:tc>
        <w:tc>
          <w:tcPr>
            <w:tcW w:w="1304" w:type="dxa"/>
            <w:vAlign w:val="center"/>
          </w:tcPr>
          <w:p w14:paraId="016B8B31" w14:textId="77777777" w:rsidR="00EF6D24" w:rsidRDefault="00EF6D24">
            <w:pPr>
              <w:pStyle w:val="ConsPlusNormal"/>
              <w:jc w:val="center"/>
            </w:pPr>
            <w:r>
              <w:t>0,00</w:t>
            </w:r>
          </w:p>
        </w:tc>
        <w:tc>
          <w:tcPr>
            <w:tcW w:w="1417" w:type="dxa"/>
            <w:vAlign w:val="center"/>
          </w:tcPr>
          <w:p w14:paraId="15C79AFD" w14:textId="77777777" w:rsidR="00EF6D24" w:rsidRDefault="00EF6D24">
            <w:pPr>
              <w:pStyle w:val="ConsPlusNormal"/>
              <w:jc w:val="center"/>
            </w:pPr>
            <w:r>
              <w:t>0,00</w:t>
            </w:r>
          </w:p>
        </w:tc>
        <w:tc>
          <w:tcPr>
            <w:tcW w:w="1304" w:type="dxa"/>
            <w:vAlign w:val="center"/>
          </w:tcPr>
          <w:p w14:paraId="25919AA1" w14:textId="77777777" w:rsidR="00EF6D24" w:rsidRDefault="00EF6D24">
            <w:pPr>
              <w:pStyle w:val="ConsPlusNormal"/>
              <w:jc w:val="center"/>
            </w:pPr>
            <w:r>
              <w:t>0,00</w:t>
            </w:r>
          </w:p>
        </w:tc>
        <w:tc>
          <w:tcPr>
            <w:tcW w:w="1304" w:type="dxa"/>
            <w:vAlign w:val="center"/>
          </w:tcPr>
          <w:p w14:paraId="5DE5D2BD" w14:textId="77777777" w:rsidR="00EF6D24" w:rsidRDefault="00EF6D24">
            <w:pPr>
              <w:pStyle w:val="ConsPlusNormal"/>
              <w:jc w:val="center"/>
            </w:pPr>
            <w:r>
              <w:t>0,00</w:t>
            </w:r>
          </w:p>
        </w:tc>
        <w:tc>
          <w:tcPr>
            <w:tcW w:w="1247" w:type="dxa"/>
            <w:vAlign w:val="center"/>
          </w:tcPr>
          <w:p w14:paraId="54D2805A" w14:textId="77777777" w:rsidR="00EF6D24" w:rsidRDefault="00EF6D24">
            <w:pPr>
              <w:pStyle w:val="ConsPlusNormal"/>
              <w:jc w:val="center"/>
            </w:pPr>
            <w:r>
              <w:t>0,00</w:t>
            </w:r>
          </w:p>
        </w:tc>
      </w:tr>
      <w:tr w:rsidR="00EF6D24" w14:paraId="71345ACF" w14:textId="77777777">
        <w:tc>
          <w:tcPr>
            <w:tcW w:w="794" w:type="dxa"/>
            <w:vMerge/>
          </w:tcPr>
          <w:p w14:paraId="5F3CEBEE" w14:textId="77777777" w:rsidR="00EF6D24" w:rsidRDefault="00EF6D24"/>
        </w:tc>
        <w:tc>
          <w:tcPr>
            <w:tcW w:w="2211" w:type="dxa"/>
            <w:tcBorders>
              <w:top w:val="nil"/>
              <w:bottom w:val="nil"/>
            </w:tcBorders>
            <w:vAlign w:val="center"/>
          </w:tcPr>
          <w:p w14:paraId="3F33F3B6" w14:textId="77777777" w:rsidR="00EF6D24" w:rsidRDefault="00EF6D24">
            <w:pPr>
              <w:pStyle w:val="ConsPlusNormal"/>
            </w:pPr>
          </w:p>
        </w:tc>
        <w:tc>
          <w:tcPr>
            <w:tcW w:w="2665" w:type="dxa"/>
            <w:tcBorders>
              <w:top w:val="nil"/>
              <w:bottom w:val="nil"/>
            </w:tcBorders>
            <w:vAlign w:val="center"/>
          </w:tcPr>
          <w:p w14:paraId="47195652" w14:textId="77777777" w:rsidR="00EF6D24" w:rsidRDefault="00EF6D24">
            <w:pPr>
              <w:pStyle w:val="ConsPlusNormal"/>
            </w:pPr>
          </w:p>
        </w:tc>
        <w:tc>
          <w:tcPr>
            <w:tcW w:w="4025" w:type="dxa"/>
            <w:vMerge/>
          </w:tcPr>
          <w:p w14:paraId="32117363" w14:textId="77777777" w:rsidR="00EF6D24" w:rsidRDefault="00EF6D24"/>
        </w:tc>
        <w:tc>
          <w:tcPr>
            <w:tcW w:w="4139" w:type="dxa"/>
            <w:vMerge/>
          </w:tcPr>
          <w:p w14:paraId="62847082" w14:textId="77777777" w:rsidR="00EF6D24" w:rsidRDefault="00EF6D24"/>
        </w:tc>
        <w:tc>
          <w:tcPr>
            <w:tcW w:w="725" w:type="dxa"/>
            <w:vMerge/>
          </w:tcPr>
          <w:p w14:paraId="0DDD1960" w14:textId="77777777" w:rsidR="00EF6D24" w:rsidRDefault="00EF6D24"/>
        </w:tc>
        <w:tc>
          <w:tcPr>
            <w:tcW w:w="603" w:type="dxa"/>
            <w:vMerge/>
          </w:tcPr>
          <w:p w14:paraId="76232BCC" w14:textId="77777777" w:rsidR="00EF6D24" w:rsidRDefault="00EF6D24"/>
        </w:tc>
        <w:tc>
          <w:tcPr>
            <w:tcW w:w="2381" w:type="dxa"/>
            <w:vMerge/>
          </w:tcPr>
          <w:p w14:paraId="3E542C97" w14:textId="77777777" w:rsidR="00EF6D24" w:rsidRDefault="00EF6D24"/>
        </w:tc>
        <w:tc>
          <w:tcPr>
            <w:tcW w:w="2438" w:type="dxa"/>
            <w:vAlign w:val="center"/>
          </w:tcPr>
          <w:p w14:paraId="3E3F83E2" w14:textId="77777777" w:rsidR="00EF6D24" w:rsidRDefault="00EF6D24">
            <w:pPr>
              <w:pStyle w:val="ConsPlusNormal"/>
            </w:pPr>
            <w:r>
              <w:t>Государственный бюджет Республики Саха (Якутия)</w:t>
            </w:r>
          </w:p>
        </w:tc>
        <w:tc>
          <w:tcPr>
            <w:tcW w:w="1304" w:type="dxa"/>
            <w:vAlign w:val="center"/>
          </w:tcPr>
          <w:p w14:paraId="25B34594" w14:textId="77777777" w:rsidR="00EF6D24" w:rsidRDefault="00EF6D24">
            <w:pPr>
              <w:pStyle w:val="ConsPlusNormal"/>
              <w:jc w:val="center"/>
            </w:pPr>
            <w:r>
              <w:t>0,00</w:t>
            </w:r>
          </w:p>
        </w:tc>
        <w:tc>
          <w:tcPr>
            <w:tcW w:w="1417" w:type="dxa"/>
            <w:vAlign w:val="center"/>
          </w:tcPr>
          <w:p w14:paraId="6980F563" w14:textId="77777777" w:rsidR="00EF6D24" w:rsidRDefault="00EF6D24">
            <w:pPr>
              <w:pStyle w:val="ConsPlusNormal"/>
              <w:jc w:val="center"/>
            </w:pPr>
            <w:r>
              <w:t>0,00</w:t>
            </w:r>
          </w:p>
        </w:tc>
        <w:tc>
          <w:tcPr>
            <w:tcW w:w="1304" w:type="dxa"/>
            <w:vAlign w:val="center"/>
          </w:tcPr>
          <w:p w14:paraId="1352C0C4" w14:textId="77777777" w:rsidR="00EF6D24" w:rsidRDefault="00EF6D24">
            <w:pPr>
              <w:pStyle w:val="ConsPlusNormal"/>
              <w:jc w:val="center"/>
            </w:pPr>
            <w:r>
              <w:t>0,00</w:t>
            </w:r>
          </w:p>
        </w:tc>
        <w:tc>
          <w:tcPr>
            <w:tcW w:w="1304" w:type="dxa"/>
            <w:vAlign w:val="center"/>
          </w:tcPr>
          <w:p w14:paraId="68B9E4F6" w14:textId="77777777" w:rsidR="00EF6D24" w:rsidRDefault="00EF6D24">
            <w:pPr>
              <w:pStyle w:val="ConsPlusNormal"/>
              <w:jc w:val="center"/>
            </w:pPr>
            <w:r>
              <w:t>0,00</w:t>
            </w:r>
          </w:p>
        </w:tc>
        <w:tc>
          <w:tcPr>
            <w:tcW w:w="1247" w:type="dxa"/>
            <w:vAlign w:val="center"/>
          </w:tcPr>
          <w:p w14:paraId="3E918F54" w14:textId="77777777" w:rsidR="00EF6D24" w:rsidRDefault="00EF6D24">
            <w:pPr>
              <w:pStyle w:val="ConsPlusNormal"/>
              <w:jc w:val="center"/>
            </w:pPr>
            <w:r>
              <w:t>0,00</w:t>
            </w:r>
          </w:p>
        </w:tc>
      </w:tr>
      <w:tr w:rsidR="00EF6D24" w14:paraId="0404B2D4" w14:textId="77777777">
        <w:tc>
          <w:tcPr>
            <w:tcW w:w="794" w:type="dxa"/>
            <w:vMerge/>
          </w:tcPr>
          <w:p w14:paraId="008CBA7A" w14:textId="77777777" w:rsidR="00EF6D24" w:rsidRDefault="00EF6D24"/>
        </w:tc>
        <w:tc>
          <w:tcPr>
            <w:tcW w:w="2211" w:type="dxa"/>
            <w:tcBorders>
              <w:top w:val="nil"/>
              <w:bottom w:val="nil"/>
            </w:tcBorders>
            <w:vAlign w:val="center"/>
          </w:tcPr>
          <w:p w14:paraId="31DA96CA" w14:textId="77777777" w:rsidR="00EF6D24" w:rsidRDefault="00EF6D24">
            <w:pPr>
              <w:pStyle w:val="ConsPlusNormal"/>
            </w:pPr>
          </w:p>
        </w:tc>
        <w:tc>
          <w:tcPr>
            <w:tcW w:w="2665" w:type="dxa"/>
            <w:tcBorders>
              <w:top w:val="nil"/>
              <w:bottom w:val="nil"/>
            </w:tcBorders>
            <w:vAlign w:val="center"/>
          </w:tcPr>
          <w:p w14:paraId="29D78D44" w14:textId="77777777" w:rsidR="00EF6D24" w:rsidRDefault="00EF6D24">
            <w:pPr>
              <w:pStyle w:val="ConsPlusNormal"/>
            </w:pPr>
          </w:p>
        </w:tc>
        <w:tc>
          <w:tcPr>
            <w:tcW w:w="4025" w:type="dxa"/>
            <w:vMerge/>
          </w:tcPr>
          <w:p w14:paraId="4D532C6D" w14:textId="77777777" w:rsidR="00EF6D24" w:rsidRDefault="00EF6D24"/>
        </w:tc>
        <w:tc>
          <w:tcPr>
            <w:tcW w:w="4139" w:type="dxa"/>
            <w:vMerge/>
          </w:tcPr>
          <w:p w14:paraId="0ADC3512" w14:textId="77777777" w:rsidR="00EF6D24" w:rsidRDefault="00EF6D24"/>
        </w:tc>
        <w:tc>
          <w:tcPr>
            <w:tcW w:w="725" w:type="dxa"/>
            <w:vMerge/>
          </w:tcPr>
          <w:p w14:paraId="3CEC98B4" w14:textId="77777777" w:rsidR="00EF6D24" w:rsidRDefault="00EF6D24"/>
        </w:tc>
        <w:tc>
          <w:tcPr>
            <w:tcW w:w="603" w:type="dxa"/>
            <w:vMerge/>
          </w:tcPr>
          <w:p w14:paraId="5BAB0ED3" w14:textId="77777777" w:rsidR="00EF6D24" w:rsidRDefault="00EF6D24"/>
        </w:tc>
        <w:tc>
          <w:tcPr>
            <w:tcW w:w="2381" w:type="dxa"/>
            <w:vMerge/>
          </w:tcPr>
          <w:p w14:paraId="4C64A1E6" w14:textId="77777777" w:rsidR="00EF6D24" w:rsidRDefault="00EF6D24"/>
        </w:tc>
        <w:tc>
          <w:tcPr>
            <w:tcW w:w="2438" w:type="dxa"/>
            <w:vAlign w:val="center"/>
          </w:tcPr>
          <w:p w14:paraId="4BA3C7F3" w14:textId="77777777" w:rsidR="00EF6D24" w:rsidRDefault="00EF6D24">
            <w:pPr>
              <w:pStyle w:val="ConsPlusNormal"/>
            </w:pPr>
            <w:r>
              <w:t>Федеральный бюджет</w:t>
            </w:r>
          </w:p>
        </w:tc>
        <w:tc>
          <w:tcPr>
            <w:tcW w:w="1304" w:type="dxa"/>
            <w:vAlign w:val="center"/>
          </w:tcPr>
          <w:p w14:paraId="653A957C" w14:textId="77777777" w:rsidR="00EF6D24" w:rsidRDefault="00EF6D24">
            <w:pPr>
              <w:pStyle w:val="ConsPlusNormal"/>
              <w:jc w:val="center"/>
            </w:pPr>
            <w:r>
              <w:t>0,00</w:t>
            </w:r>
          </w:p>
        </w:tc>
        <w:tc>
          <w:tcPr>
            <w:tcW w:w="1417" w:type="dxa"/>
            <w:vAlign w:val="center"/>
          </w:tcPr>
          <w:p w14:paraId="13859895" w14:textId="77777777" w:rsidR="00EF6D24" w:rsidRDefault="00EF6D24">
            <w:pPr>
              <w:pStyle w:val="ConsPlusNormal"/>
              <w:jc w:val="center"/>
            </w:pPr>
            <w:r>
              <w:t>0,00</w:t>
            </w:r>
          </w:p>
        </w:tc>
        <w:tc>
          <w:tcPr>
            <w:tcW w:w="1304" w:type="dxa"/>
            <w:vAlign w:val="center"/>
          </w:tcPr>
          <w:p w14:paraId="073B3A24" w14:textId="77777777" w:rsidR="00EF6D24" w:rsidRDefault="00EF6D24">
            <w:pPr>
              <w:pStyle w:val="ConsPlusNormal"/>
              <w:jc w:val="center"/>
            </w:pPr>
            <w:r>
              <w:t>0,00</w:t>
            </w:r>
          </w:p>
        </w:tc>
        <w:tc>
          <w:tcPr>
            <w:tcW w:w="1304" w:type="dxa"/>
            <w:vAlign w:val="center"/>
          </w:tcPr>
          <w:p w14:paraId="0632186D" w14:textId="77777777" w:rsidR="00EF6D24" w:rsidRDefault="00EF6D24">
            <w:pPr>
              <w:pStyle w:val="ConsPlusNormal"/>
              <w:jc w:val="center"/>
            </w:pPr>
            <w:r>
              <w:t>0,00</w:t>
            </w:r>
          </w:p>
        </w:tc>
        <w:tc>
          <w:tcPr>
            <w:tcW w:w="1247" w:type="dxa"/>
            <w:vAlign w:val="center"/>
          </w:tcPr>
          <w:p w14:paraId="4ADFBA8E" w14:textId="77777777" w:rsidR="00EF6D24" w:rsidRDefault="00EF6D24">
            <w:pPr>
              <w:pStyle w:val="ConsPlusNormal"/>
              <w:jc w:val="center"/>
            </w:pPr>
            <w:r>
              <w:t>0,00</w:t>
            </w:r>
          </w:p>
        </w:tc>
      </w:tr>
      <w:tr w:rsidR="00EF6D24" w14:paraId="7686EA59" w14:textId="77777777">
        <w:tc>
          <w:tcPr>
            <w:tcW w:w="794" w:type="dxa"/>
            <w:vMerge/>
          </w:tcPr>
          <w:p w14:paraId="434D2F4E" w14:textId="77777777" w:rsidR="00EF6D24" w:rsidRDefault="00EF6D24"/>
        </w:tc>
        <w:tc>
          <w:tcPr>
            <w:tcW w:w="2211" w:type="dxa"/>
            <w:tcBorders>
              <w:top w:val="nil"/>
              <w:bottom w:val="nil"/>
            </w:tcBorders>
            <w:vAlign w:val="center"/>
          </w:tcPr>
          <w:p w14:paraId="031C9756" w14:textId="77777777" w:rsidR="00EF6D24" w:rsidRDefault="00EF6D24">
            <w:pPr>
              <w:pStyle w:val="ConsPlusNormal"/>
            </w:pPr>
          </w:p>
        </w:tc>
        <w:tc>
          <w:tcPr>
            <w:tcW w:w="2665" w:type="dxa"/>
            <w:tcBorders>
              <w:top w:val="nil"/>
              <w:bottom w:val="nil"/>
            </w:tcBorders>
            <w:vAlign w:val="center"/>
          </w:tcPr>
          <w:p w14:paraId="7AE6631B" w14:textId="77777777" w:rsidR="00EF6D24" w:rsidRDefault="00EF6D24">
            <w:pPr>
              <w:pStyle w:val="ConsPlusNormal"/>
            </w:pPr>
          </w:p>
        </w:tc>
        <w:tc>
          <w:tcPr>
            <w:tcW w:w="4025" w:type="dxa"/>
            <w:vMerge/>
          </w:tcPr>
          <w:p w14:paraId="7374EABC" w14:textId="77777777" w:rsidR="00EF6D24" w:rsidRDefault="00EF6D24"/>
        </w:tc>
        <w:tc>
          <w:tcPr>
            <w:tcW w:w="4139" w:type="dxa"/>
            <w:vMerge/>
          </w:tcPr>
          <w:p w14:paraId="675E1CAA" w14:textId="77777777" w:rsidR="00EF6D24" w:rsidRDefault="00EF6D24"/>
        </w:tc>
        <w:tc>
          <w:tcPr>
            <w:tcW w:w="725" w:type="dxa"/>
            <w:vMerge/>
          </w:tcPr>
          <w:p w14:paraId="207E9507" w14:textId="77777777" w:rsidR="00EF6D24" w:rsidRDefault="00EF6D24"/>
        </w:tc>
        <w:tc>
          <w:tcPr>
            <w:tcW w:w="603" w:type="dxa"/>
            <w:vMerge/>
          </w:tcPr>
          <w:p w14:paraId="3327FD45" w14:textId="77777777" w:rsidR="00EF6D24" w:rsidRDefault="00EF6D24"/>
        </w:tc>
        <w:tc>
          <w:tcPr>
            <w:tcW w:w="2381" w:type="dxa"/>
            <w:vMerge/>
          </w:tcPr>
          <w:p w14:paraId="202BFDBC" w14:textId="77777777" w:rsidR="00EF6D24" w:rsidRDefault="00EF6D24"/>
        </w:tc>
        <w:tc>
          <w:tcPr>
            <w:tcW w:w="2438" w:type="dxa"/>
            <w:vAlign w:val="center"/>
          </w:tcPr>
          <w:p w14:paraId="52B1DB94" w14:textId="77777777" w:rsidR="00EF6D24" w:rsidRDefault="00EF6D24">
            <w:pPr>
              <w:pStyle w:val="ConsPlusNormal"/>
            </w:pPr>
            <w:r>
              <w:t>Местные бюджеты</w:t>
            </w:r>
          </w:p>
        </w:tc>
        <w:tc>
          <w:tcPr>
            <w:tcW w:w="1304" w:type="dxa"/>
            <w:vAlign w:val="center"/>
          </w:tcPr>
          <w:p w14:paraId="0C41A525" w14:textId="77777777" w:rsidR="00EF6D24" w:rsidRDefault="00EF6D24">
            <w:pPr>
              <w:pStyle w:val="ConsPlusNormal"/>
              <w:jc w:val="center"/>
            </w:pPr>
            <w:r>
              <w:t>0,00</w:t>
            </w:r>
          </w:p>
        </w:tc>
        <w:tc>
          <w:tcPr>
            <w:tcW w:w="1417" w:type="dxa"/>
            <w:vAlign w:val="center"/>
          </w:tcPr>
          <w:p w14:paraId="4D6930E4" w14:textId="77777777" w:rsidR="00EF6D24" w:rsidRDefault="00EF6D24">
            <w:pPr>
              <w:pStyle w:val="ConsPlusNormal"/>
              <w:jc w:val="center"/>
            </w:pPr>
            <w:r>
              <w:t>0,00</w:t>
            </w:r>
          </w:p>
        </w:tc>
        <w:tc>
          <w:tcPr>
            <w:tcW w:w="1304" w:type="dxa"/>
            <w:vAlign w:val="center"/>
          </w:tcPr>
          <w:p w14:paraId="57857A5C" w14:textId="77777777" w:rsidR="00EF6D24" w:rsidRDefault="00EF6D24">
            <w:pPr>
              <w:pStyle w:val="ConsPlusNormal"/>
              <w:jc w:val="center"/>
            </w:pPr>
            <w:r>
              <w:t>0,00</w:t>
            </w:r>
          </w:p>
        </w:tc>
        <w:tc>
          <w:tcPr>
            <w:tcW w:w="1304" w:type="dxa"/>
            <w:vAlign w:val="center"/>
          </w:tcPr>
          <w:p w14:paraId="36B40BF7" w14:textId="77777777" w:rsidR="00EF6D24" w:rsidRDefault="00EF6D24">
            <w:pPr>
              <w:pStyle w:val="ConsPlusNormal"/>
              <w:jc w:val="center"/>
            </w:pPr>
            <w:r>
              <w:t>0,00</w:t>
            </w:r>
          </w:p>
        </w:tc>
        <w:tc>
          <w:tcPr>
            <w:tcW w:w="1247" w:type="dxa"/>
            <w:vAlign w:val="center"/>
          </w:tcPr>
          <w:p w14:paraId="343BD5D4" w14:textId="77777777" w:rsidR="00EF6D24" w:rsidRDefault="00EF6D24">
            <w:pPr>
              <w:pStyle w:val="ConsPlusNormal"/>
              <w:jc w:val="center"/>
            </w:pPr>
            <w:r>
              <w:t>0,00</w:t>
            </w:r>
          </w:p>
        </w:tc>
      </w:tr>
      <w:tr w:rsidR="00EF6D24" w14:paraId="0E62178A" w14:textId="77777777">
        <w:tc>
          <w:tcPr>
            <w:tcW w:w="794" w:type="dxa"/>
            <w:vMerge/>
          </w:tcPr>
          <w:p w14:paraId="30D94B59" w14:textId="77777777" w:rsidR="00EF6D24" w:rsidRDefault="00EF6D24"/>
        </w:tc>
        <w:tc>
          <w:tcPr>
            <w:tcW w:w="2211" w:type="dxa"/>
            <w:tcBorders>
              <w:top w:val="nil"/>
              <w:bottom w:val="nil"/>
            </w:tcBorders>
            <w:vAlign w:val="center"/>
          </w:tcPr>
          <w:p w14:paraId="1B2C6848" w14:textId="77777777" w:rsidR="00EF6D24" w:rsidRDefault="00EF6D24">
            <w:pPr>
              <w:pStyle w:val="ConsPlusNormal"/>
            </w:pPr>
          </w:p>
        </w:tc>
        <w:tc>
          <w:tcPr>
            <w:tcW w:w="2665" w:type="dxa"/>
            <w:tcBorders>
              <w:top w:val="nil"/>
              <w:bottom w:val="nil"/>
            </w:tcBorders>
            <w:vAlign w:val="center"/>
          </w:tcPr>
          <w:p w14:paraId="11A9488F" w14:textId="77777777" w:rsidR="00EF6D24" w:rsidRDefault="00EF6D24">
            <w:pPr>
              <w:pStyle w:val="ConsPlusNormal"/>
            </w:pPr>
          </w:p>
        </w:tc>
        <w:tc>
          <w:tcPr>
            <w:tcW w:w="4025" w:type="dxa"/>
            <w:vMerge/>
          </w:tcPr>
          <w:p w14:paraId="2651447B" w14:textId="77777777" w:rsidR="00EF6D24" w:rsidRDefault="00EF6D24"/>
        </w:tc>
        <w:tc>
          <w:tcPr>
            <w:tcW w:w="4139" w:type="dxa"/>
            <w:vMerge/>
          </w:tcPr>
          <w:p w14:paraId="16BCF4CF" w14:textId="77777777" w:rsidR="00EF6D24" w:rsidRDefault="00EF6D24"/>
        </w:tc>
        <w:tc>
          <w:tcPr>
            <w:tcW w:w="725" w:type="dxa"/>
            <w:vMerge/>
          </w:tcPr>
          <w:p w14:paraId="6A085FAB" w14:textId="77777777" w:rsidR="00EF6D24" w:rsidRDefault="00EF6D24"/>
        </w:tc>
        <w:tc>
          <w:tcPr>
            <w:tcW w:w="603" w:type="dxa"/>
            <w:vMerge/>
          </w:tcPr>
          <w:p w14:paraId="5E4B2558" w14:textId="77777777" w:rsidR="00EF6D24" w:rsidRDefault="00EF6D24"/>
        </w:tc>
        <w:tc>
          <w:tcPr>
            <w:tcW w:w="2381" w:type="dxa"/>
            <w:vMerge/>
          </w:tcPr>
          <w:p w14:paraId="03E49556" w14:textId="77777777" w:rsidR="00EF6D24" w:rsidRDefault="00EF6D24"/>
        </w:tc>
        <w:tc>
          <w:tcPr>
            <w:tcW w:w="2438" w:type="dxa"/>
            <w:vAlign w:val="center"/>
          </w:tcPr>
          <w:p w14:paraId="7341BB16" w14:textId="77777777" w:rsidR="00EF6D24" w:rsidRDefault="00EF6D24">
            <w:pPr>
              <w:pStyle w:val="ConsPlusNormal"/>
            </w:pPr>
            <w:r>
              <w:t>Внебюджетные средства</w:t>
            </w:r>
          </w:p>
        </w:tc>
        <w:tc>
          <w:tcPr>
            <w:tcW w:w="1304" w:type="dxa"/>
            <w:vAlign w:val="center"/>
          </w:tcPr>
          <w:p w14:paraId="3BB339B2" w14:textId="77777777" w:rsidR="00EF6D24" w:rsidRDefault="00EF6D24">
            <w:pPr>
              <w:pStyle w:val="ConsPlusNormal"/>
              <w:jc w:val="center"/>
            </w:pPr>
            <w:r>
              <w:t>0,00</w:t>
            </w:r>
          </w:p>
        </w:tc>
        <w:tc>
          <w:tcPr>
            <w:tcW w:w="1417" w:type="dxa"/>
            <w:vAlign w:val="center"/>
          </w:tcPr>
          <w:p w14:paraId="65B9417F" w14:textId="77777777" w:rsidR="00EF6D24" w:rsidRDefault="00EF6D24">
            <w:pPr>
              <w:pStyle w:val="ConsPlusNormal"/>
              <w:jc w:val="center"/>
            </w:pPr>
            <w:r>
              <w:t>0,00</w:t>
            </w:r>
          </w:p>
        </w:tc>
        <w:tc>
          <w:tcPr>
            <w:tcW w:w="1304" w:type="dxa"/>
            <w:vAlign w:val="center"/>
          </w:tcPr>
          <w:p w14:paraId="0F128B31" w14:textId="77777777" w:rsidR="00EF6D24" w:rsidRDefault="00EF6D24">
            <w:pPr>
              <w:pStyle w:val="ConsPlusNormal"/>
              <w:jc w:val="center"/>
            </w:pPr>
            <w:r>
              <w:t>0,00</w:t>
            </w:r>
          </w:p>
        </w:tc>
        <w:tc>
          <w:tcPr>
            <w:tcW w:w="1304" w:type="dxa"/>
            <w:vAlign w:val="center"/>
          </w:tcPr>
          <w:p w14:paraId="55729969" w14:textId="77777777" w:rsidR="00EF6D24" w:rsidRDefault="00EF6D24">
            <w:pPr>
              <w:pStyle w:val="ConsPlusNormal"/>
              <w:jc w:val="center"/>
            </w:pPr>
            <w:r>
              <w:t>0,00</w:t>
            </w:r>
          </w:p>
        </w:tc>
        <w:tc>
          <w:tcPr>
            <w:tcW w:w="1247" w:type="dxa"/>
            <w:vAlign w:val="center"/>
          </w:tcPr>
          <w:p w14:paraId="28743D58" w14:textId="77777777" w:rsidR="00EF6D24" w:rsidRDefault="00EF6D24">
            <w:pPr>
              <w:pStyle w:val="ConsPlusNormal"/>
              <w:jc w:val="center"/>
            </w:pPr>
            <w:r>
              <w:t>0,00</w:t>
            </w:r>
          </w:p>
        </w:tc>
      </w:tr>
      <w:tr w:rsidR="00EF6D24" w14:paraId="2438CF33" w14:textId="77777777">
        <w:tc>
          <w:tcPr>
            <w:tcW w:w="794" w:type="dxa"/>
            <w:vMerge w:val="restart"/>
            <w:vAlign w:val="center"/>
          </w:tcPr>
          <w:p w14:paraId="642DAFF2" w14:textId="77777777" w:rsidR="00EF6D24" w:rsidRDefault="00EF6D24">
            <w:pPr>
              <w:pStyle w:val="ConsPlusNormal"/>
              <w:jc w:val="center"/>
            </w:pPr>
            <w:r>
              <w:t>4.7.</w:t>
            </w:r>
          </w:p>
        </w:tc>
        <w:tc>
          <w:tcPr>
            <w:tcW w:w="2211" w:type="dxa"/>
            <w:tcBorders>
              <w:top w:val="nil"/>
              <w:bottom w:val="nil"/>
            </w:tcBorders>
            <w:vAlign w:val="center"/>
          </w:tcPr>
          <w:p w14:paraId="47C3B433" w14:textId="77777777" w:rsidR="00EF6D24" w:rsidRDefault="00EF6D24">
            <w:pPr>
              <w:pStyle w:val="ConsPlusNormal"/>
            </w:pPr>
          </w:p>
        </w:tc>
        <w:tc>
          <w:tcPr>
            <w:tcW w:w="2665" w:type="dxa"/>
            <w:tcBorders>
              <w:top w:val="nil"/>
              <w:bottom w:val="nil"/>
            </w:tcBorders>
            <w:vAlign w:val="center"/>
          </w:tcPr>
          <w:p w14:paraId="39E4E7D6" w14:textId="77777777" w:rsidR="00EF6D24" w:rsidRDefault="00EF6D24">
            <w:pPr>
              <w:pStyle w:val="ConsPlusNormal"/>
            </w:pPr>
          </w:p>
        </w:tc>
        <w:tc>
          <w:tcPr>
            <w:tcW w:w="4025" w:type="dxa"/>
            <w:vMerge w:val="restart"/>
            <w:vAlign w:val="center"/>
          </w:tcPr>
          <w:p w14:paraId="1D9ED862" w14:textId="77777777" w:rsidR="00EF6D24" w:rsidRDefault="00EF6D24">
            <w:pPr>
              <w:pStyle w:val="ConsPlusNormal"/>
            </w:pPr>
            <w:r>
              <w:t>В центрах "Мой бизнес" в Республике Саха (Якутия) обеспечено предоставление информационно-консультационных и образовательных мер поддержки самозанятым гражданам</w:t>
            </w:r>
          </w:p>
        </w:tc>
        <w:tc>
          <w:tcPr>
            <w:tcW w:w="4139" w:type="dxa"/>
            <w:vMerge w:val="restart"/>
            <w:vAlign w:val="center"/>
          </w:tcPr>
          <w:p w14:paraId="71DFE0B2" w14:textId="77777777" w:rsidR="00EF6D24" w:rsidRDefault="00EF6D24">
            <w:pPr>
              <w:pStyle w:val="ConsPlusNormal"/>
            </w:pPr>
            <w:r>
              <w:t>Обеспечение информационно-консультационных и образовательных мер поддержки самозанятым гражданам в центрах "Мой бизнес" в Республике Саха (Якутия)</w:t>
            </w:r>
          </w:p>
        </w:tc>
        <w:tc>
          <w:tcPr>
            <w:tcW w:w="3709" w:type="dxa"/>
            <w:gridSpan w:val="3"/>
            <w:vMerge w:val="restart"/>
            <w:vAlign w:val="center"/>
          </w:tcPr>
          <w:p w14:paraId="34BBF63D" w14:textId="77777777" w:rsidR="00EF6D24" w:rsidRDefault="00EF6D24">
            <w:pPr>
              <w:pStyle w:val="ConsPlusNormal"/>
              <w:jc w:val="center"/>
            </w:pPr>
            <w:r>
              <w:t>ВСЕГО</w:t>
            </w:r>
          </w:p>
        </w:tc>
        <w:tc>
          <w:tcPr>
            <w:tcW w:w="2438" w:type="dxa"/>
            <w:vAlign w:val="center"/>
          </w:tcPr>
          <w:p w14:paraId="29E25974" w14:textId="77777777" w:rsidR="00EF6D24" w:rsidRDefault="00EF6D24">
            <w:pPr>
              <w:pStyle w:val="ConsPlusNormal"/>
            </w:pPr>
            <w:r>
              <w:t>Всего</w:t>
            </w:r>
          </w:p>
        </w:tc>
        <w:tc>
          <w:tcPr>
            <w:tcW w:w="1304" w:type="dxa"/>
            <w:vAlign w:val="center"/>
          </w:tcPr>
          <w:p w14:paraId="6B8E8211" w14:textId="77777777" w:rsidR="00EF6D24" w:rsidRDefault="00EF6D24">
            <w:pPr>
              <w:pStyle w:val="ConsPlusNormal"/>
              <w:jc w:val="center"/>
            </w:pPr>
            <w:r>
              <w:t>0,00</w:t>
            </w:r>
          </w:p>
        </w:tc>
        <w:tc>
          <w:tcPr>
            <w:tcW w:w="1417" w:type="dxa"/>
            <w:vAlign w:val="center"/>
          </w:tcPr>
          <w:p w14:paraId="5520B897" w14:textId="77777777" w:rsidR="00EF6D24" w:rsidRDefault="00EF6D24">
            <w:pPr>
              <w:pStyle w:val="ConsPlusNormal"/>
              <w:jc w:val="center"/>
            </w:pPr>
            <w:r>
              <w:t>0,00</w:t>
            </w:r>
          </w:p>
        </w:tc>
        <w:tc>
          <w:tcPr>
            <w:tcW w:w="1304" w:type="dxa"/>
            <w:vAlign w:val="center"/>
          </w:tcPr>
          <w:p w14:paraId="635660C7" w14:textId="77777777" w:rsidR="00EF6D24" w:rsidRDefault="00EF6D24">
            <w:pPr>
              <w:pStyle w:val="ConsPlusNormal"/>
              <w:jc w:val="center"/>
            </w:pPr>
            <w:r>
              <w:t>0,00</w:t>
            </w:r>
          </w:p>
        </w:tc>
        <w:tc>
          <w:tcPr>
            <w:tcW w:w="1304" w:type="dxa"/>
            <w:vAlign w:val="center"/>
          </w:tcPr>
          <w:p w14:paraId="03CBB007" w14:textId="77777777" w:rsidR="00EF6D24" w:rsidRDefault="00EF6D24">
            <w:pPr>
              <w:pStyle w:val="ConsPlusNormal"/>
              <w:jc w:val="center"/>
            </w:pPr>
            <w:r>
              <w:t>0,00</w:t>
            </w:r>
          </w:p>
        </w:tc>
        <w:tc>
          <w:tcPr>
            <w:tcW w:w="1247" w:type="dxa"/>
            <w:vAlign w:val="center"/>
          </w:tcPr>
          <w:p w14:paraId="382CA814" w14:textId="77777777" w:rsidR="00EF6D24" w:rsidRDefault="00EF6D24">
            <w:pPr>
              <w:pStyle w:val="ConsPlusNormal"/>
              <w:jc w:val="center"/>
            </w:pPr>
            <w:r>
              <w:t>0,00</w:t>
            </w:r>
          </w:p>
        </w:tc>
      </w:tr>
      <w:tr w:rsidR="00EF6D24" w14:paraId="464D014D" w14:textId="77777777">
        <w:tc>
          <w:tcPr>
            <w:tcW w:w="794" w:type="dxa"/>
            <w:vMerge/>
          </w:tcPr>
          <w:p w14:paraId="32719964" w14:textId="77777777" w:rsidR="00EF6D24" w:rsidRDefault="00EF6D24"/>
        </w:tc>
        <w:tc>
          <w:tcPr>
            <w:tcW w:w="2211" w:type="dxa"/>
            <w:tcBorders>
              <w:top w:val="nil"/>
              <w:bottom w:val="nil"/>
            </w:tcBorders>
            <w:vAlign w:val="center"/>
          </w:tcPr>
          <w:p w14:paraId="4B165E34" w14:textId="77777777" w:rsidR="00EF6D24" w:rsidRDefault="00EF6D24">
            <w:pPr>
              <w:pStyle w:val="ConsPlusNormal"/>
            </w:pPr>
          </w:p>
        </w:tc>
        <w:tc>
          <w:tcPr>
            <w:tcW w:w="2665" w:type="dxa"/>
            <w:tcBorders>
              <w:top w:val="nil"/>
              <w:bottom w:val="nil"/>
            </w:tcBorders>
            <w:vAlign w:val="center"/>
          </w:tcPr>
          <w:p w14:paraId="3428D8AB" w14:textId="77777777" w:rsidR="00EF6D24" w:rsidRDefault="00EF6D24">
            <w:pPr>
              <w:pStyle w:val="ConsPlusNormal"/>
            </w:pPr>
          </w:p>
        </w:tc>
        <w:tc>
          <w:tcPr>
            <w:tcW w:w="4025" w:type="dxa"/>
            <w:vMerge/>
          </w:tcPr>
          <w:p w14:paraId="1E0CE18E" w14:textId="77777777" w:rsidR="00EF6D24" w:rsidRDefault="00EF6D24"/>
        </w:tc>
        <w:tc>
          <w:tcPr>
            <w:tcW w:w="4139" w:type="dxa"/>
            <w:vMerge/>
          </w:tcPr>
          <w:p w14:paraId="6F35B85C" w14:textId="77777777" w:rsidR="00EF6D24" w:rsidRDefault="00EF6D24"/>
        </w:tc>
        <w:tc>
          <w:tcPr>
            <w:tcW w:w="3709" w:type="dxa"/>
            <w:gridSpan w:val="3"/>
            <w:vMerge/>
          </w:tcPr>
          <w:p w14:paraId="7AEE8EF7" w14:textId="77777777" w:rsidR="00EF6D24" w:rsidRDefault="00EF6D24"/>
        </w:tc>
        <w:tc>
          <w:tcPr>
            <w:tcW w:w="2438" w:type="dxa"/>
            <w:vAlign w:val="center"/>
          </w:tcPr>
          <w:p w14:paraId="2CEF8926" w14:textId="77777777" w:rsidR="00EF6D24" w:rsidRDefault="00EF6D24">
            <w:pPr>
              <w:pStyle w:val="ConsPlusNormal"/>
            </w:pPr>
            <w:r>
              <w:t>Государственный бюджет Республики Саха (Якутия)</w:t>
            </w:r>
          </w:p>
        </w:tc>
        <w:tc>
          <w:tcPr>
            <w:tcW w:w="1304" w:type="dxa"/>
            <w:vAlign w:val="center"/>
          </w:tcPr>
          <w:p w14:paraId="7C6D5489" w14:textId="77777777" w:rsidR="00EF6D24" w:rsidRDefault="00EF6D24">
            <w:pPr>
              <w:pStyle w:val="ConsPlusNormal"/>
              <w:jc w:val="center"/>
            </w:pPr>
            <w:r>
              <w:t>0,00</w:t>
            </w:r>
          </w:p>
        </w:tc>
        <w:tc>
          <w:tcPr>
            <w:tcW w:w="1417" w:type="dxa"/>
            <w:vAlign w:val="center"/>
          </w:tcPr>
          <w:p w14:paraId="095114E4" w14:textId="77777777" w:rsidR="00EF6D24" w:rsidRDefault="00EF6D24">
            <w:pPr>
              <w:pStyle w:val="ConsPlusNormal"/>
              <w:jc w:val="center"/>
            </w:pPr>
            <w:r>
              <w:t>0,00</w:t>
            </w:r>
          </w:p>
        </w:tc>
        <w:tc>
          <w:tcPr>
            <w:tcW w:w="1304" w:type="dxa"/>
            <w:vAlign w:val="center"/>
          </w:tcPr>
          <w:p w14:paraId="069B31E5" w14:textId="77777777" w:rsidR="00EF6D24" w:rsidRDefault="00EF6D24">
            <w:pPr>
              <w:pStyle w:val="ConsPlusNormal"/>
              <w:jc w:val="center"/>
            </w:pPr>
            <w:r>
              <w:t>0,00</w:t>
            </w:r>
          </w:p>
        </w:tc>
        <w:tc>
          <w:tcPr>
            <w:tcW w:w="1304" w:type="dxa"/>
            <w:vAlign w:val="center"/>
          </w:tcPr>
          <w:p w14:paraId="0AD5C11D" w14:textId="77777777" w:rsidR="00EF6D24" w:rsidRDefault="00EF6D24">
            <w:pPr>
              <w:pStyle w:val="ConsPlusNormal"/>
              <w:jc w:val="center"/>
            </w:pPr>
            <w:r>
              <w:t>0,00</w:t>
            </w:r>
          </w:p>
        </w:tc>
        <w:tc>
          <w:tcPr>
            <w:tcW w:w="1247" w:type="dxa"/>
            <w:vAlign w:val="center"/>
          </w:tcPr>
          <w:p w14:paraId="455E1B60" w14:textId="77777777" w:rsidR="00EF6D24" w:rsidRDefault="00EF6D24">
            <w:pPr>
              <w:pStyle w:val="ConsPlusNormal"/>
              <w:jc w:val="center"/>
            </w:pPr>
            <w:r>
              <w:t>0,00</w:t>
            </w:r>
          </w:p>
        </w:tc>
      </w:tr>
      <w:tr w:rsidR="00EF6D24" w14:paraId="66AEBDFB" w14:textId="77777777">
        <w:tc>
          <w:tcPr>
            <w:tcW w:w="794" w:type="dxa"/>
            <w:vMerge/>
          </w:tcPr>
          <w:p w14:paraId="1337AF22" w14:textId="77777777" w:rsidR="00EF6D24" w:rsidRDefault="00EF6D24"/>
        </w:tc>
        <w:tc>
          <w:tcPr>
            <w:tcW w:w="2211" w:type="dxa"/>
            <w:tcBorders>
              <w:top w:val="nil"/>
              <w:bottom w:val="nil"/>
            </w:tcBorders>
            <w:vAlign w:val="center"/>
          </w:tcPr>
          <w:p w14:paraId="5A465BC1" w14:textId="77777777" w:rsidR="00EF6D24" w:rsidRDefault="00EF6D24">
            <w:pPr>
              <w:pStyle w:val="ConsPlusNormal"/>
            </w:pPr>
          </w:p>
        </w:tc>
        <w:tc>
          <w:tcPr>
            <w:tcW w:w="2665" w:type="dxa"/>
            <w:tcBorders>
              <w:top w:val="nil"/>
              <w:bottom w:val="nil"/>
            </w:tcBorders>
            <w:vAlign w:val="center"/>
          </w:tcPr>
          <w:p w14:paraId="583AE1FD" w14:textId="77777777" w:rsidR="00EF6D24" w:rsidRDefault="00EF6D24">
            <w:pPr>
              <w:pStyle w:val="ConsPlusNormal"/>
            </w:pPr>
          </w:p>
        </w:tc>
        <w:tc>
          <w:tcPr>
            <w:tcW w:w="4025" w:type="dxa"/>
            <w:vMerge/>
          </w:tcPr>
          <w:p w14:paraId="65FC8FCF" w14:textId="77777777" w:rsidR="00EF6D24" w:rsidRDefault="00EF6D24"/>
        </w:tc>
        <w:tc>
          <w:tcPr>
            <w:tcW w:w="4139" w:type="dxa"/>
            <w:vMerge/>
          </w:tcPr>
          <w:p w14:paraId="2525DD6E" w14:textId="77777777" w:rsidR="00EF6D24" w:rsidRDefault="00EF6D24"/>
        </w:tc>
        <w:tc>
          <w:tcPr>
            <w:tcW w:w="3709" w:type="dxa"/>
            <w:gridSpan w:val="3"/>
            <w:vMerge/>
          </w:tcPr>
          <w:p w14:paraId="38AC87A6" w14:textId="77777777" w:rsidR="00EF6D24" w:rsidRDefault="00EF6D24"/>
        </w:tc>
        <w:tc>
          <w:tcPr>
            <w:tcW w:w="2438" w:type="dxa"/>
            <w:vAlign w:val="center"/>
          </w:tcPr>
          <w:p w14:paraId="4DDCB81B" w14:textId="77777777" w:rsidR="00EF6D24" w:rsidRDefault="00EF6D24">
            <w:pPr>
              <w:pStyle w:val="ConsPlusNormal"/>
            </w:pPr>
            <w:r>
              <w:t>Федеральный бюджет</w:t>
            </w:r>
          </w:p>
        </w:tc>
        <w:tc>
          <w:tcPr>
            <w:tcW w:w="1304" w:type="dxa"/>
            <w:vAlign w:val="center"/>
          </w:tcPr>
          <w:p w14:paraId="278FC49E" w14:textId="77777777" w:rsidR="00EF6D24" w:rsidRDefault="00EF6D24">
            <w:pPr>
              <w:pStyle w:val="ConsPlusNormal"/>
              <w:jc w:val="center"/>
            </w:pPr>
            <w:r>
              <w:t>0,00</w:t>
            </w:r>
          </w:p>
        </w:tc>
        <w:tc>
          <w:tcPr>
            <w:tcW w:w="1417" w:type="dxa"/>
            <w:vAlign w:val="center"/>
          </w:tcPr>
          <w:p w14:paraId="5176AEF3" w14:textId="77777777" w:rsidR="00EF6D24" w:rsidRDefault="00EF6D24">
            <w:pPr>
              <w:pStyle w:val="ConsPlusNormal"/>
              <w:jc w:val="center"/>
            </w:pPr>
            <w:r>
              <w:t>0,00</w:t>
            </w:r>
          </w:p>
        </w:tc>
        <w:tc>
          <w:tcPr>
            <w:tcW w:w="1304" w:type="dxa"/>
            <w:vAlign w:val="center"/>
          </w:tcPr>
          <w:p w14:paraId="51227A0A" w14:textId="77777777" w:rsidR="00EF6D24" w:rsidRDefault="00EF6D24">
            <w:pPr>
              <w:pStyle w:val="ConsPlusNormal"/>
              <w:jc w:val="center"/>
            </w:pPr>
            <w:r>
              <w:t>0,00</w:t>
            </w:r>
          </w:p>
        </w:tc>
        <w:tc>
          <w:tcPr>
            <w:tcW w:w="1304" w:type="dxa"/>
            <w:vAlign w:val="center"/>
          </w:tcPr>
          <w:p w14:paraId="32B0C2B3" w14:textId="77777777" w:rsidR="00EF6D24" w:rsidRDefault="00EF6D24">
            <w:pPr>
              <w:pStyle w:val="ConsPlusNormal"/>
              <w:jc w:val="center"/>
            </w:pPr>
            <w:r>
              <w:t>0,00</w:t>
            </w:r>
          </w:p>
        </w:tc>
        <w:tc>
          <w:tcPr>
            <w:tcW w:w="1247" w:type="dxa"/>
            <w:vAlign w:val="center"/>
          </w:tcPr>
          <w:p w14:paraId="422A2A8A" w14:textId="77777777" w:rsidR="00EF6D24" w:rsidRDefault="00EF6D24">
            <w:pPr>
              <w:pStyle w:val="ConsPlusNormal"/>
              <w:jc w:val="center"/>
            </w:pPr>
            <w:r>
              <w:t>0,00</w:t>
            </w:r>
          </w:p>
        </w:tc>
      </w:tr>
      <w:tr w:rsidR="00EF6D24" w14:paraId="6D081C78" w14:textId="77777777">
        <w:tc>
          <w:tcPr>
            <w:tcW w:w="794" w:type="dxa"/>
            <w:vMerge/>
          </w:tcPr>
          <w:p w14:paraId="58BB3BD2" w14:textId="77777777" w:rsidR="00EF6D24" w:rsidRDefault="00EF6D24"/>
        </w:tc>
        <w:tc>
          <w:tcPr>
            <w:tcW w:w="2211" w:type="dxa"/>
            <w:tcBorders>
              <w:top w:val="nil"/>
              <w:bottom w:val="nil"/>
            </w:tcBorders>
            <w:vAlign w:val="center"/>
          </w:tcPr>
          <w:p w14:paraId="21F2C7E0" w14:textId="77777777" w:rsidR="00EF6D24" w:rsidRDefault="00EF6D24">
            <w:pPr>
              <w:pStyle w:val="ConsPlusNormal"/>
            </w:pPr>
          </w:p>
        </w:tc>
        <w:tc>
          <w:tcPr>
            <w:tcW w:w="2665" w:type="dxa"/>
            <w:tcBorders>
              <w:top w:val="nil"/>
              <w:bottom w:val="nil"/>
            </w:tcBorders>
            <w:vAlign w:val="center"/>
          </w:tcPr>
          <w:p w14:paraId="79EA9505" w14:textId="77777777" w:rsidR="00EF6D24" w:rsidRDefault="00EF6D24">
            <w:pPr>
              <w:pStyle w:val="ConsPlusNormal"/>
            </w:pPr>
          </w:p>
        </w:tc>
        <w:tc>
          <w:tcPr>
            <w:tcW w:w="4025" w:type="dxa"/>
            <w:vMerge/>
          </w:tcPr>
          <w:p w14:paraId="3763C6F2" w14:textId="77777777" w:rsidR="00EF6D24" w:rsidRDefault="00EF6D24"/>
        </w:tc>
        <w:tc>
          <w:tcPr>
            <w:tcW w:w="4139" w:type="dxa"/>
            <w:vMerge/>
          </w:tcPr>
          <w:p w14:paraId="09D3FB92" w14:textId="77777777" w:rsidR="00EF6D24" w:rsidRDefault="00EF6D24"/>
        </w:tc>
        <w:tc>
          <w:tcPr>
            <w:tcW w:w="3709" w:type="dxa"/>
            <w:gridSpan w:val="3"/>
            <w:vMerge/>
          </w:tcPr>
          <w:p w14:paraId="2466D8B9" w14:textId="77777777" w:rsidR="00EF6D24" w:rsidRDefault="00EF6D24"/>
        </w:tc>
        <w:tc>
          <w:tcPr>
            <w:tcW w:w="2438" w:type="dxa"/>
            <w:vAlign w:val="center"/>
          </w:tcPr>
          <w:p w14:paraId="1894EC07" w14:textId="77777777" w:rsidR="00EF6D24" w:rsidRDefault="00EF6D24">
            <w:pPr>
              <w:pStyle w:val="ConsPlusNormal"/>
            </w:pPr>
            <w:r>
              <w:t>Местные бюджеты</w:t>
            </w:r>
          </w:p>
        </w:tc>
        <w:tc>
          <w:tcPr>
            <w:tcW w:w="1304" w:type="dxa"/>
            <w:vAlign w:val="center"/>
          </w:tcPr>
          <w:p w14:paraId="242F9293" w14:textId="77777777" w:rsidR="00EF6D24" w:rsidRDefault="00EF6D24">
            <w:pPr>
              <w:pStyle w:val="ConsPlusNormal"/>
              <w:jc w:val="center"/>
            </w:pPr>
            <w:r>
              <w:t>0,00</w:t>
            </w:r>
          </w:p>
        </w:tc>
        <w:tc>
          <w:tcPr>
            <w:tcW w:w="1417" w:type="dxa"/>
            <w:vAlign w:val="center"/>
          </w:tcPr>
          <w:p w14:paraId="5016D68F" w14:textId="77777777" w:rsidR="00EF6D24" w:rsidRDefault="00EF6D24">
            <w:pPr>
              <w:pStyle w:val="ConsPlusNormal"/>
              <w:jc w:val="center"/>
            </w:pPr>
            <w:r>
              <w:t>0,00</w:t>
            </w:r>
          </w:p>
        </w:tc>
        <w:tc>
          <w:tcPr>
            <w:tcW w:w="1304" w:type="dxa"/>
            <w:vAlign w:val="center"/>
          </w:tcPr>
          <w:p w14:paraId="17321EE4" w14:textId="77777777" w:rsidR="00EF6D24" w:rsidRDefault="00EF6D24">
            <w:pPr>
              <w:pStyle w:val="ConsPlusNormal"/>
              <w:jc w:val="center"/>
            </w:pPr>
            <w:r>
              <w:t>0,00</w:t>
            </w:r>
          </w:p>
        </w:tc>
        <w:tc>
          <w:tcPr>
            <w:tcW w:w="1304" w:type="dxa"/>
            <w:vAlign w:val="center"/>
          </w:tcPr>
          <w:p w14:paraId="78D7DCBA" w14:textId="77777777" w:rsidR="00EF6D24" w:rsidRDefault="00EF6D24">
            <w:pPr>
              <w:pStyle w:val="ConsPlusNormal"/>
              <w:jc w:val="center"/>
            </w:pPr>
            <w:r>
              <w:t>0,00</w:t>
            </w:r>
          </w:p>
        </w:tc>
        <w:tc>
          <w:tcPr>
            <w:tcW w:w="1247" w:type="dxa"/>
            <w:vAlign w:val="center"/>
          </w:tcPr>
          <w:p w14:paraId="0C3BCBDA" w14:textId="77777777" w:rsidR="00EF6D24" w:rsidRDefault="00EF6D24">
            <w:pPr>
              <w:pStyle w:val="ConsPlusNormal"/>
              <w:jc w:val="center"/>
            </w:pPr>
            <w:r>
              <w:t>0,00</w:t>
            </w:r>
          </w:p>
        </w:tc>
      </w:tr>
      <w:tr w:rsidR="00EF6D24" w14:paraId="2FB46B14" w14:textId="77777777">
        <w:tc>
          <w:tcPr>
            <w:tcW w:w="794" w:type="dxa"/>
            <w:vMerge/>
          </w:tcPr>
          <w:p w14:paraId="6B392339" w14:textId="77777777" w:rsidR="00EF6D24" w:rsidRDefault="00EF6D24"/>
        </w:tc>
        <w:tc>
          <w:tcPr>
            <w:tcW w:w="2211" w:type="dxa"/>
            <w:tcBorders>
              <w:top w:val="nil"/>
              <w:bottom w:val="nil"/>
            </w:tcBorders>
            <w:vAlign w:val="center"/>
          </w:tcPr>
          <w:p w14:paraId="0A0936D3" w14:textId="77777777" w:rsidR="00EF6D24" w:rsidRDefault="00EF6D24">
            <w:pPr>
              <w:pStyle w:val="ConsPlusNormal"/>
            </w:pPr>
          </w:p>
        </w:tc>
        <w:tc>
          <w:tcPr>
            <w:tcW w:w="2665" w:type="dxa"/>
            <w:tcBorders>
              <w:top w:val="nil"/>
              <w:bottom w:val="nil"/>
            </w:tcBorders>
            <w:vAlign w:val="center"/>
          </w:tcPr>
          <w:p w14:paraId="1E88EC89" w14:textId="77777777" w:rsidR="00EF6D24" w:rsidRDefault="00EF6D24">
            <w:pPr>
              <w:pStyle w:val="ConsPlusNormal"/>
            </w:pPr>
          </w:p>
        </w:tc>
        <w:tc>
          <w:tcPr>
            <w:tcW w:w="4025" w:type="dxa"/>
            <w:vMerge/>
          </w:tcPr>
          <w:p w14:paraId="05E6F9DF" w14:textId="77777777" w:rsidR="00EF6D24" w:rsidRDefault="00EF6D24"/>
        </w:tc>
        <w:tc>
          <w:tcPr>
            <w:tcW w:w="4139" w:type="dxa"/>
            <w:vMerge/>
          </w:tcPr>
          <w:p w14:paraId="090C9909" w14:textId="77777777" w:rsidR="00EF6D24" w:rsidRDefault="00EF6D24"/>
        </w:tc>
        <w:tc>
          <w:tcPr>
            <w:tcW w:w="3709" w:type="dxa"/>
            <w:gridSpan w:val="3"/>
            <w:vMerge/>
          </w:tcPr>
          <w:p w14:paraId="4357AA83" w14:textId="77777777" w:rsidR="00EF6D24" w:rsidRDefault="00EF6D24"/>
        </w:tc>
        <w:tc>
          <w:tcPr>
            <w:tcW w:w="2438" w:type="dxa"/>
            <w:vAlign w:val="center"/>
          </w:tcPr>
          <w:p w14:paraId="15353EEE" w14:textId="77777777" w:rsidR="00EF6D24" w:rsidRDefault="00EF6D24">
            <w:pPr>
              <w:pStyle w:val="ConsPlusNormal"/>
            </w:pPr>
            <w:r>
              <w:t>Внебюджетные средства</w:t>
            </w:r>
          </w:p>
        </w:tc>
        <w:tc>
          <w:tcPr>
            <w:tcW w:w="1304" w:type="dxa"/>
            <w:vAlign w:val="center"/>
          </w:tcPr>
          <w:p w14:paraId="36BBF40C" w14:textId="77777777" w:rsidR="00EF6D24" w:rsidRDefault="00EF6D24">
            <w:pPr>
              <w:pStyle w:val="ConsPlusNormal"/>
              <w:jc w:val="center"/>
            </w:pPr>
            <w:r>
              <w:t>0,00</w:t>
            </w:r>
          </w:p>
        </w:tc>
        <w:tc>
          <w:tcPr>
            <w:tcW w:w="1417" w:type="dxa"/>
            <w:vAlign w:val="center"/>
          </w:tcPr>
          <w:p w14:paraId="638E440D" w14:textId="77777777" w:rsidR="00EF6D24" w:rsidRDefault="00EF6D24">
            <w:pPr>
              <w:pStyle w:val="ConsPlusNormal"/>
              <w:jc w:val="center"/>
            </w:pPr>
            <w:r>
              <w:t>0,00</w:t>
            </w:r>
          </w:p>
        </w:tc>
        <w:tc>
          <w:tcPr>
            <w:tcW w:w="1304" w:type="dxa"/>
            <w:vAlign w:val="center"/>
          </w:tcPr>
          <w:p w14:paraId="63D5A2CD" w14:textId="77777777" w:rsidR="00EF6D24" w:rsidRDefault="00EF6D24">
            <w:pPr>
              <w:pStyle w:val="ConsPlusNormal"/>
              <w:jc w:val="center"/>
            </w:pPr>
            <w:r>
              <w:t>0,00</w:t>
            </w:r>
          </w:p>
        </w:tc>
        <w:tc>
          <w:tcPr>
            <w:tcW w:w="1304" w:type="dxa"/>
            <w:vAlign w:val="center"/>
          </w:tcPr>
          <w:p w14:paraId="15D38AE3" w14:textId="77777777" w:rsidR="00EF6D24" w:rsidRDefault="00EF6D24">
            <w:pPr>
              <w:pStyle w:val="ConsPlusNormal"/>
              <w:jc w:val="center"/>
            </w:pPr>
            <w:r>
              <w:t>0,00</w:t>
            </w:r>
          </w:p>
        </w:tc>
        <w:tc>
          <w:tcPr>
            <w:tcW w:w="1247" w:type="dxa"/>
            <w:vAlign w:val="center"/>
          </w:tcPr>
          <w:p w14:paraId="6F83D5F8" w14:textId="77777777" w:rsidR="00EF6D24" w:rsidRDefault="00EF6D24">
            <w:pPr>
              <w:pStyle w:val="ConsPlusNormal"/>
              <w:jc w:val="center"/>
            </w:pPr>
            <w:r>
              <w:t>0,00</w:t>
            </w:r>
          </w:p>
        </w:tc>
      </w:tr>
      <w:tr w:rsidR="00EF6D24" w14:paraId="28759980" w14:textId="77777777">
        <w:tc>
          <w:tcPr>
            <w:tcW w:w="794" w:type="dxa"/>
            <w:vMerge w:val="restart"/>
            <w:vAlign w:val="center"/>
          </w:tcPr>
          <w:p w14:paraId="377CABF8" w14:textId="77777777" w:rsidR="00EF6D24" w:rsidRDefault="00EF6D24">
            <w:pPr>
              <w:pStyle w:val="ConsPlusNormal"/>
              <w:jc w:val="center"/>
            </w:pPr>
            <w:r>
              <w:t>4.7.1.</w:t>
            </w:r>
          </w:p>
        </w:tc>
        <w:tc>
          <w:tcPr>
            <w:tcW w:w="2211" w:type="dxa"/>
            <w:tcBorders>
              <w:top w:val="nil"/>
              <w:bottom w:val="nil"/>
            </w:tcBorders>
            <w:vAlign w:val="center"/>
          </w:tcPr>
          <w:p w14:paraId="44DE0A6E" w14:textId="77777777" w:rsidR="00EF6D24" w:rsidRDefault="00EF6D24">
            <w:pPr>
              <w:pStyle w:val="ConsPlusNormal"/>
            </w:pPr>
          </w:p>
        </w:tc>
        <w:tc>
          <w:tcPr>
            <w:tcW w:w="2665" w:type="dxa"/>
            <w:tcBorders>
              <w:top w:val="nil"/>
              <w:bottom w:val="nil"/>
            </w:tcBorders>
            <w:vAlign w:val="center"/>
          </w:tcPr>
          <w:p w14:paraId="154306CA" w14:textId="77777777" w:rsidR="00EF6D24" w:rsidRDefault="00EF6D24">
            <w:pPr>
              <w:pStyle w:val="ConsPlusNormal"/>
            </w:pPr>
          </w:p>
        </w:tc>
        <w:tc>
          <w:tcPr>
            <w:tcW w:w="4025" w:type="dxa"/>
            <w:vMerge/>
          </w:tcPr>
          <w:p w14:paraId="47682B47" w14:textId="77777777" w:rsidR="00EF6D24" w:rsidRDefault="00EF6D24"/>
        </w:tc>
        <w:tc>
          <w:tcPr>
            <w:tcW w:w="4139" w:type="dxa"/>
            <w:vMerge/>
          </w:tcPr>
          <w:p w14:paraId="02512FF8" w14:textId="77777777" w:rsidR="00EF6D24" w:rsidRDefault="00EF6D24"/>
        </w:tc>
        <w:tc>
          <w:tcPr>
            <w:tcW w:w="725" w:type="dxa"/>
            <w:vMerge w:val="restart"/>
            <w:vAlign w:val="center"/>
          </w:tcPr>
          <w:p w14:paraId="7FA9E327" w14:textId="77777777" w:rsidR="00EF6D24" w:rsidRDefault="00EF6D24">
            <w:pPr>
              <w:pStyle w:val="ConsPlusNormal"/>
              <w:jc w:val="center"/>
            </w:pPr>
            <w:r>
              <w:t>-</w:t>
            </w:r>
          </w:p>
        </w:tc>
        <w:tc>
          <w:tcPr>
            <w:tcW w:w="603" w:type="dxa"/>
            <w:vMerge w:val="restart"/>
            <w:vAlign w:val="center"/>
          </w:tcPr>
          <w:p w14:paraId="337C59DD" w14:textId="77777777" w:rsidR="00EF6D24" w:rsidRDefault="00EF6D24">
            <w:pPr>
              <w:pStyle w:val="ConsPlusNormal"/>
              <w:jc w:val="center"/>
            </w:pPr>
            <w:r>
              <w:t>-</w:t>
            </w:r>
          </w:p>
        </w:tc>
        <w:tc>
          <w:tcPr>
            <w:tcW w:w="2381" w:type="dxa"/>
            <w:vMerge w:val="restart"/>
            <w:vAlign w:val="center"/>
          </w:tcPr>
          <w:p w14:paraId="44904615" w14:textId="77777777" w:rsidR="00EF6D24" w:rsidRDefault="00EF6D24">
            <w:pPr>
              <w:pStyle w:val="ConsPlusNormal"/>
              <w:jc w:val="center"/>
            </w:pPr>
            <w:r>
              <w:t>-</w:t>
            </w:r>
          </w:p>
        </w:tc>
        <w:tc>
          <w:tcPr>
            <w:tcW w:w="2438" w:type="dxa"/>
            <w:vAlign w:val="center"/>
          </w:tcPr>
          <w:p w14:paraId="6DDD6273" w14:textId="77777777" w:rsidR="00EF6D24" w:rsidRDefault="00EF6D24">
            <w:pPr>
              <w:pStyle w:val="ConsPlusNormal"/>
            </w:pPr>
            <w:r>
              <w:t>Всего</w:t>
            </w:r>
          </w:p>
        </w:tc>
        <w:tc>
          <w:tcPr>
            <w:tcW w:w="1304" w:type="dxa"/>
            <w:vAlign w:val="center"/>
          </w:tcPr>
          <w:p w14:paraId="6116D946" w14:textId="77777777" w:rsidR="00EF6D24" w:rsidRDefault="00EF6D24">
            <w:pPr>
              <w:pStyle w:val="ConsPlusNormal"/>
              <w:jc w:val="center"/>
            </w:pPr>
            <w:r>
              <w:t>0,00</w:t>
            </w:r>
          </w:p>
        </w:tc>
        <w:tc>
          <w:tcPr>
            <w:tcW w:w="1417" w:type="dxa"/>
            <w:vAlign w:val="center"/>
          </w:tcPr>
          <w:p w14:paraId="449A4A3D" w14:textId="77777777" w:rsidR="00EF6D24" w:rsidRDefault="00EF6D24">
            <w:pPr>
              <w:pStyle w:val="ConsPlusNormal"/>
              <w:jc w:val="center"/>
            </w:pPr>
            <w:r>
              <w:t>0,00</w:t>
            </w:r>
          </w:p>
        </w:tc>
        <w:tc>
          <w:tcPr>
            <w:tcW w:w="1304" w:type="dxa"/>
            <w:vAlign w:val="center"/>
          </w:tcPr>
          <w:p w14:paraId="6E1EF101" w14:textId="77777777" w:rsidR="00EF6D24" w:rsidRDefault="00EF6D24">
            <w:pPr>
              <w:pStyle w:val="ConsPlusNormal"/>
              <w:jc w:val="center"/>
            </w:pPr>
            <w:r>
              <w:t>0,00</w:t>
            </w:r>
          </w:p>
        </w:tc>
        <w:tc>
          <w:tcPr>
            <w:tcW w:w="1304" w:type="dxa"/>
            <w:vAlign w:val="center"/>
          </w:tcPr>
          <w:p w14:paraId="3410B451" w14:textId="77777777" w:rsidR="00EF6D24" w:rsidRDefault="00EF6D24">
            <w:pPr>
              <w:pStyle w:val="ConsPlusNormal"/>
              <w:jc w:val="center"/>
            </w:pPr>
            <w:r>
              <w:t>0,00</w:t>
            </w:r>
          </w:p>
        </w:tc>
        <w:tc>
          <w:tcPr>
            <w:tcW w:w="1247" w:type="dxa"/>
            <w:vAlign w:val="center"/>
          </w:tcPr>
          <w:p w14:paraId="7FE25220" w14:textId="77777777" w:rsidR="00EF6D24" w:rsidRDefault="00EF6D24">
            <w:pPr>
              <w:pStyle w:val="ConsPlusNormal"/>
              <w:jc w:val="center"/>
            </w:pPr>
            <w:r>
              <w:t>0,00</w:t>
            </w:r>
          </w:p>
        </w:tc>
      </w:tr>
      <w:tr w:rsidR="00EF6D24" w14:paraId="5358FC9B" w14:textId="77777777">
        <w:tc>
          <w:tcPr>
            <w:tcW w:w="794" w:type="dxa"/>
            <w:vMerge/>
          </w:tcPr>
          <w:p w14:paraId="428E915A" w14:textId="77777777" w:rsidR="00EF6D24" w:rsidRDefault="00EF6D24"/>
        </w:tc>
        <w:tc>
          <w:tcPr>
            <w:tcW w:w="2211" w:type="dxa"/>
            <w:tcBorders>
              <w:top w:val="nil"/>
              <w:bottom w:val="nil"/>
            </w:tcBorders>
            <w:vAlign w:val="center"/>
          </w:tcPr>
          <w:p w14:paraId="726AF8F7" w14:textId="77777777" w:rsidR="00EF6D24" w:rsidRDefault="00EF6D24">
            <w:pPr>
              <w:pStyle w:val="ConsPlusNormal"/>
            </w:pPr>
          </w:p>
        </w:tc>
        <w:tc>
          <w:tcPr>
            <w:tcW w:w="2665" w:type="dxa"/>
            <w:tcBorders>
              <w:top w:val="nil"/>
              <w:bottom w:val="nil"/>
            </w:tcBorders>
            <w:vAlign w:val="center"/>
          </w:tcPr>
          <w:p w14:paraId="0CDE22AE" w14:textId="77777777" w:rsidR="00EF6D24" w:rsidRDefault="00EF6D24">
            <w:pPr>
              <w:pStyle w:val="ConsPlusNormal"/>
            </w:pPr>
          </w:p>
        </w:tc>
        <w:tc>
          <w:tcPr>
            <w:tcW w:w="4025" w:type="dxa"/>
            <w:vMerge/>
          </w:tcPr>
          <w:p w14:paraId="40E525EF" w14:textId="77777777" w:rsidR="00EF6D24" w:rsidRDefault="00EF6D24"/>
        </w:tc>
        <w:tc>
          <w:tcPr>
            <w:tcW w:w="4139" w:type="dxa"/>
            <w:vMerge/>
          </w:tcPr>
          <w:p w14:paraId="31ED088F" w14:textId="77777777" w:rsidR="00EF6D24" w:rsidRDefault="00EF6D24"/>
        </w:tc>
        <w:tc>
          <w:tcPr>
            <w:tcW w:w="725" w:type="dxa"/>
            <w:vMerge/>
          </w:tcPr>
          <w:p w14:paraId="6D6E1B68" w14:textId="77777777" w:rsidR="00EF6D24" w:rsidRDefault="00EF6D24"/>
        </w:tc>
        <w:tc>
          <w:tcPr>
            <w:tcW w:w="603" w:type="dxa"/>
            <w:vMerge/>
          </w:tcPr>
          <w:p w14:paraId="341E4D3B" w14:textId="77777777" w:rsidR="00EF6D24" w:rsidRDefault="00EF6D24"/>
        </w:tc>
        <w:tc>
          <w:tcPr>
            <w:tcW w:w="2381" w:type="dxa"/>
            <w:vMerge/>
          </w:tcPr>
          <w:p w14:paraId="0985B25E" w14:textId="77777777" w:rsidR="00EF6D24" w:rsidRDefault="00EF6D24"/>
        </w:tc>
        <w:tc>
          <w:tcPr>
            <w:tcW w:w="2438" w:type="dxa"/>
            <w:vAlign w:val="center"/>
          </w:tcPr>
          <w:p w14:paraId="69188322" w14:textId="77777777" w:rsidR="00EF6D24" w:rsidRDefault="00EF6D24">
            <w:pPr>
              <w:pStyle w:val="ConsPlusNormal"/>
            </w:pPr>
            <w:r>
              <w:t>Государственный бюджет Республики Саха (Якутия)</w:t>
            </w:r>
          </w:p>
        </w:tc>
        <w:tc>
          <w:tcPr>
            <w:tcW w:w="1304" w:type="dxa"/>
            <w:vAlign w:val="center"/>
          </w:tcPr>
          <w:p w14:paraId="6C6B9806" w14:textId="77777777" w:rsidR="00EF6D24" w:rsidRDefault="00EF6D24">
            <w:pPr>
              <w:pStyle w:val="ConsPlusNormal"/>
              <w:jc w:val="center"/>
            </w:pPr>
            <w:r>
              <w:t>0,00</w:t>
            </w:r>
          </w:p>
        </w:tc>
        <w:tc>
          <w:tcPr>
            <w:tcW w:w="1417" w:type="dxa"/>
            <w:vAlign w:val="center"/>
          </w:tcPr>
          <w:p w14:paraId="76B414DD" w14:textId="77777777" w:rsidR="00EF6D24" w:rsidRDefault="00EF6D24">
            <w:pPr>
              <w:pStyle w:val="ConsPlusNormal"/>
              <w:jc w:val="center"/>
            </w:pPr>
            <w:r>
              <w:t>0,00</w:t>
            </w:r>
          </w:p>
        </w:tc>
        <w:tc>
          <w:tcPr>
            <w:tcW w:w="1304" w:type="dxa"/>
            <w:vAlign w:val="center"/>
          </w:tcPr>
          <w:p w14:paraId="759157B2" w14:textId="77777777" w:rsidR="00EF6D24" w:rsidRDefault="00EF6D24">
            <w:pPr>
              <w:pStyle w:val="ConsPlusNormal"/>
              <w:jc w:val="center"/>
            </w:pPr>
            <w:r>
              <w:t>0,00</w:t>
            </w:r>
          </w:p>
        </w:tc>
        <w:tc>
          <w:tcPr>
            <w:tcW w:w="1304" w:type="dxa"/>
            <w:vAlign w:val="center"/>
          </w:tcPr>
          <w:p w14:paraId="63DE39C7" w14:textId="77777777" w:rsidR="00EF6D24" w:rsidRDefault="00EF6D24">
            <w:pPr>
              <w:pStyle w:val="ConsPlusNormal"/>
              <w:jc w:val="center"/>
            </w:pPr>
            <w:r>
              <w:t>0,00</w:t>
            </w:r>
          </w:p>
        </w:tc>
        <w:tc>
          <w:tcPr>
            <w:tcW w:w="1247" w:type="dxa"/>
            <w:vAlign w:val="center"/>
          </w:tcPr>
          <w:p w14:paraId="5F5B79B5" w14:textId="77777777" w:rsidR="00EF6D24" w:rsidRDefault="00EF6D24">
            <w:pPr>
              <w:pStyle w:val="ConsPlusNormal"/>
              <w:jc w:val="center"/>
            </w:pPr>
            <w:r>
              <w:t>0,00</w:t>
            </w:r>
          </w:p>
        </w:tc>
      </w:tr>
      <w:tr w:rsidR="00EF6D24" w14:paraId="6681EC06" w14:textId="77777777">
        <w:tc>
          <w:tcPr>
            <w:tcW w:w="794" w:type="dxa"/>
            <w:vMerge/>
          </w:tcPr>
          <w:p w14:paraId="17DF96B6" w14:textId="77777777" w:rsidR="00EF6D24" w:rsidRDefault="00EF6D24"/>
        </w:tc>
        <w:tc>
          <w:tcPr>
            <w:tcW w:w="2211" w:type="dxa"/>
            <w:tcBorders>
              <w:top w:val="nil"/>
              <w:bottom w:val="nil"/>
            </w:tcBorders>
            <w:vAlign w:val="center"/>
          </w:tcPr>
          <w:p w14:paraId="77A573C5" w14:textId="77777777" w:rsidR="00EF6D24" w:rsidRDefault="00EF6D24">
            <w:pPr>
              <w:pStyle w:val="ConsPlusNormal"/>
            </w:pPr>
          </w:p>
        </w:tc>
        <w:tc>
          <w:tcPr>
            <w:tcW w:w="2665" w:type="dxa"/>
            <w:tcBorders>
              <w:top w:val="nil"/>
              <w:bottom w:val="nil"/>
            </w:tcBorders>
            <w:vAlign w:val="center"/>
          </w:tcPr>
          <w:p w14:paraId="21573A7D" w14:textId="77777777" w:rsidR="00EF6D24" w:rsidRDefault="00EF6D24">
            <w:pPr>
              <w:pStyle w:val="ConsPlusNormal"/>
            </w:pPr>
          </w:p>
        </w:tc>
        <w:tc>
          <w:tcPr>
            <w:tcW w:w="4025" w:type="dxa"/>
            <w:vMerge/>
          </w:tcPr>
          <w:p w14:paraId="2A6B92DF" w14:textId="77777777" w:rsidR="00EF6D24" w:rsidRDefault="00EF6D24"/>
        </w:tc>
        <w:tc>
          <w:tcPr>
            <w:tcW w:w="4139" w:type="dxa"/>
            <w:vMerge/>
          </w:tcPr>
          <w:p w14:paraId="7BEE3718" w14:textId="77777777" w:rsidR="00EF6D24" w:rsidRDefault="00EF6D24"/>
        </w:tc>
        <w:tc>
          <w:tcPr>
            <w:tcW w:w="725" w:type="dxa"/>
            <w:vMerge/>
          </w:tcPr>
          <w:p w14:paraId="7CC49BDC" w14:textId="77777777" w:rsidR="00EF6D24" w:rsidRDefault="00EF6D24"/>
        </w:tc>
        <w:tc>
          <w:tcPr>
            <w:tcW w:w="603" w:type="dxa"/>
            <w:vMerge/>
          </w:tcPr>
          <w:p w14:paraId="1D9C48C6" w14:textId="77777777" w:rsidR="00EF6D24" w:rsidRDefault="00EF6D24"/>
        </w:tc>
        <w:tc>
          <w:tcPr>
            <w:tcW w:w="2381" w:type="dxa"/>
            <w:vMerge/>
          </w:tcPr>
          <w:p w14:paraId="0FA0A588" w14:textId="77777777" w:rsidR="00EF6D24" w:rsidRDefault="00EF6D24"/>
        </w:tc>
        <w:tc>
          <w:tcPr>
            <w:tcW w:w="2438" w:type="dxa"/>
            <w:vAlign w:val="center"/>
          </w:tcPr>
          <w:p w14:paraId="20FAFE77" w14:textId="77777777" w:rsidR="00EF6D24" w:rsidRDefault="00EF6D24">
            <w:pPr>
              <w:pStyle w:val="ConsPlusNormal"/>
            </w:pPr>
            <w:r>
              <w:t>Федеральный бюджет</w:t>
            </w:r>
          </w:p>
        </w:tc>
        <w:tc>
          <w:tcPr>
            <w:tcW w:w="1304" w:type="dxa"/>
            <w:vAlign w:val="center"/>
          </w:tcPr>
          <w:p w14:paraId="5800ED93" w14:textId="77777777" w:rsidR="00EF6D24" w:rsidRDefault="00EF6D24">
            <w:pPr>
              <w:pStyle w:val="ConsPlusNormal"/>
              <w:jc w:val="center"/>
            </w:pPr>
            <w:r>
              <w:t>0,00</w:t>
            </w:r>
          </w:p>
        </w:tc>
        <w:tc>
          <w:tcPr>
            <w:tcW w:w="1417" w:type="dxa"/>
            <w:vAlign w:val="center"/>
          </w:tcPr>
          <w:p w14:paraId="36A71225" w14:textId="77777777" w:rsidR="00EF6D24" w:rsidRDefault="00EF6D24">
            <w:pPr>
              <w:pStyle w:val="ConsPlusNormal"/>
              <w:jc w:val="center"/>
            </w:pPr>
            <w:r>
              <w:t>0,00</w:t>
            </w:r>
          </w:p>
        </w:tc>
        <w:tc>
          <w:tcPr>
            <w:tcW w:w="1304" w:type="dxa"/>
            <w:vAlign w:val="center"/>
          </w:tcPr>
          <w:p w14:paraId="426FE4F1" w14:textId="77777777" w:rsidR="00EF6D24" w:rsidRDefault="00EF6D24">
            <w:pPr>
              <w:pStyle w:val="ConsPlusNormal"/>
              <w:jc w:val="center"/>
            </w:pPr>
            <w:r>
              <w:t>0,00</w:t>
            </w:r>
          </w:p>
        </w:tc>
        <w:tc>
          <w:tcPr>
            <w:tcW w:w="1304" w:type="dxa"/>
            <w:vAlign w:val="center"/>
          </w:tcPr>
          <w:p w14:paraId="59AEC0AC" w14:textId="77777777" w:rsidR="00EF6D24" w:rsidRDefault="00EF6D24">
            <w:pPr>
              <w:pStyle w:val="ConsPlusNormal"/>
              <w:jc w:val="center"/>
            </w:pPr>
            <w:r>
              <w:t>0,00</w:t>
            </w:r>
          </w:p>
        </w:tc>
        <w:tc>
          <w:tcPr>
            <w:tcW w:w="1247" w:type="dxa"/>
            <w:vAlign w:val="center"/>
          </w:tcPr>
          <w:p w14:paraId="20227F7F" w14:textId="77777777" w:rsidR="00EF6D24" w:rsidRDefault="00EF6D24">
            <w:pPr>
              <w:pStyle w:val="ConsPlusNormal"/>
              <w:jc w:val="center"/>
            </w:pPr>
            <w:r>
              <w:t>0,00</w:t>
            </w:r>
          </w:p>
        </w:tc>
      </w:tr>
      <w:tr w:rsidR="00EF6D24" w14:paraId="78A4073B" w14:textId="77777777">
        <w:tc>
          <w:tcPr>
            <w:tcW w:w="794" w:type="dxa"/>
            <w:vMerge/>
          </w:tcPr>
          <w:p w14:paraId="2148878F" w14:textId="77777777" w:rsidR="00EF6D24" w:rsidRDefault="00EF6D24"/>
        </w:tc>
        <w:tc>
          <w:tcPr>
            <w:tcW w:w="2211" w:type="dxa"/>
            <w:tcBorders>
              <w:top w:val="nil"/>
              <w:bottom w:val="nil"/>
            </w:tcBorders>
            <w:vAlign w:val="center"/>
          </w:tcPr>
          <w:p w14:paraId="76854992" w14:textId="77777777" w:rsidR="00EF6D24" w:rsidRDefault="00EF6D24">
            <w:pPr>
              <w:pStyle w:val="ConsPlusNormal"/>
            </w:pPr>
          </w:p>
        </w:tc>
        <w:tc>
          <w:tcPr>
            <w:tcW w:w="2665" w:type="dxa"/>
            <w:tcBorders>
              <w:top w:val="nil"/>
              <w:bottom w:val="nil"/>
            </w:tcBorders>
            <w:vAlign w:val="center"/>
          </w:tcPr>
          <w:p w14:paraId="726450F6" w14:textId="77777777" w:rsidR="00EF6D24" w:rsidRDefault="00EF6D24">
            <w:pPr>
              <w:pStyle w:val="ConsPlusNormal"/>
            </w:pPr>
          </w:p>
        </w:tc>
        <w:tc>
          <w:tcPr>
            <w:tcW w:w="4025" w:type="dxa"/>
            <w:vMerge/>
          </w:tcPr>
          <w:p w14:paraId="0D82CF01" w14:textId="77777777" w:rsidR="00EF6D24" w:rsidRDefault="00EF6D24"/>
        </w:tc>
        <w:tc>
          <w:tcPr>
            <w:tcW w:w="4139" w:type="dxa"/>
            <w:vMerge/>
          </w:tcPr>
          <w:p w14:paraId="6E4C008C" w14:textId="77777777" w:rsidR="00EF6D24" w:rsidRDefault="00EF6D24"/>
        </w:tc>
        <w:tc>
          <w:tcPr>
            <w:tcW w:w="725" w:type="dxa"/>
            <w:vMerge/>
          </w:tcPr>
          <w:p w14:paraId="74BDFAFC" w14:textId="77777777" w:rsidR="00EF6D24" w:rsidRDefault="00EF6D24"/>
        </w:tc>
        <w:tc>
          <w:tcPr>
            <w:tcW w:w="603" w:type="dxa"/>
            <w:vMerge/>
          </w:tcPr>
          <w:p w14:paraId="375286C4" w14:textId="77777777" w:rsidR="00EF6D24" w:rsidRDefault="00EF6D24"/>
        </w:tc>
        <w:tc>
          <w:tcPr>
            <w:tcW w:w="2381" w:type="dxa"/>
            <w:vMerge/>
          </w:tcPr>
          <w:p w14:paraId="7408D25C" w14:textId="77777777" w:rsidR="00EF6D24" w:rsidRDefault="00EF6D24"/>
        </w:tc>
        <w:tc>
          <w:tcPr>
            <w:tcW w:w="2438" w:type="dxa"/>
            <w:vAlign w:val="center"/>
          </w:tcPr>
          <w:p w14:paraId="117B065D" w14:textId="77777777" w:rsidR="00EF6D24" w:rsidRDefault="00EF6D24">
            <w:pPr>
              <w:pStyle w:val="ConsPlusNormal"/>
            </w:pPr>
            <w:r>
              <w:t>Местные бюджеты</w:t>
            </w:r>
          </w:p>
        </w:tc>
        <w:tc>
          <w:tcPr>
            <w:tcW w:w="1304" w:type="dxa"/>
            <w:vAlign w:val="center"/>
          </w:tcPr>
          <w:p w14:paraId="37AFE9D7" w14:textId="77777777" w:rsidR="00EF6D24" w:rsidRDefault="00EF6D24">
            <w:pPr>
              <w:pStyle w:val="ConsPlusNormal"/>
              <w:jc w:val="center"/>
            </w:pPr>
            <w:r>
              <w:t>0,00</w:t>
            </w:r>
          </w:p>
        </w:tc>
        <w:tc>
          <w:tcPr>
            <w:tcW w:w="1417" w:type="dxa"/>
            <w:vAlign w:val="center"/>
          </w:tcPr>
          <w:p w14:paraId="72AA9E97" w14:textId="77777777" w:rsidR="00EF6D24" w:rsidRDefault="00EF6D24">
            <w:pPr>
              <w:pStyle w:val="ConsPlusNormal"/>
              <w:jc w:val="center"/>
            </w:pPr>
            <w:r>
              <w:t>0,00</w:t>
            </w:r>
          </w:p>
        </w:tc>
        <w:tc>
          <w:tcPr>
            <w:tcW w:w="1304" w:type="dxa"/>
            <w:vAlign w:val="center"/>
          </w:tcPr>
          <w:p w14:paraId="1692FD9F" w14:textId="77777777" w:rsidR="00EF6D24" w:rsidRDefault="00EF6D24">
            <w:pPr>
              <w:pStyle w:val="ConsPlusNormal"/>
              <w:jc w:val="center"/>
            </w:pPr>
            <w:r>
              <w:t>0,00</w:t>
            </w:r>
          </w:p>
        </w:tc>
        <w:tc>
          <w:tcPr>
            <w:tcW w:w="1304" w:type="dxa"/>
            <w:vAlign w:val="center"/>
          </w:tcPr>
          <w:p w14:paraId="20186C7E" w14:textId="77777777" w:rsidR="00EF6D24" w:rsidRDefault="00EF6D24">
            <w:pPr>
              <w:pStyle w:val="ConsPlusNormal"/>
              <w:jc w:val="center"/>
            </w:pPr>
            <w:r>
              <w:t>0,00</w:t>
            </w:r>
          </w:p>
        </w:tc>
        <w:tc>
          <w:tcPr>
            <w:tcW w:w="1247" w:type="dxa"/>
            <w:vAlign w:val="center"/>
          </w:tcPr>
          <w:p w14:paraId="6406EC4C" w14:textId="77777777" w:rsidR="00EF6D24" w:rsidRDefault="00EF6D24">
            <w:pPr>
              <w:pStyle w:val="ConsPlusNormal"/>
              <w:jc w:val="center"/>
            </w:pPr>
            <w:r>
              <w:t>0,00</w:t>
            </w:r>
          </w:p>
        </w:tc>
      </w:tr>
      <w:tr w:rsidR="00EF6D24" w14:paraId="7BC04429" w14:textId="77777777">
        <w:tc>
          <w:tcPr>
            <w:tcW w:w="794" w:type="dxa"/>
            <w:vMerge/>
          </w:tcPr>
          <w:p w14:paraId="47B66AA7" w14:textId="77777777" w:rsidR="00EF6D24" w:rsidRDefault="00EF6D24"/>
        </w:tc>
        <w:tc>
          <w:tcPr>
            <w:tcW w:w="2211" w:type="dxa"/>
            <w:tcBorders>
              <w:top w:val="nil"/>
              <w:bottom w:val="nil"/>
            </w:tcBorders>
            <w:vAlign w:val="center"/>
          </w:tcPr>
          <w:p w14:paraId="3C266B33" w14:textId="77777777" w:rsidR="00EF6D24" w:rsidRDefault="00EF6D24">
            <w:pPr>
              <w:pStyle w:val="ConsPlusNormal"/>
            </w:pPr>
          </w:p>
        </w:tc>
        <w:tc>
          <w:tcPr>
            <w:tcW w:w="2665" w:type="dxa"/>
            <w:tcBorders>
              <w:top w:val="nil"/>
              <w:bottom w:val="nil"/>
            </w:tcBorders>
            <w:vAlign w:val="center"/>
          </w:tcPr>
          <w:p w14:paraId="28EB57E6" w14:textId="77777777" w:rsidR="00EF6D24" w:rsidRDefault="00EF6D24">
            <w:pPr>
              <w:pStyle w:val="ConsPlusNormal"/>
            </w:pPr>
          </w:p>
        </w:tc>
        <w:tc>
          <w:tcPr>
            <w:tcW w:w="4025" w:type="dxa"/>
            <w:vMerge/>
          </w:tcPr>
          <w:p w14:paraId="6797DA42" w14:textId="77777777" w:rsidR="00EF6D24" w:rsidRDefault="00EF6D24"/>
        </w:tc>
        <w:tc>
          <w:tcPr>
            <w:tcW w:w="4139" w:type="dxa"/>
            <w:vMerge/>
          </w:tcPr>
          <w:p w14:paraId="479D0FA9" w14:textId="77777777" w:rsidR="00EF6D24" w:rsidRDefault="00EF6D24"/>
        </w:tc>
        <w:tc>
          <w:tcPr>
            <w:tcW w:w="725" w:type="dxa"/>
            <w:vMerge/>
          </w:tcPr>
          <w:p w14:paraId="6F6E9FA2" w14:textId="77777777" w:rsidR="00EF6D24" w:rsidRDefault="00EF6D24"/>
        </w:tc>
        <w:tc>
          <w:tcPr>
            <w:tcW w:w="603" w:type="dxa"/>
            <w:vMerge/>
          </w:tcPr>
          <w:p w14:paraId="01EEF082" w14:textId="77777777" w:rsidR="00EF6D24" w:rsidRDefault="00EF6D24"/>
        </w:tc>
        <w:tc>
          <w:tcPr>
            <w:tcW w:w="2381" w:type="dxa"/>
            <w:vMerge/>
          </w:tcPr>
          <w:p w14:paraId="468D5902" w14:textId="77777777" w:rsidR="00EF6D24" w:rsidRDefault="00EF6D24"/>
        </w:tc>
        <w:tc>
          <w:tcPr>
            <w:tcW w:w="2438" w:type="dxa"/>
            <w:vAlign w:val="center"/>
          </w:tcPr>
          <w:p w14:paraId="379C7AE5" w14:textId="77777777" w:rsidR="00EF6D24" w:rsidRDefault="00EF6D24">
            <w:pPr>
              <w:pStyle w:val="ConsPlusNormal"/>
            </w:pPr>
            <w:r>
              <w:t>Внебюджетные средства</w:t>
            </w:r>
          </w:p>
        </w:tc>
        <w:tc>
          <w:tcPr>
            <w:tcW w:w="1304" w:type="dxa"/>
            <w:vAlign w:val="center"/>
          </w:tcPr>
          <w:p w14:paraId="09237385" w14:textId="77777777" w:rsidR="00EF6D24" w:rsidRDefault="00EF6D24">
            <w:pPr>
              <w:pStyle w:val="ConsPlusNormal"/>
              <w:jc w:val="center"/>
            </w:pPr>
            <w:r>
              <w:t>0,00</w:t>
            </w:r>
          </w:p>
        </w:tc>
        <w:tc>
          <w:tcPr>
            <w:tcW w:w="1417" w:type="dxa"/>
            <w:vAlign w:val="center"/>
          </w:tcPr>
          <w:p w14:paraId="30135E01" w14:textId="77777777" w:rsidR="00EF6D24" w:rsidRDefault="00EF6D24">
            <w:pPr>
              <w:pStyle w:val="ConsPlusNormal"/>
              <w:jc w:val="center"/>
            </w:pPr>
            <w:r>
              <w:t>0,00</w:t>
            </w:r>
          </w:p>
        </w:tc>
        <w:tc>
          <w:tcPr>
            <w:tcW w:w="1304" w:type="dxa"/>
            <w:vAlign w:val="center"/>
          </w:tcPr>
          <w:p w14:paraId="720A180A" w14:textId="77777777" w:rsidR="00EF6D24" w:rsidRDefault="00EF6D24">
            <w:pPr>
              <w:pStyle w:val="ConsPlusNormal"/>
              <w:jc w:val="center"/>
            </w:pPr>
            <w:r>
              <w:t>0,00</w:t>
            </w:r>
          </w:p>
        </w:tc>
        <w:tc>
          <w:tcPr>
            <w:tcW w:w="1304" w:type="dxa"/>
            <w:vAlign w:val="center"/>
          </w:tcPr>
          <w:p w14:paraId="08492302" w14:textId="77777777" w:rsidR="00EF6D24" w:rsidRDefault="00EF6D24">
            <w:pPr>
              <w:pStyle w:val="ConsPlusNormal"/>
              <w:jc w:val="center"/>
            </w:pPr>
            <w:r>
              <w:t>0,00</w:t>
            </w:r>
          </w:p>
        </w:tc>
        <w:tc>
          <w:tcPr>
            <w:tcW w:w="1247" w:type="dxa"/>
            <w:vAlign w:val="center"/>
          </w:tcPr>
          <w:p w14:paraId="78D0C270" w14:textId="77777777" w:rsidR="00EF6D24" w:rsidRDefault="00EF6D24">
            <w:pPr>
              <w:pStyle w:val="ConsPlusNormal"/>
              <w:jc w:val="center"/>
            </w:pPr>
            <w:r>
              <w:t>0,00</w:t>
            </w:r>
          </w:p>
        </w:tc>
      </w:tr>
      <w:tr w:rsidR="00EF6D24" w14:paraId="2B43D7CE" w14:textId="77777777">
        <w:tc>
          <w:tcPr>
            <w:tcW w:w="794" w:type="dxa"/>
            <w:vMerge w:val="restart"/>
            <w:vAlign w:val="center"/>
          </w:tcPr>
          <w:p w14:paraId="1A03D44E" w14:textId="77777777" w:rsidR="00EF6D24" w:rsidRDefault="00EF6D24">
            <w:pPr>
              <w:pStyle w:val="ConsPlusNormal"/>
              <w:jc w:val="center"/>
            </w:pPr>
            <w:r>
              <w:t>4.8.</w:t>
            </w:r>
          </w:p>
        </w:tc>
        <w:tc>
          <w:tcPr>
            <w:tcW w:w="2211" w:type="dxa"/>
            <w:tcBorders>
              <w:top w:val="nil"/>
              <w:bottom w:val="nil"/>
            </w:tcBorders>
            <w:vAlign w:val="center"/>
          </w:tcPr>
          <w:p w14:paraId="1FF46E1C" w14:textId="77777777" w:rsidR="00EF6D24" w:rsidRDefault="00EF6D24">
            <w:pPr>
              <w:pStyle w:val="ConsPlusNormal"/>
            </w:pPr>
          </w:p>
        </w:tc>
        <w:tc>
          <w:tcPr>
            <w:tcW w:w="2665" w:type="dxa"/>
            <w:tcBorders>
              <w:top w:val="nil"/>
              <w:bottom w:val="nil"/>
            </w:tcBorders>
            <w:vAlign w:val="center"/>
          </w:tcPr>
          <w:p w14:paraId="7F30DD5E" w14:textId="77777777" w:rsidR="00EF6D24" w:rsidRDefault="00EF6D24">
            <w:pPr>
              <w:pStyle w:val="ConsPlusNormal"/>
            </w:pPr>
          </w:p>
        </w:tc>
        <w:tc>
          <w:tcPr>
            <w:tcW w:w="4025" w:type="dxa"/>
            <w:vMerge w:val="restart"/>
            <w:vAlign w:val="center"/>
          </w:tcPr>
          <w:p w14:paraId="10A95E01" w14:textId="77777777" w:rsidR="00EF6D24" w:rsidRDefault="00EF6D24">
            <w:pPr>
              <w:pStyle w:val="ConsPlusNormal"/>
            </w:pPr>
            <w:r>
              <w:t>Проведен анализ бизнес-ситуаций и сформированы предложения по предотвращению возникновения ситуации аналогичных проблемных вопросов в последующем</w:t>
            </w:r>
          </w:p>
        </w:tc>
        <w:tc>
          <w:tcPr>
            <w:tcW w:w="4139" w:type="dxa"/>
            <w:vMerge w:val="restart"/>
            <w:vAlign w:val="center"/>
          </w:tcPr>
          <w:p w14:paraId="4C8813C5" w14:textId="77777777" w:rsidR="00EF6D24" w:rsidRDefault="00EF6D24">
            <w:pPr>
              <w:pStyle w:val="ConsPlusNormal"/>
            </w:pPr>
            <w:r>
              <w:t>Разработка методических рекомендаций по разрешению проблемных бизнес-ситуаций субъектов малого и среднего предпринимательства</w:t>
            </w:r>
          </w:p>
        </w:tc>
        <w:tc>
          <w:tcPr>
            <w:tcW w:w="3709" w:type="dxa"/>
            <w:gridSpan w:val="3"/>
            <w:vMerge w:val="restart"/>
            <w:vAlign w:val="center"/>
          </w:tcPr>
          <w:p w14:paraId="1B6B4A61" w14:textId="77777777" w:rsidR="00EF6D24" w:rsidRDefault="00EF6D24">
            <w:pPr>
              <w:pStyle w:val="ConsPlusNormal"/>
              <w:jc w:val="center"/>
            </w:pPr>
            <w:r>
              <w:t>ВСЕГО</w:t>
            </w:r>
          </w:p>
        </w:tc>
        <w:tc>
          <w:tcPr>
            <w:tcW w:w="2438" w:type="dxa"/>
            <w:vAlign w:val="center"/>
          </w:tcPr>
          <w:p w14:paraId="7E112E98" w14:textId="77777777" w:rsidR="00EF6D24" w:rsidRDefault="00EF6D24">
            <w:pPr>
              <w:pStyle w:val="ConsPlusNormal"/>
            </w:pPr>
            <w:r>
              <w:t>Всего</w:t>
            </w:r>
          </w:p>
        </w:tc>
        <w:tc>
          <w:tcPr>
            <w:tcW w:w="1304" w:type="dxa"/>
            <w:vAlign w:val="center"/>
          </w:tcPr>
          <w:p w14:paraId="743588BB" w14:textId="77777777" w:rsidR="00EF6D24" w:rsidRDefault="00EF6D24">
            <w:pPr>
              <w:pStyle w:val="ConsPlusNormal"/>
              <w:jc w:val="center"/>
            </w:pPr>
            <w:r>
              <w:t>0,00</w:t>
            </w:r>
          </w:p>
        </w:tc>
        <w:tc>
          <w:tcPr>
            <w:tcW w:w="1417" w:type="dxa"/>
            <w:vAlign w:val="center"/>
          </w:tcPr>
          <w:p w14:paraId="44CB7687" w14:textId="77777777" w:rsidR="00EF6D24" w:rsidRDefault="00EF6D24">
            <w:pPr>
              <w:pStyle w:val="ConsPlusNormal"/>
              <w:jc w:val="center"/>
            </w:pPr>
            <w:r>
              <w:t>0,00</w:t>
            </w:r>
          </w:p>
        </w:tc>
        <w:tc>
          <w:tcPr>
            <w:tcW w:w="1304" w:type="dxa"/>
            <w:vAlign w:val="center"/>
          </w:tcPr>
          <w:p w14:paraId="4C8EF7FA" w14:textId="77777777" w:rsidR="00EF6D24" w:rsidRDefault="00EF6D24">
            <w:pPr>
              <w:pStyle w:val="ConsPlusNormal"/>
              <w:jc w:val="center"/>
            </w:pPr>
            <w:r>
              <w:t>0,00</w:t>
            </w:r>
          </w:p>
        </w:tc>
        <w:tc>
          <w:tcPr>
            <w:tcW w:w="1304" w:type="dxa"/>
            <w:vAlign w:val="center"/>
          </w:tcPr>
          <w:p w14:paraId="23CC10FB" w14:textId="77777777" w:rsidR="00EF6D24" w:rsidRDefault="00EF6D24">
            <w:pPr>
              <w:pStyle w:val="ConsPlusNormal"/>
              <w:jc w:val="center"/>
            </w:pPr>
            <w:r>
              <w:t>0,00</w:t>
            </w:r>
          </w:p>
        </w:tc>
        <w:tc>
          <w:tcPr>
            <w:tcW w:w="1247" w:type="dxa"/>
            <w:vAlign w:val="center"/>
          </w:tcPr>
          <w:p w14:paraId="66B43AE2" w14:textId="77777777" w:rsidR="00EF6D24" w:rsidRDefault="00EF6D24">
            <w:pPr>
              <w:pStyle w:val="ConsPlusNormal"/>
              <w:jc w:val="center"/>
            </w:pPr>
            <w:r>
              <w:t>0,00</w:t>
            </w:r>
          </w:p>
        </w:tc>
      </w:tr>
      <w:tr w:rsidR="00EF6D24" w14:paraId="5E12F431" w14:textId="77777777">
        <w:tc>
          <w:tcPr>
            <w:tcW w:w="794" w:type="dxa"/>
            <w:vMerge/>
          </w:tcPr>
          <w:p w14:paraId="64BABC4C" w14:textId="77777777" w:rsidR="00EF6D24" w:rsidRDefault="00EF6D24"/>
        </w:tc>
        <w:tc>
          <w:tcPr>
            <w:tcW w:w="2211" w:type="dxa"/>
            <w:tcBorders>
              <w:top w:val="nil"/>
              <w:bottom w:val="nil"/>
            </w:tcBorders>
            <w:vAlign w:val="center"/>
          </w:tcPr>
          <w:p w14:paraId="6AD68DDE" w14:textId="77777777" w:rsidR="00EF6D24" w:rsidRDefault="00EF6D24">
            <w:pPr>
              <w:pStyle w:val="ConsPlusNormal"/>
            </w:pPr>
          </w:p>
        </w:tc>
        <w:tc>
          <w:tcPr>
            <w:tcW w:w="2665" w:type="dxa"/>
            <w:tcBorders>
              <w:top w:val="nil"/>
              <w:bottom w:val="nil"/>
            </w:tcBorders>
            <w:vAlign w:val="center"/>
          </w:tcPr>
          <w:p w14:paraId="440D6AD2" w14:textId="77777777" w:rsidR="00EF6D24" w:rsidRDefault="00EF6D24">
            <w:pPr>
              <w:pStyle w:val="ConsPlusNormal"/>
            </w:pPr>
          </w:p>
        </w:tc>
        <w:tc>
          <w:tcPr>
            <w:tcW w:w="4025" w:type="dxa"/>
            <w:vMerge/>
          </w:tcPr>
          <w:p w14:paraId="51C7C6CA" w14:textId="77777777" w:rsidR="00EF6D24" w:rsidRDefault="00EF6D24"/>
        </w:tc>
        <w:tc>
          <w:tcPr>
            <w:tcW w:w="4139" w:type="dxa"/>
            <w:vMerge/>
          </w:tcPr>
          <w:p w14:paraId="78221EAD" w14:textId="77777777" w:rsidR="00EF6D24" w:rsidRDefault="00EF6D24"/>
        </w:tc>
        <w:tc>
          <w:tcPr>
            <w:tcW w:w="3709" w:type="dxa"/>
            <w:gridSpan w:val="3"/>
            <w:vMerge/>
          </w:tcPr>
          <w:p w14:paraId="4FFFD73F" w14:textId="77777777" w:rsidR="00EF6D24" w:rsidRDefault="00EF6D24"/>
        </w:tc>
        <w:tc>
          <w:tcPr>
            <w:tcW w:w="2438" w:type="dxa"/>
            <w:vAlign w:val="center"/>
          </w:tcPr>
          <w:p w14:paraId="24F1643B" w14:textId="77777777" w:rsidR="00EF6D24" w:rsidRDefault="00EF6D24">
            <w:pPr>
              <w:pStyle w:val="ConsPlusNormal"/>
            </w:pPr>
            <w:r>
              <w:t>Государственный бюджет Республики Саха (Якутия)</w:t>
            </w:r>
          </w:p>
        </w:tc>
        <w:tc>
          <w:tcPr>
            <w:tcW w:w="1304" w:type="dxa"/>
            <w:vAlign w:val="center"/>
          </w:tcPr>
          <w:p w14:paraId="5B9EE4D4" w14:textId="77777777" w:rsidR="00EF6D24" w:rsidRDefault="00EF6D24">
            <w:pPr>
              <w:pStyle w:val="ConsPlusNormal"/>
              <w:jc w:val="center"/>
            </w:pPr>
            <w:r>
              <w:t>0,00</w:t>
            </w:r>
          </w:p>
        </w:tc>
        <w:tc>
          <w:tcPr>
            <w:tcW w:w="1417" w:type="dxa"/>
            <w:vAlign w:val="center"/>
          </w:tcPr>
          <w:p w14:paraId="79BD7819" w14:textId="77777777" w:rsidR="00EF6D24" w:rsidRDefault="00EF6D24">
            <w:pPr>
              <w:pStyle w:val="ConsPlusNormal"/>
              <w:jc w:val="center"/>
            </w:pPr>
            <w:r>
              <w:t>0,00</w:t>
            </w:r>
          </w:p>
        </w:tc>
        <w:tc>
          <w:tcPr>
            <w:tcW w:w="1304" w:type="dxa"/>
            <w:vAlign w:val="center"/>
          </w:tcPr>
          <w:p w14:paraId="74B5442D" w14:textId="77777777" w:rsidR="00EF6D24" w:rsidRDefault="00EF6D24">
            <w:pPr>
              <w:pStyle w:val="ConsPlusNormal"/>
              <w:jc w:val="center"/>
            </w:pPr>
            <w:r>
              <w:t>0,00</w:t>
            </w:r>
          </w:p>
        </w:tc>
        <w:tc>
          <w:tcPr>
            <w:tcW w:w="1304" w:type="dxa"/>
            <w:vAlign w:val="center"/>
          </w:tcPr>
          <w:p w14:paraId="69055E2B" w14:textId="77777777" w:rsidR="00EF6D24" w:rsidRDefault="00EF6D24">
            <w:pPr>
              <w:pStyle w:val="ConsPlusNormal"/>
              <w:jc w:val="center"/>
            </w:pPr>
            <w:r>
              <w:t>0,00</w:t>
            </w:r>
          </w:p>
        </w:tc>
        <w:tc>
          <w:tcPr>
            <w:tcW w:w="1247" w:type="dxa"/>
            <w:vAlign w:val="center"/>
          </w:tcPr>
          <w:p w14:paraId="0DFA8026" w14:textId="77777777" w:rsidR="00EF6D24" w:rsidRDefault="00EF6D24">
            <w:pPr>
              <w:pStyle w:val="ConsPlusNormal"/>
              <w:jc w:val="center"/>
            </w:pPr>
            <w:r>
              <w:t>0,00</w:t>
            </w:r>
          </w:p>
        </w:tc>
      </w:tr>
      <w:tr w:rsidR="00EF6D24" w14:paraId="6CDACA90" w14:textId="77777777">
        <w:tc>
          <w:tcPr>
            <w:tcW w:w="794" w:type="dxa"/>
            <w:vMerge/>
          </w:tcPr>
          <w:p w14:paraId="182ED318" w14:textId="77777777" w:rsidR="00EF6D24" w:rsidRDefault="00EF6D24"/>
        </w:tc>
        <w:tc>
          <w:tcPr>
            <w:tcW w:w="2211" w:type="dxa"/>
            <w:tcBorders>
              <w:top w:val="nil"/>
              <w:bottom w:val="nil"/>
            </w:tcBorders>
            <w:vAlign w:val="center"/>
          </w:tcPr>
          <w:p w14:paraId="57650AA5" w14:textId="77777777" w:rsidR="00EF6D24" w:rsidRDefault="00EF6D24">
            <w:pPr>
              <w:pStyle w:val="ConsPlusNormal"/>
            </w:pPr>
          </w:p>
        </w:tc>
        <w:tc>
          <w:tcPr>
            <w:tcW w:w="2665" w:type="dxa"/>
            <w:tcBorders>
              <w:top w:val="nil"/>
              <w:bottom w:val="nil"/>
            </w:tcBorders>
            <w:vAlign w:val="center"/>
          </w:tcPr>
          <w:p w14:paraId="5A564E5B" w14:textId="77777777" w:rsidR="00EF6D24" w:rsidRDefault="00EF6D24">
            <w:pPr>
              <w:pStyle w:val="ConsPlusNormal"/>
            </w:pPr>
          </w:p>
        </w:tc>
        <w:tc>
          <w:tcPr>
            <w:tcW w:w="4025" w:type="dxa"/>
            <w:vMerge/>
          </w:tcPr>
          <w:p w14:paraId="3C08E0E9" w14:textId="77777777" w:rsidR="00EF6D24" w:rsidRDefault="00EF6D24"/>
        </w:tc>
        <w:tc>
          <w:tcPr>
            <w:tcW w:w="4139" w:type="dxa"/>
            <w:vMerge/>
          </w:tcPr>
          <w:p w14:paraId="3BA91B0B" w14:textId="77777777" w:rsidR="00EF6D24" w:rsidRDefault="00EF6D24"/>
        </w:tc>
        <w:tc>
          <w:tcPr>
            <w:tcW w:w="3709" w:type="dxa"/>
            <w:gridSpan w:val="3"/>
            <w:vMerge/>
          </w:tcPr>
          <w:p w14:paraId="617F4B03" w14:textId="77777777" w:rsidR="00EF6D24" w:rsidRDefault="00EF6D24"/>
        </w:tc>
        <w:tc>
          <w:tcPr>
            <w:tcW w:w="2438" w:type="dxa"/>
            <w:vAlign w:val="center"/>
          </w:tcPr>
          <w:p w14:paraId="6B6DA002" w14:textId="77777777" w:rsidR="00EF6D24" w:rsidRDefault="00EF6D24">
            <w:pPr>
              <w:pStyle w:val="ConsPlusNormal"/>
            </w:pPr>
            <w:r>
              <w:t>Федеральный бюджет</w:t>
            </w:r>
          </w:p>
        </w:tc>
        <w:tc>
          <w:tcPr>
            <w:tcW w:w="1304" w:type="dxa"/>
            <w:vAlign w:val="center"/>
          </w:tcPr>
          <w:p w14:paraId="67A05879" w14:textId="77777777" w:rsidR="00EF6D24" w:rsidRDefault="00EF6D24">
            <w:pPr>
              <w:pStyle w:val="ConsPlusNormal"/>
              <w:jc w:val="center"/>
            </w:pPr>
            <w:r>
              <w:t>0,00</w:t>
            </w:r>
          </w:p>
        </w:tc>
        <w:tc>
          <w:tcPr>
            <w:tcW w:w="1417" w:type="dxa"/>
            <w:vAlign w:val="center"/>
          </w:tcPr>
          <w:p w14:paraId="0D6EFB98" w14:textId="77777777" w:rsidR="00EF6D24" w:rsidRDefault="00EF6D24">
            <w:pPr>
              <w:pStyle w:val="ConsPlusNormal"/>
              <w:jc w:val="center"/>
            </w:pPr>
            <w:r>
              <w:t>0,00</w:t>
            </w:r>
          </w:p>
        </w:tc>
        <w:tc>
          <w:tcPr>
            <w:tcW w:w="1304" w:type="dxa"/>
            <w:vAlign w:val="center"/>
          </w:tcPr>
          <w:p w14:paraId="75B69D54" w14:textId="77777777" w:rsidR="00EF6D24" w:rsidRDefault="00EF6D24">
            <w:pPr>
              <w:pStyle w:val="ConsPlusNormal"/>
              <w:jc w:val="center"/>
            </w:pPr>
            <w:r>
              <w:t>0,00</w:t>
            </w:r>
          </w:p>
        </w:tc>
        <w:tc>
          <w:tcPr>
            <w:tcW w:w="1304" w:type="dxa"/>
            <w:vAlign w:val="center"/>
          </w:tcPr>
          <w:p w14:paraId="79BE98AC" w14:textId="77777777" w:rsidR="00EF6D24" w:rsidRDefault="00EF6D24">
            <w:pPr>
              <w:pStyle w:val="ConsPlusNormal"/>
              <w:jc w:val="center"/>
            </w:pPr>
            <w:r>
              <w:t>0,00</w:t>
            </w:r>
          </w:p>
        </w:tc>
        <w:tc>
          <w:tcPr>
            <w:tcW w:w="1247" w:type="dxa"/>
            <w:vAlign w:val="center"/>
          </w:tcPr>
          <w:p w14:paraId="1FF3F3C0" w14:textId="77777777" w:rsidR="00EF6D24" w:rsidRDefault="00EF6D24">
            <w:pPr>
              <w:pStyle w:val="ConsPlusNormal"/>
              <w:jc w:val="center"/>
            </w:pPr>
            <w:r>
              <w:t>0,00</w:t>
            </w:r>
          </w:p>
        </w:tc>
      </w:tr>
      <w:tr w:rsidR="00EF6D24" w14:paraId="5448E860" w14:textId="77777777">
        <w:tc>
          <w:tcPr>
            <w:tcW w:w="794" w:type="dxa"/>
            <w:vMerge/>
          </w:tcPr>
          <w:p w14:paraId="2099F0E6" w14:textId="77777777" w:rsidR="00EF6D24" w:rsidRDefault="00EF6D24"/>
        </w:tc>
        <w:tc>
          <w:tcPr>
            <w:tcW w:w="2211" w:type="dxa"/>
            <w:tcBorders>
              <w:top w:val="nil"/>
              <w:bottom w:val="nil"/>
            </w:tcBorders>
            <w:vAlign w:val="center"/>
          </w:tcPr>
          <w:p w14:paraId="4CBB6153" w14:textId="77777777" w:rsidR="00EF6D24" w:rsidRDefault="00EF6D24">
            <w:pPr>
              <w:pStyle w:val="ConsPlusNormal"/>
            </w:pPr>
          </w:p>
        </w:tc>
        <w:tc>
          <w:tcPr>
            <w:tcW w:w="2665" w:type="dxa"/>
            <w:tcBorders>
              <w:top w:val="nil"/>
              <w:bottom w:val="nil"/>
            </w:tcBorders>
            <w:vAlign w:val="center"/>
          </w:tcPr>
          <w:p w14:paraId="4B9188B7" w14:textId="77777777" w:rsidR="00EF6D24" w:rsidRDefault="00EF6D24">
            <w:pPr>
              <w:pStyle w:val="ConsPlusNormal"/>
            </w:pPr>
          </w:p>
        </w:tc>
        <w:tc>
          <w:tcPr>
            <w:tcW w:w="4025" w:type="dxa"/>
            <w:vMerge/>
          </w:tcPr>
          <w:p w14:paraId="2936ACF9" w14:textId="77777777" w:rsidR="00EF6D24" w:rsidRDefault="00EF6D24"/>
        </w:tc>
        <w:tc>
          <w:tcPr>
            <w:tcW w:w="4139" w:type="dxa"/>
            <w:vMerge/>
          </w:tcPr>
          <w:p w14:paraId="319693CA" w14:textId="77777777" w:rsidR="00EF6D24" w:rsidRDefault="00EF6D24"/>
        </w:tc>
        <w:tc>
          <w:tcPr>
            <w:tcW w:w="3709" w:type="dxa"/>
            <w:gridSpan w:val="3"/>
            <w:vMerge/>
          </w:tcPr>
          <w:p w14:paraId="78B08339" w14:textId="77777777" w:rsidR="00EF6D24" w:rsidRDefault="00EF6D24"/>
        </w:tc>
        <w:tc>
          <w:tcPr>
            <w:tcW w:w="2438" w:type="dxa"/>
            <w:vAlign w:val="center"/>
          </w:tcPr>
          <w:p w14:paraId="26A70F8E" w14:textId="77777777" w:rsidR="00EF6D24" w:rsidRDefault="00EF6D24">
            <w:pPr>
              <w:pStyle w:val="ConsPlusNormal"/>
            </w:pPr>
            <w:r>
              <w:t>Местные бюджеты</w:t>
            </w:r>
          </w:p>
        </w:tc>
        <w:tc>
          <w:tcPr>
            <w:tcW w:w="1304" w:type="dxa"/>
            <w:vAlign w:val="center"/>
          </w:tcPr>
          <w:p w14:paraId="720C7926" w14:textId="77777777" w:rsidR="00EF6D24" w:rsidRDefault="00EF6D24">
            <w:pPr>
              <w:pStyle w:val="ConsPlusNormal"/>
              <w:jc w:val="center"/>
            </w:pPr>
            <w:r>
              <w:t>0,00</w:t>
            </w:r>
          </w:p>
        </w:tc>
        <w:tc>
          <w:tcPr>
            <w:tcW w:w="1417" w:type="dxa"/>
            <w:vAlign w:val="center"/>
          </w:tcPr>
          <w:p w14:paraId="63909A58" w14:textId="77777777" w:rsidR="00EF6D24" w:rsidRDefault="00EF6D24">
            <w:pPr>
              <w:pStyle w:val="ConsPlusNormal"/>
              <w:jc w:val="center"/>
            </w:pPr>
            <w:r>
              <w:t>0,00</w:t>
            </w:r>
          </w:p>
        </w:tc>
        <w:tc>
          <w:tcPr>
            <w:tcW w:w="1304" w:type="dxa"/>
            <w:vAlign w:val="center"/>
          </w:tcPr>
          <w:p w14:paraId="3D7DFF68" w14:textId="77777777" w:rsidR="00EF6D24" w:rsidRDefault="00EF6D24">
            <w:pPr>
              <w:pStyle w:val="ConsPlusNormal"/>
              <w:jc w:val="center"/>
            </w:pPr>
            <w:r>
              <w:t>0,00</w:t>
            </w:r>
          </w:p>
        </w:tc>
        <w:tc>
          <w:tcPr>
            <w:tcW w:w="1304" w:type="dxa"/>
            <w:vAlign w:val="center"/>
          </w:tcPr>
          <w:p w14:paraId="25BBFFAA" w14:textId="77777777" w:rsidR="00EF6D24" w:rsidRDefault="00EF6D24">
            <w:pPr>
              <w:pStyle w:val="ConsPlusNormal"/>
              <w:jc w:val="center"/>
            </w:pPr>
            <w:r>
              <w:t>0,00</w:t>
            </w:r>
          </w:p>
        </w:tc>
        <w:tc>
          <w:tcPr>
            <w:tcW w:w="1247" w:type="dxa"/>
            <w:vAlign w:val="center"/>
          </w:tcPr>
          <w:p w14:paraId="384BF027" w14:textId="77777777" w:rsidR="00EF6D24" w:rsidRDefault="00EF6D24">
            <w:pPr>
              <w:pStyle w:val="ConsPlusNormal"/>
              <w:jc w:val="center"/>
            </w:pPr>
            <w:r>
              <w:t>0,00</w:t>
            </w:r>
          </w:p>
        </w:tc>
      </w:tr>
      <w:tr w:rsidR="00EF6D24" w14:paraId="4CD6D11A" w14:textId="77777777">
        <w:tc>
          <w:tcPr>
            <w:tcW w:w="794" w:type="dxa"/>
            <w:vMerge/>
          </w:tcPr>
          <w:p w14:paraId="0C078D69" w14:textId="77777777" w:rsidR="00EF6D24" w:rsidRDefault="00EF6D24"/>
        </w:tc>
        <w:tc>
          <w:tcPr>
            <w:tcW w:w="2211" w:type="dxa"/>
            <w:tcBorders>
              <w:top w:val="nil"/>
              <w:bottom w:val="nil"/>
            </w:tcBorders>
            <w:vAlign w:val="center"/>
          </w:tcPr>
          <w:p w14:paraId="18C8A327" w14:textId="77777777" w:rsidR="00EF6D24" w:rsidRDefault="00EF6D24">
            <w:pPr>
              <w:pStyle w:val="ConsPlusNormal"/>
            </w:pPr>
          </w:p>
        </w:tc>
        <w:tc>
          <w:tcPr>
            <w:tcW w:w="2665" w:type="dxa"/>
            <w:tcBorders>
              <w:top w:val="nil"/>
              <w:bottom w:val="nil"/>
            </w:tcBorders>
            <w:vAlign w:val="center"/>
          </w:tcPr>
          <w:p w14:paraId="6427D6DF" w14:textId="77777777" w:rsidR="00EF6D24" w:rsidRDefault="00EF6D24">
            <w:pPr>
              <w:pStyle w:val="ConsPlusNormal"/>
            </w:pPr>
          </w:p>
        </w:tc>
        <w:tc>
          <w:tcPr>
            <w:tcW w:w="4025" w:type="dxa"/>
            <w:vMerge/>
          </w:tcPr>
          <w:p w14:paraId="676B22B1" w14:textId="77777777" w:rsidR="00EF6D24" w:rsidRDefault="00EF6D24"/>
        </w:tc>
        <w:tc>
          <w:tcPr>
            <w:tcW w:w="4139" w:type="dxa"/>
            <w:vMerge/>
          </w:tcPr>
          <w:p w14:paraId="141EDFE8" w14:textId="77777777" w:rsidR="00EF6D24" w:rsidRDefault="00EF6D24"/>
        </w:tc>
        <w:tc>
          <w:tcPr>
            <w:tcW w:w="3709" w:type="dxa"/>
            <w:gridSpan w:val="3"/>
            <w:vMerge/>
          </w:tcPr>
          <w:p w14:paraId="7F808791" w14:textId="77777777" w:rsidR="00EF6D24" w:rsidRDefault="00EF6D24"/>
        </w:tc>
        <w:tc>
          <w:tcPr>
            <w:tcW w:w="2438" w:type="dxa"/>
            <w:vAlign w:val="center"/>
          </w:tcPr>
          <w:p w14:paraId="00DDC00A" w14:textId="77777777" w:rsidR="00EF6D24" w:rsidRDefault="00EF6D24">
            <w:pPr>
              <w:pStyle w:val="ConsPlusNormal"/>
            </w:pPr>
            <w:r>
              <w:t>Внебюджетные средства</w:t>
            </w:r>
          </w:p>
        </w:tc>
        <w:tc>
          <w:tcPr>
            <w:tcW w:w="1304" w:type="dxa"/>
            <w:vAlign w:val="center"/>
          </w:tcPr>
          <w:p w14:paraId="561CE492" w14:textId="77777777" w:rsidR="00EF6D24" w:rsidRDefault="00EF6D24">
            <w:pPr>
              <w:pStyle w:val="ConsPlusNormal"/>
              <w:jc w:val="center"/>
            </w:pPr>
            <w:r>
              <w:t>0,00</w:t>
            </w:r>
          </w:p>
        </w:tc>
        <w:tc>
          <w:tcPr>
            <w:tcW w:w="1417" w:type="dxa"/>
            <w:vAlign w:val="center"/>
          </w:tcPr>
          <w:p w14:paraId="2D79A3F0" w14:textId="77777777" w:rsidR="00EF6D24" w:rsidRDefault="00EF6D24">
            <w:pPr>
              <w:pStyle w:val="ConsPlusNormal"/>
              <w:jc w:val="center"/>
            </w:pPr>
            <w:r>
              <w:t>0,00</w:t>
            </w:r>
          </w:p>
        </w:tc>
        <w:tc>
          <w:tcPr>
            <w:tcW w:w="1304" w:type="dxa"/>
            <w:vAlign w:val="center"/>
          </w:tcPr>
          <w:p w14:paraId="2E92E689" w14:textId="77777777" w:rsidR="00EF6D24" w:rsidRDefault="00EF6D24">
            <w:pPr>
              <w:pStyle w:val="ConsPlusNormal"/>
              <w:jc w:val="center"/>
            </w:pPr>
            <w:r>
              <w:t>0,00</w:t>
            </w:r>
          </w:p>
        </w:tc>
        <w:tc>
          <w:tcPr>
            <w:tcW w:w="1304" w:type="dxa"/>
            <w:vAlign w:val="center"/>
          </w:tcPr>
          <w:p w14:paraId="54A2E006" w14:textId="77777777" w:rsidR="00EF6D24" w:rsidRDefault="00EF6D24">
            <w:pPr>
              <w:pStyle w:val="ConsPlusNormal"/>
              <w:jc w:val="center"/>
            </w:pPr>
            <w:r>
              <w:t>0,00</w:t>
            </w:r>
          </w:p>
        </w:tc>
        <w:tc>
          <w:tcPr>
            <w:tcW w:w="1247" w:type="dxa"/>
            <w:vAlign w:val="center"/>
          </w:tcPr>
          <w:p w14:paraId="0779203F" w14:textId="77777777" w:rsidR="00EF6D24" w:rsidRDefault="00EF6D24">
            <w:pPr>
              <w:pStyle w:val="ConsPlusNormal"/>
              <w:jc w:val="center"/>
            </w:pPr>
            <w:r>
              <w:t>0,00</w:t>
            </w:r>
          </w:p>
        </w:tc>
      </w:tr>
      <w:tr w:rsidR="00EF6D24" w14:paraId="07067371" w14:textId="77777777">
        <w:tc>
          <w:tcPr>
            <w:tcW w:w="794" w:type="dxa"/>
            <w:vMerge w:val="restart"/>
            <w:vAlign w:val="center"/>
          </w:tcPr>
          <w:p w14:paraId="68209F78" w14:textId="77777777" w:rsidR="00EF6D24" w:rsidRDefault="00EF6D24">
            <w:pPr>
              <w:pStyle w:val="ConsPlusNormal"/>
              <w:jc w:val="center"/>
            </w:pPr>
            <w:r>
              <w:t>4.8.1.</w:t>
            </w:r>
          </w:p>
        </w:tc>
        <w:tc>
          <w:tcPr>
            <w:tcW w:w="2211" w:type="dxa"/>
            <w:tcBorders>
              <w:top w:val="nil"/>
              <w:bottom w:val="nil"/>
            </w:tcBorders>
            <w:vAlign w:val="center"/>
          </w:tcPr>
          <w:p w14:paraId="4692B44E" w14:textId="77777777" w:rsidR="00EF6D24" w:rsidRDefault="00EF6D24">
            <w:pPr>
              <w:pStyle w:val="ConsPlusNormal"/>
            </w:pPr>
          </w:p>
        </w:tc>
        <w:tc>
          <w:tcPr>
            <w:tcW w:w="2665" w:type="dxa"/>
            <w:tcBorders>
              <w:top w:val="nil"/>
              <w:bottom w:val="nil"/>
            </w:tcBorders>
            <w:vAlign w:val="center"/>
          </w:tcPr>
          <w:p w14:paraId="051BFBE4" w14:textId="77777777" w:rsidR="00EF6D24" w:rsidRDefault="00EF6D24">
            <w:pPr>
              <w:pStyle w:val="ConsPlusNormal"/>
            </w:pPr>
          </w:p>
        </w:tc>
        <w:tc>
          <w:tcPr>
            <w:tcW w:w="4025" w:type="dxa"/>
            <w:vMerge/>
          </w:tcPr>
          <w:p w14:paraId="1D9B0E5B" w14:textId="77777777" w:rsidR="00EF6D24" w:rsidRDefault="00EF6D24"/>
        </w:tc>
        <w:tc>
          <w:tcPr>
            <w:tcW w:w="4139" w:type="dxa"/>
            <w:vMerge/>
          </w:tcPr>
          <w:p w14:paraId="60827932" w14:textId="77777777" w:rsidR="00EF6D24" w:rsidRDefault="00EF6D24"/>
        </w:tc>
        <w:tc>
          <w:tcPr>
            <w:tcW w:w="725" w:type="dxa"/>
            <w:vMerge w:val="restart"/>
            <w:vAlign w:val="center"/>
          </w:tcPr>
          <w:p w14:paraId="08705F97" w14:textId="77777777" w:rsidR="00EF6D24" w:rsidRDefault="00EF6D24">
            <w:pPr>
              <w:pStyle w:val="ConsPlusNormal"/>
              <w:jc w:val="center"/>
            </w:pPr>
            <w:r>
              <w:t>-</w:t>
            </w:r>
          </w:p>
        </w:tc>
        <w:tc>
          <w:tcPr>
            <w:tcW w:w="603" w:type="dxa"/>
            <w:vMerge w:val="restart"/>
            <w:vAlign w:val="center"/>
          </w:tcPr>
          <w:p w14:paraId="5A0FD0F6" w14:textId="77777777" w:rsidR="00EF6D24" w:rsidRDefault="00EF6D24">
            <w:pPr>
              <w:pStyle w:val="ConsPlusNormal"/>
              <w:jc w:val="center"/>
            </w:pPr>
            <w:r>
              <w:t>-</w:t>
            </w:r>
          </w:p>
        </w:tc>
        <w:tc>
          <w:tcPr>
            <w:tcW w:w="2381" w:type="dxa"/>
            <w:vMerge w:val="restart"/>
            <w:vAlign w:val="center"/>
          </w:tcPr>
          <w:p w14:paraId="2BD0548C" w14:textId="77777777" w:rsidR="00EF6D24" w:rsidRDefault="00EF6D24">
            <w:pPr>
              <w:pStyle w:val="ConsPlusNormal"/>
              <w:jc w:val="center"/>
            </w:pPr>
            <w:r>
              <w:t>-</w:t>
            </w:r>
          </w:p>
        </w:tc>
        <w:tc>
          <w:tcPr>
            <w:tcW w:w="2438" w:type="dxa"/>
            <w:vAlign w:val="center"/>
          </w:tcPr>
          <w:p w14:paraId="724836E7" w14:textId="77777777" w:rsidR="00EF6D24" w:rsidRDefault="00EF6D24">
            <w:pPr>
              <w:pStyle w:val="ConsPlusNormal"/>
            </w:pPr>
            <w:r>
              <w:t>Всего</w:t>
            </w:r>
          </w:p>
        </w:tc>
        <w:tc>
          <w:tcPr>
            <w:tcW w:w="1304" w:type="dxa"/>
            <w:vAlign w:val="center"/>
          </w:tcPr>
          <w:p w14:paraId="576F3706" w14:textId="77777777" w:rsidR="00EF6D24" w:rsidRDefault="00EF6D24">
            <w:pPr>
              <w:pStyle w:val="ConsPlusNormal"/>
              <w:jc w:val="center"/>
            </w:pPr>
            <w:r>
              <w:t>0,00</w:t>
            </w:r>
          </w:p>
        </w:tc>
        <w:tc>
          <w:tcPr>
            <w:tcW w:w="1417" w:type="dxa"/>
            <w:vAlign w:val="center"/>
          </w:tcPr>
          <w:p w14:paraId="609ECBCD" w14:textId="77777777" w:rsidR="00EF6D24" w:rsidRDefault="00EF6D24">
            <w:pPr>
              <w:pStyle w:val="ConsPlusNormal"/>
              <w:jc w:val="center"/>
            </w:pPr>
            <w:r>
              <w:t>0,00</w:t>
            </w:r>
          </w:p>
        </w:tc>
        <w:tc>
          <w:tcPr>
            <w:tcW w:w="1304" w:type="dxa"/>
            <w:vAlign w:val="center"/>
          </w:tcPr>
          <w:p w14:paraId="46FD6385" w14:textId="77777777" w:rsidR="00EF6D24" w:rsidRDefault="00EF6D24">
            <w:pPr>
              <w:pStyle w:val="ConsPlusNormal"/>
              <w:jc w:val="center"/>
            </w:pPr>
            <w:r>
              <w:t>0,00</w:t>
            </w:r>
          </w:p>
        </w:tc>
        <w:tc>
          <w:tcPr>
            <w:tcW w:w="1304" w:type="dxa"/>
            <w:vAlign w:val="center"/>
          </w:tcPr>
          <w:p w14:paraId="01DFBC50" w14:textId="77777777" w:rsidR="00EF6D24" w:rsidRDefault="00EF6D24">
            <w:pPr>
              <w:pStyle w:val="ConsPlusNormal"/>
              <w:jc w:val="center"/>
            </w:pPr>
            <w:r>
              <w:t>0,00</w:t>
            </w:r>
          </w:p>
        </w:tc>
        <w:tc>
          <w:tcPr>
            <w:tcW w:w="1247" w:type="dxa"/>
            <w:vAlign w:val="center"/>
          </w:tcPr>
          <w:p w14:paraId="7F47F81D" w14:textId="77777777" w:rsidR="00EF6D24" w:rsidRDefault="00EF6D24">
            <w:pPr>
              <w:pStyle w:val="ConsPlusNormal"/>
              <w:jc w:val="center"/>
            </w:pPr>
            <w:r>
              <w:t>0,00</w:t>
            </w:r>
          </w:p>
        </w:tc>
      </w:tr>
      <w:tr w:rsidR="00EF6D24" w14:paraId="73E0331E" w14:textId="77777777">
        <w:tc>
          <w:tcPr>
            <w:tcW w:w="794" w:type="dxa"/>
            <w:vMerge/>
          </w:tcPr>
          <w:p w14:paraId="1D8766AF" w14:textId="77777777" w:rsidR="00EF6D24" w:rsidRDefault="00EF6D24"/>
        </w:tc>
        <w:tc>
          <w:tcPr>
            <w:tcW w:w="2211" w:type="dxa"/>
            <w:tcBorders>
              <w:top w:val="nil"/>
              <w:bottom w:val="nil"/>
            </w:tcBorders>
            <w:vAlign w:val="center"/>
          </w:tcPr>
          <w:p w14:paraId="6E7AF6A0" w14:textId="77777777" w:rsidR="00EF6D24" w:rsidRDefault="00EF6D24">
            <w:pPr>
              <w:pStyle w:val="ConsPlusNormal"/>
            </w:pPr>
          </w:p>
        </w:tc>
        <w:tc>
          <w:tcPr>
            <w:tcW w:w="2665" w:type="dxa"/>
            <w:tcBorders>
              <w:top w:val="nil"/>
              <w:bottom w:val="nil"/>
            </w:tcBorders>
            <w:vAlign w:val="center"/>
          </w:tcPr>
          <w:p w14:paraId="7E545B05" w14:textId="77777777" w:rsidR="00EF6D24" w:rsidRDefault="00EF6D24">
            <w:pPr>
              <w:pStyle w:val="ConsPlusNormal"/>
            </w:pPr>
          </w:p>
        </w:tc>
        <w:tc>
          <w:tcPr>
            <w:tcW w:w="4025" w:type="dxa"/>
            <w:vMerge/>
          </w:tcPr>
          <w:p w14:paraId="0534DB9C" w14:textId="77777777" w:rsidR="00EF6D24" w:rsidRDefault="00EF6D24"/>
        </w:tc>
        <w:tc>
          <w:tcPr>
            <w:tcW w:w="4139" w:type="dxa"/>
            <w:vMerge/>
          </w:tcPr>
          <w:p w14:paraId="57D9AED6" w14:textId="77777777" w:rsidR="00EF6D24" w:rsidRDefault="00EF6D24"/>
        </w:tc>
        <w:tc>
          <w:tcPr>
            <w:tcW w:w="725" w:type="dxa"/>
            <w:vMerge/>
          </w:tcPr>
          <w:p w14:paraId="5515264D" w14:textId="77777777" w:rsidR="00EF6D24" w:rsidRDefault="00EF6D24"/>
        </w:tc>
        <w:tc>
          <w:tcPr>
            <w:tcW w:w="603" w:type="dxa"/>
            <w:vMerge/>
          </w:tcPr>
          <w:p w14:paraId="276B3AA8" w14:textId="77777777" w:rsidR="00EF6D24" w:rsidRDefault="00EF6D24"/>
        </w:tc>
        <w:tc>
          <w:tcPr>
            <w:tcW w:w="2381" w:type="dxa"/>
            <w:vMerge/>
          </w:tcPr>
          <w:p w14:paraId="57B5FAF9" w14:textId="77777777" w:rsidR="00EF6D24" w:rsidRDefault="00EF6D24"/>
        </w:tc>
        <w:tc>
          <w:tcPr>
            <w:tcW w:w="2438" w:type="dxa"/>
            <w:vAlign w:val="center"/>
          </w:tcPr>
          <w:p w14:paraId="7B6A0848" w14:textId="77777777" w:rsidR="00EF6D24" w:rsidRDefault="00EF6D24">
            <w:pPr>
              <w:pStyle w:val="ConsPlusNormal"/>
            </w:pPr>
            <w:r>
              <w:t>Государственный бюджет Республики Саха (Якутия)</w:t>
            </w:r>
          </w:p>
        </w:tc>
        <w:tc>
          <w:tcPr>
            <w:tcW w:w="1304" w:type="dxa"/>
            <w:vAlign w:val="center"/>
          </w:tcPr>
          <w:p w14:paraId="2DCCAC97" w14:textId="77777777" w:rsidR="00EF6D24" w:rsidRDefault="00EF6D24">
            <w:pPr>
              <w:pStyle w:val="ConsPlusNormal"/>
              <w:jc w:val="center"/>
            </w:pPr>
            <w:r>
              <w:t>0,00</w:t>
            </w:r>
          </w:p>
        </w:tc>
        <w:tc>
          <w:tcPr>
            <w:tcW w:w="1417" w:type="dxa"/>
            <w:vAlign w:val="center"/>
          </w:tcPr>
          <w:p w14:paraId="2005EF34" w14:textId="77777777" w:rsidR="00EF6D24" w:rsidRDefault="00EF6D24">
            <w:pPr>
              <w:pStyle w:val="ConsPlusNormal"/>
              <w:jc w:val="center"/>
            </w:pPr>
            <w:r>
              <w:t>0,00</w:t>
            </w:r>
          </w:p>
        </w:tc>
        <w:tc>
          <w:tcPr>
            <w:tcW w:w="1304" w:type="dxa"/>
            <w:vAlign w:val="center"/>
          </w:tcPr>
          <w:p w14:paraId="1EB66945" w14:textId="77777777" w:rsidR="00EF6D24" w:rsidRDefault="00EF6D24">
            <w:pPr>
              <w:pStyle w:val="ConsPlusNormal"/>
              <w:jc w:val="center"/>
            </w:pPr>
            <w:r>
              <w:t>0,00</w:t>
            </w:r>
          </w:p>
        </w:tc>
        <w:tc>
          <w:tcPr>
            <w:tcW w:w="1304" w:type="dxa"/>
            <w:vAlign w:val="center"/>
          </w:tcPr>
          <w:p w14:paraId="56F14B90" w14:textId="77777777" w:rsidR="00EF6D24" w:rsidRDefault="00EF6D24">
            <w:pPr>
              <w:pStyle w:val="ConsPlusNormal"/>
              <w:jc w:val="center"/>
            </w:pPr>
            <w:r>
              <w:t>0,00</w:t>
            </w:r>
          </w:p>
        </w:tc>
        <w:tc>
          <w:tcPr>
            <w:tcW w:w="1247" w:type="dxa"/>
            <w:vAlign w:val="center"/>
          </w:tcPr>
          <w:p w14:paraId="01ECC8CE" w14:textId="77777777" w:rsidR="00EF6D24" w:rsidRDefault="00EF6D24">
            <w:pPr>
              <w:pStyle w:val="ConsPlusNormal"/>
              <w:jc w:val="center"/>
            </w:pPr>
            <w:r>
              <w:t>0,00</w:t>
            </w:r>
          </w:p>
        </w:tc>
      </w:tr>
      <w:tr w:rsidR="00EF6D24" w14:paraId="2BEF85F9" w14:textId="77777777">
        <w:tc>
          <w:tcPr>
            <w:tcW w:w="794" w:type="dxa"/>
            <w:vMerge/>
          </w:tcPr>
          <w:p w14:paraId="7B15ED26" w14:textId="77777777" w:rsidR="00EF6D24" w:rsidRDefault="00EF6D24"/>
        </w:tc>
        <w:tc>
          <w:tcPr>
            <w:tcW w:w="2211" w:type="dxa"/>
            <w:tcBorders>
              <w:top w:val="nil"/>
              <w:bottom w:val="nil"/>
            </w:tcBorders>
            <w:vAlign w:val="center"/>
          </w:tcPr>
          <w:p w14:paraId="1337C743" w14:textId="77777777" w:rsidR="00EF6D24" w:rsidRDefault="00EF6D24">
            <w:pPr>
              <w:pStyle w:val="ConsPlusNormal"/>
            </w:pPr>
          </w:p>
        </w:tc>
        <w:tc>
          <w:tcPr>
            <w:tcW w:w="2665" w:type="dxa"/>
            <w:tcBorders>
              <w:top w:val="nil"/>
              <w:bottom w:val="nil"/>
            </w:tcBorders>
            <w:vAlign w:val="center"/>
          </w:tcPr>
          <w:p w14:paraId="5DE423F0" w14:textId="77777777" w:rsidR="00EF6D24" w:rsidRDefault="00EF6D24">
            <w:pPr>
              <w:pStyle w:val="ConsPlusNormal"/>
            </w:pPr>
          </w:p>
        </w:tc>
        <w:tc>
          <w:tcPr>
            <w:tcW w:w="4025" w:type="dxa"/>
            <w:vMerge/>
          </w:tcPr>
          <w:p w14:paraId="14439CC9" w14:textId="77777777" w:rsidR="00EF6D24" w:rsidRDefault="00EF6D24"/>
        </w:tc>
        <w:tc>
          <w:tcPr>
            <w:tcW w:w="4139" w:type="dxa"/>
            <w:vMerge/>
          </w:tcPr>
          <w:p w14:paraId="00E28265" w14:textId="77777777" w:rsidR="00EF6D24" w:rsidRDefault="00EF6D24"/>
        </w:tc>
        <w:tc>
          <w:tcPr>
            <w:tcW w:w="725" w:type="dxa"/>
            <w:vMerge/>
          </w:tcPr>
          <w:p w14:paraId="0CB11916" w14:textId="77777777" w:rsidR="00EF6D24" w:rsidRDefault="00EF6D24"/>
        </w:tc>
        <w:tc>
          <w:tcPr>
            <w:tcW w:w="603" w:type="dxa"/>
            <w:vMerge/>
          </w:tcPr>
          <w:p w14:paraId="011C23E9" w14:textId="77777777" w:rsidR="00EF6D24" w:rsidRDefault="00EF6D24"/>
        </w:tc>
        <w:tc>
          <w:tcPr>
            <w:tcW w:w="2381" w:type="dxa"/>
            <w:vMerge/>
          </w:tcPr>
          <w:p w14:paraId="2F9A4221" w14:textId="77777777" w:rsidR="00EF6D24" w:rsidRDefault="00EF6D24"/>
        </w:tc>
        <w:tc>
          <w:tcPr>
            <w:tcW w:w="2438" w:type="dxa"/>
            <w:vAlign w:val="center"/>
          </w:tcPr>
          <w:p w14:paraId="4BE7A8B8" w14:textId="77777777" w:rsidR="00EF6D24" w:rsidRDefault="00EF6D24">
            <w:pPr>
              <w:pStyle w:val="ConsPlusNormal"/>
            </w:pPr>
            <w:r>
              <w:t>Федеральный бюджет</w:t>
            </w:r>
          </w:p>
        </w:tc>
        <w:tc>
          <w:tcPr>
            <w:tcW w:w="1304" w:type="dxa"/>
            <w:vAlign w:val="center"/>
          </w:tcPr>
          <w:p w14:paraId="1140756F" w14:textId="77777777" w:rsidR="00EF6D24" w:rsidRDefault="00EF6D24">
            <w:pPr>
              <w:pStyle w:val="ConsPlusNormal"/>
              <w:jc w:val="center"/>
            </w:pPr>
            <w:r>
              <w:t>0,00</w:t>
            </w:r>
          </w:p>
        </w:tc>
        <w:tc>
          <w:tcPr>
            <w:tcW w:w="1417" w:type="dxa"/>
            <w:vAlign w:val="center"/>
          </w:tcPr>
          <w:p w14:paraId="70E5EDF3" w14:textId="77777777" w:rsidR="00EF6D24" w:rsidRDefault="00EF6D24">
            <w:pPr>
              <w:pStyle w:val="ConsPlusNormal"/>
              <w:jc w:val="center"/>
            </w:pPr>
            <w:r>
              <w:t>0,00</w:t>
            </w:r>
          </w:p>
        </w:tc>
        <w:tc>
          <w:tcPr>
            <w:tcW w:w="1304" w:type="dxa"/>
            <w:vAlign w:val="center"/>
          </w:tcPr>
          <w:p w14:paraId="3FE6802F" w14:textId="77777777" w:rsidR="00EF6D24" w:rsidRDefault="00EF6D24">
            <w:pPr>
              <w:pStyle w:val="ConsPlusNormal"/>
              <w:jc w:val="center"/>
            </w:pPr>
            <w:r>
              <w:t>0,00</w:t>
            </w:r>
          </w:p>
        </w:tc>
        <w:tc>
          <w:tcPr>
            <w:tcW w:w="1304" w:type="dxa"/>
            <w:vAlign w:val="center"/>
          </w:tcPr>
          <w:p w14:paraId="08D05D20" w14:textId="77777777" w:rsidR="00EF6D24" w:rsidRDefault="00EF6D24">
            <w:pPr>
              <w:pStyle w:val="ConsPlusNormal"/>
              <w:jc w:val="center"/>
            </w:pPr>
            <w:r>
              <w:t>0,00</w:t>
            </w:r>
          </w:p>
        </w:tc>
        <w:tc>
          <w:tcPr>
            <w:tcW w:w="1247" w:type="dxa"/>
            <w:vAlign w:val="center"/>
          </w:tcPr>
          <w:p w14:paraId="3C914421" w14:textId="77777777" w:rsidR="00EF6D24" w:rsidRDefault="00EF6D24">
            <w:pPr>
              <w:pStyle w:val="ConsPlusNormal"/>
              <w:jc w:val="center"/>
            </w:pPr>
            <w:r>
              <w:t>0,00</w:t>
            </w:r>
          </w:p>
        </w:tc>
      </w:tr>
      <w:tr w:rsidR="00EF6D24" w14:paraId="63B2F60D" w14:textId="77777777">
        <w:tc>
          <w:tcPr>
            <w:tcW w:w="794" w:type="dxa"/>
            <w:vMerge/>
          </w:tcPr>
          <w:p w14:paraId="1EF36F16" w14:textId="77777777" w:rsidR="00EF6D24" w:rsidRDefault="00EF6D24"/>
        </w:tc>
        <w:tc>
          <w:tcPr>
            <w:tcW w:w="2211" w:type="dxa"/>
            <w:tcBorders>
              <w:top w:val="nil"/>
              <w:bottom w:val="nil"/>
            </w:tcBorders>
            <w:vAlign w:val="center"/>
          </w:tcPr>
          <w:p w14:paraId="7BF9595C" w14:textId="77777777" w:rsidR="00EF6D24" w:rsidRDefault="00EF6D24">
            <w:pPr>
              <w:pStyle w:val="ConsPlusNormal"/>
            </w:pPr>
          </w:p>
        </w:tc>
        <w:tc>
          <w:tcPr>
            <w:tcW w:w="2665" w:type="dxa"/>
            <w:tcBorders>
              <w:top w:val="nil"/>
              <w:bottom w:val="nil"/>
            </w:tcBorders>
            <w:vAlign w:val="center"/>
          </w:tcPr>
          <w:p w14:paraId="27E60B5F" w14:textId="77777777" w:rsidR="00EF6D24" w:rsidRDefault="00EF6D24">
            <w:pPr>
              <w:pStyle w:val="ConsPlusNormal"/>
            </w:pPr>
          </w:p>
        </w:tc>
        <w:tc>
          <w:tcPr>
            <w:tcW w:w="4025" w:type="dxa"/>
            <w:vMerge/>
          </w:tcPr>
          <w:p w14:paraId="3F4EF32F" w14:textId="77777777" w:rsidR="00EF6D24" w:rsidRDefault="00EF6D24"/>
        </w:tc>
        <w:tc>
          <w:tcPr>
            <w:tcW w:w="4139" w:type="dxa"/>
            <w:vMerge/>
          </w:tcPr>
          <w:p w14:paraId="52D42A57" w14:textId="77777777" w:rsidR="00EF6D24" w:rsidRDefault="00EF6D24"/>
        </w:tc>
        <w:tc>
          <w:tcPr>
            <w:tcW w:w="725" w:type="dxa"/>
            <w:vMerge/>
          </w:tcPr>
          <w:p w14:paraId="30692466" w14:textId="77777777" w:rsidR="00EF6D24" w:rsidRDefault="00EF6D24"/>
        </w:tc>
        <w:tc>
          <w:tcPr>
            <w:tcW w:w="603" w:type="dxa"/>
            <w:vMerge/>
          </w:tcPr>
          <w:p w14:paraId="4CA619E5" w14:textId="77777777" w:rsidR="00EF6D24" w:rsidRDefault="00EF6D24"/>
        </w:tc>
        <w:tc>
          <w:tcPr>
            <w:tcW w:w="2381" w:type="dxa"/>
            <w:vMerge/>
          </w:tcPr>
          <w:p w14:paraId="1B3C52EA" w14:textId="77777777" w:rsidR="00EF6D24" w:rsidRDefault="00EF6D24"/>
        </w:tc>
        <w:tc>
          <w:tcPr>
            <w:tcW w:w="2438" w:type="dxa"/>
            <w:vAlign w:val="center"/>
          </w:tcPr>
          <w:p w14:paraId="7445A3FC" w14:textId="77777777" w:rsidR="00EF6D24" w:rsidRDefault="00EF6D24">
            <w:pPr>
              <w:pStyle w:val="ConsPlusNormal"/>
            </w:pPr>
            <w:r>
              <w:t>Местные бюджеты</w:t>
            </w:r>
          </w:p>
        </w:tc>
        <w:tc>
          <w:tcPr>
            <w:tcW w:w="1304" w:type="dxa"/>
            <w:vAlign w:val="center"/>
          </w:tcPr>
          <w:p w14:paraId="2EB0F79B" w14:textId="77777777" w:rsidR="00EF6D24" w:rsidRDefault="00EF6D24">
            <w:pPr>
              <w:pStyle w:val="ConsPlusNormal"/>
              <w:jc w:val="center"/>
            </w:pPr>
            <w:r>
              <w:t>0,00</w:t>
            </w:r>
          </w:p>
        </w:tc>
        <w:tc>
          <w:tcPr>
            <w:tcW w:w="1417" w:type="dxa"/>
            <w:vAlign w:val="center"/>
          </w:tcPr>
          <w:p w14:paraId="5617AEED" w14:textId="77777777" w:rsidR="00EF6D24" w:rsidRDefault="00EF6D24">
            <w:pPr>
              <w:pStyle w:val="ConsPlusNormal"/>
              <w:jc w:val="center"/>
            </w:pPr>
            <w:r>
              <w:t>0,00</w:t>
            </w:r>
          </w:p>
        </w:tc>
        <w:tc>
          <w:tcPr>
            <w:tcW w:w="1304" w:type="dxa"/>
            <w:vAlign w:val="center"/>
          </w:tcPr>
          <w:p w14:paraId="659EAE16" w14:textId="77777777" w:rsidR="00EF6D24" w:rsidRDefault="00EF6D24">
            <w:pPr>
              <w:pStyle w:val="ConsPlusNormal"/>
              <w:jc w:val="center"/>
            </w:pPr>
            <w:r>
              <w:t>0,00</w:t>
            </w:r>
          </w:p>
        </w:tc>
        <w:tc>
          <w:tcPr>
            <w:tcW w:w="1304" w:type="dxa"/>
            <w:vAlign w:val="center"/>
          </w:tcPr>
          <w:p w14:paraId="138962BA" w14:textId="77777777" w:rsidR="00EF6D24" w:rsidRDefault="00EF6D24">
            <w:pPr>
              <w:pStyle w:val="ConsPlusNormal"/>
              <w:jc w:val="center"/>
            </w:pPr>
            <w:r>
              <w:t>0,00</w:t>
            </w:r>
          </w:p>
        </w:tc>
        <w:tc>
          <w:tcPr>
            <w:tcW w:w="1247" w:type="dxa"/>
            <w:vAlign w:val="center"/>
          </w:tcPr>
          <w:p w14:paraId="189D4028" w14:textId="77777777" w:rsidR="00EF6D24" w:rsidRDefault="00EF6D24">
            <w:pPr>
              <w:pStyle w:val="ConsPlusNormal"/>
              <w:jc w:val="center"/>
            </w:pPr>
            <w:r>
              <w:t>0,00</w:t>
            </w:r>
          </w:p>
        </w:tc>
      </w:tr>
      <w:tr w:rsidR="00EF6D24" w14:paraId="3627E8B1" w14:textId="77777777">
        <w:tc>
          <w:tcPr>
            <w:tcW w:w="794" w:type="dxa"/>
            <w:vMerge/>
          </w:tcPr>
          <w:p w14:paraId="6396416A" w14:textId="77777777" w:rsidR="00EF6D24" w:rsidRDefault="00EF6D24"/>
        </w:tc>
        <w:tc>
          <w:tcPr>
            <w:tcW w:w="2211" w:type="dxa"/>
            <w:tcBorders>
              <w:top w:val="nil"/>
              <w:bottom w:val="nil"/>
            </w:tcBorders>
            <w:vAlign w:val="center"/>
          </w:tcPr>
          <w:p w14:paraId="1658608B" w14:textId="77777777" w:rsidR="00EF6D24" w:rsidRDefault="00EF6D24">
            <w:pPr>
              <w:pStyle w:val="ConsPlusNormal"/>
            </w:pPr>
          </w:p>
        </w:tc>
        <w:tc>
          <w:tcPr>
            <w:tcW w:w="2665" w:type="dxa"/>
            <w:tcBorders>
              <w:top w:val="nil"/>
              <w:bottom w:val="nil"/>
            </w:tcBorders>
            <w:vAlign w:val="center"/>
          </w:tcPr>
          <w:p w14:paraId="577C7096" w14:textId="77777777" w:rsidR="00EF6D24" w:rsidRDefault="00EF6D24">
            <w:pPr>
              <w:pStyle w:val="ConsPlusNormal"/>
            </w:pPr>
          </w:p>
        </w:tc>
        <w:tc>
          <w:tcPr>
            <w:tcW w:w="4025" w:type="dxa"/>
            <w:vMerge/>
          </w:tcPr>
          <w:p w14:paraId="5BF81E41" w14:textId="77777777" w:rsidR="00EF6D24" w:rsidRDefault="00EF6D24"/>
        </w:tc>
        <w:tc>
          <w:tcPr>
            <w:tcW w:w="4139" w:type="dxa"/>
            <w:vMerge/>
          </w:tcPr>
          <w:p w14:paraId="58AD95CE" w14:textId="77777777" w:rsidR="00EF6D24" w:rsidRDefault="00EF6D24"/>
        </w:tc>
        <w:tc>
          <w:tcPr>
            <w:tcW w:w="725" w:type="dxa"/>
            <w:vMerge/>
          </w:tcPr>
          <w:p w14:paraId="1658D2C9" w14:textId="77777777" w:rsidR="00EF6D24" w:rsidRDefault="00EF6D24"/>
        </w:tc>
        <w:tc>
          <w:tcPr>
            <w:tcW w:w="603" w:type="dxa"/>
            <w:vMerge/>
          </w:tcPr>
          <w:p w14:paraId="689B1F6A" w14:textId="77777777" w:rsidR="00EF6D24" w:rsidRDefault="00EF6D24"/>
        </w:tc>
        <w:tc>
          <w:tcPr>
            <w:tcW w:w="2381" w:type="dxa"/>
            <w:vMerge/>
          </w:tcPr>
          <w:p w14:paraId="221120C4" w14:textId="77777777" w:rsidR="00EF6D24" w:rsidRDefault="00EF6D24"/>
        </w:tc>
        <w:tc>
          <w:tcPr>
            <w:tcW w:w="2438" w:type="dxa"/>
            <w:vAlign w:val="center"/>
          </w:tcPr>
          <w:p w14:paraId="0622D154" w14:textId="77777777" w:rsidR="00EF6D24" w:rsidRDefault="00EF6D24">
            <w:pPr>
              <w:pStyle w:val="ConsPlusNormal"/>
            </w:pPr>
            <w:r>
              <w:t>Внебюджетные средства</w:t>
            </w:r>
          </w:p>
        </w:tc>
        <w:tc>
          <w:tcPr>
            <w:tcW w:w="1304" w:type="dxa"/>
            <w:vAlign w:val="center"/>
          </w:tcPr>
          <w:p w14:paraId="00C539FE" w14:textId="77777777" w:rsidR="00EF6D24" w:rsidRDefault="00EF6D24">
            <w:pPr>
              <w:pStyle w:val="ConsPlusNormal"/>
              <w:jc w:val="center"/>
            </w:pPr>
            <w:r>
              <w:t>0,00</w:t>
            </w:r>
          </w:p>
        </w:tc>
        <w:tc>
          <w:tcPr>
            <w:tcW w:w="1417" w:type="dxa"/>
            <w:vAlign w:val="center"/>
          </w:tcPr>
          <w:p w14:paraId="294E7AC6" w14:textId="77777777" w:rsidR="00EF6D24" w:rsidRDefault="00EF6D24">
            <w:pPr>
              <w:pStyle w:val="ConsPlusNormal"/>
              <w:jc w:val="center"/>
            </w:pPr>
            <w:r>
              <w:t>0,00</w:t>
            </w:r>
          </w:p>
        </w:tc>
        <w:tc>
          <w:tcPr>
            <w:tcW w:w="1304" w:type="dxa"/>
            <w:vAlign w:val="center"/>
          </w:tcPr>
          <w:p w14:paraId="42C8CBEE" w14:textId="77777777" w:rsidR="00EF6D24" w:rsidRDefault="00EF6D24">
            <w:pPr>
              <w:pStyle w:val="ConsPlusNormal"/>
              <w:jc w:val="center"/>
            </w:pPr>
            <w:r>
              <w:t>0,00</w:t>
            </w:r>
          </w:p>
        </w:tc>
        <w:tc>
          <w:tcPr>
            <w:tcW w:w="1304" w:type="dxa"/>
            <w:vAlign w:val="center"/>
          </w:tcPr>
          <w:p w14:paraId="2C44522D" w14:textId="77777777" w:rsidR="00EF6D24" w:rsidRDefault="00EF6D24">
            <w:pPr>
              <w:pStyle w:val="ConsPlusNormal"/>
              <w:jc w:val="center"/>
            </w:pPr>
            <w:r>
              <w:t>0,00</w:t>
            </w:r>
          </w:p>
        </w:tc>
        <w:tc>
          <w:tcPr>
            <w:tcW w:w="1247" w:type="dxa"/>
            <w:vAlign w:val="center"/>
          </w:tcPr>
          <w:p w14:paraId="541148EF" w14:textId="77777777" w:rsidR="00EF6D24" w:rsidRDefault="00EF6D24">
            <w:pPr>
              <w:pStyle w:val="ConsPlusNormal"/>
              <w:jc w:val="center"/>
            </w:pPr>
            <w:r>
              <w:t>0,00</w:t>
            </w:r>
          </w:p>
        </w:tc>
      </w:tr>
      <w:tr w:rsidR="00EF6D24" w14:paraId="4140E311" w14:textId="77777777">
        <w:tc>
          <w:tcPr>
            <w:tcW w:w="794" w:type="dxa"/>
            <w:vMerge w:val="restart"/>
            <w:vAlign w:val="center"/>
          </w:tcPr>
          <w:p w14:paraId="3416AF69" w14:textId="77777777" w:rsidR="00EF6D24" w:rsidRDefault="00EF6D24">
            <w:pPr>
              <w:pStyle w:val="ConsPlusNormal"/>
              <w:jc w:val="center"/>
            </w:pPr>
            <w:r>
              <w:t>4.9.</w:t>
            </w:r>
          </w:p>
        </w:tc>
        <w:tc>
          <w:tcPr>
            <w:tcW w:w="2211" w:type="dxa"/>
            <w:tcBorders>
              <w:top w:val="nil"/>
              <w:bottom w:val="nil"/>
            </w:tcBorders>
            <w:vAlign w:val="center"/>
          </w:tcPr>
          <w:p w14:paraId="65541234" w14:textId="77777777" w:rsidR="00EF6D24" w:rsidRDefault="00EF6D24">
            <w:pPr>
              <w:pStyle w:val="ConsPlusNormal"/>
            </w:pPr>
          </w:p>
        </w:tc>
        <w:tc>
          <w:tcPr>
            <w:tcW w:w="2665" w:type="dxa"/>
            <w:tcBorders>
              <w:top w:val="nil"/>
              <w:bottom w:val="nil"/>
            </w:tcBorders>
            <w:vAlign w:val="center"/>
          </w:tcPr>
          <w:p w14:paraId="654B4488" w14:textId="77777777" w:rsidR="00EF6D24" w:rsidRDefault="00EF6D24">
            <w:pPr>
              <w:pStyle w:val="ConsPlusNormal"/>
            </w:pPr>
          </w:p>
        </w:tc>
        <w:tc>
          <w:tcPr>
            <w:tcW w:w="4025" w:type="dxa"/>
            <w:vMerge w:val="restart"/>
            <w:vAlign w:val="center"/>
          </w:tcPr>
          <w:p w14:paraId="139107FA" w14:textId="77777777" w:rsidR="00EF6D24" w:rsidRDefault="00EF6D24">
            <w:pPr>
              <w:pStyle w:val="ConsPlusNormal"/>
            </w:pPr>
            <w:r>
              <w:t>Внесены изменения в Закон Республики Саха (Якутия) о местном самоуправлении в части изменения критериев включения муниципального района или городского округа в перечень, в которых проведение оценки регулирующего воздействия проектов муниципальных нормативно-правовых актов, устанавливающих новые или изменяющих ранее предусмотренные муниципальными нормативно-правовыми актами обязанности для субъектов предпринимательской и инвестиционной деятельности, а также экспертизы муниципальных нормативно-правовых актов, затрагивающих вопросы осуществления предпринимательской и инвестиционной деятельности</w:t>
            </w:r>
          </w:p>
        </w:tc>
        <w:tc>
          <w:tcPr>
            <w:tcW w:w="4139" w:type="dxa"/>
            <w:vMerge w:val="restart"/>
            <w:vAlign w:val="center"/>
          </w:tcPr>
          <w:p w14:paraId="3DEBAAE2" w14:textId="77777777" w:rsidR="00EF6D24" w:rsidRDefault="00EF6D24">
            <w:pPr>
              <w:pStyle w:val="ConsPlusNormal"/>
            </w:pPr>
            <w:r>
              <w:t xml:space="preserve">Разработка проекта Закона РС(Я) "О внесении изменений в части 6 </w:t>
            </w:r>
            <w:hyperlink r:id="rId64" w:history="1">
              <w:r>
                <w:rPr>
                  <w:color w:val="0000FF"/>
                </w:rPr>
                <w:t>статьи 4.1</w:t>
              </w:r>
            </w:hyperlink>
            <w:r>
              <w:t xml:space="preserve"> Закона Республики Саха от 30 ноября 2004 года 171-З N 349-III (Якутия) "О местном самоуправлении в Республике Саха (Якутия)"</w:t>
            </w:r>
          </w:p>
        </w:tc>
        <w:tc>
          <w:tcPr>
            <w:tcW w:w="3709" w:type="dxa"/>
            <w:gridSpan w:val="3"/>
            <w:vMerge w:val="restart"/>
            <w:vAlign w:val="center"/>
          </w:tcPr>
          <w:p w14:paraId="15076843" w14:textId="77777777" w:rsidR="00EF6D24" w:rsidRDefault="00EF6D24">
            <w:pPr>
              <w:pStyle w:val="ConsPlusNormal"/>
              <w:jc w:val="center"/>
            </w:pPr>
            <w:r>
              <w:t>ВСЕГО</w:t>
            </w:r>
          </w:p>
        </w:tc>
        <w:tc>
          <w:tcPr>
            <w:tcW w:w="2438" w:type="dxa"/>
            <w:vAlign w:val="center"/>
          </w:tcPr>
          <w:p w14:paraId="583782BE" w14:textId="77777777" w:rsidR="00EF6D24" w:rsidRDefault="00EF6D24">
            <w:pPr>
              <w:pStyle w:val="ConsPlusNormal"/>
            </w:pPr>
            <w:r>
              <w:t>Всего</w:t>
            </w:r>
          </w:p>
        </w:tc>
        <w:tc>
          <w:tcPr>
            <w:tcW w:w="1304" w:type="dxa"/>
            <w:vAlign w:val="center"/>
          </w:tcPr>
          <w:p w14:paraId="649F99E6" w14:textId="77777777" w:rsidR="00EF6D24" w:rsidRDefault="00EF6D24">
            <w:pPr>
              <w:pStyle w:val="ConsPlusNormal"/>
              <w:jc w:val="center"/>
            </w:pPr>
            <w:r>
              <w:t>0,00</w:t>
            </w:r>
          </w:p>
        </w:tc>
        <w:tc>
          <w:tcPr>
            <w:tcW w:w="1417" w:type="dxa"/>
            <w:vAlign w:val="center"/>
          </w:tcPr>
          <w:p w14:paraId="59DFF574" w14:textId="77777777" w:rsidR="00EF6D24" w:rsidRDefault="00EF6D24">
            <w:pPr>
              <w:pStyle w:val="ConsPlusNormal"/>
              <w:jc w:val="center"/>
            </w:pPr>
            <w:r>
              <w:t>0,00</w:t>
            </w:r>
          </w:p>
        </w:tc>
        <w:tc>
          <w:tcPr>
            <w:tcW w:w="1304" w:type="dxa"/>
            <w:vAlign w:val="center"/>
          </w:tcPr>
          <w:p w14:paraId="7FD8485D" w14:textId="77777777" w:rsidR="00EF6D24" w:rsidRDefault="00EF6D24">
            <w:pPr>
              <w:pStyle w:val="ConsPlusNormal"/>
              <w:jc w:val="center"/>
            </w:pPr>
            <w:r>
              <w:t>0,00</w:t>
            </w:r>
          </w:p>
        </w:tc>
        <w:tc>
          <w:tcPr>
            <w:tcW w:w="1304" w:type="dxa"/>
            <w:vAlign w:val="center"/>
          </w:tcPr>
          <w:p w14:paraId="275D2733" w14:textId="77777777" w:rsidR="00EF6D24" w:rsidRDefault="00EF6D24">
            <w:pPr>
              <w:pStyle w:val="ConsPlusNormal"/>
              <w:jc w:val="center"/>
            </w:pPr>
            <w:r>
              <w:t>0,00</w:t>
            </w:r>
          </w:p>
        </w:tc>
        <w:tc>
          <w:tcPr>
            <w:tcW w:w="1247" w:type="dxa"/>
            <w:vAlign w:val="center"/>
          </w:tcPr>
          <w:p w14:paraId="3BB59C7B" w14:textId="77777777" w:rsidR="00EF6D24" w:rsidRDefault="00EF6D24">
            <w:pPr>
              <w:pStyle w:val="ConsPlusNormal"/>
              <w:jc w:val="center"/>
            </w:pPr>
            <w:r>
              <w:t>0,00</w:t>
            </w:r>
          </w:p>
        </w:tc>
      </w:tr>
      <w:tr w:rsidR="00EF6D24" w14:paraId="337DE704" w14:textId="77777777">
        <w:tc>
          <w:tcPr>
            <w:tcW w:w="794" w:type="dxa"/>
            <w:vMerge/>
          </w:tcPr>
          <w:p w14:paraId="7153C87B" w14:textId="77777777" w:rsidR="00EF6D24" w:rsidRDefault="00EF6D24"/>
        </w:tc>
        <w:tc>
          <w:tcPr>
            <w:tcW w:w="2211" w:type="dxa"/>
            <w:tcBorders>
              <w:top w:val="nil"/>
              <w:bottom w:val="nil"/>
            </w:tcBorders>
            <w:vAlign w:val="center"/>
          </w:tcPr>
          <w:p w14:paraId="363F1790" w14:textId="77777777" w:rsidR="00EF6D24" w:rsidRDefault="00EF6D24">
            <w:pPr>
              <w:pStyle w:val="ConsPlusNormal"/>
            </w:pPr>
          </w:p>
        </w:tc>
        <w:tc>
          <w:tcPr>
            <w:tcW w:w="2665" w:type="dxa"/>
            <w:tcBorders>
              <w:top w:val="nil"/>
              <w:bottom w:val="nil"/>
            </w:tcBorders>
            <w:vAlign w:val="center"/>
          </w:tcPr>
          <w:p w14:paraId="2D77B2F9" w14:textId="77777777" w:rsidR="00EF6D24" w:rsidRDefault="00EF6D24">
            <w:pPr>
              <w:pStyle w:val="ConsPlusNormal"/>
            </w:pPr>
          </w:p>
        </w:tc>
        <w:tc>
          <w:tcPr>
            <w:tcW w:w="4025" w:type="dxa"/>
            <w:vMerge/>
          </w:tcPr>
          <w:p w14:paraId="6419D51E" w14:textId="77777777" w:rsidR="00EF6D24" w:rsidRDefault="00EF6D24"/>
        </w:tc>
        <w:tc>
          <w:tcPr>
            <w:tcW w:w="4139" w:type="dxa"/>
            <w:vMerge/>
          </w:tcPr>
          <w:p w14:paraId="4E11D7DC" w14:textId="77777777" w:rsidR="00EF6D24" w:rsidRDefault="00EF6D24"/>
        </w:tc>
        <w:tc>
          <w:tcPr>
            <w:tcW w:w="3709" w:type="dxa"/>
            <w:gridSpan w:val="3"/>
            <w:vMerge/>
          </w:tcPr>
          <w:p w14:paraId="1D92E558" w14:textId="77777777" w:rsidR="00EF6D24" w:rsidRDefault="00EF6D24"/>
        </w:tc>
        <w:tc>
          <w:tcPr>
            <w:tcW w:w="2438" w:type="dxa"/>
            <w:vAlign w:val="center"/>
          </w:tcPr>
          <w:p w14:paraId="27753351" w14:textId="77777777" w:rsidR="00EF6D24" w:rsidRDefault="00EF6D24">
            <w:pPr>
              <w:pStyle w:val="ConsPlusNormal"/>
            </w:pPr>
            <w:r>
              <w:t>Государственный бюджет Республики Саха (Якутия)</w:t>
            </w:r>
          </w:p>
        </w:tc>
        <w:tc>
          <w:tcPr>
            <w:tcW w:w="1304" w:type="dxa"/>
            <w:vAlign w:val="center"/>
          </w:tcPr>
          <w:p w14:paraId="563E75CD" w14:textId="77777777" w:rsidR="00EF6D24" w:rsidRDefault="00EF6D24">
            <w:pPr>
              <w:pStyle w:val="ConsPlusNormal"/>
              <w:jc w:val="center"/>
            </w:pPr>
            <w:r>
              <w:t>0,00</w:t>
            </w:r>
          </w:p>
        </w:tc>
        <w:tc>
          <w:tcPr>
            <w:tcW w:w="1417" w:type="dxa"/>
            <w:vAlign w:val="center"/>
          </w:tcPr>
          <w:p w14:paraId="353A2F56" w14:textId="77777777" w:rsidR="00EF6D24" w:rsidRDefault="00EF6D24">
            <w:pPr>
              <w:pStyle w:val="ConsPlusNormal"/>
              <w:jc w:val="center"/>
            </w:pPr>
            <w:r>
              <w:t>0,00</w:t>
            </w:r>
          </w:p>
        </w:tc>
        <w:tc>
          <w:tcPr>
            <w:tcW w:w="1304" w:type="dxa"/>
            <w:vAlign w:val="center"/>
          </w:tcPr>
          <w:p w14:paraId="1436C55F" w14:textId="77777777" w:rsidR="00EF6D24" w:rsidRDefault="00EF6D24">
            <w:pPr>
              <w:pStyle w:val="ConsPlusNormal"/>
              <w:jc w:val="center"/>
            </w:pPr>
            <w:r>
              <w:t>0,00</w:t>
            </w:r>
          </w:p>
        </w:tc>
        <w:tc>
          <w:tcPr>
            <w:tcW w:w="1304" w:type="dxa"/>
            <w:vAlign w:val="center"/>
          </w:tcPr>
          <w:p w14:paraId="143E79CC" w14:textId="77777777" w:rsidR="00EF6D24" w:rsidRDefault="00EF6D24">
            <w:pPr>
              <w:pStyle w:val="ConsPlusNormal"/>
              <w:jc w:val="center"/>
            </w:pPr>
            <w:r>
              <w:t>0,00</w:t>
            </w:r>
          </w:p>
        </w:tc>
        <w:tc>
          <w:tcPr>
            <w:tcW w:w="1247" w:type="dxa"/>
            <w:vAlign w:val="center"/>
          </w:tcPr>
          <w:p w14:paraId="3BD347FF" w14:textId="77777777" w:rsidR="00EF6D24" w:rsidRDefault="00EF6D24">
            <w:pPr>
              <w:pStyle w:val="ConsPlusNormal"/>
              <w:jc w:val="center"/>
            </w:pPr>
            <w:r>
              <w:t>0,00</w:t>
            </w:r>
          </w:p>
        </w:tc>
      </w:tr>
      <w:tr w:rsidR="00EF6D24" w14:paraId="7EE8D313" w14:textId="77777777">
        <w:tc>
          <w:tcPr>
            <w:tcW w:w="794" w:type="dxa"/>
            <w:vMerge/>
          </w:tcPr>
          <w:p w14:paraId="00145515" w14:textId="77777777" w:rsidR="00EF6D24" w:rsidRDefault="00EF6D24"/>
        </w:tc>
        <w:tc>
          <w:tcPr>
            <w:tcW w:w="2211" w:type="dxa"/>
            <w:tcBorders>
              <w:top w:val="nil"/>
              <w:bottom w:val="nil"/>
            </w:tcBorders>
            <w:vAlign w:val="center"/>
          </w:tcPr>
          <w:p w14:paraId="2710A4D4" w14:textId="77777777" w:rsidR="00EF6D24" w:rsidRDefault="00EF6D24">
            <w:pPr>
              <w:pStyle w:val="ConsPlusNormal"/>
            </w:pPr>
          </w:p>
        </w:tc>
        <w:tc>
          <w:tcPr>
            <w:tcW w:w="2665" w:type="dxa"/>
            <w:tcBorders>
              <w:top w:val="nil"/>
              <w:bottom w:val="nil"/>
            </w:tcBorders>
            <w:vAlign w:val="center"/>
          </w:tcPr>
          <w:p w14:paraId="44901436" w14:textId="77777777" w:rsidR="00EF6D24" w:rsidRDefault="00EF6D24">
            <w:pPr>
              <w:pStyle w:val="ConsPlusNormal"/>
            </w:pPr>
          </w:p>
        </w:tc>
        <w:tc>
          <w:tcPr>
            <w:tcW w:w="4025" w:type="dxa"/>
            <w:vMerge/>
          </w:tcPr>
          <w:p w14:paraId="66642FC2" w14:textId="77777777" w:rsidR="00EF6D24" w:rsidRDefault="00EF6D24"/>
        </w:tc>
        <w:tc>
          <w:tcPr>
            <w:tcW w:w="4139" w:type="dxa"/>
            <w:vMerge/>
          </w:tcPr>
          <w:p w14:paraId="2C892502" w14:textId="77777777" w:rsidR="00EF6D24" w:rsidRDefault="00EF6D24"/>
        </w:tc>
        <w:tc>
          <w:tcPr>
            <w:tcW w:w="3709" w:type="dxa"/>
            <w:gridSpan w:val="3"/>
            <w:vMerge/>
          </w:tcPr>
          <w:p w14:paraId="245D770C" w14:textId="77777777" w:rsidR="00EF6D24" w:rsidRDefault="00EF6D24"/>
        </w:tc>
        <w:tc>
          <w:tcPr>
            <w:tcW w:w="2438" w:type="dxa"/>
            <w:vAlign w:val="center"/>
          </w:tcPr>
          <w:p w14:paraId="30ACDF7A" w14:textId="77777777" w:rsidR="00EF6D24" w:rsidRDefault="00EF6D24">
            <w:pPr>
              <w:pStyle w:val="ConsPlusNormal"/>
            </w:pPr>
            <w:r>
              <w:t>Федеральный бюджет</w:t>
            </w:r>
          </w:p>
        </w:tc>
        <w:tc>
          <w:tcPr>
            <w:tcW w:w="1304" w:type="dxa"/>
            <w:vAlign w:val="center"/>
          </w:tcPr>
          <w:p w14:paraId="7306162C" w14:textId="77777777" w:rsidR="00EF6D24" w:rsidRDefault="00EF6D24">
            <w:pPr>
              <w:pStyle w:val="ConsPlusNormal"/>
              <w:jc w:val="center"/>
            </w:pPr>
            <w:r>
              <w:t>0,00</w:t>
            </w:r>
          </w:p>
        </w:tc>
        <w:tc>
          <w:tcPr>
            <w:tcW w:w="1417" w:type="dxa"/>
            <w:vAlign w:val="center"/>
          </w:tcPr>
          <w:p w14:paraId="4B8D816E" w14:textId="77777777" w:rsidR="00EF6D24" w:rsidRDefault="00EF6D24">
            <w:pPr>
              <w:pStyle w:val="ConsPlusNormal"/>
              <w:jc w:val="center"/>
            </w:pPr>
            <w:r>
              <w:t>0,00</w:t>
            </w:r>
          </w:p>
        </w:tc>
        <w:tc>
          <w:tcPr>
            <w:tcW w:w="1304" w:type="dxa"/>
            <w:vAlign w:val="center"/>
          </w:tcPr>
          <w:p w14:paraId="0EAB4516" w14:textId="77777777" w:rsidR="00EF6D24" w:rsidRDefault="00EF6D24">
            <w:pPr>
              <w:pStyle w:val="ConsPlusNormal"/>
              <w:jc w:val="center"/>
            </w:pPr>
            <w:r>
              <w:t>0,00</w:t>
            </w:r>
          </w:p>
        </w:tc>
        <w:tc>
          <w:tcPr>
            <w:tcW w:w="1304" w:type="dxa"/>
            <w:vAlign w:val="center"/>
          </w:tcPr>
          <w:p w14:paraId="5B861496" w14:textId="77777777" w:rsidR="00EF6D24" w:rsidRDefault="00EF6D24">
            <w:pPr>
              <w:pStyle w:val="ConsPlusNormal"/>
              <w:jc w:val="center"/>
            </w:pPr>
            <w:r>
              <w:t>0,00</w:t>
            </w:r>
          </w:p>
        </w:tc>
        <w:tc>
          <w:tcPr>
            <w:tcW w:w="1247" w:type="dxa"/>
            <w:vAlign w:val="center"/>
          </w:tcPr>
          <w:p w14:paraId="41D0B627" w14:textId="77777777" w:rsidR="00EF6D24" w:rsidRDefault="00EF6D24">
            <w:pPr>
              <w:pStyle w:val="ConsPlusNormal"/>
              <w:jc w:val="center"/>
            </w:pPr>
            <w:r>
              <w:t>0,00</w:t>
            </w:r>
          </w:p>
        </w:tc>
      </w:tr>
      <w:tr w:rsidR="00EF6D24" w14:paraId="34CBD334" w14:textId="77777777">
        <w:tc>
          <w:tcPr>
            <w:tcW w:w="794" w:type="dxa"/>
            <w:vMerge/>
          </w:tcPr>
          <w:p w14:paraId="44F68919" w14:textId="77777777" w:rsidR="00EF6D24" w:rsidRDefault="00EF6D24"/>
        </w:tc>
        <w:tc>
          <w:tcPr>
            <w:tcW w:w="2211" w:type="dxa"/>
            <w:tcBorders>
              <w:top w:val="nil"/>
              <w:bottom w:val="nil"/>
            </w:tcBorders>
            <w:vAlign w:val="center"/>
          </w:tcPr>
          <w:p w14:paraId="40F64E09" w14:textId="77777777" w:rsidR="00EF6D24" w:rsidRDefault="00EF6D24">
            <w:pPr>
              <w:pStyle w:val="ConsPlusNormal"/>
            </w:pPr>
          </w:p>
        </w:tc>
        <w:tc>
          <w:tcPr>
            <w:tcW w:w="2665" w:type="dxa"/>
            <w:tcBorders>
              <w:top w:val="nil"/>
              <w:bottom w:val="nil"/>
            </w:tcBorders>
            <w:vAlign w:val="center"/>
          </w:tcPr>
          <w:p w14:paraId="441C93D3" w14:textId="77777777" w:rsidR="00EF6D24" w:rsidRDefault="00EF6D24">
            <w:pPr>
              <w:pStyle w:val="ConsPlusNormal"/>
            </w:pPr>
          </w:p>
        </w:tc>
        <w:tc>
          <w:tcPr>
            <w:tcW w:w="4025" w:type="dxa"/>
            <w:vMerge/>
          </w:tcPr>
          <w:p w14:paraId="175FD65A" w14:textId="77777777" w:rsidR="00EF6D24" w:rsidRDefault="00EF6D24"/>
        </w:tc>
        <w:tc>
          <w:tcPr>
            <w:tcW w:w="4139" w:type="dxa"/>
            <w:vMerge/>
          </w:tcPr>
          <w:p w14:paraId="52AF0639" w14:textId="77777777" w:rsidR="00EF6D24" w:rsidRDefault="00EF6D24"/>
        </w:tc>
        <w:tc>
          <w:tcPr>
            <w:tcW w:w="3709" w:type="dxa"/>
            <w:gridSpan w:val="3"/>
            <w:vMerge/>
          </w:tcPr>
          <w:p w14:paraId="1F8E9625" w14:textId="77777777" w:rsidR="00EF6D24" w:rsidRDefault="00EF6D24"/>
        </w:tc>
        <w:tc>
          <w:tcPr>
            <w:tcW w:w="2438" w:type="dxa"/>
            <w:vAlign w:val="center"/>
          </w:tcPr>
          <w:p w14:paraId="3C22D053" w14:textId="77777777" w:rsidR="00EF6D24" w:rsidRDefault="00EF6D24">
            <w:pPr>
              <w:pStyle w:val="ConsPlusNormal"/>
            </w:pPr>
            <w:r>
              <w:t>Местные бюджеты</w:t>
            </w:r>
          </w:p>
        </w:tc>
        <w:tc>
          <w:tcPr>
            <w:tcW w:w="1304" w:type="dxa"/>
            <w:vAlign w:val="center"/>
          </w:tcPr>
          <w:p w14:paraId="1E9ED38D" w14:textId="77777777" w:rsidR="00EF6D24" w:rsidRDefault="00EF6D24">
            <w:pPr>
              <w:pStyle w:val="ConsPlusNormal"/>
              <w:jc w:val="center"/>
            </w:pPr>
            <w:r>
              <w:t>0,00</w:t>
            </w:r>
          </w:p>
        </w:tc>
        <w:tc>
          <w:tcPr>
            <w:tcW w:w="1417" w:type="dxa"/>
            <w:vAlign w:val="center"/>
          </w:tcPr>
          <w:p w14:paraId="4E268211" w14:textId="77777777" w:rsidR="00EF6D24" w:rsidRDefault="00EF6D24">
            <w:pPr>
              <w:pStyle w:val="ConsPlusNormal"/>
              <w:jc w:val="center"/>
            </w:pPr>
            <w:r>
              <w:t>0,00</w:t>
            </w:r>
          </w:p>
        </w:tc>
        <w:tc>
          <w:tcPr>
            <w:tcW w:w="1304" w:type="dxa"/>
            <w:vAlign w:val="center"/>
          </w:tcPr>
          <w:p w14:paraId="3658A8B5" w14:textId="77777777" w:rsidR="00EF6D24" w:rsidRDefault="00EF6D24">
            <w:pPr>
              <w:pStyle w:val="ConsPlusNormal"/>
              <w:jc w:val="center"/>
            </w:pPr>
            <w:r>
              <w:t>0,00</w:t>
            </w:r>
          </w:p>
        </w:tc>
        <w:tc>
          <w:tcPr>
            <w:tcW w:w="1304" w:type="dxa"/>
            <w:vAlign w:val="center"/>
          </w:tcPr>
          <w:p w14:paraId="024CFC21" w14:textId="77777777" w:rsidR="00EF6D24" w:rsidRDefault="00EF6D24">
            <w:pPr>
              <w:pStyle w:val="ConsPlusNormal"/>
              <w:jc w:val="center"/>
            </w:pPr>
            <w:r>
              <w:t>0,00</w:t>
            </w:r>
          </w:p>
        </w:tc>
        <w:tc>
          <w:tcPr>
            <w:tcW w:w="1247" w:type="dxa"/>
            <w:vAlign w:val="center"/>
          </w:tcPr>
          <w:p w14:paraId="5E711F54" w14:textId="77777777" w:rsidR="00EF6D24" w:rsidRDefault="00EF6D24">
            <w:pPr>
              <w:pStyle w:val="ConsPlusNormal"/>
              <w:jc w:val="center"/>
            </w:pPr>
            <w:r>
              <w:t>0,00</w:t>
            </w:r>
          </w:p>
        </w:tc>
      </w:tr>
      <w:tr w:rsidR="00EF6D24" w14:paraId="00AA47A8" w14:textId="77777777">
        <w:tc>
          <w:tcPr>
            <w:tcW w:w="794" w:type="dxa"/>
            <w:vMerge/>
          </w:tcPr>
          <w:p w14:paraId="0A723BC6" w14:textId="77777777" w:rsidR="00EF6D24" w:rsidRDefault="00EF6D24"/>
        </w:tc>
        <w:tc>
          <w:tcPr>
            <w:tcW w:w="2211" w:type="dxa"/>
            <w:tcBorders>
              <w:top w:val="nil"/>
              <w:bottom w:val="nil"/>
            </w:tcBorders>
            <w:vAlign w:val="center"/>
          </w:tcPr>
          <w:p w14:paraId="5B6BD227" w14:textId="77777777" w:rsidR="00EF6D24" w:rsidRDefault="00EF6D24">
            <w:pPr>
              <w:pStyle w:val="ConsPlusNormal"/>
            </w:pPr>
          </w:p>
        </w:tc>
        <w:tc>
          <w:tcPr>
            <w:tcW w:w="2665" w:type="dxa"/>
            <w:tcBorders>
              <w:top w:val="nil"/>
              <w:bottom w:val="nil"/>
            </w:tcBorders>
            <w:vAlign w:val="center"/>
          </w:tcPr>
          <w:p w14:paraId="5269F6FC" w14:textId="77777777" w:rsidR="00EF6D24" w:rsidRDefault="00EF6D24">
            <w:pPr>
              <w:pStyle w:val="ConsPlusNormal"/>
            </w:pPr>
          </w:p>
        </w:tc>
        <w:tc>
          <w:tcPr>
            <w:tcW w:w="4025" w:type="dxa"/>
            <w:vMerge/>
          </w:tcPr>
          <w:p w14:paraId="46351310" w14:textId="77777777" w:rsidR="00EF6D24" w:rsidRDefault="00EF6D24"/>
        </w:tc>
        <w:tc>
          <w:tcPr>
            <w:tcW w:w="4139" w:type="dxa"/>
            <w:vMerge/>
          </w:tcPr>
          <w:p w14:paraId="7D292DC4" w14:textId="77777777" w:rsidR="00EF6D24" w:rsidRDefault="00EF6D24"/>
        </w:tc>
        <w:tc>
          <w:tcPr>
            <w:tcW w:w="3709" w:type="dxa"/>
            <w:gridSpan w:val="3"/>
            <w:vMerge/>
          </w:tcPr>
          <w:p w14:paraId="2FCDBA0E" w14:textId="77777777" w:rsidR="00EF6D24" w:rsidRDefault="00EF6D24"/>
        </w:tc>
        <w:tc>
          <w:tcPr>
            <w:tcW w:w="2438" w:type="dxa"/>
            <w:vAlign w:val="center"/>
          </w:tcPr>
          <w:p w14:paraId="02677CB0" w14:textId="77777777" w:rsidR="00EF6D24" w:rsidRDefault="00EF6D24">
            <w:pPr>
              <w:pStyle w:val="ConsPlusNormal"/>
            </w:pPr>
            <w:r>
              <w:t>Внебюджетные средства</w:t>
            </w:r>
          </w:p>
        </w:tc>
        <w:tc>
          <w:tcPr>
            <w:tcW w:w="1304" w:type="dxa"/>
            <w:vAlign w:val="center"/>
          </w:tcPr>
          <w:p w14:paraId="572717FF" w14:textId="77777777" w:rsidR="00EF6D24" w:rsidRDefault="00EF6D24">
            <w:pPr>
              <w:pStyle w:val="ConsPlusNormal"/>
              <w:jc w:val="center"/>
            </w:pPr>
            <w:r>
              <w:t>0,00</w:t>
            </w:r>
          </w:p>
        </w:tc>
        <w:tc>
          <w:tcPr>
            <w:tcW w:w="1417" w:type="dxa"/>
            <w:vAlign w:val="center"/>
          </w:tcPr>
          <w:p w14:paraId="11D063FD" w14:textId="77777777" w:rsidR="00EF6D24" w:rsidRDefault="00EF6D24">
            <w:pPr>
              <w:pStyle w:val="ConsPlusNormal"/>
              <w:jc w:val="center"/>
            </w:pPr>
            <w:r>
              <w:t>0,00</w:t>
            </w:r>
          </w:p>
        </w:tc>
        <w:tc>
          <w:tcPr>
            <w:tcW w:w="1304" w:type="dxa"/>
            <w:vAlign w:val="center"/>
          </w:tcPr>
          <w:p w14:paraId="02989CEF" w14:textId="77777777" w:rsidR="00EF6D24" w:rsidRDefault="00EF6D24">
            <w:pPr>
              <w:pStyle w:val="ConsPlusNormal"/>
              <w:jc w:val="center"/>
            </w:pPr>
            <w:r>
              <w:t>0,00</w:t>
            </w:r>
          </w:p>
        </w:tc>
        <w:tc>
          <w:tcPr>
            <w:tcW w:w="1304" w:type="dxa"/>
            <w:vAlign w:val="center"/>
          </w:tcPr>
          <w:p w14:paraId="33C91CE5" w14:textId="77777777" w:rsidR="00EF6D24" w:rsidRDefault="00EF6D24">
            <w:pPr>
              <w:pStyle w:val="ConsPlusNormal"/>
              <w:jc w:val="center"/>
            </w:pPr>
            <w:r>
              <w:t>0,00</w:t>
            </w:r>
          </w:p>
        </w:tc>
        <w:tc>
          <w:tcPr>
            <w:tcW w:w="1247" w:type="dxa"/>
            <w:vAlign w:val="center"/>
          </w:tcPr>
          <w:p w14:paraId="45664D24" w14:textId="77777777" w:rsidR="00EF6D24" w:rsidRDefault="00EF6D24">
            <w:pPr>
              <w:pStyle w:val="ConsPlusNormal"/>
              <w:jc w:val="center"/>
            </w:pPr>
            <w:r>
              <w:t>0,00</w:t>
            </w:r>
          </w:p>
        </w:tc>
      </w:tr>
      <w:tr w:rsidR="00EF6D24" w14:paraId="4D53CEA4" w14:textId="77777777">
        <w:tc>
          <w:tcPr>
            <w:tcW w:w="794" w:type="dxa"/>
            <w:vMerge w:val="restart"/>
            <w:vAlign w:val="center"/>
          </w:tcPr>
          <w:p w14:paraId="1F8BA8E3" w14:textId="77777777" w:rsidR="00EF6D24" w:rsidRDefault="00EF6D24">
            <w:pPr>
              <w:pStyle w:val="ConsPlusNormal"/>
              <w:jc w:val="center"/>
            </w:pPr>
            <w:r>
              <w:t>4.9.1.</w:t>
            </w:r>
          </w:p>
        </w:tc>
        <w:tc>
          <w:tcPr>
            <w:tcW w:w="2211" w:type="dxa"/>
            <w:tcBorders>
              <w:top w:val="nil"/>
              <w:bottom w:val="nil"/>
            </w:tcBorders>
            <w:vAlign w:val="center"/>
          </w:tcPr>
          <w:p w14:paraId="4BDAD06D" w14:textId="77777777" w:rsidR="00EF6D24" w:rsidRDefault="00EF6D24">
            <w:pPr>
              <w:pStyle w:val="ConsPlusNormal"/>
            </w:pPr>
          </w:p>
        </w:tc>
        <w:tc>
          <w:tcPr>
            <w:tcW w:w="2665" w:type="dxa"/>
            <w:tcBorders>
              <w:top w:val="nil"/>
              <w:bottom w:val="nil"/>
            </w:tcBorders>
            <w:vAlign w:val="center"/>
          </w:tcPr>
          <w:p w14:paraId="247AC146" w14:textId="77777777" w:rsidR="00EF6D24" w:rsidRDefault="00EF6D24">
            <w:pPr>
              <w:pStyle w:val="ConsPlusNormal"/>
            </w:pPr>
          </w:p>
        </w:tc>
        <w:tc>
          <w:tcPr>
            <w:tcW w:w="4025" w:type="dxa"/>
            <w:vMerge/>
          </w:tcPr>
          <w:p w14:paraId="14556A28" w14:textId="77777777" w:rsidR="00EF6D24" w:rsidRDefault="00EF6D24"/>
        </w:tc>
        <w:tc>
          <w:tcPr>
            <w:tcW w:w="4139" w:type="dxa"/>
            <w:vMerge/>
          </w:tcPr>
          <w:p w14:paraId="2BD63E33" w14:textId="77777777" w:rsidR="00EF6D24" w:rsidRDefault="00EF6D24"/>
        </w:tc>
        <w:tc>
          <w:tcPr>
            <w:tcW w:w="725" w:type="dxa"/>
            <w:vMerge w:val="restart"/>
            <w:vAlign w:val="center"/>
          </w:tcPr>
          <w:p w14:paraId="551CF0CF" w14:textId="77777777" w:rsidR="00EF6D24" w:rsidRDefault="00EF6D24">
            <w:pPr>
              <w:pStyle w:val="ConsPlusNormal"/>
              <w:jc w:val="center"/>
            </w:pPr>
            <w:r>
              <w:t>-</w:t>
            </w:r>
          </w:p>
        </w:tc>
        <w:tc>
          <w:tcPr>
            <w:tcW w:w="603" w:type="dxa"/>
            <w:vMerge w:val="restart"/>
            <w:vAlign w:val="center"/>
          </w:tcPr>
          <w:p w14:paraId="524F1D93" w14:textId="77777777" w:rsidR="00EF6D24" w:rsidRDefault="00EF6D24">
            <w:pPr>
              <w:pStyle w:val="ConsPlusNormal"/>
              <w:jc w:val="center"/>
            </w:pPr>
            <w:r>
              <w:t>-</w:t>
            </w:r>
          </w:p>
        </w:tc>
        <w:tc>
          <w:tcPr>
            <w:tcW w:w="2381" w:type="dxa"/>
            <w:vMerge w:val="restart"/>
            <w:vAlign w:val="center"/>
          </w:tcPr>
          <w:p w14:paraId="402E6B37" w14:textId="77777777" w:rsidR="00EF6D24" w:rsidRDefault="00EF6D24">
            <w:pPr>
              <w:pStyle w:val="ConsPlusNormal"/>
              <w:jc w:val="center"/>
            </w:pPr>
            <w:r>
              <w:t>-</w:t>
            </w:r>
          </w:p>
        </w:tc>
        <w:tc>
          <w:tcPr>
            <w:tcW w:w="2438" w:type="dxa"/>
            <w:vAlign w:val="center"/>
          </w:tcPr>
          <w:p w14:paraId="4FD3FC83" w14:textId="77777777" w:rsidR="00EF6D24" w:rsidRDefault="00EF6D24">
            <w:pPr>
              <w:pStyle w:val="ConsPlusNormal"/>
            </w:pPr>
            <w:r>
              <w:t>Всего</w:t>
            </w:r>
          </w:p>
        </w:tc>
        <w:tc>
          <w:tcPr>
            <w:tcW w:w="1304" w:type="dxa"/>
            <w:vAlign w:val="center"/>
          </w:tcPr>
          <w:p w14:paraId="128B1E23" w14:textId="77777777" w:rsidR="00EF6D24" w:rsidRDefault="00EF6D24">
            <w:pPr>
              <w:pStyle w:val="ConsPlusNormal"/>
              <w:jc w:val="center"/>
            </w:pPr>
            <w:r>
              <w:t>0,00</w:t>
            </w:r>
          </w:p>
        </w:tc>
        <w:tc>
          <w:tcPr>
            <w:tcW w:w="1417" w:type="dxa"/>
            <w:vAlign w:val="center"/>
          </w:tcPr>
          <w:p w14:paraId="7E0FD172" w14:textId="77777777" w:rsidR="00EF6D24" w:rsidRDefault="00EF6D24">
            <w:pPr>
              <w:pStyle w:val="ConsPlusNormal"/>
              <w:jc w:val="center"/>
            </w:pPr>
            <w:r>
              <w:t>0,00</w:t>
            </w:r>
          </w:p>
        </w:tc>
        <w:tc>
          <w:tcPr>
            <w:tcW w:w="1304" w:type="dxa"/>
            <w:vAlign w:val="center"/>
          </w:tcPr>
          <w:p w14:paraId="3FE2ED1D" w14:textId="77777777" w:rsidR="00EF6D24" w:rsidRDefault="00EF6D24">
            <w:pPr>
              <w:pStyle w:val="ConsPlusNormal"/>
              <w:jc w:val="center"/>
            </w:pPr>
            <w:r>
              <w:t>0,00</w:t>
            </w:r>
          </w:p>
        </w:tc>
        <w:tc>
          <w:tcPr>
            <w:tcW w:w="1304" w:type="dxa"/>
            <w:vAlign w:val="center"/>
          </w:tcPr>
          <w:p w14:paraId="7FAF3E2F" w14:textId="77777777" w:rsidR="00EF6D24" w:rsidRDefault="00EF6D24">
            <w:pPr>
              <w:pStyle w:val="ConsPlusNormal"/>
              <w:jc w:val="center"/>
            </w:pPr>
            <w:r>
              <w:t>0,00</w:t>
            </w:r>
          </w:p>
        </w:tc>
        <w:tc>
          <w:tcPr>
            <w:tcW w:w="1247" w:type="dxa"/>
            <w:vAlign w:val="center"/>
          </w:tcPr>
          <w:p w14:paraId="00F18A50" w14:textId="77777777" w:rsidR="00EF6D24" w:rsidRDefault="00EF6D24">
            <w:pPr>
              <w:pStyle w:val="ConsPlusNormal"/>
              <w:jc w:val="center"/>
            </w:pPr>
            <w:r>
              <w:t>0,00</w:t>
            </w:r>
          </w:p>
        </w:tc>
      </w:tr>
      <w:tr w:rsidR="00EF6D24" w14:paraId="72006A82" w14:textId="77777777">
        <w:tc>
          <w:tcPr>
            <w:tcW w:w="794" w:type="dxa"/>
            <w:vMerge/>
          </w:tcPr>
          <w:p w14:paraId="232B5088" w14:textId="77777777" w:rsidR="00EF6D24" w:rsidRDefault="00EF6D24"/>
        </w:tc>
        <w:tc>
          <w:tcPr>
            <w:tcW w:w="2211" w:type="dxa"/>
            <w:tcBorders>
              <w:top w:val="nil"/>
              <w:bottom w:val="nil"/>
            </w:tcBorders>
            <w:vAlign w:val="center"/>
          </w:tcPr>
          <w:p w14:paraId="4FBD4660" w14:textId="77777777" w:rsidR="00EF6D24" w:rsidRDefault="00EF6D24">
            <w:pPr>
              <w:pStyle w:val="ConsPlusNormal"/>
            </w:pPr>
          </w:p>
        </w:tc>
        <w:tc>
          <w:tcPr>
            <w:tcW w:w="2665" w:type="dxa"/>
            <w:tcBorders>
              <w:top w:val="nil"/>
              <w:bottom w:val="nil"/>
            </w:tcBorders>
            <w:vAlign w:val="center"/>
          </w:tcPr>
          <w:p w14:paraId="2B41A9F7" w14:textId="77777777" w:rsidR="00EF6D24" w:rsidRDefault="00EF6D24">
            <w:pPr>
              <w:pStyle w:val="ConsPlusNormal"/>
            </w:pPr>
          </w:p>
        </w:tc>
        <w:tc>
          <w:tcPr>
            <w:tcW w:w="4025" w:type="dxa"/>
            <w:vMerge/>
          </w:tcPr>
          <w:p w14:paraId="11224173" w14:textId="77777777" w:rsidR="00EF6D24" w:rsidRDefault="00EF6D24"/>
        </w:tc>
        <w:tc>
          <w:tcPr>
            <w:tcW w:w="4139" w:type="dxa"/>
            <w:vMerge/>
          </w:tcPr>
          <w:p w14:paraId="6A358EA6" w14:textId="77777777" w:rsidR="00EF6D24" w:rsidRDefault="00EF6D24"/>
        </w:tc>
        <w:tc>
          <w:tcPr>
            <w:tcW w:w="725" w:type="dxa"/>
            <w:vMerge/>
          </w:tcPr>
          <w:p w14:paraId="23AE6726" w14:textId="77777777" w:rsidR="00EF6D24" w:rsidRDefault="00EF6D24"/>
        </w:tc>
        <w:tc>
          <w:tcPr>
            <w:tcW w:w="603" w:type="dxa"/>
            <w:vMerge/>
          </w:tcPr>
          <w:p w14:paraId="74B7E568" w14:textId="77777777" w:rsidR="00EF6D24" w:rsidRDefault="00EF6D24"/>
        </w:tc>
        <w:tc>
          <w:tcPr>
            <w:tcW w:w="2381" w:type="dxa"/>
            <w:vMerge/>
          </w:tcPr>
          <w:p w14:paraId="4DE8C75C" w14:textId="77777777" w:rsidR="00EF6D24" w:rsidRDefault="00EF6D24"/>
        </w:tc>
        <w:tc>
          <w:tcPr>
            <w:tcW w:w="2438" w:type="dxa"/>
            <w:vAlign w:val="center"/>
          </w:tcPr>
          <w:p w14:paraId="7634E292" w14:textId="77777777" w:rsidR="00EF6D24" w:rsidRDefault="00EF6D24">
            <w:pPr>
              <w:pStyle w:val="ConsPlusNormal"/>
            </w:pPr>
            <w:r>
              <w:t>Государственный бюджет Республики Саха (Якутия)</w:t>
            </w:r>
          </w:p>
        </w:tc>
        <w:tc>
          <w:tcPr>
            <w:tcW w:w="1304" w:type="dxa"/>
            <w:vAlign w:val="center"/>
          </w:tcPr>
          <w:p w14:paraId="65E4E62F" w14:textId="77777777" w:rsidR="00EF6D24" w:rsidRDefault="00EF6D24">
            <w:pPr>
              <w:pStyle w:val="ConsPlusNormal"/>
              <w:jc w:val="center"/>
            </w:pPr>
            <w:r>
              <w:t>0,00</w:t>
            </w:r>
          </w:p>
        </w:tc>
        <w:tc>
          <w:tcPr>
            <w:tcW w:w="1417" w:type="dxa"/>
            <w:vAlign w:val="center"/>
          </w:tcPr>
          <w:p w14:paraId="195F8FB0" w14:textId="77777777" w:rsidR="00EF6D24" w:rsidRDefault="00EF6D24">
            <w:pPr>
              <w:pStyle w:val="ConsPlusNormal"/>
              <w:jc w:val="center"/>
            </w:pPr>
            <w:r>
              <w:t>0,00</w:t>
            </w:r>
          </w:p>
        </w:tc>
        <w:tc>
          <w:tcPr>
            <w:tcW w:w="1304" w:type="dxa"/>
            <w:vAlign w:val="center"/>
          </w:tcPr>
          <w:p w14:paraId="02181B06" w14:textId="77777777" w:rsidR="00EF6D24" w:rsidRDefault="00EF6D24">
            <w:pPr>
              <w:pStyle w:val="ConsPlusNormal"/>
              <w:jc w:val="center"/>
            </w:pPr>
            <w:r>
              <w:t>0,00</w:t>
            </w:r>
          </w:p>
        </w:tc>
        <w:tc>
          <w:tcPr>
            <w:tcW w:w="1304" w:type="dxa"/>
            <w:vAlign w:val="center"/>
          </w:tcPr>
          <w:p w14:paraId="71D15E9D" w14:textId="77777777" w:rsidR="00EF6D24" w:rsidRDefault="00EF6D24">
            <w:pPr>
              <w:pStyle w:val="ConsPlusNormal"/>
              <w:jc w:val="center"/>
            </w:pPr>
            <w:r>
              <w:t>0,00</w:t>
            </w:r>
          </w:p>
        </w:tc>
        <w:tc>
          <w:tcPr>
            <w:tcW w:w="1247" w:type="dxa"/>
            <w:vAlign w:val="center"/>
          </w:tcPr>
          <w:p w14:paraId="0827980A" w14:textId="77777777" w:rsidR="00EF6D24" w:rsidRDefault="00EF6D24">
            <w:pPr>
              <w:pStyle w:val="ConsPlusNormal"/>
              <w:jc w:val="center"/>
            </w:pPr>
            <w:r>
              <w:t>0,00</w:t>
            </w:r>
          </w:p>
        </w:tc>
      </w:tr>
      <w:tr w:rsidR="00EF6D24" w14:paraId="23658C15" w14:textId="77777777">
        <w:tc>
          <w:tcPr>
            <w:tcW w:w="794" w:type="dxa"/>
            <w:vMerge/>
          </w:tcPr>
          <w:p w14:paraId="1502E3E2" w14:textId="77777777" w:rsidR="00EF6D24" w:rsidRDefault="00EF6D24"/>
        </w:tc>
        <w:tc>
          <w:tcPr>
            <w:tcW w:w="2211" w:type="dxa"/>
            <w:tcBorders>
              <w:top w:val="nil"/>
              <w:bottom w:val="nil"/>
            </w:tcBorders>
            <w:vAlign w:val="center"/>
          </w:tcPr>
          <w:p w14:paraId="2AED02E2" w14:textId="77777777" w:rsidR="00EF6D24" w:rsidRDefault="00EF6D24">
            <w:pPr>
              <w:pStyle w:val="ConsPlusNormal"/>
            </w:pPr>
          </w:p>
        </w:tc>
        <w:tc>
          <w:tcPr>
            <w:tcW w:w="2665" w:type="dxa"/>
            <w:tcBorders>
              <w:top w:val="nil"/>
              <w:bottom w:val="nil"/>
            </w:tcBorders>
            <w:vAlign w:val="center"/>
          </w:tcPr>
          <w:p w14:paraId="61947144" w14:textId="77777777" w:rsidR="00EF6D24" w:rsidRDefault="00EF6D24">
            <w:pPr>
              <w:pStyle w:val="ConsPlusNormal"/>
            </w:pPr>
          </w:p>
        </w:tc>
        <w:tc>
          <w:tcPr>
            <w:tcW w:w="4025" w:type="dxa"/>
            <w:vMerge/>
          </w:tcPr>
          <w:p w14:paraId="16CA1D64" w14:textId="77777777" w:rsidR="00EF6D24" w:rsidRDefault="00EF6D24"/>
        </w:tc>
        <w:tc>
          <w:tcPr>
            <w:tcW w:w="4139" w:type="dxa"/>
            <w:vMerge/>
          </w:tcPr>
          <w:p w14:paraId="62D63714" w14:textId="77777777" w:rsidR="00EF6D24" w:rsidRDefault="00EF6D24"/>
        </w:tc>
        <w:tc>
          <w:tcPr>
            <w:tcW w:w="725" w:type="dxa"/>
            <w:vMerge/>
          </w:tcPr>
          <w:p w14:paraId="4F0BEB7B" w14:textId="77777777" w:rsidR="00EF6D24" w:rsidRDefault="00EF6D24"/>
        </w:tc>
        <w:tc>
          <w:tcPr>
            <w:tcW w:w="603" w:type="dxa"/>
            <w:vMerge/>
          </w:tcPr>
          <w:p w14:paraId="1755B922" w14:textId="77777777" w:rsidR="00EF6D24" w:rsidRDefault="00EF6D24"/>
        </w:tc>
        <w:tc>
          <w:tcPr>
            <w:tcW w:w="2381" w:type="dxa"/>
            <w:vMerge/>
          </w:tcPr>
          <w:p w14:paraId="4EAC12F6" w14:textId="77777777" w:rsidR="00EF6D24" w:rsidRDefault="00EF6D24"/>
        </w:tc>
        <w:tc>
          <w:tcPr>
            <w:tcW w:w="2438" w:type="dxa"/>
            <w:vAlign w:val="center"/>
          </w:tcPr>
          <w:p w14:paraId="3A603764" w14:textId="77777777" w:rsidR="00EF6D24" w:rsidRDefault="00EF6D24">
            <w:pPr>
              <w:pStyle w:val="ConsPlusNormal"/>
            </w:pPr>
            <w:r>
              <w:t>Федеральный бюджет</w:t>
            </w:r>
          </w:p>
        </w:tc>
        <w:tc>
          <w:tcPr>
            <w:tcW w:w="1304" w:type="dxa"/>
            <w:vAlign w:val="center"/>
          </w:tcPr>
          <w:p w14:paraId="1839D0DF" w14:textId="77777777" w:rsidR="00EF6D24" w:rsidRDefault="00EF6D24">
            <w:pPr>
              <w:pStyle w:val="ConsPlusNormal"/>
              <w:jc w:val="center"/>
            </w:pPr>
            <w:r>
              <w:t>0,00</w:t>
            </w:r>
          </w:p>
        </w:tc>
        <w:tc>
          <w:tcPr>
            <w:tcW w:w="1417" w:type="dxa"/>
            <w:vAlign w:val="center"/>
          </w:tcPr>
          <w:p w14:paraId="7D0EB0CF" w14:textId="77777777" w:rsidR="00EF6D24" w:rsidRDefault="00EF6D24">
            <w:pPr>
              <w:pStyle w:val="ConsPlusNormal"/>
              <w:jc w:val="center"/>
            </w:pPr>
            <w:r>
              <w:t>0,00</w:t>
            </w:r>
          </w:p>
        </w:tc>
        <w:tc>
          <w:tcPr>
            <w:tcW w:w="1304" w:type="dxa"/>
            <w:vAlign w:val="center"/>
          </w:tcPr>
          <w:p w14:paraId="37A1DF13" w14:textId="77777777" w:rsidR="00EF6D24" w:rsidRDefault="00EF6D24">
            <w:pPr>
              <w:pStyle w:val="ConsPlusNormal"/>
              <w:jc w:val="center"/>
            </w:pPr>
            <w:r>
              <w:t>0,00</w:t>
            </w:r>
          </w:p>
        </w:tc>
        <w:tc>
          <w:tcPr>
            <w:tcW w:w="1304" w:type="dxa"/>
            <w:vAlign w:val="center"/>
          </w:tcPr>
          <w:p w14:paraId="57F7A8B4" w14:textId="77777777" w:rsidR="00EF6D24" w:rsidRDefault="00EF6D24">
            <w:pPr>
              <w:pStyle w:val="ConsPlusNormal"/>
              <w:jc w:val="center"/>
            </w:pPr>
            <w:r>
              <w:t>0,00</w:t>
            </w:r>
          </w:p>
        </w:tc>
        <w:tc>
          <w:tcPr>
            <w:tcW w:w="1247" w:type="dxa"/>
            <w:vAlign w:val="center"/>
          </w:tcPr>
          <w:p w14:paraId="530FE232" w14:textId="77777777" w:rsidR="00EF6D24" w:rsidRDefault="00EF6D24">
            <w:pPr>
              <w:pStyle w:val="ConsPlusNormal"/>
              <w:jc w:val="center"/>
            </w:pPr>
            <w:r>
              <w:t>0,00</w:t>
            </w:r>
          </w:p>
        </w:tc>
      </w:tr>
      <w:tr w:rsidR="00EF6D24" w14:paraId="12D20A80" w14:textId="77777777">
        <w:tc>
          <w:tcPr>
            <w:tcW w:w="794" w:type="dxa"/>
            <w:vMerge/>
          </w:tcPr>
          <w:p w14:paraId="09BBB509" w14:textId="77777777" w:rsidR="00EF6D24" w:rsidRDefault="00EF6D24"/>
        </w:tc>
        <w:tc>
          <w:tcPr>
            <w:tcW w:w="2211" w:type="dxa"/>
            <w:tcBorders>
              <w:top w:val="nil"/>
              <w:bottom w:val="nil"/>
            </w:tcBorders>
            <w:vAlign w:val="center"/>
          </w:tcPr>
          <w:p w14:paraId="011CBE9D" w14:textId="77777777" w:rsidR="00EF6D24" w:rsidRDefault="00EF6D24">
            <w:pPr>
              <w:pStyle w:val="ConsPlusNormal"/>
            </w:pPr>
          </w:p>
        </w:tc>
        <w:tc>
          <w:tcPr>
            <w:tcW w:w="2665" w:type="dxa"/>
            <w:tcBorders>
              <w:top w:val="nil"/>
              <w:bottom w:val="nil"/>
            </w:tcBorders>
            <w:vAlign w:val="center"/>
          </w:tcPr>
          <w:p w14:paraId="46C9442F" w14:textId="77777777" w:rsidR="00EF6D24" w:rsidRDefault="00EF6D24">
            <w:pPr>
              <w:pStyle w:val="ConsPlusNormal"/>
            </w:pPr>
          </w:p>
        </w:tc>
        <w:tc>
          <w:tcPr>
            <w:tcW w:w="4025" w:type="dxa"/>
            <w:vMerge/>
          </w:tcPr>
          <w:p w14:paraId="32498CED" w14:textId="77777777" w:rsidR="00EF6D24" w:rsidRDefault="00EF6D24"/>
        </w:tc>
        <w:tc>
          <w:tcPr>
            <w:tcW w:w="4139" w:type="dxa"/>
            <w:vMerge/>
          </w:tcPr>
          <w:p w14:paraId="4AB03AD6" w14:textId="77777777" w:rsidR="00EF6D24" w:rsidRDefault="00EF6D24"/>
        </w:tc>
        <w:tc>
          <w:tcPr>
            <w:tcW w:w="725" w:type="dxa"/>
            <w:vMerge/>
          </w:tcPr>
          <w:p w14:paraId="65CDFC4E" w14:textId="77777777" w:rsidR="00EF6D24" w:rsidRDefault="00EF6D24"/>
        </w:tc>
        <w:tc>
          <w:tcPr>
            <w:tcW w:w="603" w:type="dxa"/>
            <w:vMerge/>
          </w:tcPr>
          <w:p w14:paraId="2A553100" w14:textId="77777777" w:rsidR="00EF6D24" w:rsidRDefault="00EF6D24"/>
        </w:tc>
        <w:tc>
          <w:tcPr>
            <w:tcW w:w="2381" w:type="dxa"/>
            <w:vMerge/>
          </w:tcPr>
          <w:p w14:paraId="21459FB9" w14:textId="77777777" w:rsidR="00EF6D24" w:rsidRDefault="00EF6D24"/>
        </w:tc>
        <w:tc>
          <w:tcPr>
            <w:tcW w:w="2438" w:type="dxa"/>
            <w:vAlign w:val="center"/>
          </w:tcPr>
          <w:p w14:paraId="070D4411" w14:textId="77777777" w:rsidR="00EF6D24" w:rsidRDefault="00EF6D24">
            <w:pPr>
              <w:pStyle w:val="ConsPlusNormal"/>
            </w:pPr>
            <w:r>
              <w:t>Местные бюджеты</w:t>
            </w:r>
          </w:p>
        </w:tc>
        <w:tc>
          <w:tcPr>
            <w:tcW w:w="1304" w:type="dxa"/>
            <w:vAlign w:val="center"/>
          </w:tcPr>
          <w:p w14:paraId="22F8FB12" w14:textId="77777777" w:rsidR="00EF6D24" w:rsidRDefault="00EF6D24">
            <w:pPr>
              <w:pStyle w:val="ConsPlusNormal"/>
              <w:jc w:val="center"/>
            </w:pPr>
            <w:r>
              <w:t>0,00</w:t>
            </w:r>
          </w:p>
        </w:tc>
        <w:tc>
          <w:tcPr>
            <w:tcW w:w="1417" w:type="dxa"/>
            <w:vAlign w:val="center"/>
          </w:tcPr>
          <w:p w14:paraId="44C4B289" w14:textId="77777777" w:rsidR="00EF6D24" w:rsidRDefault="00EF6D24">
            <w:pPr>
              <w:pStyle w:val="ConsPlusNormal"/>
              <w:jc w:val="center"/>
            </w:pPr>
            <w:r>
              <w:t>0,00</w:t>
            </w:r>
          </w:p>
        </w:tc>
        <w:tc>
          <w:tcPr>
            <w:tcW w:w="1304" w:type="dxa"/>
            <w:vAlign w:val="center"/>
          </w:tcPr>
          <w:p w14:paraId="4902192C" w14:textId="77777777" w:rsidR="00EF6D24" w:rsidRDefault="00EF6D24">
            <w:pPr>
              <w:pStyle w:val="ConsPlusNormal"/>
              <w:jc w:val="center"/>
            </w:pPr>
            <w:r>
              <w:t>0,00</w:t>
            </w:r>
          </w:p>
        </w:tc>
        <w:tc>
          <w:tcPr>
            <w:tcW w:w="1304" w:type="dxa"/>
            <w:vAlign w:val="center"/>
          </w:tcPr>
          <w:p w14:paraId="708C79EF" w14:textId="77777777" w:rsidR="00EF6D24" w:rsidRDefault="00EF6D24">
            <w:pPr>
              <w:pStyle w:val="ConsPlusNormal"/>
              <w:jc w:val="center"/>
            </w:pPr>
            <w:r>
              <w:t>0,00</w:t>
            </w:r>
          </w:p>
        </w:tc>
        <w:tc>
          <w:tcPr>
            <w:tcW w:w="1247" w:type="dxa"/>
            <w:vAlign w:val="center"/>
          </w:tcPr>
          <w:p w14:paraId="582EB491" w14:textId="77777777" w:rsidR="00EF6D24" w:rsidRDefault="00EF6D24">
            <w:pPr>
              <w:pStyle w:val="ConsPlusNormal"/>
              <w:jc w:val="center"/>
            </w:pPr>
            <w:r>
              <w:t>0,00</w:t>
            </w:r>
          </w:p>
        </w:tc>
      </w:tr>
      <w:tr w:rsidR="00EF6D24" w14:paraId="0A694EFD" w14:textId="77777777">
        <w:tc>
          <w:tcPr>
            <w:tcW w:w="794" w:type="dxa"/>
            <w:vMerge/>
          </w:tcPr>
          <w:p w14:paraId="1EE99297" w14:textId="77777777" w:rsidR="00EF6D24" w:rsidRDefault="00EF6D24"/>
        </w:tc>
        <w:tc>
          <w:tcPr>
            <w:tcW w:w="2211" w:type="dxa"/>
            <w:tcBorders>
              <w:top w:val="nil"/>
            </w:tcBorders>
            <w:vAlign w:val="center"/>
          </w:tcPr>
          <w:p w14:paraId="01A96647" w14:textId="77777777" w:rsidR="00EF6D24" w:rsidRDefault="00EF6D24">
            <w:pPr>
              <w:pStyle w:val="ConsPlusNormal"/>
            </w:pPr>
          </w:p>
        </w:tc>
        <w:tc>
          <w:tcPr>
            <w:tcW w:w="2665" w:type="dxa"/>
            <w:tcBorders>
              <w:top w:val="nil"/>
            </w:tcBorders>
            <w:vAlign w:val="center"/>
          </w:tcPr>
          <w:p w14:paraId="5AC566D7" w14:textId="77777777" w:rsidR="00EF6D24" w:rsidRDefault="00EF6D24">
            <w:pPr>
              <w:pStyle w:val="ConsPlusNormal"/>
            </w:pPr>
          </w:p>
        </w:tc>
        <w:tc>
          <w:tcPr>
            <w:tcW w:w="4025" w:type="dxa"/>
            <w:vMerge/>
          </w:tcPr>
          <w:p w14:paraId="62073706" w14:textId="77777777" w:rsidR="00EF6D24" w:rsidRDefault="00EF6D24"/>
        </w:tc>
        <w:tc>
          <w:tcPr>
            <w:tcW w:w="4139" w:type="dxa"/>
            <w:vMerge/>
          </w:tcPr>
          <w:p w14:paraId="49D6BC38" w14:textId="77777777" w:rsidR="00EF6D24" w:rsidRDefault="00EF6D24"/>
        </w:tc>
        <w:tc>
          <w:tcPr>
            <w:tcW w:w="725" w:type="dxa"/>
            <w:vMerge/>
          </w:tcPr>
          <w:p w14:paraId="4DFF7E6B" w14:textId="77777777" w:rsidR="00EF6D24" w:rsidRDefault="00EF6D24"/>
        </w:tc>
        <w:tc>
          <w:tcPr>
            <w:tcW w:w="603" w:type="dxa"/>
            <w:vMerge/>
          </w:tcPr>
          <w:p w14:paraId="5DA1B30C" w14:textId="77777777" w:rsidR="00EF6D24" w:rsidRDefault="00EF6D24"/>
        </w:tc>
        <w:tc>
          <w:tcPr>
            <w:tcW w:w="2381" w:type="dxa"/>
            <w:vMerge/>
          </w:tcPr>
          <w:p w14:paraId="1F5ECDF2" w14:textId="77777777" w:rsidR="00EF6D24" w:rsidRDefault="00EF6D24"/>
        </w:tc>
        <w:tc>
          <w:tcPr>
            <w:tcW w:w="2438" w:type="dxa"/>
            <w:vAlign w:val="center"/>
          </w:tcPr>
          <w:p w14:paraId="130F76B0" w14:textId="77777777" w:rsidR="00EF6D24" w:rsidRDefault="00EF6D24">
            <w:pPr>
              <w:pStyle w:val="ConsPlusNormal"/>
            </w:pPr>
            <w:r>
              <w:t>Внебюджетные средства</w:t>
            </w:r>
          </w:p>
        </w:tc>
        <w:tc>
          <w:tcPr>
            <w:tcW w:w="1304" w:type="dxa"/>
            <w:vAlign w:val="center"/>
          </w:tcPr>
          <w:p w14:paraId="5348F323" w14:textId="77777777" w:rsidR="00EF6D24" w:rsidRDefault="00EF6D24">
            <w:pPr>
              <w:pStyle w:val="ConsPlusNormal"/>
              <w:jc w:val="center"/>
            </w:pPr>
            <w:r>
              <w:t>0,00</w:t>
            </w:r>
          </w:p>
        </w:tc>
        <w:tc>
          <w:tcPr>
            <w:tcW w:w="1417" w:type="dxa"/>
            <w:vAlign w:val="center"/>
          </w:tcPr>
          <w:p w14:paraId="30A45E35" w14:textId="77777777" w:rsidR="00EF6D24" w:rsidRDefault="00EF6D24">
            <w:pPr>
              <w:pStyle w:val="ConsPlusNormal"/>
              <w:jc w:val="center"/>
            </w:pPr>
            <w:r>
              <w:t>0,00</w:t>
            </w:r>
          </w:p>
        </w:tc>
        <w:tc>
          <w:tcPr>
            <w:tcW w:w="1304" w:type="dxa"/>
            <w:vAlign w:val="center"/>
          </w:tcPr>
          <w:p w14:paraId="2CBEDE96" w14:textId="77777777" w:rsidR="00EF6D24" w:rsidRDefault="00EF6D24">
            <w:pPr>
              <w:pStyle w:val="ConsPlusNormal"/>
              <w:jc w:val="center"/>
            </w:pPr>
            <w:r>
              <w:t>0,00</w:t>
            </w:r>
          </w:p>
        </w:tc>
        <w:tc>
          <w:tcPr>
            <w:tcW w:w="1304" w:type="dxa"/>
            <w:vAlign w:val="center"/>
          </w:tcPr>
          <w:p w14:paraId="316DF756" w14:textId="77777777" w:rsidR="00EF6D24" w:rsidRDefault="00EF6D24">
            <w:pPr>
              <w:pStyle w:val="ConsPlusNormal"/>
              <w:jc w:val="center"/>
            </w:pPr>
            <w:r>
              <w:t>0,00</w:t>
            </w:r>
          </w:p>
        </w:tc>
        <w:tc>
          <w:tcPr>
            <w:tcW w:w="1247" w:type="dxa"/>
            <w:vAlign w:val="center"/>
          </w:tcPr>
          <w:p w14:paraId="62B665B9" w14:textId="77777777" w:rsidR="00EF6D24" w:rsidRDefault="00EF6D24">
            <w:pPr>
              <w:pStyle w:val="ConsPlusNormal"/>
              <w:jc w:val="center"/>
            </w:pPr>
            <w:r>
              <w:t>0,00</w:t>
            </w:r>
          </w:p>
        </w:tc>
      </w:tr>
    </w:tbl>
    <w:p w14:paraId="0507FF27" w14:textId="77777777" w:rsidR="00EF6D24" w:rsidRDefault="00EF6D24">
      <w:pPr>
        <w:sectPr w:rsidR="00EF6D24">
          <w:pgSz w:w="16838" w:h="11905" w:orient="landscape"/>
          <w:pgMar w:top="1701" w:right="1134" w:bottom="850" w:left="1134" w:header="0" w:footer="0" w:gutter="0"/>
          <w:cols w:space="720"/>
        </w:sectPr>
      </w:pPr>
    </w:p>
    <w:p w14:paraId="1ED43A56" w14:textId="77777777" w:rsidR="00EF6D24" w:rsidRDefault="00EF6D24">
      <w:pPr>
        <w:pStyle w:val="ConsPlusNormal"/>
      </w:pPr>
    </w:p>
    <w:p w14:paraId="4ECEAD70" w14:textId="77777777" w:rsidR="00EF6D24" w:rsidRDefault="00EF6D24">
      <w:pPr>
        <w:pStyle w:val="ConsPlusNormal"/>
      </w:pPr>
    </w:p>
    <w:p w14:paraId="69E0845E" w14:textId="77777777" w:rsidR="00EF6D24" w:rsidRDefault="00EF6D24">
      <w:pPr>
        <w:pStyle w:val="ConsPlusNormal"/>
      </w:pPr>
    </w:p>
    <w:p w14:paraId="6542EC74" w14:textId="77777777" w:rsidR="00EF6D24" w:rsidRDefault="00EF6D24">
      <w:pPr>
        <w:pStyle w:val="ConsPlusNormal"/>
      </w:pPr>
    </w:p>
    <w:p w14:paraId="537603F8" w14:textId="77777777" w:rsidR="00EF6D24" w:rsidRDefault="00EF6D24">
      <w:pPr>
        <w:pStyle w:val="ConsPlusNormal"/>
      </w:pPr>
    </w:p>
    <w:p w14:paraId="71831529" w14:textId="77777777" w:rsidR="00EF6D24" w:rsidRDefault="00EF6D24">
      <w:pPr>
        <w:pStyle w:val="ConsPlusNormal"/>
        <w:jc w:val="right"/>
        <w:outlineLvl w:val="1"/>
      </w:pPr>
      <w:r>
        <w:t>Приложение N 5</w:t>
      </w:r>
    </w:p>
    <w:p w14:paraId="4CCFBE74" w14:textId="77777777" w:rsidR="00EF6D24" w:rsidRDefault="00EF6D24">
      <w:pPr>
        <w:pStyle w:val="ConsPlusNormal"/>
        <w:jc w:val="right"/>
      </w:pPr>
      <w:r>
        <w:t>к государственной программе</w:t>
      </w:r>
    </w:p>
    <w:p w14:paraId="58CA4C05" w14:textId="77777777" w:rsidR="00EF6D24" w:rsidRDefault="00EF6D24">
      <w:pPr>
        <w:pStyle w:val="ConsPlusNormal"/>
        <w:jc w:val="right"/>
      </w:pPr>
      <w:r>
        <w:t>"Развитие предпринимательства и туризма</w:t>
      </w:r>
    </w:p>
    <w:p w14:paraId="63D33A86" w14:textId="77777777" w:rsidR="00EF6D24" w:rsidRDefault="00EF6D24">
      <w:pPr>
        <w:pStyle w:val="ConsPlusNormal"/>
        <w:jc w:val="right"/>
      </w:pPr>
      <w:r>
        <w:t>в Республике Саха (Якутия)</w:t>
      </w:r>
    </w:p>
    <w:p w14:paraId="3979174C" w14:textId="77777777" w:rsidR="00EF6D24" w:rsidRDefault="00EF6D24">
      <w:pPr>
        <w:pStyle w:val="ConsPlusNormal"/>
        <w:jc w:val="right"/>
      </w:pPr>
      <w:r>
        <w:t>на 2020 - 2024 годы"</w:t>
      </w:r>
    </w:p>
    <w:p w14:paraId="757F98AC" w14:textId="77777777" w:rsidR="00EF6D24" w:rsidRDefault="00EF6D24">
      <w:pPr>
        <w:pStyle w:val="ConsPlusNormal"/>
      </w:pPr>
    </w:p>
    <w:p w14:paraId="3B10E510" w14:textId="77777777" w:rsidR="00EF6D24" w:rsidRDefault="00EF6D24">
      <w:pPr>
        <w:pStyle w:val="ConsPlusTitle"/>
        <w:jc w:val="center"/>
      </w:pPr>
      <w:bookmarkStart w:id="17" w:name="P7663"/>
      <w:bookmarkEnd w:id="17"/>
      <w:r>
        <w:t>НАПРАВЛЕНИЯ И ПАРАМЕТРЫ РЕАЛИЗАЦИИ АРКТИЧЕСКОГО РАЗДЕЛА</w:t>
      </w:r>
    </w:p>
    <w:p w14:paraId="123063EB" w14:textId="77777777" w:rsidR="00EF6D24" w:rsidRDefault="00EF6D24">
      <w:pPr>
        <w:pStyle w:val="ConsPlusTitle"/>
        <w:jc w:val="center"/>
      </w:pPr>
      <w:r>
        <w:t>ГОСУДАРСТВЕННОЙ ПРОГРАММЫ РЕСПУБЛИКИ САХА (ЯКУТИЯ)</w:t>
      </w:r>
    </w:p>
    <w:p w14:paraId="6575DE53" w14:textId="77777777" w:rsidR="00EF6D24" w:rsidRDefault="00EF6D24">
      <w:pPr>
        <w:pStyle w:val="ConsPlusTitle"/>
        <w:jc w:val="center"/>
      </w:pPr>
      <w:r>
        <w:t>"РАЗВИТИЕ ПРЕДПРИНИМАТЕЛЬСТВА И ТУРИЗМА</w:t>
      </w:r>
    </w:p>
    <w:p w14:paraId="75DEF994" w14:textId="77777777" w:rsidR="00EF6D24" w:rsidRDefault="00EF6D24">
      <w:pPr>
        <w:pStyle w:val="ConsPlusTitle"/>
        <w:jc w:val="center"/>
      </w:pPr>
      <w:r>
        <w:t>В РЕСПУБЛИКЕ САХА (ЯКУТИЯ) НА 2020 - 2024 ГОДЫ"</w:t>
      </w:r>
    </w:p>
    <w:p w14:paraId="0619A465" w14:textId="77777777" w:rsidR="00EF6D24" w:rsidRDefault="00EF6D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41"/>
        <w:gridCol w:w="3572"/>
        <w:gridCol w:w="3118"/>
        <w:gridCol w:w="737"/>
        <w:gridCol w:w="737"/>
        <w:gridCol w:w="737"/>
        <w:gridCol w:w="737"/>
        <w:gridCol w:w="737"/>
        <w:gridCol w:w="1984"/>
        <w:gridCol w:w="3969"/>
        <w:gridCol w:w="1304"/>
        <w:gridCol w:w="624"/>
        <w:gridCol w:w="624"/>
        <w:gridCol w:w="624"/>
        <w:gridCol w:w="624"/>
        <w:gridCol w:w="680"/>
      </w:tblGrid>
      <w:tr w:rsidR="00EF6D24" w14:paraId="7AE7F8C3" w14:textId="77777777">
        <w:tc>
          <w:tcPr>
            <w:tcW w:w="850" w:type="dxa"/>
            <w:vMerge w:val="restart"/>
            <w:vAlign w:val="center"/>
          </w:tcPr>
          <w:p w14:paraId="20C47376" w14:textId="77777777" w:rsidR="00EF6D24" w:rsidRDefault="00EF6D24">
            <w:pPr>
              <w:pStyle w:val="ConsPlusNormal"/>
              <w:jc w:val="center"/>
            </w:pPr>
            <w:r>
              <w:t>N</w:t>
            </w:r>
          </w:p>
        </w:tc>
        <w:tc>
          <w:tcPr>
            <w:tcW w:w="2041" w:type="dxa"/>
            <w:vMerge w:val="restart"/>
            <w:vAlign w:val="center"/>
          </w:tcPr>
          <w:p w14:paraId="2B8E3542" w14:textId="77777777" w:rsidR="00EF6D24" w:rsidRDefault="00EF6D24">
            <w:pPr>
              <w:pStyle w:val="ConsPlusNormal"/>
              <w:jc w:val="center"/>
            </w:pPr>
            <w:r>
              <w:t>Статус</w:t>
            </w:r>
          </w:p>
        </w:tc>
        <w:tc>
          <w:tcPr>
            <w:tcW w:w="3572" w:type="dxa"/>
            <w:vMerge w:val="restart"/>
            <w:vAlign w:val="center"/>
          </w:tcPr>
          <w:p w14:paraId="099DF215" w14:textId="77777777" w:rsidR="00EF6D24" w:rsidRDefault="00EF6D24">
            <w:pPr>
              <w:pStyle w:val="ConsPlusNormal"/>
              <w:jc w:val="center"/>
            </w:pPr>
            <w:r>
              <w:t>Наименование государственной программы, подпрограммы, основного мероприятия, мероприятия</w:t>
            </w:r>
          </w:p>
        </w:tc>
        <w:tc>
          <w:tcPr>
            <w:tcW w:w="3118" w:type="dxa"/>
            <w:vMerge w:val="restart"/>
            <w:vAlign w:val="center"/>
          </w:tcPr>
          <w:p w14:paraId="0B5CBF96" w14:textId="77777777" w:rsidR="00EF6D24" w:rsidRDefault="00EF6D24">
            <w:pPr>
              <w:pStyle w:val="ConsPlusNormal"/>
              <w:jc w:val="center"/>
            </w:pPr>
            <w:r>
              <w:t>Источник финансового обеспечения, тыс. руб.</w:t>
            </w:r>
          </w:p>
        </w:tc>
        <w:tc>
          <w:tcPr>
            <w:tcW w:w="3685" w:type="dxa"/>
            <w:gridSpan w:val="5"/>
            <w:vMerge w:val="restart"/>
            <w:vAlign w:val="center"/>
          </w:tcPr>
          <w:p w14:paraId="002E9A90" w14:textId="77777777" w:rsidR="00EF6D24" w:rsidRDefault="00EF6D24">
            <w:pPr>
              <w:pStyle w:val="ConsPlusNormal"/>
              <w:jc w:val="center"/>
            </w:pPr>
            <w:r>
              <w:t>В том числе по годам:</w:t>
            </w:r>
          </w:p>
        </w:tc>
        <w:tc>
          <w:tcPr>
            <w:tcW w:w="1984" w:type="dxa"/>
            <w:vMerge w:val="restart"/>
            <w:vAlign w:val="center"/>
          </w:tcPr>
          <w:p w14:paraId="16EC3B37" w14:textId="77777777" w:rsidR="00EF6D24" w:rsidRDefault="00EF6D24">
            <w:pPr>
              <w:pStyle w:val="ConsPlusNormal"/>
              <w:jc w:val="center"/>
            </w:pPr>
            <w:r>
              <w:t>Ответственный исполнитель, соисполнитель, участник</w:t>
            </w:r>
          </w:p>
        </w:tc>
        <w:tc>
          <w:tcPr>
            <w:tcW w:w="8449" w:type="dxa"/>
            <w:gridSpan w:val="7"/>
            <w:vAlign w:val="center"/>
          </w:tcPr>
          <w:p w14:paraId="7FA86998" w14:textId="77777777" w:rsidR="00EF6D24" w:rsidRDefault="00EF6D24">
            <w:pPr>
              <w:pStyle w:val="ConsPlusNormal"/>
              <w:jc w:val="center"/>
            </w:pPr>
            <w:r>
              <w:t>Индикаторы</w:t>
            </w:r>
          </w:p>
        </w:tc>
      </w:tr>
      <w:tr w:rsidR="00EF6D24" w14:paraId="1EC8F44A" w14:textId="77777777">
        <w:tblPrEx>
          <w:tblBorders>
            <w:left w:val="none" w:sz="0" w:space="0" w:color="auto"/>
          </w:tblBorders>
        </w:tblPrEx>
        <w:trPr>
          <w:trHeight w:val="450"/>
        </w:trPr>
        <w:tc>
          <w:tcPr>
            <w:tcW w:w="850" w:type="dxa"/>
            <w:vMerge/>
          </w:tcPr>
          <w:p w14:paraId="303F4FB2" w14:textId="77777777" w:rsidR="00EF6D24" w:rsidRDefault="00EF6D24"/>
        </w:tc>
        <w:tc>
          <w:tcPr>
            <w:tcW w:w="2041" w:type="dxa"/>
            <w:vMerge/>
          </w:tcPr>
          <w:p w14:paraId="07E12713" w14:textId="77777777" w:rsidR="00EF6D24" w:rsidRDefault="00EF6D24"/>
        </w:tc>
        <w:tc>
          <w:tcPr>
            <w:tcW w:w="3572" w:type="dxa"/>
            <w:vMerge/>
          </w:tcPr>
          <w:p w14:paraId="63A4BB59" w14:textId="77777777" w:rsidR="00EF6D24" w:rsidRDefault="00EF6D24"/>
        </w:tc>
        <w:tc>
          <w:tcPr>
            <w:tcW w:w="3118" w:type="dxa"/>
            <w:vMerge/>
          </w:tcPr>
          <w:p w14:paraId="41B42F0E" w14:textId="77777777" w:rsidR="00EF6D24" w:rsidRDefault="00EF6D24"/>
        </w:tc>
        <w:tc>
          <w:tcPr>
            <w:tcW w:w="3685" w:type="dxa"/>
            <w:gridSpan w:val="5"/>
            <w:vMerge/>
          </w:tcPr>
          <w:p w14:paraId="387E113D" w14:textId="77777777" w:rsidR="00EF6D24" w:rsidRDefault="00EF6D24"/>
        </w:tc>
        <w:tc>
          <w:tcPr>
            <w:tcW w:w="1984" w:type="dxa"/>
            <w:vMerge/>
          </w:tcPr>
          <w:p w14:paraId="5768333D" w14:textId="77777777" w:rsidR="00EF6D24" w:rsidRDefault="00EF6D24"/>
        </w:tc>
        <w:tc>
          <w:tcPr>
            <w:tcW w:w="3969" w:type="dxa"/>
            <w:vMerge w:val="restart"/>
            <w:vAlign w:val="center"/>
          </w:tcPr>
          <w:p w14:paraId="5382A272" w14:textId="77777777" w:rsidR="00EF6D24" w:rsidRDefault="00EF6D24">
            <w:pPr>
              <w:pStyle w:val="ConsPlusNormal"/>
              <w:jc w:val="center"/>
            </w:pPr>
            <w:r>
              <w:t>Наименование</w:t>
            </w:r>
          </w:p>
        </w:tc>
        <w:tc>
          <w:tcPr>
            <w:tcW w:w="1304" w:type="dxa"/>
            <w:vMerge w:val="restart"/>
            <w:vAlign w:val="center"/>
          </w:tcPr>
          <w:p w14:paraId="559ECFD9" w14:textId="77777777" w:rsidR="00EF6D24" w:rsidRDefault="00EF6D24">
            <w:pPr>
              <w:pStyle w:val="ConsPlusNormal"/>
              <w:jc w:val="center"/>
            </w:pPr>
            <w:r>
              <w:t>Единица измерения</w:t>
            </w:r>
          </w:p>
        </w:tc>
        <w:tc>
          <w:tcPr>
            <w:tcW w:w="3176" w:type="dxa"/>
            <w:gridSpan w:val="5"/>
            <w:vMerge w:val="restart"/>
            <w:vAlign w:val="center"/>
          </w:tcPr>
          <w:p w14:paraId="489888E7" w14:textId="77777777" w:rsidR="00EF6D24" w:rsidRDefault="00EF6D24">
            <w:pPr>
              <w:pStyle w:val="ConsPlusNormal"/>
              <w:jc w:val="center"/>
            </w:pPr>
            <w:r>
              <w:t>В том числе по годам:</w:t>
            </w:r>
          </w:p>
        </w:tc>
      </w:tr>
      <w:tr w:rsidR="00EF6D24" w14:paraId="40FAEB23" w14:textId="77777777">
        <w:tblPrEx>
          <w:tblBorders>
            <w:left w:val="none" w:sz="0" w:space="0" w:color="auto"/>
          </w:tblBorders>
        </w:tblPrEx>
        <w:trPr>
          <w:trHeight w:val="450"/>
        </w:trPr>
        <w:tc>
          <w:tcPr>
            <w:tcW w:w="850" w:type="dxa"/>
            <w:vMerge/>
          </w:tcPr>
          <w:p w14:paraId="1E5083B7" w14:textId="77777777" w:rsidR="00EF6D24" w:rsidRDefault="00EF6D24"/>
        </w:tc>
        <w:tc>
          <w:tcPr>
            <w:tcW w:w="2041" w:type="dxa"/>
            <w:vMerge/>
          </w:tcPr>
          <w:p w14:paraId="11D9CC3D" w14:textId="77777777" w:rsidR="00EF6D24" w:rsidRDefault="00EF6D24"/>
        </w:tc>
        <w:tc>
          <w:tcPr>
            <w:tcW w:w="3572" w:type="dxa"/>
            <w:vMerge/>
          </w:tcPr>
          <w:p w14:paraId="6B7D01F2" w14:textId="77777777" w:rsidR="00EF6D24" w:rsidRDefault="00EF6D24"/>
        </w:tc>
        <w:tc>
          <w:tcPr>
            <w:tcW w:w="3118" w:type="dxa"/>
            <w:vMerge/>
          </w:tcPr>
          <w:p w14:paraId="35C08D30" w14:textId="77777777" w:rsidR="00EF6D24" w:rsidRDefault="00EF6D24"/>
        </w:tc>
        <w:tc>
          <w:tcPr>
            <w:tcW w:w="737" w:type="dxa"/>
            <w:vMerge w:val="restart"/>
            <w:vAlign w:val="center"/>
          </w:tcPr>
          <w:p w14:paraId="36F5300C" w14:textId="77777777" w:rsidR="00EF6D24" w:rsidRDefault="00EF6D24">
            <w:pPr>
              <w:pStyle w:val="ConsPlusNormal"/>
              <w:jc w:val="center"/>
            </w:pPr>
            <w:r>
              <w:t>2020</w:t>
            </w:r>
          </w:p>
        </w:tc>
        <w:tc>
          <w:tcPr>
            <w:tcW w:w="737" w:type="dxa"/>
            <w:vMerge w:val="restart"/>
            <w:vAlign w:val="center"/>
          </w:tcPr>
          <w:p w14:paraId="77410C61" w14:textId="77777777" w:rsidR="00EF6D24" w:rsidRDefault="00EF6D24">
            <w:pPr>
              <w:pStyle w:val="ConsPlusNormal"/>
              <w:jc w:val="center"/>
            </w:pPr>
            <w:r>
              <w:t>2021</w:t>
            </w:r>
          </w:p>
        </w:tc>
        <w:tc>
          <w:tcPr>
            <w:tcW w:w="737" w:type="dxa"/>
            <w:vMerge w:val="restart"/>
            <w:vAlign w:val="center"/>
          </w:tcPr>
          <w:p w14:paraId="1584E525" w14:textId="77777777" w:rsidR="00EF6D24" w:rsidRDefault="00EF6D24">
            <w:pPr>
              <w:pStyle w:val="ConsPlusNormal"/>
              <w:jc w:val="center"/>
            </w:pPr>
            <w:r>
              <w:t>2022</w:t>
            </w:r>
          </w:p>
        </w:tc>
        <w:tc>
          <w:tcPr>
            <w:tcW w:w="737" w:type="dxa"/>
            <w:vMerge w:val="restart"/>
            <w:vAlign w:val="center"/>
          </w:tcPr>
          <w:p w14:paraId="26577251" w14:textId="77777777" w:rsidR="00EF6D24" w:rsidRDefault="00EF6D24">
            <w:pPr>
              <w:pStyle w:val="ConsPlusNormal"/>
              <w:jc w:val="center"/>
            </w:pPr>
            <w:r>
              <w:t>2023</w:t>
            </w:r>
          </w:p>
        </w:tc>
        <w:tc>
          <w:tcPr>
            <w:tcW w:w="737" w:type="dxa"/>
            <w:vMerge w:val="restart"/>
            <w:vAlign w:val="center"/>
          </w:tcPr>
          <w:p w14:paraId="03C957E9" w14:textId="77777777" w:rsidR="00EF6D24" w:rsidRDefault="00EF6D24">
            <w:pPr>
              <w:pStyle w:val="ConsPlusNormal"/>
              <w:jc w:val="center"/>
            </w:pPr>
            <w:r>
              <w:t>2024</w:t>
            </w:r>
          </w:p>
        </w:tc>
        <w:tc>
          <w:tcPr>
            <w:tcW w:w="1984" w:type="dxa"/>
            <w:vMerge/>
          </w:tcPr>
          <w:p w14:paraId="5E3E27E3" w14:textId="77777777" w:rsidR="00EF6D24" w:rsidRDefault="00EF6D24"/>
        </w:tc>
        <w:tc>
          <w:tcPr>
            <w:tcW w:w="3969" w:type="dxa"/>
            <w:vMerge/>
          </w:tcPr>
          <w:p w14:paraId="118D09AF" w14:textId="77777777" w:rsidR="00EF6D24" w:rsidRDefault="00EF6D24"/>
        </w:tc>
        <w:tc>
          <w:tcPr>
            <w:tcW w:w="1304" w:type="dxa"/>
            <w:vMerge/>
          </w:tcPr>
          <w:p w14:paraId="6AB9265C" w14:textId="77777777" w:rsidR="00EF6D24" w:rsidRDefault="00EF6D24"/>
        </w:tc>
        <w:tc>
          <w:tcPr>
            <w:tcW w:w="3176" w:type="dxa"/>
            <w:gridSpan w:val="5"/>
            <w:vMerge/>
          </w:tcPr>
          <w:p w14:paraId="5C018291" w14:textId="77777777" w:rsidR="00EF6D24" w:rsidRDefault="00EF6D24"/>
        </w:tc>
      </w:tr>
      <w:tr w:rsidR="00EF6D24" w14:paraId="0280C08A" w14:textId="77777777">
        <w:tblPrEx>
          <w:tblBorders>
            <w:left w:val="none" w:sz="0" w:space="0" w:color="auto"/>
          </w:tblBorders>
        </w:tblPrEx>
        <w:tc>
          <w:tcPr>
            <w:tcW w:w="850" w:type="dxa"/>
            <w:vMerge/>
          </w:tcPr>
          <w:p w14:paraId="751B7E38" w14:textId="77777777" w:rsidR="00EF6D24" w:rsidRDefault="00EF6D24"/>
        </w:tc>
        <w:tc>
          <w:tcPr>
            <w:tcW w:w="2041" w:type="dxa"/>
            <w:vMerge/>
          </w:tcPr>
          <w:p w14:paraId="3AC628C0" w14:textId="77777777" w:rsidR="00EF6D24" w:rsidRDefault="00EF6D24"/>
        </w:tc>
        <w:tc>
          <w:tcPr>
            <w:tcW w:w="3572" w:type="dxa"/>
            <w:vMerge/>
          </w:tcPr>
          <w:p w14:paraId="5F1611B5" w14:textId="77777777" w:rsidR="00EF6D24" w:rsidRDefault="00EF6D24"/>
        </w:tc>
        <w:tc>
          <w:tcPr>
            <w:tcW w:w="3118" w:type="dxa"/>
            <w:vMerge/>
          </w:tcPr>
          <w:p w14:paraId="6CB2434A" w14:textId="77777777" w:rsidR="00EF6D24" w:rsidRDefault="00EF6D24"/>
        </w:tc>
        <w:tc>
          <w:tcPr>
            <w:tcW w:w="737" w:type="dxa"/>
            <w:vMerge/>
          </w:tcPr>
          <w:p w14:paraId="0DCC555D" w14:textId="77777777" w:rsidR="00EF6D24" w:rsidRDefault="00EF6D24"/>
        </w:tc>
        <w:tc>
          <w:tcPr>
            <w:tcW w:w="737" w:type="dxa"/>
            <w:vMerge/>
          </w:tcPr>
          <w:p w14:paraId="72F37E6A" w14:textId="77777777" w:rsidR="00EF6D24" w:rsidRDefault="00EF6D24"/>
        </w:tc>
        <w:tc>
          <w:tcPr>
            <w:tcW w:w="737" w:type="dxa"/>
            <w:vMerge/>
          </w:tcPr>
          <w:p w14:paraId="02459A1A" w14:textId="77777777" w:rsidR="00EF6D24" w:rsidRDefault="00EF6D24"/>
        </w:tc>
        <w:tc>
          <w:tcPr>
            <w:tcW w:w="737" w:type="dxa"/>
            <w:vMerge/>
          </w:tcPr>
          <w:p w14:paraId="43359902" w14:textId="77777777" w:rsidR="00EF6D24" w:rsidRDefault="00EF6D24"/>
        </w:tc>
        <w:tc>
          <w:tcPr>
            <w:tcW w:w="737" w:type="dxa"/>
            <w:vMerge/>
          </w:tcPr>
          <w:p w14:paraId="7A3BB918" w14:textId="77777777" w:rsidR="00EF6D24" w:rsidRDefault="00EF6D24"/>
        </w:tc>
        <w:tc>
          <w:tcPr>
            <w:tcW w:w="1984" w:type="dxa"/>
            <w:vMerge/>
          </w:tcPr>
          <w:p w14:paraId="6038B69E" w14:textId="77777777" w:rsidR="00EF6D24" w:rsidRDefault="00EF6D24"/>
        </w:tc>
        <w:tc>
          <w:tcPr>
            <w:tcW w:w="3969" w:type="dxa"/>
            <w:vMerge/>
          </w:tcPr>
          <w:p w14:paraId="7AC2B0A0" w14:textId="77777777" w:rsidR="00EF6D24" w:rsidRDefault="00EF6D24"/>
        </w:tc>
        <w:tc>
          <w:tcPr>
            <w:tcW w:w="1304" w:type="dxa"/>
            <w:vMerge/>
          </w:tcPr>
          <w:p w14:paraId="19FED32D" w14:textId="77777777" w:rsidR="00EF6D24" w:rsidRDefault="00EF6D24"/>
        </w:tc>
        <w:tc>
          <w:tcPr>
            <w:tcW w:w="624" w:type="dxa"/>
            <w:vAlign w:val="center"/>
          </w:tcPr>
          <w:p w14:paraId="5FF8324C" w14:textId="77777777" w:rsidR="00EF6D24" w:rsidRDefault="00EF6D24">
            <w:pPr>
              <w:pStyle w:val="ConsPlusNormal"/>
              <w:jc w:val="center"/>
            </w:pPr>
            <w:r>
              <w:t>2020</w:t>
            </w:r>
          </w:p>
        </w:tc>
        <w:tc>
          <w:tcPr>
            <w:tcW w:w="624" w:type="dxa"/>
            <w:vAlign w:val="center"/>
          </w:tcPr>
          <w:p w14:paraId="4FAE7C5A" w14:textId="77777777" w:rsidR="00EF6D24" w:rsidRDefault="00EF6D24">
            <w:pPr>
              <w:pStyle w:val="ConsPlusNormal"/>
              <w:jc w:val="center"/>
            </w:pPr>
            <w:r>
              <w:t>2021</w:t>
            </w:r>
          </w:p>
        </w:tc>
        <w:tc>
          <w:tcPr>
            <w:tcW w:w="624" w:type="dxa"/>
            <w:vAlign w:val="center"/>
          </w:tcPr>
          <w:p w14:paraId="73E5745D" w14:textId="77777777" w:rsidR="00EF6D24" w:rsidRDefault="00EF6D24">
            <w:pPr>
              <w:pStyle w:val="ConsPlusNormal"/>
              <w:jc w:val="center"/>
            </w:pPr>
            <w:r>
              <w:t>2022</w:t>
            </w:r>
          </w:p>
        </w:tc>
        <w:tc>
          <w:tcPr>
            <w:tcW w:w="624" w:type="dxa"/>
            <w:vAlign w:val="center"/>
          </w:tcPr>
          <w:p w14:paraId="44AE14A9" w14:textId="77777777" w:rsidR="00EF6D24" w:rsidRDefault="00EF6D24">
            <w:pPr>
              <w:pStyle w:val="ConsPlusNormal"/>
              <w:jc w:val="center"/>
            </w:pPr>
            <w:r>
              <w:t>2023</w:t>
            </w:r>
          </w:p>
        </w:tc>
        <w:tc>
          <w:tcPr>
            <w:tcW w:w="680" w:type="dxa"/>
            <w:vAlign w:val="center"/>
          </w:tcPr>
          <w:p w14:paraId="655B816B" w14:textId="77777777" w:rsidR="00EF6D24" w:rsidRDefault="00EF6D24">
            <w:pPr>
              <w:pStyle w:val="ConsPlusNormal"/>
              <w:jc w:val="center"/>
            </w:pPr>
            <w:r>
              <w:t>2024</w:t>
            </w:r>
          </w:p>
        </w:tc>
      </w:tr>
      <w:tr w:rsidR="00EF6D24" w14:paraId="06ED9828" w14:textId="77777777">
        <w:tc>
          <w:tcPr>
            <w:tcW w:w="850" w:type="dxa"/>
            <w:vMerge w:val="restart"/>
            <w:vAlign w:val="center"/>
          </w:tcPr>
          <w:p w14:paraId="2067195E" w14:textId="77777777" w:rsidR="00EF6D24" w:rsidRDefault="00EF6D24">
            <w:pPr>
              <w:pStyle w:val="ConsPlusNormal"/>
            </w:pPr>
          </w:p>
        </w:tc>
        <w:tc>
          <w:tcPr>
            <w:tcW w:w="2041" w:type="dxa"/>
            <w:vMerge w:val="restart"/>
            <w:vAlign w:val="center"/>
          </w:tcPr>
          <w:p w14:paraId="2E44FD93" w14:textId="77777777" w:rsidR="00EF6D24" w:rsidRDefault="00EF6D24">
            <w:pPr>
              <w:pStyle w:val="ConsPlusNormal"/>
              <w:jc w:val="center"/>
            </w:pPr>
            <w:r>
              <w:t>Государственная программа</w:t>
            </w:r>
          </w:p>
        </w:tc>
        <w:tc>
          <w:tcPr>
            <w:tcW w:w="3572" w:type="dxa"/>
            <w:vMerge w:val="restart"/>
            <w:vAlign w:val="center"/>
          </w:tcPr>
          <w:p w14:paraId="27C0B364" w14:textId="77777777" w:rsidR="00EF6D24" w:rsidRDefault="00EF6D24">
            <w:pPr>
              <w:pStyle w:val="ConsPlusNormal"/>
              <w:jc w:val="center"/>
            </w:pPr>
            <w:r>
              <w:t>Развитие предпринимательства и туризма в Республике Саха (Якутия) на 2020 - 2024 годы</w:t>
            </w:r>
          </w:p>
        </w:tc>
        <w:tc>
          <w:tcPr>
            <w:tcW w:w="3118" w:type="dxa"/>
            <w:vAlign w:val="center"/>
          </w:tcPr>
          <w:p w14:paraId="26AEC5A4" w14:textId="77777777" w:rsidR="00EF6D24" w:rsidRDefault="00EF6D24">
            <w:pPr>
              <w:pStyle w:val="ConsPlusNormal"/>
            </w:pPr>
            <w:r>
              <w:t>Всего</w:t>
            </w:r>
          </w:p>
        </w:tc>
        <w:tc>
          <w:tcPr>
            <w:tcW w:w="737" w:type="dxa"/>
            <w:vAlign w:val="center"/>
          </w:tcPr>
          <w:p w14:paraId="19E0F4E7" w14:textId="77777777" w:rsidR="00EF6D24" w:rsidRDefault="00EF6D24">
            <w:pPr>
              <w:pStyle w:val="ConsPlusNormal"/>
              <w:jc w:val="right"/>
            </w:pPr>
            <w:r>
              <w:t>0,00</w:t>
            </w:r>
          </w:p>
        </w:tc>
        <w:tc>
          <w:tcPr>
            <w:tcW w:w="737" w:type="dxa"/>
            <w:vAlign w:val="center"/>
          </w:tcPr>
          <w:p w14:paraId="662010F7" w14:textId="77777777" w:rsidR="00EF6D24" w:rsidRDefault="00EF6D24">
            <w:pPr>
              <w:pStyle w:val="ConsPlusNormal"/>
              <w:jc w:val="right"/>
            </w:pPr>
            <w:r>
              <w:t>0,00</w:t>
            </w:r>
          </w:p>
        </w:tc>
        <w:tc>
          <w:tcPr>
            <w:tcW w:w="737" w:type="dxa"/>
            <w:vAlign w:val="center"/>
          </w:tcPr>
          <w:p w14:paraId="7737C5C5" w14:textId="77777777" w:rsidR="00EF6D24" w:rsidRDefault="00EF6D24">
            <w:pPr>
              <w:pStyle w:val="ConsPlusNormal"/>
              <w:jc w:val="right"/>
            </w:pPr>
            <w:r>
              <w:t>0,00</w:t>
            </w:r>
          </w:p>
        </w:tc>
        <w:tc>
          <w:tcPr>
            <w:tcW w:w="737" w:type="dxa"/>
            <w:vAlign w:val="center"/>
          </w:tcPr>
          <w:p w14:paraId="31AB01F1" w14:textId="77777777" w:rsidR="00EF6D24" w:rsidRDefault="00EF6D24">
            <w:pPr>
              <w:pStyle w:val="ConsPlusNormal"/>
              <w:jc w:val="right"/>
            </w:pPr>
            <w:r>
              <w:t>0,00</w:t>
            </w:r>
          </w:p>
        </w:tc>
        <w:tc>
          <w:tcPr>
            <w:tcW w:w="737" w:type="dxa"/>
            <w:vAlign w:val="center"/>
          </w:tcPr>
          <w:p w14:paraId="08763945" w14:textId="77777777" w:rsidR="00EF6D24" w:rsidRDefault="00EF6D24">
            <w:pPr>
              <w:pStyle w:val="ConsPlusNormal"/>
              <w:jc w:val="right"/>
            </w:pPr>
            <w:r>
              <w:t>0,00</w:t>
            </w:r>
          </w:p>
        </w:tc>
        <w:tc>
          <w:tcPr>
            <w:tcW w:w="1984" w:type="dxa"/>
            <w:vMerge w:val="restart"/>
            <w:vAlign w:val="center"/>
          </w:tcPr>
          <w:p w14:paraId="3A7FC0D1" w14:textId="77777777" w:rsidR="00EF6D24" w:rsidRDefault="00EF6D24">
            <w:pPr>
              <w:pStyle w:val="ConsPlusNormal"/>
              <w:jc w:val="center"/>
            </w:pPr>
            <w:r>
              <w:t>Минпред РС(Я)</w:t>
            </w:r>
          </w:p>
        </w:tc>
        <w:tc>
          <w:tcPr>
            <w:tcW w:w="8449" w:type="dxa"/>
            <w:gridSpan w:val="7"/>
            <w:vMerge w:val="restart"/>
            <w:vAlign w:val="center"/>
          </w:tcPr>
          <w:p w14:paraId="5214E6F8" w14:textId="77777777" w:rsidR="00EF6D24" w:rsidRDefault="00EF6D24">
            <w:pPr>
              <w:pStyle w:val="ConsPlusNormal"/>
              <w:jc w:val="center"/>
            </w:pPr>
            <w:r>
              <w:t>Z</w:t>
            </w:r>
          </w:p>
        </w:tc>
      </w:tr>
      <w:tr w:rsidR="00EF6D24" w14:paraId="7F82B519" w14:textId="77777777">
        <w:tblPrEx>
          <w:tblBorders>
            <w:left w:val="none" w:sz="0" w:space="0" w:color="auto"/>
          </w:tblBorders>
        </w:tblPrEx>
        <w:tc>
          <w:tcPr>
            <w:tcW w:w="850" w:type="dxa"/>
            <w:vMerge/>
          </w:tcPr>
          <w:p w14:paraId="63F2E4C3" w14:textId="77777777" w:rsidR="00EF6D24" w:rsidRDefault="00EF6D24"/>
        </w:tc>
        <w:tc>
          <w:tcPr>
            <w:tcW w:w="2041" w:type="dxa"/>
            <w:vMerge/>
          </w:tcPr>
          <w:p w14:paraId="783EE973" w14:textId="77777777" w:rsidR="00EF6D24" w:rsidRDefault="00EF6D24"/>
        </w:tc>
        <w:tc>
          <w:tcPr>
            <w:tcW w:w="3572" w:type="dxa"/>
            <w:vMerge/>
          </w:tcPr>
          <w:p w14:paraId="208ECE1A" w14:textId="77777777" w:rsidR="00EF6D24" w:rsidRDefault="00EF6D24"/>
        </w:tc>
        <w:tc>
          <w:tcPr>
            <w:tcW w:w="3118" w:type="dxa"/>
            <w:vAlign w:val="center"/>
          </w:tcPr>
          <w:p w14:paraId="21856F86" w14:textId="77777777" w:rsidR="00EF6D24" w:rsidRDefault="00EF6D24">
            <w:pPr>
              <w:pStyle w:val="ConsPlusNormal"/>
            </w:pPr>
            <w:r>
              <w:t>федеральный бюджет</w:t>
            </w:r>
          </w:p>
        </w:tc>
        <w:tc>
          <w:tcPr>
            <w:tcW w:w="737" w:type="dxa"/>
            <w:vAlign w:val="center"/>
          </w:tcPr>
          <w:p w14:paraId="17142460" w14:textId="77777777" w:rsidR="00EF6D24" w:rsidRDefault="00EF6D24">
            <w:pPr>
              <w:pStyle w:val="ConsPlusNormal"/>
              <w:jc w:val="right"/>
            </w:pPr>
            <w:r>
              <w:t>0,00</w:t>
            </w:r>
          </w:p>
        </w:tc>
        <w:tc>
          <w:tcPr>
            <w:tcW w:w="737" w:type="dxa"/>
            <w:vAlign w:val="center"/>
          </w:tcPr>
          <w:p w14:paraId="7AC42F4B" w14:textId="77777777" w:rsidR="00EF6D24" w:rsidRDefault="00EF6D24">
            <w:pPr>
              <w:pStyle w:val="ConsPlusNormal"/>
              <w:jc w:val="right"/>
            </w:pPr>
            <w:r>
              <w:t>0,00</w:t>
            </w:r>
          </w:p>
        </w:tc>
        <w:tc>
          <w:tcPr>
            <w:tcW w:w="737" w:type="dxa"/>
            <w:vAlign w:val="center"/>
          </w:tcPr>
          <w:p w14:paraId="535747D5" w14:textId="77777777" w:rsidR="00EF6D24" w:rsidRDefault="00EF6D24">
            <w:pPr>
              <w:pStyle w:val="ConsPlusNormal"/>
              <w:jc w:val="right"/>
            </w:pPr>
            <w:r>
              <w:t>0,00</w:t>
            </w:r>
          </w:p>
        </w:tc>
        <w:tc>
          <w:tcPr>
            <w:tcW w:w="737" w:type="dxa"/>
            <w:vAlign w:val="center"/>
          </w:tcPr>
          <w:p w14:paraId="566B8C52" w14:textId="77777777" w:rsidR="00EF6D24" w:rsidRDefault="00EF6D24">
            <w:pPr>
              <w:pStyle w:val="ConsPlusNormal"/>
              <w:jc w:val="right"/>
            </w:pPr>
            <w:r>
              <w:t>0,00</w:t>
            </w:r>
          </w:p>
        </w:tc>
        <w:tc>
          <w:tcPr>
            <w:tcW w:w="737" w:type="dxa"/>
            <w:vAlign w:val="center"/>
          </w:tcPr>
          <w:p w14:paraId="76F30CBD" w14:textId="77777777" w:rsidR="00EF6D24" w:rsidRDefault="00EF6D24">
            <w:pPr>
              <w:pStyle w:val="ConsPlusNormal"/>
              <w:jc w:val="right"/>
            </w:pPr>
            <w:r>
              <w:t>0,00</w:t>
            </w:r>
          </w:p>
        </w:tc>
        <w:tc>
          <w:tcPr>
            <w:tcW w:w="1984" w:type="dxa"/>
            <w:vMerge/>
          </w:tcPr>
          <w:p w14:paraId="653C9E87" w14:textId="77777777" w:rsidR="00EF6D24" w:rsidRDefault="00EF6D24"/>
        </w:tc>
        <w:tc>
          <w:tcPr>
            <w:tcW w:w="8449" w:type="dxa"/>
            <w:gridSpan w:val="7"/>
            <w:vMerge/>
          </w:tcPr>
          <w:p w14:paraId="619A8239" w14:textId="77777777" w:rsidR="00EF6D24" w:rsidRDefault="00EF6D24"/>
        </w:tc>
      </w:tr>
      <w:tr w:rsidR="00EF6D24" w14:paraId="15256AA3" w14:textId="77777777">
        <w:tblPrEx>
          <w:tblBorders>
            <w:left w:val="none" w:sz="0" w:space="0" w:color="auto"/>
          </w:tblBorders>
        </w:tblPrEx>
        <w:tc>
          <w:tcPr>
            <w:tcW w:w="850" w:type="dxa"/>
            <w:vMerge/>
          </w:tcPr>
          <w:p w14:paraId="546A6B9A" w14:textId="77777777" w:rsidR="00EF6D24" w:rsidRDefault="00EF6D24"/>
        </w:tc>
        <w:tc>
          <w:tcPr>
            <w:tcW w:w="2041" w:type="dxa"/>
            <w:vMerge/>
          </w:tcPr>
          <w:p w14:paraId="11AEE5F7" w14:textId="77777777" w:rsidR="00EF6D24" w:rsidRDefault="00EF6D24"/>
        </w:tc>
        <w:tc>
          <w:tcPr>
            <w:tcW w:w="3572" w:type="dxa"/>
            <w:vMerge/>
          </w:tcPr>
          <w:p w14:paraId="7DB8E13C" w14:textId="77777777" w:rsidR="00EF6D24" w:rsidRDefault="00EF6D24"/>
        </w:tc>
        <w:tc>
          <w:tcPr>
            <w:tcW w:w="3118" w:type="dxa"/>
            <w:vAlign w:val="center"/>
          </w:tcPr>
          <w:p w14:paraId="38A5B6F4" w14:textId="77777777" w:rsidR="00EF6D24" w:rsidRDefault="00EF6D24">
            <w:pPr>
              <w:pStyle w:val="ConsPlusNormal"/>
            </w:pPr>
            <w:r>
              <w:t>государственный бюджет Республики Саха (Якутия)</w:t>
            </w:r>
          </w:p>
        </w:tc>
        <w:tc>
          <w:tcPr>
            <w:tcW w:w="737" w:type="dxa"/>
            <w:vAlign w:val="center"/>
          </w:tcPr>
          <w:p w14:paraId="486887BB" w14:textId="77777777" w:rsidR="00EF6D24" w:rsidRDefault="00EF6D24">
            <w:pPr>
              <w:pStyle w:val="ConsPlusNormal"/>
              <w:jc w:val="right"/>
            </w:pPr>
            <w:r>
              <w:t>0,00</w:t>
            </w:r>
          </w:p>
        </w:tc>
        <w:tc>
          <w:tcPr>
            <w:tcW w:w="737" w:type="dxa"/>
            <w:vAlign w:val="center"/>
          </w:tcPr>
          <w:p w14:paraId="6D2BE9A5" w14:textId="77777777" w:rsidR="00EF6D24" w:rsidRDefault="00EF6D24">
            <w:pPr>
              <w:pStyle w:val="ConsPlusNormal"/>
              <w:jc w:val="right"/>
            </w:pPr>
            <w:r>
              <w:t>0,00</w:t>
            </w:r>
          </w:p>
        </w:tc>
        <w:tc>
          <w:tcPr>
            <w:tcW w:w="737" w:type="dxa"/>
            <w:vAlign w:val="center"/>
          </w:tcPr>
          <w:p w14:paraId="48AF618B" w14:textId="77777777" w:rsidR="00EF6D24" w:rsidRDefault="00EF6D24">
            <w:pPr>
              <w:pStyle w:val="ConsPlusNormal"/>
              <w:jc w:val="right"/>
            </w:pPr>
            <w:r>
              <w:t>0,00</w:t>
            </w:r>
          </w:p>
        </w:tc>
        <w:tc>
          <w:tcPr>
            <w:tcW w:w="737" w:type="dxa"/>
            <w:vAlign w:val="center"/>
          </w:tcPr>
          <w:p w14:paraId="0B3DDC0E" w14:textId="77777777" w:rsidR="00EF6D24" w:rsidRDefault="00EF6D24">
            <w:pPr>
              <w:pStyle w:val="ConsPlusNormal"/>
              <w:jc w:val="right"/>
            </w:pPr>
            <w:r>
              <w:t>0,00</w:t>
            </w:r>
          </w:p>
        </w:tc>
        <w:tc>
          <w:tcPr>
            <w:tcW w:w="737" w:type="dxa"/>
            <w:vAlign w:val="center"/>
          </w:tcPr>
          <w:p w14:paraId="5F2FAE4C" w14:textId="77777777" w:rsidR="00EF6D24" w:rsidRDefault="00EF6D24">
            <w:pPr>
              <w:pStyle w:val="ConsPlusNormal"/>
              <w:jc w:val="right"/>
            </w:pPr>
            <w:r>
              <w:t>0,00</w:t>
            </w:r>
          </w:p>
        </w:tc>
        <w:tc>
          <w:tcPr>
            <w:tcW w:w="1984" w:type="dxa"/>
            <w:vMerge/>
          </w:tcPr>
          <w:p w14:paraId="433E6FB4" w14:textId="77777777" w:rsidR="00EF6D24" w:rsidRDefault="00EF6D24"/>
        </w:tc>
        <w:tc>
          <w:tcPr>
            <w:tcW w:w="8449" w:type="dxa"/>
            <w:gridSpan w:val="7"/>
            <w:vMerge/>
          </w:tcPr>
          <w:p w14:paraId="4D501AEA" w14:textId="77777777" w:rsidR="00EF6D24" w:rsidRDefault="00EF6D24"/>
        </w:tc>
      </w:tr>
      <w:tr w:rsidR="00EF6D24" w14:paraId="1D62964D" w14:textId="77777777">
        <w:tblPrEx>
          <w:tblBorders>
            <w:left w:val="none" w:sz="0" w:space="0" w:color="auto"/>
          </w:tblBorders>
        </w:tblPrEx>
        <w:tc>
          <w:tcPr>
            <w:tcW w:w="850" w:type="dxa"/>
            <w:vMerge/>
          </w:tcPr>
          <w:p w14:paraId="5778AAB5" w14:textId="77777777" w:rsidR="00EF6D24" w:rsidRDefault="00EF6D24"/>
        </w:tc>
        <w:tc>
          <w:tcPr>
            <w:tcW w:w="2041" w:type="dxa"/>
            <w:vMerge/>
          </w:tcPr>
          <w:p w14:paraId="4B39C422" w14:textId="77777777" w:rsidR="00EF6D24" w:rsidRDefault="00EF6D24"/>
        </w:tc>
        <w:tc>
          <w:tcPr>
            <w:tcW w:w="3572" w:type="dxa"/>
            <w:vMerge/>
          </w:tcPr>
          <w:p w14:paraId="02263927" w14:textId="77777777" w:rsidR="00EF6D24" w:rsidRDefault="00EF6D24"/>
        </w:tc>
        <w:tc>
          <w:tcPr>
            <w:tcW w:w="3118" w:type="dxa"/>
            <w:vAlign w:val="center"/>
          </w:tcPr>
          <w:p w14:paraId="0F6B36C2" w14:textId="77777777" w:rsidR="00EF6D24" w:rsidRDefault="00EF6D24">
            <w:pPr>
              <w:pStyle w:val="ConsPlusNormal"/>
            </w:pPr>
            <w:r>
              <w:t>местные бюджеты</w:t>
            </w:r>
          </w:p>
        </w:tc>
        <w:tc>
          <w:tcPr>
            <w:tcW w:w="737" w:type="dxa"/>
            <w:vAlign w:val="center"/>
          </w:tcPr>
          <w:p w14:paraId="1F205CB0" w14:textId="77777777" w:rsidR="00EF6D24" w:rsidRDefault="00EF6D24">
            <w:pPr>
              <w:pStyle w:val="ConsPlusNormal"/>
              <w:jc w:val="right"/>
            </w:pPr>
            <w:r>
              <w:t>0,00</w:t>
            </w:r>
          </w:p>
        </w:tc>
        <w:tc>
          <w:tcPr>
            <w:tcW w:w="737" w:type="dxa"/>
            <w:vAlign w:val="center"/>
          </w:tcPr>
          <w:p w14:paraId="37909CDC" w14:textId="77777777" w:rsidR="00EF6D24" w:rsidRDefault="00EF6D24">
            <w:pPr>
              <w:pStyle w:val="ConsPlusNormal"/>
              <w:jc w:val="right"/>
            </w:pPr>
            <w:r>
              <w:t>0,00</w:t>
            </w:r>
          </w:p>
        </w:tc>
        <w:tc>
          <w:tcPr>
            <w:tcW w:w="737" w:type="dxa"/>
            <w:vAlign w:val="center"/>
          </w:tcPr>
          <w:p w14:paraId="41DE845B" w14:textId="77777777" w:rsidR="00EF6D24" w:rsidRDefault="00EF6D24">
            <w:pPr>
              <w:pStyle w:val="ConsPlusNormal"/>
              <w:jc w:val="right"/>
            </w:pPr>
            <w:r>
              <w:t>0,00</w:t>
            </w:r>
          </w:p>
        </w:tc>
        <w:tc>
          <w:tcPr>
            <w:tcW w:w="737" w:type="dxa"/>
            <w:vAlign w:val="center"/>
          </w:tcPr>
          <w:p w14:paraId="10886822" w14:textId="77777777" w:rsidR="00EF6D24" w:rsidRDefault="00EF6D24">
            <w:pPr>
              <w:pStyle w:val="ConsPlusNormal"/>
              <w:jc w:val="right"/>
            </w:pPr>
            <w:r>
              <w:t>0,00</w:t>
            </w:r>
          </w:p>
        </w:tc>
        <w:tc>
          <w:tcPr>
            <w:tcW w:w="737" w:type="dxa"/>
            <w:vAlign w:val="center"/>
          </w:tcPr>
          <w:p w14:paraId="5C0FA85B" w14:textId="77777777" w:rsidR="00EF6D24" w:rsidRDefault="00EF6D24">
            <w:pPr>
              <w:pStyle w:val="ConsPlusNormal"/>
              <w:jc w:val="right"/>
            </w:pPr>
            <w:r>
              <w:t>0,00</w:t>
            </w:r>
          </w:p>
        </w:tc>
        <w:tc>
          <w:tcPr>
            <w:tcW w:w="1984" w:type="dxa"/>
            <w:vMerge/>
          </w:tcPr>
          <w:p w14:paraId="5FBA9A40" w14:textId="77777777" w:rsidR="00EF6D24" w:rsidRDefault="00EF6D24"/>
        </w:tc>
        <w:tc>
          <w:tcPr>
            <w:tcW w:w="8449" w:type="dxa"/>
            <w:gridSpan w:val="7"/>
            <w:vMerge/>
          </w:tcPr>
          <w:p w14:paraId="14BC785F" w14:textId="77777777" w:rsidR="00EF6D24" w:rsidRDefault="00EF6D24"/>
        </w:tc>
      </w:tr>
      <w:tr w:rsidR="00EF6D24" w14:paraId="4303E805" w14:textId="77777777">
        <w:tblPrEx>
          <w:tblBorders>
            <w:left w:val="none" w:sz="0" w:space="0" w:color="auto"/>
          </w:tblBorders>
        </w:tblPrEx>
        <w:tc>
          <w:tcPr>
            <w:tcW w:w="850" w:type="dxa"/>
            <w:vMerge/>
          </w:tcPr>
          <w:p w14:paraId="6A2CCDE1" w14:textId="77777777" w:rsidR="00EF6D24" w:rsidRDefault="00EF6D24"/>
        </w:tc>
        <w:tc>
          <w:tcPr>
            <w:tcW w:w="2041" w:type="dxa"/>
            <w:vMerge/>
          </w:tcPr>
          <w:p w14:paraId="53E31CA2" w14:textId="77777777" w:rsidR="00EF6D24" w:rsidRDefault="00EF6D24"/>
        </w:tc>
        <w:tc>
          <w:tcPr>
            <w:tcW w:w="3572" w:type="dxa"/>
            <w:vMerge/>
          </w:tcPr>
          <w:p w14:paraId="4ACE6245" w14:textId="77777777" w:rsidR="00EF6D24" w:rsidRDefault="00EF6D24"/>
        </w:tc>
        <w:tc>
          <w:tcPr>
            <w:tcW w:w="3118" w:type="dxa"/>
            <w:vAlign w:val="center"/>
          </w:tcPr>
          <w:p w14:paraId="6A9CCEB9" w14:textId="77777777" w:rsidR="00EF6D24" w:rsidRDefault="00EF6D24">
            <w:pPr>
              <w:pStyle w:val="ConsPlusNormal"/>
            </w:pPr>
            <w:r>
              <w:t>внебюджетные средства</w:t>
            </w:r>
          </w:p>
        </w:tc>
        <w:tc>
          <w:tcPr>
            <w:tcW w:w="737" w:type="dxa"/>
            <w:vAlign w:val="center"/>
          </w:tcPr>
          <w:p w14:paraId="1CB3915C" w14:textId="77777777" w:rsidR="00EF6D24" w:rsidRDefault="00EF6D24">
            <w:pPr>
              <w:pStyle w:val="ConsPlusNormal"/>
              <w:jc w:val="right"/>
            </w:pPr>
            <w:r>
              <w:t>0,00</w:t>
            </w:r>
          </w:p>
        </w:tc>
        <w:tc>
          <w:tcPr>
            <w:tcW w:w="737" w:type="dxa"/>
            <w:vAlign w:val="center"/>
          </w:tcPr>
          <w:p w14:paraId="2FDC3D75" w14:textId="77777777" w:rsidR="00EF6D24" w:rsidRDefault="00EF6D24">
            <w:pPr>
              <w:pStyle w:val="ConsPlusNormal"/>
              <w:jc w:val="right"/>
            </w:pPr>
            <w:r>
              <w:t>0,00</w:t>
            </w:r>
          </w:p>
        </w:tc>
        <w:tc>
          <w:tcPr>
            <w:tcW w:w="737" w:type="dxa"/>
            <w:vAlign w:val="center"/>
          </w:tcPr>
          <w:p w14:paraId="2F2E6C79" w14:textId="77777777" w:rsidR="00EF6D24" w:rsidRDefault="00EF6D24">
            <w:pPr>
              <w:pStyle w:val="ConsPlusNormal"/>
              <w:jc w:val="right"/>
            </w:pPr>
            <w:r>
              <w:t>0,00</w:t>
            </w:r>
          </w:p>
        </w:tc>
        <w:tc>
          <w:tcPr>
            <w:tcW w:w="737" w:type="dxa"/>
            <w:vAlign w:val="center"/>
          </w:tcPr>
          <w:p w14:paraId="230435ED" w14:textId="77777777" w:rsidR="00EF6D24" w:rsidRDefault="00EF6D24">
            <w:pPr>
              <w:pStyle w:val="ConsPlusNormal"/>
              <w:jc w:val="right"/>
            </w:pPr>
            <w:r>
              <w:t>0,00</w:t>
            </w:r>
          </w:p>
        </w:tc>
        <w:tc>
          <w:tcPr>
            <w:tcW w:w="737" w:type="dxa"/>
            <w:vAlign w:val="center"/>
          </w:tcPr>
          <w:p w14:paraId="73958203" w14:textId="77777777" w:rsidR="00EF6D24" w:rsidRDefault="00EF6D24">
            <w:pPr>
              <w:pStyle w:val="ConsPlusNormal"/>
              <w:jc w:val="right"/>
            </w:pPr>
            <w:r>
              <w:t>0,00</w:t>
            </w:r>
          </w:p>
        </w:tc>
        <w:tc>
          <w:tcPr>
            <w:tcW w:w="1984" w:type="dxa"/>
            <w:vMerge/>
          </w:tcPr>
          <w:p w14:paraId="49A9A0C7" w14:textId="77777777" w:rsidR="00EF6D24" w:rsidRDefault="00EF6D24"/>
        </w:tc>
        <w:tc>
          <w:tcPr>
            <w:tcW w:w="8449" w:type="dxa"/>
            <w:gridSpan w:val="7"/>
            <w:vMerge/>
          </w:tcPr>
          <w:p w14:paraId="0B89DD85" w14:textId="77777777" w:rsidR="00EF6D24" w:rsidRDefault="00EF6D24"/>
        </w:tc>
      </w:tr>
      <w:tr w:rsidR="00EF6D24" w14:paraId="0B05B57F" w14:textId="77777777">
        <w:tc>
          <w:tcPr>
            <w:tcW w:w="850" w:type="dxa"/>
            <w:vMerge w:val="restart"/>
            <w:vAlign w:val="center"/>
          </w:tcPr>
          <w:p w14:paraId="07E8E435" w14:textId="77777777" w:rsidR="00EF6D24" w:rsidRDefault="00EF6D24">
            <w:pPr>
              <w:pStyle w:val="ConsPlusNormal"/>
              <w:jc w:val="center"/>
            </w:pPr>
            <w:r>
              <w:lastRenderedPageBreak/>
              <w:t>2.</w:t>
            </w:r>
          </w:p>
        </w:tc>
        <w:tc>
          <w:tcPr>
            <w:tcW w:w="2041" w:type="dxa"/>
            <w:vMerge w:val="restart"/>
            <w:vAlign w:val="center"/>
          </w:tcPr>
          <w:p w14:paraId="0C87774F" w14:textId="77777777" w:rsidR="00EF6D24" w:rsidRDefault="00EF6D24">
            <w:pPr>
              <w:pStyle w:val="ConsPlusNormal"/>
              <w:jc w:val="center"/>
            </w:pPr>
            <w:r>
              <w:t>Подпрограмма</w:t>
            </w:r>
          </w:p>
        </w:tc>
        <w:tc>
          <w:tcPr>
            <w:tcW w:w="3572" w:type="dxa"/>
            <w:vMerge w:val="restart"/>
            <w:vAlign w:val="center"/>
          </w:tcPr>
          <w:p w14:paraId="43F8D210" w14:textId="77777777" w:rsidR="00EF6D24" w:rsidRDefault="00EF6D24">
            <w:pPr>
              <w:pStyle w:val="ConsPlusNormal"/>
              <w:jc w:val="center"/>
            </w:pPr>
            <w:r>
              <w:t>Развитие малого и среднего предпринимательства в Республике Саха (Якутия)</w:t>
            </w:r>
          </w:p>
        </w:tc>
        <w:tc>
          <w:tcPr>
            <w:tcW w:w="3118" w:type="dxa"/>
            <w:vAlign w:val="center"/>
          </w:tcPr>
          <w:p w14:paraId="3B9F8AC7" w14:textId="77777777" w:rsidR="00EF6D24" w:rsidRDefault="00EF6D24">
            <w:pPr>
              <w:pStyle w:val="ConsPlusNormal"/>
            </w:pPr>
            <w:r>
              <w:t>Всего</w:t>
            </w:r>
          </w:p>
        </w:tc>
        <w:tc>
          <w:tcPr>
            <w:tcW w:w="737" w:type="dxa"/>
            <w:vAlign w:val="center"/>
          </w:tcPr>
          <w:p w14:paraId="729BBB66" w14:textId="77777777" w:rsidR="00EF6D24" w:rsidRDefault="00EF6D24">
            <w:pPr>
              <w:pStyle w:val="ConsPlusNormal"/>
              <w:jc w:val="right"/>
            </w:pPr>
            <w:r>
              <w:t>0,00</w:t>
            </w:r>
          </w:p>
        </w:tc>
        <w:tc>
          <w:tcPr>
            <w:tcW w:w="737" w:type="dxa"/>
            <w:vAlign w:val="center"/>
          </w:tcPr>
          <w:p w14:paraId="5B71205B" w14:textId="77777777" w:rsidR="00EF6D24" w:rsidRDefault="00EF6D24">
            <w:pPr>
              <w:pStyle w:val="ConsPlusNormal"/>
              <w:jc w:val="right"/>
            </w:pPr>
            <w:r>
              <w:t>0,00</w:t>
            </w:r>
          </w:p>
        </w:tc>
        <w:tc>
          <w:tcPr>
            <w:tcW w:w="737" w:type="dxa"/>
            <w:vAlign w:val="center"/>
          </w:tcPr>
          <w:p w14:paraId="1DF316E8" w14:textId="77777777" w:rsidR="00EF6D24" w:rsidRDefault="00EF6D24">
            <w:pPr>
              <w:pStyle w:val="ConsPlusNormal"/>
              <w:jc w:val="right"/>
            </w:pPr>
            <w:r>
              <w:t>0,00</w:t>
            </w:r>
          </w:p>
        </w:tc>
        <w:tc>
          <w:tcPr>
            <w:tcW w:w="737" w:type="dxa"/>
            <w:vAlign w:val="center"/>
          </w:tcPr>
          <w:p w14:paraId="11C27F93" w14:textId="77777777" w:rsidR="00EF6D24" w:rsidRDefault="00EF6D24">
            <w:pPr>
              <w:pStyle w:val="ConsPlusNormal"/>
              <w:jc w:val="right"/>
            </w:pPr>
            <w:r>
              <w:t>0,00</w:t>
            </w:r>
          </w:p>
        </w:tc>
        <w:tc>
          <w:tcPr>
            <w:tcW w:w="737" w:type="dxa"/>
            <w:vAlign w:val="center"/>
          </w:tcPr>
          <w:p w14:paraId="6DA4F434" w14:textId="77777777" w:rsidR="00EF6D24" w:rsidRDefault="00EF6D24">
            <w:pPr>
              <w:pStyle w:val="ConsPlusNormal"/>
              <w:jc w:val="right"/>
            </w:pPr>
            <w:r>
              <w:t>0,00</w:t>
            </w:r>
          </w:p>
        </w:tc>
        <w:tc>
          <w:tcPr>
            <w:tcW w:w="1984" w:type="dxa"/>
            <w:vMerge w:val="restart"/>
            <w:vAlign w:val="center"/>
          </w:tcPr>
          <w:p w14:paraId="6C396BDE" w14:textId="77777777" w:rsidR="00EF6D24" w:rsidRDefault="00EF6D24">
            <w:pPr>
              <w:pStyle w:val="ConsPlusNormal"/>
              <w:jc w:val="center"/>
            </w:pPr>
            <w:r>
              <w:t>Минпред РС(Я)</w:t>
            </w:r>
          </w:p>
        </w:tc>
        <w:tc>
          <w:tcPr>
            <w:tcW w:w="8449" w:type="dxa"/>
            <w:gridSpan w:val="7"/>
            <w:vMerge w:val="restart"/>
            <w:vAlign w:val="center"/>
          </w:tcPr>
          <w:p w14:paraId="71EC22F3" w14:textId="77777777" w:rsidR="00EF6D24" w:rsidRDefault="00EF6D24">
            <w:pPr>
              <w:pStyle w:val="ConsPlusNormal"/>
              <w:jc w:val="center"/>
            </w:pPr>
            <w:r>
              <w:t>Z</w:t>
            </w:r>
          </w:p>
        </w:tc>
      </w:tr>
      <w:tr w:rsidR="00EF6D24" w14:paraId="33763CDF" w14:textId="77777777">
        <w:tblPrEx>
          <w:tblBorders>
            <w:left w:val="none" w:sz="0" w:space="0" w:color="auto"/>
          </w:tblBorders>
        </w:tblPrEx>
        <w:tc>
          <w:tcPr>
            <w:tcW w:w="850" w:type="dxa"/>
            <w:vMerge/>
          </w:tcPr>
          <w:p w14:paraId="75108E4B" w14:textId="77777777" w:rsidR="00EF6D24" w:rsidRDefault="00EF6D24"/>
        </w:tc>
        <w:tc>
          <w:tcPr>
            <w:tcW w:w="2041" w:type="dxa"/>
            <w:vMerge/>
          </w:tcPr>
          <w:p w14:paraId="172FC630" w14:textId="77777777" w:rsidR="00EF6D24" w:rsidRDefault="00EF6D24"/>
        </w:tc>
        <w:tc>
          <w:tcPr>
            <w:tcW w:w="3572" w:type="dxa"/>
            <w:vMerge/>
          </w:tcPr>
          <w:p w14:paraId="1ED2EB7E" w14:textId="77777777" w:rsidR="00EF6D24" w:rsidRDefault="00EF6D24"/>
        </w:tc>
        <w:tc>
          <w:tcPr>
            <w:tcW w:w="3118" w:type="dxa"/>
            <w:vAlign w:val="center"/>
          </w:tcPr>
          <w:p w14:paraId="1CA10243" w14:textId="77777777" w:rsidR="00EF6D24" w:rsidRDefault="00EF6D24">
            <w:pPr>
              <w:pStyle w:val="ConsPlusNormal"/>
            </w:pPr>
            <w:r>
              <w:t>федеральный бюджет</w:t>
            </w:r>
          </w:p>
        </w:tc>
        <w:tc>
          <w:tcPr>
            <w:tcW w:w="737" w:type="dxa"/>
            <w:vAlign w:val="center"/>
          </w:tcPr>
          <w:p w14:paraId="67E094BC" w14:textId="77777777" w:rsidR="00EF6D24" w:rsidRDefault="00EF6D24">
            <w:pPr>
              <w:pStyle w:val="ConsPlusNormal"/>
              <w:jc w:val="right"/>
            </w:pPr>
            <w:r>
              <w:t>0,00</w:t>
            </w:r>
          </w:p>
        </w:tc>
        <w:tc>
          <w:tcPr>
            <w:tcW w:w="737" w:type="dxa"/>
            <w:vAlign w:val="center"/>
          </w:tcPr>
          <w:p w14:paraId="2DB6ECAE" w14:textId="77777777" w:rsidR="00EF6D24" w:rsidRDefault="00EF6D24">
            <w:pPr>
              <w:pStyle w:val="ConsPlusNormal"/>
              <w:jc w:val="right"/>
            </w:pPr>
            <w:r>
              <w:t>0,00</w:t>
            </w:r>
          </w:p>
        </w:tc>
        <w:tc>
          <w:tcPr>
            <w:tcW w:w="737" w:type="dxa"/>
            <w:vAlign w:val="center"/>
          </w:tcPr>
          <w:p w14:paraId="5DA296C4" w14:textId="77777777" w:rsidR="00EF6D24" w:rsidRDefault="00EF6D24">
            <w:pPr>
              <w:pStyle w:val="ConsPlusNormal"/>
              <w:jc w:val="right"/>
            </w:pPr>
            <w:r>
              <w:t>0,00</w:t>
            </w:r>
          </w:p>
        </w:tc>
        <w:tc>
          <w:tcPr>
            <w:tcW w:w="737" w:type="dxa"/>
            <w:vAlign w:val="center"/>
          </w:tcPr>
          <w:p w14:paraId="417EC8F3" w14:textId="77777777" w:rsidR="00EF6D24" w:rsidRDefault="00EF6D24">
            <w:pPr>
              <w:pStyle w:val="ConsPlusNormal"/>
              <w:jc w:val="right"/>
            </w:pPr>
            <w:r>
              <w:t>0,00</w:t>
            </w:r>
          </w:p>
        </w:tc>
        <w:tc>
          <w:tcPr>
            <w:tcW w:w="737" w:type="dxa"/>
            <w:vAlign w:val="center"/>
          </w:tcPr>
          <w:p w14:paraId="37EFF3C3" w14:textId="77777777" w:rsidR="00EF6D24" w:rsidRDefault="00EF6D24">
            <w:pPr>
              <w:pStyle w:val="ConsPlusNormal"/>
              <w:jc w:val="right"/>
            </w:pPr>
            <w:r>
              <w:t>0,00</w:t>
            </w:r>
          </w:p>
        </w:tc>
        <w:tc>
          <w:tcPr>
            <w:tcW w:w="1984" w:type="dxa"/>
            <w:vMerge/>
          </w:tcPr>
          <w:p w14:paraId="0B673F62" w14:textId="77777777" w:rsidR="00EF6D24" w:rsidRDefault="00EF6D24"/>
        </w:tc>
        <w:tc>
          <w:tcPr>
            <w:tcW w:w="8449" w:type="dxa"/>
            <w:gridSpan w:val="7"/>
            <w:vMerge/>
          </w:tcPr>
          <w:p w14:paraId="12F74747" w14:textId="77777777" w:rsidR="00EF6D24" w:rsidRDefault="00EF6D24"/>
        </w:tc>
      </w:tr>
      <w:tr w:rsidR="00EF6D24" w14:paraId="09038434" w14:textId="77777777">
        <w:tblPrEx>
          <w:tblBorders>
            <w:left w:val="none" w:sz="0" w:space="0" w:color="auto"/>
          </w:tblBorders>
        </w:tblPrEx>
        <w:tc>
          <w:tcPr>
            <w:tcW w:w="850" w:type="dxa"/>
            <w:vMerge/>
          </w:tcPr>
          <w:p w14:paraId="5A09F4D4" w14:textId="77777777" w:rsidR="00EF6D24" w:rsidRDefault="00EF6D24"/>
        </w:tc>
        <w:tc>
          <w:tcPr>
            <w:tcW w:w="2041" w:type="dxa"/>
            <w:vMerge/>
          </w:tcPr>
          <w:p w14:paraId="4B023D3C" w14:textId="77777777" w:rsidR="00EF6D24" w:rsidRDefault="00EF6D24"/>
        </w:tc>
        <w:tc>
          <w:tcPr>
            <w:tcW w:w="3572" w:type="dxa"/>
            <w:vMerge/>
          </w:tcPr>
          <w:p w14:paraId="2FF406EE" w14:textId="77777777" w:rsidR="00EF6D24" w:rsidRDefault="00EF6D24"/>
        </w:tc>
        <w:tc>
          <w:tcPr>
            <w:tcW w:w="3118" w:type="dxa"/>
            <w:vAlign w:val="center"/>
          </w:tcPr>
          <w:p w14:paraId="3FBAB406" w14:textId="77777777" w:rsidR="00EF6D24" w:rsidRDefault="00EF6D24">
            <w:pPr>
              <w:pStyle w:val="ConsPlusNormal"/>
            </w:pPr>
            <w:r>
              <w:t>государственный бюджет Республики Саха (Якутия)</w:t>
            </w:r>
          </w:p>
        </w:tc>
        <w:tc>
          <w:tcPr>
            <w:tcW w:w="737" w:type="dxa"/>
            <w:vAlign w:val="center"/>
          </w:tcPr>
          <w:p w14:paraId="789922AB" w14:textId="77777777" w:rsidR="00EF6D24" w:rsidRDefault="00EF6D24">
            <w:pPr>
              <w:pStyle w:val="ConsPlusNormal"/>
              <w:jc w:val="right"/>
            </w:pPr>
            <w:r>
              <w:t>0,00</w:t>
            </w:r>
          </w:p>
        </w:tc>
        <w:tc>
          <w:tcPr>
            <w:tcW w:w="737" w:type="dxa"/>
            <w:vAlign w:val="center"/>
          </w:tcPr>
          <w:p w14:paraId="25D3E7D1" w14:textId="77777777" w:rsidR="00EF6D24" w:rsidRDefault="00EF6D24">
            <w:pPr>
              <w:pStyle w:val="ConsPlusNormal"/>
              <w:jc w:val="right"/>
            </w:pPr>
            <w:r>
              <w:t>0,00</w:t>
            </w:r>
          </w:p>
        </w:tc>
        <w:tc>
          <w:tcPr>
            <w:tcW w:w="737" w:type="dxa"/>
            <w:vAlign w:val="center"/>
          </w:tcPr>
          <w:p w14:paraId="4D7113C4" w14:textId="77777777" w:rsidR="00EF6D24" w:rsidRDefault="00EF6D24">
            <w:pPr>
              <w:pStyle w:val="ConsPlusNormal"/>
              <w:jc w:val="right"/>
            </w:pPr>
            <w:r>
              <w:t>0,00</w:t>
            </w:r>
          </w:p>
        </w:tc>
        <w:tc>
          <w:tcPr>
            <w:tcW w:w="737" w:type="dxa"/>
            <w:vAlign w:val="center"/>
          </w:tcPr>
          <w:p w14:paraId="0610340D" w14:textId="77777777" w:rsidR="00EF6D24" w:rsidRDefault="00EF6D24">
            <w:pPr>
              <w:pStyle w:val="ConsPlusNormal"/>
              <w:jc w:val="right"/>
            </w:pPr>
            <w:r>
              <w:t>0,00</w:t>
            </w:r>
          </w:p>
        </w:tc>
        <w:tc>
          <w:tcPr>
            <w:tcW w:w="737" w:type="dxa"/>
            <w:vAlign w:val="center"/>
          </w:tcPr>
          <w:p w14:paraId="36A99524" w14:textId="77777777" w:rsidR="00EF6D24" w:rsidRDefault="00EF6D24">
            <w:pPr>
              <w:pStyle w:val="ConsPlusNormal"/>
              <w:jc w:val="right"/>
            </w:pPr>
            <w:r>
              <w:t>0,00</w:t>
            </w:r>
          </w:p>
        </w:tc>
        <w:tc>
          <w:tcPr>
            <w:tcW w:w="1984" w:type="dxa"/>
            <w:vMerge/>
          </w:tcPr>
          <w:p w14:paraId="22CB4552" w14:textId="77777777" w:rsidR="00EF6D24" w:rsidRDefault="00EF6D24"/>
        </w:tc>
        <w:tc>
          <w:tcPr>
            <w:tcW w:w="8449" w:type="dxa"/>
            <w:gridSpan w:val="7"/>
            <w:vMerge/>
          </w:tcPr>
          <w:p w14:paraId="6B2F19F4" w14:textId="77777777" w:rsidR="00EF6D24" w:rsidRDefault="00EF6D24"/>
        </w:tc>
      </w:tr>
      <w:tr w:rsidR="00EF6D24" w14:paraId="42DA6A61" w14:textId="77777777">
        <w:tblPrEx>
          <w:tblBorders>
            <w:left w:val="none" w:sz="0" w:space="0" w:color="auto"/>
          </w:tblBorders>
        </w:tblPrEx>
        <w:tc>
          <w:tcPr>
            <w:tcW w:w="850" w:type="dxa"/>
            <w:vMerge/>
          </w:tcPr>
          <w:p w14:paraId="66F37B5B" w14:textId="77777777" w:rsidR="00EF6D24" w:rsidRDefault="00EF6D24"/>
        </w:tc>
        <w:tc>
          <w:tcPr>
            <w:tcW w:w="2041" w:type="dxa"/>
            <w:vMerge/>
          </w:tcPr>
          <w:p w14:paraId="25D0424E" w14:textId="77777777" w:rsidR="00EF6D24" w:rsidRDefault="00EF6D24"/>
        </w:tc>
        <w:tc>
          <w:tcPr>
            <w:tcW w:w="3572" w:type="dxa"/>
            <w:vMerge/>
          </w:tcPr>
          <w:p w14:paraId="418C618F" w14:textId="77777777" w:rsidR="00EF6D24" w:rsidRDefault="00EF6D24"/>
        </w:tc>
        <w:tc>
          <w:tcPr>
            <w:tcW w:w="3118" w:type="dxa"/>
            <w:vAlign w:val="center"/>
          </w:tcPr>
          <w:p w14:paraId="41877FC5" w14:textId="77777777" w:rsidR="00EF6D24" w:rsidRDefault="00EF6D24">
            <w:pPr>
              <w:pStyle w:val="ConsPlusNormal"/>
            </w:pPr>
            <w:r>
              <w:t>местные бюджеты</w:t>
            </w:r>
          </w:p>
        </w:tc>
        <w:tc>
          <w:tcPr>
            <w:tcW w:w="737" w:type="dxa"/>
            <w:vAlign w:val="center"/>
          </w:tcPr>
          <w:p w14:paraId="063D73B9" w14:textId="77777777" w:rsidR="00EF6D24" w:rsidRDefault="00EF6D24">
            <w:pPr>
              <w:pStyle w:val="ConsPlusNormal"/>
              <w:jc w:val="right"/>
            </w:pPr>
            <w:r>
              <w:t>0,00</w:t>
            </w:r>
          </w:p>
        </w:tc>
        <w:tc>
          <w:tcPr>
            <w:tcW w:w="737" w:type="dxa"/>
            <w:vAlign w:val="center"/>
          </w:tcPr>
          <w:p w14:paraId="7E8D3ACC" w14:textId="77777777" w:rsidR="00EF6D24" w:rsidRDefault="00EF6D24">
            <w:pPr>
              <w:pStyle w:val="ConsPlusNormal"/>
              <w:jc w:val="right"/>
            </w:pPr>
            <w:r>
              <w:t>0,00</w:t>
            </w:r>
          </w:p>
        </w:tc>
        <w:tc>
          <w:tcPr>
            <w:tcW w:w="737" w:type="dxa"/>
            <w:vAlign w:val="center"/>
          </w:tcPr>
          <w:p w14:paraId="0B15A5F7" w14:textId="77777777" w:rsidR="00EF6D24" w:rsidRDefault="00EF6D24">
            <w:pPr>
              <w:pStyle w:val="ConsPlusNormal"/>
              <w:jc w:val="right"/>
            </w:pPr>
            <w:r>
              <w:t>0,00</w:t>
            </w:r>
          </w:p>
        </w:tc>
        <w:tc>
          <w:tcPr>
            <w:tcW w:w="737" w:type="dxa"/>
            <w:vAlign w:val="center"/>
          </w:tcPr>
          <w:p w14:paraId="588C9FF7" w14:textId="77777777" w:rsidR="00EF6D24" w:rsidRDefault="00EF6D24">
            <w:pPr>
              <w:pStyle w:val="ConsPlusNormal"/>
              <w:jc w:val="right"/>
            </w:pPr>
            <w:r>
              <w:t>0,00</w:t>
            </w:r>
          </w:p>
        </w:tc>
        <w:tc>
          <w:tcPr>
            <w:tcW w:w="737" w:type="dxa"/>
            <w:vAlign w:val="center"/>
          </w:tcPr>
          <w:p w14:paraId="25E19927" w14:textId="77777777" w:rsidR="00EF6D24" w:rsidRDefault="00EF6D24">
            <w:pPr>
              <w:pStyle w:val="ConsPlusNormal"/>
              <w:jc w:val="right"/>
            </w:pPr>
            <w:r>
              <w:t>0,00</w:t>
            </w:r>
          </w:p>
        </w:tc>
        <w:tc>
          <w:tcPr>
            <w:tcW w:w="1984" w:type="dxa"/>
            <w:vMerge/>
          </w:tcPr>
          <w:p w14:paraId="5ABD3F83" w14:textId="77777777" w:rsidR="00EF6D24" w:rsidRDefault="00EF6D24"/>
        </w:tc>
        <w:tc>
          <w:tcPr>
            <w:tcW w:w="8449" w:type="dxa"/>
            <w:gridSpan w:val="7"/>
            <w:vMerge/>
          </w:tcPr>
          <w:p w14:paraId="293A7655" w14:textId="77777777" w:rsidR="00EF6D24" w:rsidRDefault="00EF6D24"/>
        </w:tc>
      </w:tr>
      <w:tr w:rsidR="00EF6D24" w14:paraId="0639FEE0" w14:textId="77777777">
        <w:tblPrEx>
          <w:tblBorders>
            <w:left w:val="none" w:sz="0" w:space="0" w:color="auto"/>
          </w:tblBorders>
        </w:tblPrEx>
        <w:tc>
          <w:tcPr>
            <w:tcW w:w="850" w:type="dxa"/>
            <w:vMerge/>
          </w:tcPr>
          <w:p w14:paraId="502FDA5D" w14:textId="77777777" w:rsidR="00EF6D24" w:rsidRDefault="00EF6D24"/>
        </w:tc>
        <w:tc>
          <w:tcPr>
            <w:tcW w:w="2041" w:type="dxa"/>
            <w:vMerge/>
          </w:tcPr>
          <w:p w14:paraId="56D8F46E" w14:textId="77777777" w:rsidR="00EF6D24" w:rsidRDefault="00EF6D24"/>
        </w:tc>
        <w:tc>
          <w:tcPr>
            <w:tcW w:w="3572" w:type="dxa"/>
            <w:vMerge/>
          </w:tcPr>
          <w:p w14:paraId="5C260736" w14:textId="77777777" w:rsidR="00EF6D24" w:rsidRDefault="00EF6D24"/>
        </w:tc>
        <w:tc>
          <w:tcPr>
            <w:tcW w:w="3118" w:type="dxa"/>
            <w:vAlign w:val="center"/>
          </w:tcPr>
          <w:p w14:paraId="39EF87FF" w14:textId="77777777" w:rsidR="00EF6D24" w:rsidRDefault="00EF6D24">
            <w:pPr>
              <w:pStyle w:val="ConsPlusNormal"/>
            </w:pPr>
            <w:r>
              <w:t>внебюджетные средства</w:t>
            </w:r>
          </w:p>
        </w:tc>
        <w:tc>
          <w:tcPr>
            <w:tcW w:w="737" w:type="dxa"/>
            <w:vAlign w:val="center"/>
          </w:tcPr>
          <w:p w14:paraId="35411243" w14:textId="77777777" w:rsidR="00EF6D24" w:rsidRDefault="00EF6D24">
            <w:pPr>
              <w:pStyle w:val="ConsPlusNormal"/>
              <w:jc w:val="right"/>
            </w:pPr>
            <w:r>
              <w:t>0,00</w:t>
            </w:r>
          </w:p>
        </w:tc>
        <w:tc>
          <w:tcPr>
            <w:tcW w:w="737" w:type="dxa"/>
            <w:vAlign w:val="center"/>
          </w:tcPr>
          <w:p w14:paraId="1C6658E7" w14:textId="77777777" w:rsidR="00EF6D24" w:rsidRDefault="00EF6D24">
            <w:pPr>
              <w:pStyle w:val="ConsPlusNormal"/>
              <w:jc w:val="right"/>
            </w:pPr>
            <w:r>
              <w:t>0,00</w:t>
            </w:r>
          </w:p>
        </w:tc>
        <w:tc>
          <w:tcPr>
            <w:tcW w:w="737" w:type="dxa"/>
            <w:vAlign w:val="center"/>
          </w:tcPr>
          <w:p w14:paraId="1D6D511D" w14:textId="77777777" w:rsidR="00EF6D24" w:rsidRDefault="00EF6D24">
            <w:pPr>
              <w:pStyle w:val="ConsPlusNormal"/>
              <w:jc w:val="right"/>
            </w:pPr>
            <w:r>
              <w:t>0,00</w:t>
            </w:r>
          </w:p>
        </w:tc>
        <w:tc>
          <w:tcPr>
            <w:tcW w:w="737" w:type="dxa"/>
            <w:vAlign w:val="center"/>
          </w:tcPr>
          <w:p w14:paraId="05CD8C0C" w14:textId="77777777" w:rsidR="00EF6D24" w:rsidRDefault="00EF6D24">
            <w:pPr>
              <w:pStyle w:val="ConsPlusNormal"/>
              <w:jc w:val="right"/>
            </w:pPr>
            <w:r>
              <w:t>0,00</w:t>
            </w:r>
          </w:p>
        </w:tc>
        <w:tc>
          <w:tcPr>
            <w:tcW w:w="737" w:type="dxa"/>
            <w:vAlign w:val="center"/>
          </w:tcPr>
          <w:p w14:paraId="398258EA" w14:textId="77777777" w:rsidR="00EF6D24" w:rsidRDefault="00EF6D24">
            <w:pPr>
              <w:pStyle w:val="ConsPlusNormal"/>
              <w:jc w:val="right"/>
            </w:pPr>
            <w:r>
              <w:t>0,00</w:t>
            </w:r>
          </w:p>
        </w:tc>
        <w:tc>
          <w:tcPr>
            <w:tcW w:w="1984" w:type="dxa"/>
            <w:vMerge/>
          </w:tcPr>
          <w:p w14:paraId="5899D775" w14:textId="77777777" w:rsidR="00EF6D24" w:rsidRDefault="00EF6D24"/>
        </w:tc>
        <w:tc>
          <w:tcPr>
            <w:tcW w:w="8449" w:type="dxa"/>
            <w:gridSpan w:val="7"/>
            <w:vMerge/>
          </w:tcPr>
          <w:p w14:paraId="20EB842A" w14:textId="77777777" w:rsidR="00EF6D24" w:rsidRDefault="00EF6D24"/>
        </w:tc>
      </w:tr>
      <w:tr w:rsidR="00EF6D24" w14:paraId="3F914657" w14:textId="77777777">
        <w:tc>
          <w:tcPr>
            <w:tcW w:w="850" w:type="dxa"/>
            <w:vMerge w:val="restart"/>
            <w:vAlign w:val="center"/>
          </w:tcPr>
          <w:p w14:paraId="79F39304" w14:textId="77777777" w:rsidR="00EF6D24" w:rsidRDefault="00EF6D24">
            <w:pPr>
              <w:pStyle w:val="ConsPlusNormal"/>
              <w:jc w:val="center"/>
            </w:pPr>
            <w:r>
              <w:t>2.11.</w:t>
            </w:r>
          </w:p>
        </w:tc>
        <w:tc>
          <w:tcPr>
            <w:tcW w:w="2041" w:type="dxa"/>
            <w:vMerge w:val="restart"/>
            <w:vAlign w:val="center"/>
          </w:tcPr>
          <w:p w14:paraId="105BF0C6" w14:textId="77777777" w:rsidR="00EF6D24" w:rsidRDefault="00EF6D24">
            <w:pPr>
              <w:pStyle w:val="ConsPlusNormal"/>
              <w:jc w:val="center"/>
            </w:pPr>
            <w:r>
              <w:t>Основное мероприятие</w:t>
            </w:r>
          </w:p>
        </w:tc>
        <w:tc>
          <w:tcPr>
            <w:tcW w:w="3572" w:type="dxa"/>
            <w:vMerge w:val="restart"/>
            <w:vAlign w:val="center"/>
          </w:tcPr>
          <w:p w14:paraId="32309A32" w14:textId="77777777" w:rsidR="00EF6D24" w:rsidRDefault="00EF6D24">
            <w:pPr>
              <w:pStyle w:val="ConsPlusNormal"/>
              <w:jc w:val="center"/>
            </w:pPr>
            <w:r>
              <w:t>Поддержка субъектов малого и среднего предпринимательства</w:t>
            </w:r>
          </w:p>
        </w:tc>
        <w:tc>
          <w:tcPr>
            <w:tcW w:w="3118" w:type="dxa"/>
            <w:vAlign w:val="center"/>
          </w:tcPr>
          <w:p w14:paraId="0D9847D5" w14:textId="77777777" w:rsidR="00EF6D24" w:rsidRDefault="00EF6D24">
            <w:pPr>
              <w:pStyle w:val="ConsPlusNormal"/>
            </w:pPr>
            <w:r>
              <w:t>Всего</w:t>
            </w:r>
          </w:p>
        </w:tc>
        <w:tc>
          <w:tcPr>
            <w:tcW w:w="737" w:type="dxa"/>
            <w:vAlign w:val="center"/>
          </w:tcPr>
          <w:p w14:paraId="26087DCA" w14:textId="77777777" w:rsidR="00EF6D24" w:rsidRDefault="00EF6D24">
            <w:pPr>
              <w:pStyle w:val="ConsPlusNormal"/>
              <w:jc w:val="right"/>
            </w:pPr>
            <w:r>
              <w:t>0,00</w:t>
            </w:r>
          </w:p>
        </w:tc>
        <w:tc>
          <w:tcPr>
            <w:tcW w:w="737" w:type="dxa"/>
            <w:vAlign w:val="center"/>
          </w:tcPr>
          <w:p w14:paraId="2ECE65D5" w14:textId="77777777" w:rsidR="00EF6D24" w:rsidRDefault="00EF6D24">
            <w:pPr>
              <w:pStyle w:val="ConsPlusNormal"/>
              <w:jc w:val="right"/>
            </w:pPr>
            <w:r>
              <w:t>0,00</w:t>
            </w:r>
          </w:p>
        </w:tc>
        <w:tc>
          <w:tcPr>
            <w:tcW w:w="737" w:type="dxa"/>
            <w:vAlign w:val="center"/>
          </w:tcPr>
          <w:p w14:paraId="3F255FBD" w14:textId="77777777" w:rsidR="00EF6D24" w:rsidRDefault="00EF6D24">
            <w:pPr>
              <w:pStyle w:val="ConsPlusNormal"/>
              <w:jc w:val="right"/>
            </w:pPr>
            <w:r>
              <w:t>0,00</w:t>
            </w:r>
          </w:p>
        </w:tc>
        <w:tc>
          <w:tcPr>
            <w:tcW w:w="737" w:type="dxa"/>
            <w:vAlign w:val="center"/>
          </w:tcPr>
          <w:p w14:paraId="17D6BAD1" w14:textId="77777777" w:rsidR="00EF6D24" w:rsidRDefault="00EF6D24">
            <w:pPr>
              <w:pStyle w:val="ConsPlusNormal"/>
              <w:jc w:val="right"/>
            </w:pPr>
            <w:r>
              <w:t>0,00</w:t>
            </w:r>
          </w:p>
        </w:tc>
        <w:tc>
          <w:tcPr>
            <w:tcW w:w="737" w:type="dxa"/>
            <w:vAlign w:val="center"/>
          </w:tcPr>
          <w:p w14:paraId="23C99FA5" w14:textId="77777777" w:rsidR="00EF6D24" w:rsidRDefault="00EF6D24">
            <w:pPr>
              <w:pStyle w:val="ConsPlusNormal"/>
              <w:jc w:val="right"/>
            </w:pPr>
            <w:r>
              <w:t>0,00</w:t>
            </w:r>
          </w:p>
        </w:tc>
        <w:tc>
          <w:tcPr>
            <w:tcW w:w="1984" w:type="dxa"/>
            <w:vMerge w:val="restart"/>
            <w:vAlign w:val="center"/>
          </w:tcPr>
          <w:p w14:paraId="08FE4DDE" w14:textId="77777777" w:rsidR="00EF6D24" w:rsidRDefault="00EF6D24">
            <w:pPr>
              <w:pStyle w:val="ConsPlusNormal"/>
              <w:jc w:val="center"/>
            </w:pPr>
            <w:r>
              <w:t>Минпред РС(Я)</w:t>
            </w:r>
          </w:p>
        </w:tc>
        <w:tc>
          <w:tcPr>
            <w:tcW w:w="3969" w:type="dxa"/>
            <w:vMerge w:val="restart"/>
            <w:vAlign w:val="center"/>
          </w:tcPr>
          <w:p w14:paraId="1EFDF7B8" w14:textId="77777777" w:rsidR="00EF6D24" w:rsidRDefault="00EF6D24">
            <w:pPr>
              <w:pStyle w:val="ConsPlusNormal"/>
            </w:pPr>
            <w:r>
              <w:t>Количество вновь созданных рабочих мест субъектами малого и среднего предпринимательства, получателями государственной поддержки в виде субсидирования части затрат</w:t>
            </w:r>
          </w:p>
        </w:tc>
        <w:tc>
          <w:tcPr>
            <w:tcW w:w="1304" w:type="dxa"/>
            <w:vMerge w:val="restart"/>
            <w:vAlign w:val="center"/>
          </w:tcPr>
          <w:p w14:paraId="10151EEB" w14:textId="77777777" w:rsidR="00EF6D24" w:rsidRDefault="00EF6D24">
            <w:pPr>
              <w:pStyle w:val="ConsPlusNormal"/>
              <w:jc w:val="center"/>
            </w:pPr>
            <w:r>
              <w:t>человек</w:t>
            </w:r>
          </w:p>
        </w:tc>
        <w:tc>
          <w:tcPr>
            <w:tcW w:w="624" w:type="dxa"/>
            <w:vMerge w:val="restart"/>
            <w:vAlign w:val="center"/>
          </w:tcPr>
          <w:p w14:paraId="154FE561" w14:textId="77777777" w:rsidR="00EF6D24" w:rsidRDefault="00EF6D24">
            <w:pPr>
              <w:pStyle w:val="ConsPlusNormal"/>
              <w:jc w:val="right"/>
            </w:pPr>
            <w:r>
              <w:t>10</w:t>
            </w:r>
          </w:p>
        </w:tc>
        <w:tc>
          <w:tcPr>
            <w:tcW w:w="624" w:type="dxa"/>
            <w:vMerge w:val="restart"/>
            <w:vAlign w:val="center"/>
          </w:tcPr>
          <w:p w14:paraId="351F8312" w14:textId="77777777" w:rsidR="00EF6D24" w:rsidRDefault="00EF6D24">
            <w:pPr>
              <w:pStyle w:val="ConsPlusNormal"/>
              <w:jc w:val="right"/>
            </w:pPr>
            <w:r>
              <w:t>10</w:t>
            </w:r>
          </w:p>
        </w:tc>
        <w:tc>
          <w:tcPr>
            <w:tcW w:w="624" w:type="dxa"/>
            <w:vMerge w:val="restart"/>
            <w:vAlign w:val="center"/>
          </w:tcPr>
          <w:p w14:paraId="14F4124C" w14:textId="77777777" w:rsidR="00EF6D24" w:rsidRDefault="00EF6D24">
            <w:pPr>
              <w:pStyle w:val="ConsPlusNormal"/>
              <w:jc w:val="right"/>
            </w:pPr>
            <w:r>
              <w:t>30</w:t>
            </w:r>
          </w:p>
        </w:tc>
        <w:tc>
          <w:tcPr>
            <w:tcW w:w="624" w:type="dxa"/>
            <w:vMerge w:val="restart"/>
            <w:vAlign w:val="center"/>
          </w:tcPr>
          <w:p w14:paraId="726EAF65" w14:textId="77777777" w:rsidR="00EF6D24" w:rsidRDefault="00EF6D24">
            <w:pPr>
              <w:pStyle w:val="ConsPlusNormal"/>
              <w:jc w:val="right"/>
            </w:pPr>
            <w:r>
              <w:t>155</w:t>
            </w:r>
          </w:p>
        </w:tc>
        <w:tc>
          <w:tcPr>
            <w:tcW w:w="680" w:type="dxa"/>
            <w:vMerge w:val="restart"/>
            <w:vAlign w:val="center"/>
          </w:tcPr>
          <w:p w14:paraId="1B4BA1F7" w14:textId="77777777" w:rsidR="00EF6D24" w:rsidRDefault="00EF6D24">
            <w:pPr>
              <w:pStyle w:val="ConsPlusNormal"/>
              <w:jc w:val="right"/>
            </w:pPr>
            <w:r>
              <w:t>215</w:t>
            </w:r>
          </w:p>
        </w:tc>
      </w:tr>
      <w:tr w:rsidR="00EF6D24" w14:paraId="4CDF4BCE" w14:textId="77777777">
        <w:tblPrEx>
          <w:tblBorders>
            <w:left w:val="none" w:sz="0" w:space="0" w:color="auto"/>
          </w:tblBorders>
        </w:tblPrEx>
        <w:tc>
          <w:tcPr>
            <w:tcW w:w="850" w:type="dxa"/>
            <w:vMerge/>
          </w:tcPr>
          <w:p w14:paraId="434447A1" w14:textId="77777777" w:rsidR="00EF6D24" w:rsidRDefault="00EF6D24"/>
        </w:tc>
        <w:tc>
          <w:tcPr>
            <w:tcW w:w="2041" w:type="dxa"/>
            <w:vMerge/>
          </w:tcPr>
          <w:p w14:paraId="2D7CC507" w14:textId="77777777" w:rsidR="00EF6D24" w:rsidRDefault="00EF6D24"/>
        </w:tc>
        <w:tc>
          <w:tcPr>
            <w:tcW w:w="3572" w:type="dxa"/>
            <w:vMerge/>
          </w:tcPr>
          <w:p w14:paraId="269F79B5" w14:textId="77777777" w:rsidR="00EF6D24" w:rsidRDefault="00EF6D24"/>
        </w:tc>
        <w:tc>
          <w:tcPr>
            <w:tcW w:w="3118" w:type="dxa"/>
            <w:vAlign w:val="center"/>
          </w:tcPr>
          <w:p w14:paraId="4F0CD844" w14:textId="77777777" w:rsidR="00EF6D24" w:rsidRDefault="00EF6D24">
            <w:pPr>
              <w:pStyle w:val="ConsPlusNormal"/>
            </w:pPr>
            <w:r>
              <w:t>федеральный бюджет</w:t>
            </w:r>
          </w:p>
        </w:tc>
        <w:tc>
          <w:tcPr>
            <w:tcW w:w="737" w:type="dxa"/>
            <w:vAlign w:val="center"/>
          </w:tcPr>
          <w:p w14:paraId="3AD1756E" w14:textId="77777777" w:rsidR="00EF6D24" w:rsidRDefault="00EF6D24">
            <w:pPr>
              <w:pStyle w:val="ConsPlusNormal"/>
              <w:jc w:val="right"/>
            </w:pPr>
            <w:r>
              <w:t>0,00</w:t>
            </w:r>
          </w:p>
        </w:tc>
        <w:tc>
          <w:tcPr>
            <w:tcW w:w="737" w:type="dxa"/>
            <w:vAlign w:val="center"/>
          </w:tcPr>
          <w:p w14:paraId="1092D6CE" w14:textId="77777777" w:rsidR="00EF6D24" w:rsidRDefault="00EF6D24">
            <w:pPr>
              <w:pStyle w:val="ConsPlusNormal"/>
              <w:jc w:val="right"/>
            </w:pPr>
            <w:r>
              <w:t>0,00</w:t>
            </w:r>
          </w:p>
        </w:tc>
        <w:tc>
          <w:tcPr>
            <w:tcW w:w="737" w:type="dxa"/>
            <w:vAlign w:val="center"/>
          </w:tcPr>
          <w:p w14:paraId="6C474824" w14:textId="77777777" w:rsidR="00EF6D24" w:rsidRDefault="00EF6D24">
            <w:pPr>
              <w:pStyle w:val="ConsPlusNormal"/>
              <w:jc w:val="right"/>
            </w:pPr>
            <w:r>
              <w:t>0,00</w:t>
            </w:r>
          </w:p>
        </w:tc>
        <w:tc>
          <w:tcPr>
            <w:tcW w:w="737" w:type="dxa"/>
            <w:vAlign w:val="center"/>
          </w:tcPr>
          <w:p w14:paraId="05A78CD6" w14:textId="77777777" w:rsidR="00EF6D24" w:rsidRDefault="00EF6D24">
            <w:pPr>
              <w:pStyle w:val="ConsPlusNormal"/>
              <w:jc w:val="right"/>
            </w:pPr>
            <w:r>
              <w:t>0,00</w:t>
            </w:r>
          </w:p>
        </w:tc>
        <w:tc>
          <w:tcPr>
            <w:tcW w:w="737" w:type="dxa"/>
            <w:vAlign w:val="center"/>
          </w:tcPr>
          <w:p w14:paraId="07D295AF" w14:textId="77777777" w:rsidR="00EF6D24" w:rsidRDefault="00EF6D24">
            <w:pPr>
              <w:pStyle w:val="ConsPlusNormal"/>
              <w:jc w:val="right"/>
            </w:pPr>
            <w:r>
              <w:t>0,00</w:t>
            </w:r>
          </w:p>
        </w:tc>
        <w:tc>
          <w:tcPr>
            <w:tcW w:w="1984" w:type="dxa"/>
            <w:vMerge/>
          </w:tcPr>
          <w:p w14:paraId="34C506EF" w14:textId="77777777" w:rsidR="00EF6D24" w:rsidRDefault="00EF6D24"/>
        </w:tc>
        <w:tc>
          <w:tcPr>
            <w:tcW w:w="3969" w:type="dxa"/>
            <w:vMerge/>
          </w:tcPr>
          <w:p w14:paraId="05A7C6AF" w14:textId="77777777" w:rsidR="00EF6D24" w:rsidRDefault="00EF6D24"/>
        </w:tc>
        <w:tc>
          <w:tcPr>
            <w:tcW w:w="1304" w:type="dxa"/>
            <w:vMerge/>
          </w:tcPr>
          <w:p w14:paraId="107DE279" w14:textId="77777777" w:rsidR="00EF6D24" w:rsidRDefault="00EF6D24"/>
        </w:tc>
        <w:tc>
          <w:tcPr>
            <w:tcW w:w="624" w:type="dxa"/>
            <w:vMerge/>
          </w:tcPr>
          <w:p w14:paraId="4865E697" w14:textId="77777777" w:rsidR="00EF6D24" w:rsidRDefault="00EF6D24"/>
        </w:tc>
        <w:tc>
          <w:tcPr>
            <w:tcW w:w="624" w:type="dxa"/>
            <w:vMerge/>
          </w:tcPr>
          <w:p w14:paraId="084C1643" w14:textId="77777777" w:rsidR="00EF6D24" w:rsidRDefault="00EF6D24"/>
        </w:tc>
        <w:tc>
          <w:tcPr>
            <w:tcW w:w="624" w:type="dxa"/>
            <w:vMerge/>
          </w:tcPr>
          <w:p w14:paraId="69FEAEED" w14:textId="77777777" w:rsidR="00EF6D24" w:rsidRDefault="00EF6D24"/>
        </w:tc>
        <w:tc>
          <w:tcPr>
            <w:tcW w:w="624" w:type="dxa"/>
            <w:vMerge/>
          </w:tcPr>
          <w:p w14:paraId="6A89A8D7" w14:textId="77777777" w:rsidR="00EF6D24" w:rsidRDefault="00EF6D24"/>
        </w:tc>
        <w:tc>
          <w:tcPr>
            <w:tcW w:w="680" w:type="dxa"/>
            <w:vMerge/>
          </w:tcPr>
          <w:p w14:paraId="3E1F2BC7" w14:textId="77777777" w:rsidR="00EF6D24" w:rsidRDefault="00EF6D24"/>
        </w:tc>
      </w:tr>
      <w:tr w:rsidR="00EF6D24" w14:paraId="78CA43DC" w14:textId="77777777">
        <w:tblPrEx>
          <w:tblBorders>
            <w:left w:val="none" w:sz="0" w:space="0" w:color="auto"/>
          </w:tblBorders>
        </w:tblPrEx>
        <w:tc>
          <w:tcPr>
            <w:tcW w:w="850" w:type="dxa"/>
            <w:vMerge/>
          </w:tcPr>
          <w:p w14:paraId="2D6C07DC" w14:textId="77777777" w:rsidR="00EF6D24" w:rsidRDefault="00EF6D24"/>
        </w:tc>
        <w:tc>
          <w:tcPr>
            <w:tcW w:w="2041" w:type="dxa"/>
            <w:vMerge/>
          </w:tcPr>
          <w:p w14:paraId="24765D96" w14:textId="77777777" w:rsidR="00EF6D24" w:rsidRDefault="00EF6D24"/>
        </w:tc>
        <w:tc>
          <w:tcPr>
            <w:tcW w:w="3572" w:type="dxa"/>
            <w:vMerge/>
          </w:tcPr>
          <w:p w14:paraId="6BF11516" w14:textId="77777777" w:rsidR="00EF6D24" w:rsidRDefault="00EF6D24"/>
        </w:tc>
        <w:tc>
          <w:tcPr>
            <w:tcW w:w="3118" w:type="dxa"/>
            <w:vAlign w:val="center"/>
          </w:tcPr>
          <w:p w14:paraId="1AC2E5C7" w14:textId="77777777" w:rsidR="00EF6D24" w:rsidRDefault="00EF6D24">
            <w:pPr>
              <w:pStyle w:val="ConsPlusNormal"/>
            </w:pPr>
            <w:r>
              <w:t>государственный бюджет Республики Саха (Якутия)</w:t>
            </w:r>
          </w:p>
        </w:tc>
        <w:tc>
          <w:tcPr>
            <w:tcW w:w="737" w:type="dxa"/>
            <w:vAlign w:val="center"/>
          </w:tcPr>
          <w:p w14:paraId="41F5D5A4" w14:textId="77777777" w:rsidR="00EF6D24" w:rsidRDefault="00EF6D24">
            <w:pPr>
              <w:pStyle w:val="ConsPlusNormal"/>
              <w:jc w:val="right"/>
            </w:pPr>
            <w:r>
              <w:t>0,00</w:t>
            </w:r>
          </w:p>
        </w:tc>
        <w:tc>
          <w:tcPr>
            <w:tcW w:w="737" w:type="dxa"/>
            <w:vAlign w:val="center"/>
          </w:tcPr>
          <w:p w14:paraId="0F11BFF6" w14:textId="77777777" w:rsidR="00EF6D24" w:rsidRDefault="00EF6D24">
            <w:pPr>
              <w:pStyle w:val="ConsPlusNormal"/>
              <w:jc w:val="right"/>
            </w:pPr>
            <w:r>
              <w:t>0,00</w:t>
            </w:r>
          </w:p>
        </w:tc>
        <w:tc>
          <w:tcPr>
            <w:tcW w:w="737" w:type="dxa"/>
            <w:vAlign w:val="center"/>
          </w:tcPr>
          <w:p w14:paraId="36FDE981" w14:textId="77777777" w:rsidR="00EF6D24" w:rsidRDefault="00EF6D24">
            <w:pPr>
              <w:pStyle w:val="ConsPlusNormal"/>
              <w:jc w:val="right"/>
            </w:pPr>
            <w:r>
              <w:t>0,00</w:t>
            </w:r>
          </w:p>
        </w:tc>
        <w:tc>
          <w:tcPr>
            <w:tcW w:w="737" w:type="dxa"/>
            <w:vAlign w:val="center"/>
          </w:tcPr>
          <w:p w14:paraId="45F3C8FD" w14:textId="77777777" w:rsidR="00EF6D24" w:rsidRDefault="00EF6D24">
            <w:pPr>
              <w:pStyle w:val="ConsPlusNormal"/>
              <w:jc w:val="right"/>
            </w:pPr>
            <w:r>
              <w:t>0,00</w:t>
            </w:r>
          </w:p>
        </w:tc>
        <w:tc>
          <w:tcPr>
            <w:tcW w:w="737" w:type="dxa"/>
            <w:vAlign w:val="center"/>
          </w:tcPr>
          <w:p w14:paraId="3472648F" w14:textId="77777777" w:rsidR="00EF6D24" w:rsidRDefault="00EF6D24">
            <w:pPr>
              <w:pStyle w:val="ConsPlusNormal"/>
              <w:jc w:val="right"/>
            </w:pPr>
            <w:r>
              <w:t>0,00</w:t>
            </w:r>
          </w:p>
        </w:tc>
        <w:tc>
          <w:tcPr>
            <w:tcW w:w="1984" w:type="dxa"/>
            <w:vMerge/>
          </w:tcPr>
          <w:p w14:paraId="238882D7" w14:textId="77777777" w:rsidR="00EF6D24" w:rsidRDefault="00EF6D24"/>
        </w:tc>
        <w:tc>
          <w:tcPr>
            <w:tcW w:w="3969" w:type="dxa"/>
            <w:vMerge/>
          </w:tcPr>
          <w:p w14:paraId="4710311F" w14:textId="77777777" w:rsidR="00EF6D24" w:rsidRDefault="00EF6D24"/>
        </w:tc>
        <w:tc>
          <w:tcPr>
            <w:tcW w:w="1304" w:type="dxa"/>
            <w:vMerge/>
          </w:tcPr>
          <w:p w14:paraId="533942E2" w14:textId="77777777" w:rsidR="00EF6D24" w:rsidRDefault="00EF6D24"/>
        </w:tc>
        <w:tc>
          <w:tcPr>
            <w:tcW w:w="624" w:type="dxa"/>
            <w:vMerge/>
          </w:tcPr>
          <w:p w14:paraId="56C7C306" w14:textId="77777777" w:rsidR="00EF6D24" w:rsidRDefault="00EF6D24"/>
        </w:tc>
        <w:tc>
          <w:tcPr>
            <w:tcW w:w="624" w:type="dxa"/>
            <w:vMerge/>
          </w:tcPr>
          <w:p w14:paraId="48919EBC" w14:textId="77777777" w:rsidR="00EF6D24" w:rsidRDefault="00EF6D24"/>
        </w:tc>
        <w:tc>
          <w:tcPr>
            <w:tcW w:w="624" w:type="dxa"/>
            <w:vMerge/>
          </w:tcPr>
          <w:p w14:paraId="15837F2C" w14:textId="77777777" w:rsidR="00EF6D24" w:rsidRDefault="00EF6D24"/>
        </w:tc>
        <w:tc>
          <w:tcPr>
            <w:tcW w:w="624" w:type="dxa"/>
            <w:vMerge/>
          </w:tcPr>
          <w:p w14:paraId="70B26B89" w14:textId="77777777" w:rsidR="00EF6D24" w:rsidRDefault="00EF6D24"/>
        </w:tc>
        <w:tc>
          <w:tcPr>
            <w:tcW w:w="680" w:type="dxa"/>
            <w:vMerge/>
          </w:tcPr>
          <w:p w14:paraId="07D45B96" w14:textId="77777777" w:rsidR="00EF6D24" w:rsidRDefault="00EF6D24"/>
        </w:tc>
      </w:tr>
      <w:tr w:rsidR="00EF6D24" w14:paraId="41AABD13" w14:textId="77777777">
        <w:tblPrEx>
          <w:tblBorders>
            <w:left w:val="none" w:sz="0" w:space="0" w:color="auto"/>
          </w:tblBorders>
        </w:tblPrEx>
        <w:tc>
          <w:tcPr>
            <w:tcW w:w="850" w:type="dxa"/>
            <w:vMerge/>
          </w:tcPr>
          <w:p w14:paraId="029A3BDF" w14:textId="77777777" w:rsidR="00EF6D24" w:rsidRDefault="00EF6D24"/>
        </w:tc>
        <w:tc>
          <w:tcPr>
            <w:tcW w:w="2041" w:type="dxa"/>
            <w:vMerge/>
          </w:tcPr>
          <w:p w14:paraId="71F791AE" w14:textId="77777777" w:rsidR="00EF6D24" w:rsidRDefault="00EF6D24"/>
        </w:tc>
        <w:tc>
          <w:tcPr>
            <w:tcW w:w="3572" w:type="dxa"/>
            <w:vMerge/>
          </w:tcPr>
          <w:p w14:paraId="419CBED8" w14:textId="77777777" w:rsidR="00EF6D24" w:rsidRDefault="00EF6D24"/>
        </w:tc>
        <w:tc>
          <w:tcPr>
            <w:tcW w:w="3118" w:type="dxa"/>
            <w:vAlign w:val="center"/>
          </w:tcPr>
          <w:p w14:paraId="35522DF9" w14:textId="77777777" w:rsidR="00EF6D24" w:rsidRDefault="00EF6D24">
            <w:pPr>
              <w:pStyle w:val="ConsPlusNormal"/>
            </w:pPr>
            <w:r>
              <w:t>местные бюджеты</w:t>
            </w:r>
          </w:p>
        </w:tc>
        <w:tc>
          <w:tcPr>
            <w:tcW w:w="737" w:type="dxa"/>
            <w:vAlign w:val="center"/>
          </w:tcPr>
          <w:p w14:paraId="2CBA8A91" w14:textId="77777777" w:rsidR="00EF6D24" w:rsidRDefault="00EF6D24">
            <w:pPr>
              <w:pStyle w:val="ConsPlusNormal"/>
              <w:jc w:val="right"/>
            </w:pPr>
            <w:r>
              <w:t>0,00</w:t>
            </w:r>
          </w:p>
        </w:tc>
        <w:tc>
          <w:tcPr>
            <w:tcW w:w="737" w:type="dxa"/>
            <w:vAlign w:val="center"/>
          </w:tcPr>
          <w:p w14:paraId="0B629FBD" w14:textId="77777777" w:rsidR="00EF6D24" w:rsidRDefault="00EF6D24">
            <w:pPr>
              <w:pStyle w:val="ConsPlusNormal"/>
              <w:jc w:val="right"/>
            </w:pPr>
            <w:r>
              <w:t>0,00</w:t>
            </w:r>
          </w:p>
        </w:tc>
        <w:tc>
          <w:tcPr>
            <w:tcW w:w="737" w:type="dxa"/>
            <w:vAlign w:val="center"/>
          </w:tcPr>
          <w:p w14:paraId="6196DEF0" w14:textId="77777777" w:rsidR="00EF6D24" w:rsidRDefault="00EF6D24">
            <w:pPr>
              <w:pStyle w:val="ConsPlusNormal"/>
              <w:jc w:val="right"/>
            </w:pPr>
            <w:r>
              <w:t>0,00</w:t>
            </w:r>
          </w:p>
        </w:tc>
        <w:tc>
          <w:tcPr>
            <w:tcW w:w="737" w:type="dxa"/>
            <w:vAlign w:val="center"/>
          </w:tcPr>
          <w:p w14:paraId="73F38FC0" w14:textId="77777777" w:rsidR="00EF6D24" w:rsidRDefault="00EF6D24">
            <w:pPr>
              <w:pStyle w:val="ConsPlusNormal"/>
              <w:jc w:val="right"/>
            </w:pPr>
            <w:r>
              <w:t>0,00</w:t>
            </w:r>
          </w:p>
        </w:tc>
        <w:tc>
          <w:tcPr>
            <w:tcW w:w="737" w:type="dxa"/>
            <w:vAlign w:val="center"/>
          </w:tcPr>
          <w:p w14:paraId="61DEAE89" w14:textId="77777777" w:rsidR="00EF6D24" w:rsidRDefault="00EF6D24">
            <w:pPr>
              <w:pStyle w:val="ConsPlusNormal"/>
              <w:jc w:val="right"/>
            </w:pPr>
            <w:r>
              <w:t>0,00</w:t>
            </w:r>
          </w:p>
        </w:tc>
        <w:tc>
          <w:tcPr>
            <w:tcW w:w="1984" w:type="dxa"/>
            <w:vMerge/>
          </w:tcPr>
          <w:p w14:paraId="36DAAC4A" w14:textId="77777777" w:rsidR="00EF6D24" w:rsidRDefault="00EF6D24"/>
        </w:tc>
        <w:tc>
          <w:tcPr>
            <w:tcW w:w="3969" w:type="dxa"/>
            <w:vMerge/>
          </w:tcPr>
          <w:p w14:paraId="7E1069A5" w14:textId="77777777" w:rsidR="00EF6D24" w:rsidRDefault="00EF6D24"/>
        </w:tc>
        <w:tc>
          <w:tcPr>
            <w:tcW w:w="1304" w:type="dxa"/>
            <w:vMerge/>
          </w:tcPr>
          <w:p w14:paraId="56B1EC2E" w14:textId="77777777" w:rsidR="00EF6D24" w:rsidRDefault="00EF6D24"/>
        </w:tc>
        <w:tc>
          <w:tcPr>
            <w:tcW w:w="624" w:type="dxa"/>
            <w:vMerge/>
          </w:tcPr>
          <w:p w14:paraId="02BE89B1" w14:textId="77777777" w:rsidR="00EF6D24" w:rsidRDefault="00EF6D24"/>
        </w:tc>
        <w:tc>
          <w:tcPr>
            <w:tcW w:w="624" w:type="dxa"/>
            <w:vMerge/>
          </w:tcPr>
          <w:p w14:paraId="62B4EAC5" w14:textId="77777777" w:rsidR="00EF6D24" w:rsidRDefault="00EF6D24"/>
        </w:tc>
        <w:tc>
          <w:tcPr>
            <w:tcW w:w="624" w:type="dxa"/>
            <w:vMerge/>
          </w:tcPr>
          <w:p w14:paraId="519F6C7F" w14:textId="77777777" w:rsidR="00EF6D24" w:rsidRDefault="00EF6D24"/>
        </w:tc>
        <w:tc>
          <w:tcPr>
            <w:tcW w:w="624" w:type="dxa"/>
            <w:vMerge/>
          </w:tcPr>
          <w:p w14:paraId="6C122850" w14:textId="77777777" w:rsidR="00EF6D24" w:rsidRDefault="00EF6D24"/>
        </w:tc>
        <w:tc>
          <w:tcPr>
            <w:tcW w:w="680" w:type="dxa"/>
            <w:vMerge/>
          </w:tcPr>
          <w:p w14:paraId="0FA17FA6" w14:textId="77777777" w:rsidR="00EF6D24" w:rsidRDefault="00EF6D24"/>
        </w:tc>
      </w:tr>
      <w:tr w:rsidR="00EF6D24" w14:paraId="0C759035" w14:textId="77777777">
        <w:tblPrEx>
          <w:tblBorders>
            <w:left w:val="none" w:sz="0" w:space="0" w:color="auto"/>
          </w:tblBorders>
        </w:tblPrEx>
        <w:tc>
          <w:tcPr>
            <w:tcW w:w="850" w:type="dxa"/>
            <w:vMerge/>
          </w:tcPr>
          <w:p w14:paraId="4E245D77" w14:textId="77777777" w:rsidR="00EF6D24" w:rsidRDefault="00EF6D24"/>
        </w:tc>
        <w:tc>
          <w:tcPr>
            <w:tcW w:w="2041" w:type="dxa"/>
            <w:vMerge/>
          </w:tcPr>
          <w:p w14:paraId="642276B8" w14:textId="77777777" w:rsidR="00EF6D24" w:rsidRDefault="00EF6D24"/>
        </w:tc>
        <w:tc>
          <w:tcPr>
            <w:tcW w:w="3572" w:type="dxa"/>
            <w:vMerge/>
          </w:tcPr>
          <w:p w14:paraId="19315E8B" w14:textId="77777777" w:rsidR="00EF6D24" w:rsidRDefault="00EF6D24"/>
        </w:tc>
        <w:tc>
          <w:tcPr>
            <w:tcW w:w="3118" w:type="dxa"/>
            <w:vAlign w:val="center"/>
          </w:tcPr>
          <w:p w14:paraId="1604AAFA" w14:textId="77777777" w:rsidR="00EF6D24" w:rsidRDefault="00EF6D24">
            <w:pPr>
              <w:pStyle w:val="ConsPlusNormal"/>
            </w:pPr>
            <w:r>
              <w:t>внебюджетные средства</w:t>
            </w:r>
          </w:p>
        </w:tc>
        <w:tc>
          <w:tcPr>
            <w:tcW w:w="737" w:type="dxa"/>
            <w:vAlign w:val="center"/>
          </w:tcPr>
          <w:p w14:paraId="4C20004D" w14:textId="77777777" w:rsidR="00EF6D24" w:rsidRDefault="00EF6D24">
            <w:pPr>
              <w:pStyle w:val="ConsPlusNormal"/>
              <w:jc w:val="right"/>
            </w:pPr>
            <w:r>
              <w:t>0,00</w:t>
            </w:r>
          </w:p>
        </w:tc>
        <w:tc>
          <w:tcPr>
            <w:tcW w:w="737" w:type="dxa"/>
            <w:vAlign w:val="center"/>
          </w:tcPr>
          <w:p w14:paraId="02B86EC1" w14:textId="77777777" w:rsidR="00EF6D24" w:rsidRDefault="00EF6D24">
            <w:pPr>
              <w:pStyle w:val="ConsPlusNormal"/>
              <w:jc w:val="right"/>
            </w:pPr>
            <w:r>
              <w:t>0,00</w:t>
            </w:r>
          </w:p>
        </w:tc>
        <w:tc>
          <w:tcPr>
            <w:tcW w:w="737" w:type="dxa"/>
            <w:vAlign w:val="center"/>
          </w:tcPr>
          <w:p w14:paraId="787DA15A" w14:textId="77777777" w:rsidR="00EF6D24" w:rsidRDefault="00EF6D24">
            <w:pPr>
              <w:pStyle w:val="ConsPlusNormal"/>
              <w:jc w:val="right"/>
            </w:pPr>
            <w:r>
              <w:t>0,00</w:t>
            </w:r>
          </w:p>
        </w:tc>
        <w:tc>
          <w:tcPr>
            <w:tcW w:w="737" w:type="dxa"/>
            <w:vAlign w:val="center"/>
          </w:tcPr>
          <w:p w14:paraId="06A3DF3B" w14:textId="77777777" w:rsidR="00EF6D24" w:rsidRDefault="00EF6D24">
            <w:pPr>
              <w:pStyle w:val="ConsPlusNormal"/>
              <w:jc w:val="right"/>
            </w:pPr>
            <w:r>
              <w:t>0,00</w:t>
            </w:r>
          </w:p>
        </w:tc>
        <w:tc>
          <w:tcPr>
            <w:tcW w:w="737" w:type="dxa"/>
            <w:vAlign w:val="center"/>
          </w:tcPr>
          <w:p w14:paraId="57B78345" w14:textId="77777777" w:rsidR="00EF6D24" w:rsidRDefault="00EF6D24">
            <w:pPr>
              <w:pStyle w:val="ConsPlusNormal"/>
              <w:jc w:val="right"/>
            </w:pPr>
            <w:r>
              <w:t>0,00</w:t>
            </w:r>
          </w:p>
        </w:tc>
        <w:tc>
          <w:tcPr>
            <w:tcW w:w="1984" w:type="dxa"/>
            <w:vMerge/>
          </w:tcPr>
          <w:p w14:paraId="3633C7AE" w14:textId="77777777" w:rsidR="00EF6D24" w:rsidRDefault="00EF6D24"/>
        </w:tc>
        <w:tc>
          <w:tcPr>
            <w:tcW w:w="3969" w:type="dxa"/>
            <w:vMerge/>
          </w:tcPr>
          <w:p w14:paraId="7B804156" w14:textId="77777777" w:rsidR="00EF6D24" w:rsidRDefault="00EF6D24"/>
        </w:tc>
        <w:tc>
          <w:tcPr>
            <w:tcW w:w="1304" w:type="dxa"/>
            <w:vMerge/>
          </w:tcPr>
          <w:p w14:paraId="02578C5D" w14:textId="77777777" w:rsidR="00EF6D24" w:rsidRDefault="00EF6D24"/>
        </w:tc>
        <w:tc>
          <w:tcPr>
            <w:tcW w:w="624" w:type="dxa"/>
            <w:vMerge/>
          </w:tcPr>
          <w:p w14:paraId="73B072AC" w14:textId="77777777" w:rsidR="00EF6D24" w:rsidRDefault="00EF6D24"/>
        </w:tc>
        <w:tc>
          <w:tcPr>
            <w:tcW w:w="624" w:type="dxa"/>
            <w:vMerge/>
          </w:tcPr>
          <w:p w14:paraId="532C14BD" w14:textId="77777777" w:rsidR="00EF6D24" w:rsidRDefault="00EF6D24"/>
        </w:tc>
        <w:tc>
          <w:tcPr>
            <w:tcW w:w="624" w:type="dxa"/>
            <w:vMerge/>
          </w:tcPr>
          <w:p w14:paraId="5D2488ED" w14:textId="77777777" w:rsidR="00EF6D24" w:rsidRDefault="00EF6D24"/>
        </w:tc>
        <w:tc>
          <w:tcPr>
            <w:tcW w:w="624" w:type="dxa"/>
            <w:vMerge/>
          </w:tcPr>
          <w:p w14:paraId="5DA5C603" w14:textId="77777777" w:rsidR="00EF6D24" w:rsidRDefault="00EF6D24"/>
        </w:tc>
        <w:tc>
          <w:tcPr>
            <w:tcW w:w="680" w:type="dxa"/>
            <w:vMerge/>
          </w:tcPr>
          <w:p w14:paraId="3BAA39BB" w14:textId="77777777" w:rsidR="00EF6D24" w:rsidRDefault="00EF6D24"/>
        </w:tc>
      </w:tr>
      <w:tr w:rsidR="00EF6D24" w14:paraId="0B23A9B9" w14:textId="77777777">
        <w:tc>
          <w:tcPr>
            <w:tcW w:w="850" w:type="dxa"/>
            <w:vMerge w:val="restart"/>
            <w:vAlign w:val="center"/>
          </w:tcPr>
          <w:p w14:paraId="1529E97E" w14:textId="77777777" w:rsidR="00EF6D24" w:rsidRDefault="00EF6D24">
            <w:pPr>
              <w:pStyle w:val="ConsPlusNormal"/>
              <w:jc w:val="center"/>
            </w:pPr>
            <w:r>
              <w:t>2.11.8.</w:t>
            </w:r>
          </w:p>
        </w:tc>
        <w:tc>
          <w:tcPr>
            <w:tcW w:w="2041" w:type="dxa"/>
            <w:vMerge w:val="restart"/>
            <w:vAlign w:val="center"/>
          </w:tcPr>
          <w:p w14:paraId="03EF4F02" w14:textId="77777777" w:rsidR="00EF6D24" w:rsidRDefault="00EF6D24">
            <w:pPr>
              <w:pStyle w:val="ConsPlusNormal"/>
              <w:jc w:val="center"/>
            </w:pPr>
            <w:r>
              <w:t>Мероприятие</w:t>
            </w:r>
          </w:p>
        </w:tc>
        <w:tc>
          <w:tcPr>
            <w:tcW w:w="3572" w:type="dxa"/>
            <w:vMerge w:val="restart"/>
            <w:vAlign w:val="center"/>
          </w:tcPr>
          <w:p w14:paraId="0EB6B71A" w14:textId="77777777" w:rsidR="00EF6D24" w:rsidRDefault="00EF6D24">
            <w:pPr>
              <w:pStyle w:val="ConsPlusNormal"/>
              <w:jc w:val="center"/>
            </w:pPr>
            <w:r>
              <w:t>Субсидирование части затрат субъектов малого и среднего предпринимательства, осуществляющих деятельность в арктических и северных районах Республики Саха (Якутия)</w:t>
            </w:r>
          </w:p>
        </w:tc>
        <w:tc>
          <w:tcPr>
            <w:tcW w:w="3118" w:type="dxa"/>
            <w:vAlign w:val="center"/>
          </w:tcPr>
          <w:p w14:paraId="129B1CD7" w14:textId="77777777" w:rsidR="00EF6D24" w:rsidRDefault="00EF6D24">
            <w:pPr>
              <w:pStyle w:val="ConsPlusNormal"/>
            </w:pPr>
            <w:r>
              <w:t>Всего</w:t>
            </w:r>
          </w:p>
        </w:tc>
        <w:tc>
          <w:tcPr>
            <w:tcW w:w="737" w:type="dxa"/>
            <w:vAlign w:val="center"/>
          </w:tcPr>
          <w:p w14:paraId="63AE2704" w14:textId="77777777" w:rsidR="00EF6D24" w:rsidRDefault="00EF6D24">
            <w:pPr>
              <w:pStyle w:val="ConsPlusNormal"/>
              <w:jc w:val="right"/>
            </w:pPr>
            <w:r>
              <w:t>0,00</w:t>
            </w:r>
          </w:p>
        </w:tc>
        <w:tc>
          <w:tcPr>
            <w:tcW w:w="737" w:type="dxa"/>
            <w:vAlign w:val="center"/>
          </w:tcPr>
          <w:p w14:paraId="2B1BA629" w14:textId="77777777" w:rsidR="00EF6D24" w:rsidRDefault="00EF6D24">
            <w:pPr>
              <w:pStyle w:val="ConsPlusNormal"/>
              <w:jc w:val="right"/>
            </w:pPr>
            <w:r>
              <w:t>0,00</w:t>
            </w:r>
          </w:p>
        </w:tc>
        <w:tc>
          <w:tcPr>
            <w:tcW w:w="737" w:type="dxa"/>
            <w:vAlign w:val="center"/>
          </w:tcPr>
          <w:p w14:paraId="5EC24756" w14:textId="77777777" w:rsidR="00EF6D24" w:rsidRDefault="00EF6D24">
            <w:pPr>
              <w:pStyle w:val="ConsPlusNormal"/>
              <w:jc w:val="right"/>
            </w:pPr>
            <w:r>
              <w:t>0,00</w:t>
            </w:r>
          </w:p>
        </w:tc>
        <w:tc>
          <w:tcPr>
            <w:tcW w:w="737" w:type="dxa"/>
            <w:vAlign w:val="center"/>
          </w:tcPr>
          <w:p w14:paraId="5E37A347" w14:textId="77777777" w:rsidR="00EF6D24" w:rsidRDefault="00EF6D24">
            <w:pPr>
              <w:pStyle w:val="ConsPlusNormal"/>
              <w:jc w:val="right"/>
            </w:pPr>
            <w:r>
              <w:t>0,00</w:t>
            </w:r>
          </w:p>
        </w:tc>
        <w:tc>
          <w:tcPr>
            <w:tcW w:w="737" w:type="dxa"/>
            <w:vAlign w:val="center"/>
          </w:tcPr>
          <w:p w14:paraId="177FD05C" w14:textId="77777777" w:rsidR="00EF6D24" w:rsidRDefault="00EF6D24">
            <w:pPr>
              <w:pStyle w:val="ConsPlusNormal"/>
              <w:jc w:val="right"/>
            </w:pPr>
            <w:r>
              <w:t>0,00</w:t>
            </w:r>
          </w:p>
        </w:tc>
        <w:tc>
          <w:tcPr>
            <w:tcW w:w="1984" w:type="dxa"/>
            <w:vMerge w:val="restart"/>
            <w:vAlign w:val="center"/>
          </w:tcPr>
          <w:p w14:paraId="1D690CAD" w14:textId="77777777" w:rsidR="00EF6D24" w:rsidRDefault="00EF6D24">
            <w:pPr>
              <w:pStyle w:val="ConsPlusNormal"/>
              <w:jc w:val="center"/>
            </w:pPr>
            <w:r>
              <w:t>Минпред РС(Я)</w:t>
            </w:r>
          </w:p>
        </w:tc>
        <w:tc>
          <w:tcPr>
            <w:tcW w:w="3969" w:type="dxa"/>
            <w:vMerge w:val="restart"/>
            <w:vAlign w:val="center"/>
          </w:tcPr>
          <w:p w14:paraId="6218059D" w14:textId="77777777" w:rsidR="00EF6D24" w:rsidRDefault="00EF6D24">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по субсидированию части затрат субъектов малого и среднего предпринимательства, осуществляющих деятельность в арктических и северных районах Республики Саха (Якутия), занятых производством местной продукции</w:t>
            </w:r>
          </w:p>
        </w:tc>
        <w:tc>
          <w:tcPr>
            <w:tcW w:w="1304" w:type="dxa"/>
            <w:vMerge w:val="restart"/>
            <w:vAlign w:val="center"/>
          </w:tcPr>
          <w:p w14:paraId="4E9C3DCA" w14:textId="77777777" w:rsidR="00EF6D24" w:rsidRDefault="00EF6D24">
            <w:pPr>
              <w:pStyle w:val="ConsPlusNormal"/>
              <w:jc w:val="center"/>
            </w:pPr>
            <w:r>
              <w:t>ед.</w:t>
            </w:r>
          </w:p>
        </w:tc>
        <w:tc>
          <w:tcPr>
            <w:tcW w:w="624" w:type="dxa"/>
            <w:vMerge w:val="restart"/>
            <w:vAlign w:val="center"/>
          </w:tcPr>
          <w:p w14:paraId="5AFB3B7C" w14:textId="77777777" w:rsidR="00EF6D24" w:rsidRDefault="00EF6D24">
            <w:pPr>
              <w:pStyle w:val="ConsPlusNormal"/>
              <w:jc w:val="right"/>
            </w:pPr>
            <w:r>
              <w:t>0</w:t>
            </w:r>
          </w:p>
        </w:tc>
        <w:tc>
          <w:tcPr>
            <w:tcW w:w="624" w:type="dxa"/>
            <w:vMerge w:val="restart"/>
            <w:vAlign w:val="center"/>
          </w:tcPr>
          <w:p w14:paraId="7325DA5D" w14:textId="77777777" w:rsidR="00EF6D24" w:rsidRDefault="00EF6D24">
            <w:pPr>
              <w:pStyle w:val="ConsPlusNormal"/>
              <w:jc w:val="right"/>
            </w:pPr>
            <w:r>
              <w:t>0</w:t>
            </w:r>
          </w:p>
        </w:tc>
        <w:tc>
          <w:tcPr>
            <w:tcW w:w="624" w:type="dxa"/>
            <w:vMerge w:val="restart"/>
            <w:vAlign w:val="center"/>
          </w:tcPr>
          <w:p w14:paraId="0E370538" w14:textId="77777777" w:rsidR="00EF6D24" w:rsidRDefault="00EF6D24">
            <w:pPr>
              <w:pStyle w:val="ConsPlusNormal"/>
              <w:jc w:val="right"/>
            </w:pPr>
            <w:r>
              <w:t>0</w:t>
            </w:r>
          </w:p>
        </w:tc>
        <w:tc>
          <w:tcPr>
            <w:tcW w:w="624" w:type="dxa"/>
            <w:vMerge w:val="restart"/>
            <w:vAlign w:val="center"/>
          </w:tcPr>
          <w:p w14:paraId="6FCFEA51" w14:textId="77777777" w:rsidR="00EF6D24" w:rsidRDefault="00EF6D24">
            <w:pPr>
              <w:pStyle w:val="ConsPlusNormal"/>
              <w:jc w:val="right"/>
            </w:pPr>
            <w:r>
              <w:t>0</w:t>
            </w:r>
          </w:p>
        </w:tc>
        <w:tc>
          <w:tcPr>
            <w:tcW w:w="680" w:type="dxa"/>
            <w:vMerge w:val="restart"/>
            <w:vAlign w:val="center"/>
          </w:tcPr>
          <w:p w14:paraId="165D0F61" w14:textId="77777777" w:rsidR="00EF6D24" w:rsidRDefault="00EF6D24">
            <w:pPr>
              <w:pStyle w:val="ConsPlusNormal"/>
              <w:jc w:val="right"/>
            </w:pPr>
            <w:r>
              <w:t>0</w:t>
            </w:r>
          </w:p>
        </w:tc>
      </w:tr>
      <w:tr w:rsidR="00EF6D24" w14:paraId="2ECC98E9" w14:textId="77777777">
        <w:tblPrEx>
          <w:tblBorders>
            <w:left w:val="none" w:sz="0" w:space="0" w:color="auto"/>
          </w:tblBorders>
        </w:tblPrEx>
        <w:tc>
          <w:tcPr>
            <w:tcW w:w="850" w:type="dxa"/>
            <w:vMerge/>
          </w:tcPr>
          <w:p w14:paraId="7232DB7F" w14:textId="77777777" w:rsidR="00EF6D24" w:rsidRDefault="00EF6D24"/>
        </w:tc>
        <w:tc>
          <w:tcPr>
            <w:tcW w:w="2041" w:type="dxa"/>
            <w:vMerge/>
          </w:tcPr>
          <w:p w14:paraId="241B874E" w14:textId="77777777" w:rsidR="00EF6D24" w:rsidRDefault="00EF6D24"/>
        </w:tc>
        <w:tc>
          <w:tcPr>
            <w:tcW w:w="3572" w:type="dxa"/>
            <w:vMerge/>
          </w:tcPr>
          <w:p w14:paraId="4F229207" w14:textId="77777777" w:rsidR="00EF6D24" w:rsidRDefault="00EF6D24"/>
        </w:tc>
        <w:tc>
          <w:tcPr>
            <w:tcW w:w="3118" w:type="dxa"/>
            <w:vAlign w:val="center"/>
          </w:tcPr>
          <w:p w14:paraId="7C48F673" w14:textId="77777777" w:rsidR="00EF6D24" w:rsidRDefault="00EF6D24">
            <w:pPr>
              <w:pStyle w:val="ConsPlusNormal"/>
            </w:pPr>
            <w:r>
              <w:t>федеральный бюджет</w:t>
            </w:r>
          </w:p>
        </w:tc>
        <w:tc>
          <w:tcPr>
            <w:tcW w:w="737" w:type="dxa"/>
            <w:vAlign w:val="center"/>
          </w:tcPr>
          <w:p w14:paraId="162386CD" w14:textId="77777777" w:rsidR="00EF6D24" w:rsidRDefault="00EF6D24">
            <w:pPr>
              <w:pStyle w:val="ConsPlusNormal"/>
              <w:jc w:val="right"/>
            </w:pPr>
            <w:r>
              <w:t>0,00</w:t>
            </w:r>
          </w:p>
        </w:tc>
        <w:tc>
          <w:tcPr>
            <w:tcW w:w="737" w:type="dxa"/>
            <w:vAlign w:val="center"/>
          </w:tcPr>
          <w:p w14:paraId="6BF72509" w14:textId="77777777" w:rsidR="00EF6D24" w:rsidRDefault="00EF6D24">
            <w:pPr>
              <w:pStyle w:val="ConsPlusNormal"/>
              <w:jc w:val="right"/>
            </w:pPr>
            <w:r>
              <w:t>0,00</w:t>
            </w:r>
          </w:p>
        </w:tc>
        <w:tc>
          <w:tcPr>
            <w:tcW w:w="737" w:type="dxa"/>
            <w:vAlign w:val="center"/>
          </w:tcPr>
          <w:p w14:paraId="0354BDD0" w14:textId="77777777" w:rsidR="00EF6D24" w:rsidRDefault="00EF6D24">
            <w:pPr>
              <w:pStyle w:val="ConsPlusNormal"/>
              <w:jc w:val="right"/>
            </w:pPr>
            <w:r>
              <w:t>0,00</w:t>
            </w:r>
          </w:p>
        </w:tc>
        <w:tc>
          <w:tcPr>
            <w:tcW w:w="737" w:type="dxa"/>
            <w:vAlign w:val="center"/>
          </w:tcPr>
          <w:p w14:paraId="65028BA2" w14:textId="77777777" w:rsidR="00EF6D24" w:rsidRDefault="00EF6D24">
            <w:pPr>
              <w:pStyle w:val="ConsPlusNormal"/>
              <w:jc w:val="right"/>
            </w:pPr>
            <w:r>
              <w:t>0,00</w:t>
            </w:r>
          </w:p>
        </w:tc>
        <w:tc>
          <w:tcPr>
            <w:tcW w:w="737" w:type="dxa"/>
            <w:vAlign w:val="center"/>
          </w:tcPr>
          <w:p w14:paraId="2DB3B31A" w14:textId="77777777" w:rsidR="00EF6D24" w:rsidRDefault="00EF6D24">
            <w:pPr>
              <w:pStyle w:val="ConsPlusNormal"/>
              <w:jc w:val="right"/>
            </w:pPr>
            <w:r>
              <w:t>0,00</w:t>
            </w:r>
          </w:p>
        </w:tc>
        <w:tc>
          <w:tcPr>
            <w:tcW w:w="1984" w:type="dxa"/>
            <w:vMerge/>
          </w:tcPr>
          <w:p w14:paraId="61EAB07A" w14:textId="77777777" w:rsidR="00EF6D24" w:rsidRDefault="00EF6D24"/>
        </w:tc>
        <w:tc>
          <w:tcPr>
            <w:tcW w:w="3969" w:type="dxa"/>
            <w:vMerge/>
          </w:tcPr>
          <w:p w14:paraId="038135D4" w14:textId="77777777" w:rsidR="00EF6D24" w:rsidRDefault="00EF6D24"/>
        </w:tc>
        <w:tc>
          <w:tcPr>
            <w:tcW w:w="1304" w:type="dxa"/>
            <w:vMerge/>
          </w:tcPr>
          <w:p w14:paraId="0EFAC303" w14:textId="77777777" w:rsidR="00EF6D24" w:rsidRDefault="00EF6D24"/>
        </w:tc>
        <w:tc>
          <w:tcPr>
            <w:tcW w:w="624" w:type="dxa"/>
            <w:vMerge/>
          </w:tcPr>
          <w:p w14:paraId="4517F805" w14:textId="77777777" w:rsidR="00EF6D24" w:rsidRDefault="00EF6D24"/>
        </w:tc>
        <w:tc>
          <w:tcPr>
            <w:tcW w:w="624" w:type="dxa"/>
            <w:vMerge/>
          </w:tcPr>
          <w:p w14:paraId="4392BEEB" w14:textId="77777777" w:rsidR="00EF6D24" w:rsidRDefault="00EF6D24"/>
        </w:tc>
        <w:tc>
          <w:tcPr>
            <w:tcW w:w="624" w:type="dxa"/>
            <w:vMerge/>
          </w:tcPr>
          <w:p w14:paraId="6FB314CF" w14:textId="77777777" w:rsidR="00EF6D24" w:rsidRDefault="00EF6D24"/>
        </w:tc>
        <w:tc>
          <w:tcPr>
            <w:tcW w:w="624" w:type="dxa"/>
            <w:vMerge/>
          </w:tcPr>
          <w:p w14:paraId="4432486D" w14:textId="77777777" w:rsidR="00EF6D24" w:rsidRDefault="00EF6D24"/>
        </w:tc>
        <w:tc>
          <w:tcPr>
            <w:tcW w:w="680" w:type="dxa"/>
            <w:vMerge/>
          </w:tcPr>
          <w:p w14:paraId="581167EB" w14:textId="77777777" w:rsidR="00EF6D24" w:rsidRDefault="00EF6D24"/>
        </w:tc>
      </w:tr>
      <w:tr w:rsidR="00EF6D24" w14:paraId="5450D419" w14:textId="77777777">
        <w:tblPrEx>
          <w:tblBorders>
            <w:left w:val="none" w:sz="0" w:space="0" w:color="auto"/>
          </w:tblBorders>
        </w:tblPrEx>
        <w:tc>
          <w:tcPr>
            <w:tcW w:w="850" w:type="dxa"/>
            <w:vMerge/>
          </w:tcPr>
          <w:p w14:paraId="7A12E3C1" w14:textId="77777777" w:rsidR="00EF6D24" w:rsidRDefault="00EF6D24"/>
        </w:tc>
        <w:tc>
          <w:tcPr>
            <w:tcW w:w="2041" w:type="dxa"/>
            <w:vMerge/>
          </w:tcPr>
          <w:p w14:paraId="41B85D65" w14:textId="77777777" w:rsidR="00EF6D24" w:rsidRDefault="00EF6D24"/>
        </w:tc>
        <w:tc>
          <w:tcPr>
            <w:tcW w:w="3572" w:type="dxa"/>
            <w:vMerge/>
          </w:tcPr>
          <w:p w14:paraId="58E3D650" w14:textId="77777777" w:rsidR="00EF6D24" w:rsidRDefault="00EF6D24"/>
        </w:tc>
        <w:tc>
          <w:tcPr>
            <w:tcW w:w="3118" w:type="dxa"/>
            <w:vAlign w:val="center"/>
          </w:tcPr>
          <w:p w14:paraId="37A1A71C" w14:textId="77777777" w:rsidR="00EF6D24" w:rsidRDefault="00EF6D24">
            <w:pPr>
              <w:pStyle w:val="ConsPlusNormal"/>
            </w:pPr>
            <w:r>
              <w:t>государственный бюджет Республики Саха (Якутия)</w:t>
            </w:r>
          </w:p>
        </w:tc>
        <w:tc>
          <w:tcPr>
            <w:tcW w:w="737" w:type="dxa"/>
            <w:vAlign w:val="center"/>
          </w:tcPr>
          <w:p w14:paraId="4F94B42A" w14:textId="77777777" w:rsidR="00EF6D24" w:rsidRDefault="00EF6D24">
            <w:pPr>
              <w:pStyle w:val="ConsPlusNormal"/>
              <w:jc w:val="right"/>
            </w:pPr>
            <w:r>
              <w:t>0,00</w:t>
            </w:r>
          </w:p>
        </w:tc>
        <w:tc>
          <w:tcPr>
            <w:tcW w:w="737" w:type="dxa"/>
            <w:vAlign w:val="center"/>
          </w:tcPr>
          <w:p w14:paraId="16D084AE" w14:textId="77777777" w:rsidR="00EF6D24" w:rsidRDefault="00EF6D24">
            <w:pPr>
              <w:pStyle w:val="ConsPlusNormal"/>
              <w:jc w:val="right"/>
            </w:pPr>
            <w:r>
              <w:t>0,00</w:t>
            </w:r>
          </w:p>
        </w:tc>
        <w:tc>
          <w:tcPr>
            <w:tcW w:w="737" w:type="dxa"/>
            <w:vAlign w:val="center"/>
          </w:tcPr>
          <w:p w14:paraId="587EBD62" w14:textId="77777777" w:rsidR="00EF6D24" w:rsidRDefault="00EF6D24">
            <w:pPr>
              <w:pStyle w:val="ConsPlusNormal"/>
              <w:jc w:val="right"/>
            </w:pPr>
            <w:r>
              <w:t>0,00</w:t>
            </w:r>
          </w:p>
        </w:tc>
        <w:tc>
          <w:tcPr>
            <w:tcW w:w="737" w:type="dxa"/>
            <w:vAlign w:val="center"/>
          </w:tcPr>
          <w:p w14:paraId="11343EF5" w14:textId="77777777" w:rsidR="00EF6D24" w:rsidRDefault="00EF6D24">
            <w:pPr>
              <w:pStyle w:val="ConsPlusNormal"/>
              <w:jc w:val="right"/>
            </w:pPr>
            <w:r>
              <w:t>0,00</w:t>
            </w:r>
          </w:p>
        </w:tc>
        <w:tc>
          <w:tcPr>
            <w:tcW w:w="737" w:type="dxa"/>
            <w:vAlign w:val="center"/>
          </w:tcPr>
          <w:p w14:paraId="1C5FF521" w14:textId="77777777" w:rsidR="00EF6D24" w:rsidRDefault="00EF6D24">
            <w:pPr>
              <w:pStyle w:val="ConsPlusNormal"/>
              <w:jc w:val="right"/>
            </w:pPr>
            <w:r>
              <w:t>0,00</w:t>
            </w:r>
          </w:p>
        </w:tc>
        <w:tc>
          <w:tcPr>
            <w:tcW w:w="1984" w:type="dxa"/>
            <w:vMerge/>
          </w:tcPr>
          <w:p w14:paraId="284BA857" w14:textId="77777777" w:rsidR="00EF6D24" w:rsidRDefault="00EF6D24"/>
        </w:tc>
        <w:tc>
          <w:tcPr>
            <w:tcW w:w="3969" w:type="dxa"/>
            <w:vMerge/>
          </w:tcPr>
          <w:p w14:paraId="7985D1AA" w14:textId="77777777" w:rsidR="00EF6D24" w:rsidRDefault="00EF6D24"/>
        </w:tc>
        <w:tc>
          <w:tcPr>
            <w:tcW w:w="1304" w:type="dxa"/>
            <w:vMerge/>
          </w:tcPr>
          <w:p w14:paraId="1DC97294" w14:textId="77777777" w:rsidR="00EF6D24" w:rsidRDefault="00EF6D24"/>
        </w:tc>
        <w:tc>
          <w:tcPr>
            <w:tcW w:w="624" w:type="dxa"/>
            <w:vMerge/>
          </w:tcPr>
          <w:p w14:paraId="543D4924" w14:textId="77777777" w:rsidR="00EF6D24" w:rsidRDefault="00EF6D24"/>
        </w:tc>
        <w:tc>
          <w:tcPr>
            <w:tcW w:w="624" w:type="dxa"/>
            <w:vMerge/>
          </w:tcPr>
          <w:p w14:paraId="4E2BDED1" w14:textId="77777777" w:rsidR="00EF6D24" w:rsidRDefault="00EF6D24"/>
        </w:tc>
        <w:tc>
          <w:tcPr>
            <w:tcW w:w="624" w:type="dxa"/>
            <w:vMerge/>
          </w:tcPr>
          <w:p w14:paraId="040FD19E" w14:textId="77777777" w:rsidR="00EF6D24" w:rsidRDefault="00EF6D24"/>
        </w:tc>
        <w:tc>
          <w:tcPr>
            <w:tcW w:w="624" w:type="dxa"/>
            <w:vMerge/>
          </w:tcPr>
          <w:p w14:paraId="6DE95E22" w14:textId="77777777" w:rsidR="00EF6D24" w:rsidRDefault="00EF6D24"/>
        </w:tc>
        <w:tc>
          <w:tcPr>
            <w:tcW w:w="680" w:type="dxa"/>
            <w:vMerge/>
          </w:tcPr>
          <w:p w14:paraId="2CCD1FFC" w14:textId="77777777" w:rsidR="00EF6D24" w:rsidRDefault="00EF6D24"/>
        </w:tc>
      </w:tr>
      <w:tr w:rsidR="00EF6D24" w14:paraId="5C620D2E" w14:textId="77777777">
        <w:tblPrEx>
          <w:tblBorders>
            <w:left w:val="none" w:sz="0" w:space="0" w:color="auto"/>
          </w:tblBorders>
        </w:tblPrEx>
        <w:tc>
          <w:tcPr>
            <w:tcW w:w="850" w:type="dxa"/>
            <w:vMerge/>
          </w:tcPr>
          <w:p w14:paraId="3BE59CD9" w14:textId="77777777" w:rsidR="00EF6D24" w:rsidRDefault="00EF6D24"/>
        </w:tc>
        <w:tc>
          <w:tcPr>
            <w:tcW w:w="2041" w:type="dxa"/>
            <w:vMerge/>
          </w:tcPr>
          <w:p w14:paraId="72BEFB88" w14:textId="77777777" w:rsidR="00EF6D24" w:rsidRDefault="00EF6D24"/>
        </w:tc>
        <w:tc>
          <w:tcPr>
            <w:tcW w:w="3572" w:type="dxa"/>
            <w:vMerge/>
          </w:tcPr>
          <w:p w14:paraId="23C49448" w14:textId="77777777" w:rsidR="00EF6D24" w:rsidRDefault="00EF6D24"/>
        </w:tc>
        <w:tc>
          <w:tcPr>
            <w:tcW w:w="3118" w:type="dxa"/>
            <w:vAlign w:val="center"/>
          </w:tcPr>
          <w:p w14:paraId="47795C02" w14:textId="77777777" w:rsidR="00EF6D24" w:rsidRDefault="00EF6D24">
            <w:pPr>
              <w:pStyle w:val="ConsPlusNormal"/>
            </w:pPr>
            <w:r>
              <w:t>местные бюджеты</w:t>
            </w:r>
          </w:p>
        </w:tc>
        <w:tc>
          <w:tcPr>
            <w:tcW w:w="737" w:type="dxa"/>
            <w:vAlign w:val="center"/>
          </w:tcPr>
          <w:p w14:paraId="15CB8801" w14:textId="77777777" w:rsidR="00EF6D24" w:rsidRDefault="00EF6D24">
            <w:pPr>
              <w:pStyle w:val="ConsPlusNormal"/>
              <w:jc w:val="right"/>
            </w:pPr>
            <w:r>
              <w:t>0,00</w:t>
            </w:r>
          </w:p>
        </w:tc>
        <w:tc>
          <w:tcPr>
            <w:tcW w:w="737" w:type="dxa"/>
            <w:vAlign w:val="center"/>
          </w:tcPr>
          <w:p w14:paraId="3C2D4895" w14:textId="77777777" w:rsidR="00EF6D24" w:rsidRDefault="00EF6D24">
            <w:pPr>
              <w:pStyle w:val="ConsPlusNormal"/>
              <w:jc w:val="right"/>
            </w:pPr>
            <w:r>
              <w:t>0,00</w:t>
            </w:r>
          </w:p>
        </w:tc>
        <w:tc>
          <w:tcPr>
            <w:tcW w:w="737" w:type="dxa"/>
            <w:vAlign w:val="center"/>
          </w:tcPr>
          <w:p w14:paraId="30465B24" w14:textId="77777777" w:rsidR="00EF6D24" w:rsidRDefault="00EF6D24">
            <w:pPr>
              <w:pStyle w:val="ConsPlusNormal"/>
              <w:jc w:val="right"/>
            </w:pPr>
            <w:r>
              <w:t>0,00</w:t>
            </w:r>
          </w:p>
        </w:tc>
        <w:tc>
          <w:tcPr>
            <w:tcW w:w="737" w:type="dxa"/>
            <w:vAlign w:val="center"/>
          </w:tcPr>
          <w:p w14:paraId="162333D8" w14:textId="77777777" w:rsidR="00EF6D24" w:rsidRDefault="00EF6D24">
            <w:pPr>
              <w:pStyle w:val="ConsPlusNormal"/>
              <w:jc w:val="right"/>
            </w:pPr>
            <w:r>
              <w:t>0,00</w:t>
            </w:r>
          </w:p>
        </w:tc>
        <w:tc>
          <w:tcPr>
            <w:tcW w:w="737" w:type="dxa"/>
            <w:vAlign w:val="center"/>
          </w:tcPr>
          <w:p w14:paraId="5F88AF0C" w14:textId="77777777" w:rsidR="00EF6D24" w:rsidRDefault="00EF6D24">
            <w:pPr>
              <w:pStyle w:val="ConsPlusNormal"/>
              <w:jc w:val="right"/>
            </w:pPr>
            <w:r>
              <w:t>0,00</w:t>
            </w:r>
          </w:p>
        </w:tc>
        <w:tc>
          <w:tcPr>
            <w:tcW w:w="1984" w:type="dxa"/>
            <w:vMerge/>
          </w:tcPr>
          <w:p w14:paraId="19B04770" w14:textId="77777777" w:rsidR="00EF6D24" w:rsidRDefault="00EF6D24"/>
        </w:tc>
        <w:tc>
          <w:tcPr>
            <w:tcW w:w="3969" w:type="dxa"/>
            <w:vMerge/>
          </w:tcPr>
          <w:p w14:paraId="1AB152A1" w14:textId="77777777" w:rsidR="00EF6D24" w:rsidRDefault="00EF6D24"/>
        </w:tc>
        <w:tc>
          <w:tcPr>
            <w:tcW w:w="1304" w:type="dxa"/>
            <w:vMerge/>
          </w:tcPr>
          <w:p w14:paraId="1FBBB425" w14:textId="77777777" w:rsidR="00EF6D24" w:rsidRDefault="00EF6D24"/>
        </w:tc>
        <w:tc>
          <w:tcPr>
            <w:tcW w:w="624" w:type="dxa"/>
            <w:vMerge/>
          </w:tcPr>
          <w:p w14:paraId="7EFAB81E" w14:textId="77777777" w:rsidR="00EF6D24" w:rsidRDefault="00EF6D24"/>
        </w:tc>
        <w:tc>
          <w:tcPr>
            <w:tcW w:w="624" w:type="dxa"/>
            <w:vMerge/>
          </w:tcPr>
          <w:p w14:paraId="73765E71" w14:textId="77777777" w:rsidR="00EF6D24" w:rsidRDefault="00EF6D24"/>
        </w:tc>
        <w:tc>
          <w:tcPr>
            <w:tcW w:w="624" w:type="dxa"/>
            <w:vMerge/>
          </w:tcPr>
          <w:p w14:paraId="1F120585" w14:textId="77777777" w:rsidR="00EF6D24" w:rsidRDefault="00EF6D24"/>
        </w:tc>
        <w:tc>
          <w:tcPr>
            <w:tcW w:w="624" w:type="dxa"/>
            <w:vMerge/>
          </w:tcPr>
          <w:p w14:paraId="116A8B86" w14:textId="77777777" w:rsidR="00EF6D24" w:rsidRDefault="00EF6D24"/>
        </w:tc>
        <w:tc>
          <w:tcPr>
            <w:tcW w:w="680" w:type="dxa"/>
            <w:vMerge/>
          </w:tcPr>
          <w:p w14:paraId="3F773CBE" w14:textId="77777777" w:rsidR="00EF6D24" w:rsidRDefault="00EF6D24"/>
        </w:tc>
      </w:tr>
      <w:tr w:rsidR="00EF6D24" w14:paraId="2380DC5E" w14:textId="77777777">
        <w:tblPrEx>
          <w:tblBorders>
            <w:left w:val="none" w:sz="0" w:space="0" w:color="auto"/>
          </w:tblBorders>
        </w:tblPrEx>
        <w:tc>
          <w:tcPr>
            <w:tcW w:w="850" w:type="dxa"/>
            <w:vMerge/>
          </w:tcPr>
          <w:p w14:paraId="38A0747B" w14:textId="77777777" w:rsidR="00EF6D24" w:rsidRDefault="00EF6D24"/>
        </w:tc>
        <w:tc>
          <w:tcPr>
            <w:tcW w:w="2041" w:type="dxa"/>
            <w:vMerge/>
          </w:tcPr>
          <w:p w14:paraId="7EA15331" w14:textId="77777777" w:rsidR="00EF6D24" w:rsidRDefault="00EF6D24"/>
        </w:tc>
        <w:tc>
          <w:tcPr>
            <w:tcW w:w="3572" w:type="dxa"/>
            <w:vMerge/>
          </w:tcPr>
          <w:p w14:paraId="0E018E11" w14:textId="77777777" w:rsidR="00EF6D24" w:rsidRDefault="00EF6D24"/>
        </w:tc>
        <w:tc>
          <w:tcPr>
            <w:tcW w:w="3118" w:type="dxa"/>
            <w:vAlign w:val="center"/>
          </w:tcPr>
          <w:p w14:paraId="6CB3E10A" w14:textId="77777777" w:rsidR="00EF6D24" w:rsidRDefault="00EF6D24">
            <w:pPr>
              <w:pStyle w:val="ConsPlusNormal"/>
            </w:pPr>
            <w:r>
              <w:t>внебюджетные средства</w:t>
            </w:r>
          </w:p>
        </w:tc>
        <w:tc>
          <w:tcPr>
            <w:tcW w:w="737" w:type="dxa"/>
            <w:vAlign w:val="center"/>
          </w:tcPr>
          <w:p w14:paraId="4BCD25AF" w14:textId="77777777" w:rsidR="00EF6D24" w:rsidRDefault="00EF6D24">
            <w:pPr>
              <w:pStyle w:val="ConsPlusNormal"/>
              <w:jc w:val="right"/>
            </w:pPr>
            <w:r>
              <w:t>0,00</w:t>
            </w:r>
          </w:p>
        </w:tc>
        <w:tc>
          <w:tcPr>
            <w:tcW w:w="737" w:type="dxa"/>
            <w:vAlign w:val="center"/>
          </w:tcPr>
          <w:p w14:paraId="182B7787" w14:textId="77777777" w:rsidR="00EF6D24" w:rsidRDefault="00EF6D24">
            <w:pPr>
              <w:pStyle w:val="ConsPlusNormal"/>
              <w:jc w:val="right"/>
            </w:pPr>
            <w:r>
              <w:t>0,00</w:t>
            </w:r>
          </w:p>
        </w:tc>
        <w:tc>
          <w:tcPr>
            <w:tcW w:w="737" w:type="dxa"/>
            <w:vAlign w:val="center"/>
          </w:tcPr>
          <w:p w14:paraId="56953E6C" w14:textId="77777777" w:rsidR="00EF6D24" w:rsidRDefault="00EF6D24">
            <w:pPr>
              <w:pStyle w:val="ConsPlusNormal"/>
              <w:jc w:val="right"/>
            </w:pPr>
            <w:r>
              <w:t>0,00</w:t>
            </w:r>
          </w:p>
        </w:tc>
        <w:tc>
          <w:tcPr>
            <w:tcW w:w="737" w:type="dxa"/>
            <w:vAlign w:val="center"/>
          </w:tcPr>
          <w:p w14:paraId="3688A0E8" w14:textId="77777777" w:rsidR="00EF6D24" w:rsidRDefault="00EF6D24">
            <w:pPr>
              <w:pStyle w:val="ConsPlusNormal"/>
              <w:jc w:val="right"/>
            </w:pPr>
            <w:r>
              <w:t>0,00</w:t>
            </w:r>
          </w:p>
        </w:tc>
        <w:tc>
          <w:tcPr>
            <w:tcW w:w="737" w:type="dxa"/>
            <w:vAlign w:val="center"/>
          </w:tcPr>
          <w:p w14:paraId="3291BECC" w14:textId="77777777" w:rsidR="00EF6D24" w:rsidRDefault="00EF6D24">
            <w:pPr>
              <w:pStyle w:val="ConsPlusNormal"/>
              <w:jc w:val="right"/>
            </w:pPr>
            <w:r>
              <w:t>0,00</w:t>
            </w:r>
          </w:p>
        </w:tc>
        <w:tc>
          <w:tcPr>
            <w:tcW w:w="1984" w:type="dxa"/>
            <w:vMerge/>
          </w:tcPr>
          <w:p w14:paraId="1C515BC6" w14:textId="77777777" w:rsidR="00EF6D24" w:rsidRDefault="00EF6D24"/>
        </w:tc>
        <w:tc>
          <w:tcPr>
            <w:tcW w:w="3969" w:type="dxa"/>
            <w:vMerge/>
          </w:tcPr>
          <w:p w14:paraId="783A6F3A" w14:textId="77777777" w:rsidR="00EF6D24" w:rsidRDefault="00EF6D24"/>
        </w:tc>
        <w:tc>
          <w:tcPr>
            <w:tcW w:w="1304" w:type="dxa"/>
            <w:vMerge/>
          </w:tcPr>
          <w:p w14:paraId="74C9FC07" w14:textId="77777777" w:rsidR="00EF6D24" w:rsidRDefault="00EF6D24"/>
        </w:tc>
        <w:tc>
          <w:tcPr>
            <w:tcW w:w="624" w:type="dxa"/>
            <w:vMerge/>
          </w:tcPr>
          <w:p w14:paraId="03D69168" w14:textId="77777777" w:rsidR="00EF6D24" w:rsidRDefault="00EF6D24"/>
        </w:tc>
        <w:tc>
          <w:tcPr>
            <w:tcW w:w="624" w:type="dxa"/>
            <w:vMerge/>
          </w:tcPr>
          <w:p w14:paraId="5994F5CE" w14:textId="77777777" w:rsidR="00EF6D24" w:rsidRDefault="00EF6D24"/>
        </w:tc>
        <w:tc>
          <w:tcPr>
            <w:tcW w:w="624" w:type="dxa"/>
            <w:vMerge/>
          </w:tcPr>
          <w:p w14:paraId="42A6D46D" w14:textId="77777777" w:rsidR="00EF6D24" w:rsidRDefault="00EF6D24"/>
        </w:tc>
        <w:tc>
          <w:tcPr>
            <w:tcW w:w="624" w:type="dxa"/>
            <w:vMerge/>
          </w:tcPr>
          <w:p w14:paraId="1530255A" w14:textId="77777777" w:rsidR="00EF6D24" w:rsidRDefault="00EF6D24"/>
        </w:tc>
        <w:tc>
          <w:tcPr>
            <w:tcW w:w="680" w:type="dxa"/>
            <w:vMerge/>
          </w:tcPr>
          <w:p w14:paraId="7315B9AB" w14:textId="77777777" w:rsidR="00EF6D24" w:rsidRDefault="00EF6D24"/>
        </w:tc>
      </w:tr>
      <w:tr w:rsidR="00EF6D24" w14:paraId="66C057DC" w14:textId="77777777">
        <w:tc>
          <w:tcPr>
            <w:tcW w:w="850" w:type="dxa"/>
            <w:vMerge w:val="restart"/>
            <w:vAlign w:val="center"/>
          </w:tcPr>
          <w:p w14:paraId="2192D6BF" w14:textId="77777777" w:rsidR="00EF6D24" w:rsidRDefault="00EF6D24">
            <w:pPr>
              <w:pStyle w:val="ConsPlusNormal"/>
              <w:jc w:val="center"/>
            </w:pPr>
            <w:r>
              <w:lastRenderedPageBreak/>
              <w:t>4.</w:t>
            </w:r>
          </w:p>
        </w:tc>
        <w:tc>
          <w:tcPr>
            <w:tcW w:w="2041" w:type="dxa"/>
            <w:vMerge w:val="restart"/>
            <w:vAlign w:val="center"/>
          </w:tcPr>
          <w:p w14:paraId="194513A3" w14:textId="77777777" w:rsidR="00EF6D24" w:rsidRDefault="00EF6D24">
            <w:pPr>
              <w:pStyle w:val="ConsPlusNormal"/>
              <w:jc w:val="center"/>
            </w:pPr>
            <w:r>
              <w:t>Подпрограмма</w:t>
            </w:r>
          </w:p>
        </w:tc>
        <w:tc>
          <w:tcPr>
            <w:tcW w:w="3572" w:type="dxa"/>
            <w:vMerge w:val="restart"/>
            <w:vAlign w:val="center"/>
          </w:tcPr>
          <w:p w14:paraId="0A0F1B2D" w14:textId="77777777" w:rsidR="00EF6D24" w:rsidRDefault="00EF6D24">
            <w:pPr>
              <w:pStyle w:val="ConsPlusNormal"/>
              <w:jc w:val="center"/>
            </w:pPr>
            <w:r>
              <w:t>Создание условий и повышение конкурентной среды на потребительском рынке Республики Саха (Якутия)</w:t>
            </w:r>
          </w:p>
        </w:tc>
        <w:tc>
          <w:tcPr>
            <w:tcW w:w="3118" w:type="dxa"/>
            <w:vAlign w:val="center"/>
          </w:tcPr>
          <w:p w14:paraId="0092415A" w14:textId="77777777" w:rsidR="00EF6D24" w:rsidRDefault="00EF6D24">
            <w:pPr>
              <w:pStyle w:val="ConsPlusNormal"/>
            </w:pPr>
            <w:r>
              <w:t>Всего</w:t>
            </w:r>
          </w:p>
        </w:tc>
        <w:tc>
          <w:tcPr>
            <w:tcW w:w="737" w:type="dxa"/>
            <w:vAlign w:val="center"/>
          </w:tcPr>
          <w:p w14:paraId="05E1CF6C" w14:textId="77777777" w:rsidR="00EF6D24" w:rsidRDefault="00EF6D24">
            <w:pPr>
              <w:pStyle w:val="ConsPlusNormal"/>
              <w:jc w:val="right"/>
            </w:pPr>
            <w:r>
              <w:t>0,00</w:t>
            </w:r>
          </w:p>
        </w:tc>
        <w:tc>
          <w:tcPr>
            <w:tcW w:w="737" w:type="dxa"/>
            <w:vAlign w:val="center"/>
          </w:tcPr>
          <w:p w14:paraId="42DF1EC7" w14:textId="77777777" w:rsidR="00EF6D24" w:rsidRDefault="00EF6D24">
            <w:pPr>
              <w:pStyle w:val="ConsPlusNormal"/>
              <w:jc w:val="right"/>
            </w:pPr>
            <w:r>
              <w:t>0,00</w:t>
            </w:r>
          </w:p>
        </w:tc>
        <w:tc>
          <w:tcPr>
            <w:tcW w:w="737" w:type="dxa"/>
            <w:vAlign w:val="center"/>
          </w:tcPr>
          <w:p w14:paraId="04AC94A4" w14:textId="77777777" w:rsidR="00EF6D24" w:rsidRDefault="00EF6D24">
            <w:pPr>
              <w:pStyle w:val="ConsPlusNormal"/>
              <w:jc w:val="right"/>
            </w:pPr>
            <w:r>
              <w:t>0,00</w:t>
            </w:r>
          </w:p>
        </w:tc>
        <w:tc>
          <w:tcPr>
            <w:tcW w:w="737" w:type="dxa"/>
            <w:vAlign w:val="center"/>
          </w:tcPr>
          <w:p w14:paraId="6BCF11B8" w14:textId="77777777" w:rsidR="00EF6D24" w:rsidRDefault="00EF6D24">
            <w:pPr>
              <w:pStyle w:val="ConsPlusNormal"/>
              <w:jc w:val="right"/>
            </w:pPr>
            <w:r>
              <w:t>0,00</w:t>
            </w:r>
          </w:p>
        </w:tc>
        <w:tc>
          <w:tcPr>
            <w:tcW w:w="737" w:type="dxa"/>
            <w:vAlign w:val="center"/>
          </w:tcPr>
          <w:p w14:paraId="01E7BE40" w14:textId="77777777" w:rsidR="00EF6D24" w:rsidRDefault="00EF6D24">
            <w:pPr>
              <w:pStyle w:val="ConsPlusNormal"/>
              <w:jc w:val="right"/>
            </w:pPr>
            <w:r>
              <w:t>0,00</w:t>
            </w:r>
          </w:p>
        </w:tc>
        <w:tc>
          <w:tcPr>
            <w:tcW w:w="1984" w:type="dxa"/>
            <w:vMerge w:val="restart"/>
            <w:vAlign w:val="center"/>
          </w:tcPr>
          <w:p w14:paraId="327A6136" w14:textId="77777777" w:rsidR="00EF6D24" w:rsidRDefault="00EF6D24">
            <w:pPr>
              <w:pStyle w:val="ConsPlusNormal"/>
              <w:jc w:val="center"/>
            </w:pPr>
            <w:r>
              <w:t>Минпред РС(Я)</w:t>
            </w:r>
          </w:p>
        </w:tc>
        <w:tc>
          <w:tcPr>
            <w:tcW w:w="8449" w:type="dxa"/>
            <w:gridSpan w:val="7"/>
            <w:vMerge w:val="restart"/>
            <w:vAlign w:val="center"/>
          </w:tcPr>
          <w:p w14:paraId="1BF024CC" w14:textId="77777777" w:rsidR="00EF6D24" w:rsidRDefault="00EF6D24">
            <w:pPr>
              <w:pStyle w:val="ConsPlusNormal"/>
              <w:jc w:val="center"/>
            </w:pPr>
            <w:r>
              <w:t>Z</w:t>
            </w:r>
          </w:p>
        </w:tc>
      </w:tr>
      <w:tr w:rsidR="00EF6D24" w14:paraId="17DA887A" w14:textId="77777777">
        <w:tblPrEx>
          <w:tblBorders>
            <w:left w:val="none" w:sz="0" w:space="0" w:color="auto"/>
          </w:tblBorders>
        </w:tblPrEx>
        <w:tc>
          <w:tcPr>
            <w:tcW w:w="850" w:type="dxa"/>
            <w:vMerge/>
          </w:tcPr>
          <w:p w14:paraId="7BF78423" w14:textId="77777777" w:rsidR="00EF6D24" w:rsidRDefault="00EF6D24"/>
        </w:tc>
        <w:tc>
          <w:tcPr>
            <w:tcW w:w="2041" w:type="dxa"/>
            <w:vMerge/>
          </w:tcPr>
          <w:p w14:paraId="61951E29" w14:textId="77777777" w:rsidR="00EF6D24" w:rsidRDefault="00EF6D24"/>
        </w:tc>
        <w:tc>
          <w:tcPr>
            <w:tcW w:w="3572" w:type="dxa"/>
            <w:vMerge/>
          </w:tcPr>
          <w:p w14:paraId="30B2F704" w14:textId="77777777" w:rsidR="00EF6D24" w:rsidRDefault="00EF6D24"/>
        </w:tc>
        <w:tc>
          <w:tcPr>
            <w:tcW w:w="3118" w:type="dxa"/>
            <w:vAlign w:val="center"/>
          </w:tcPr>
          <w:p w14:paraId="5CBB3269" w14:textId="77777777" w:rsidR="00EF6D24" w:rsidRDefault="00EF6D24">
            <w:pPr>
              <w:pStyle w:val="ConsPlusNormal"/>
            </w:pPr>
            <w:r>
              <w:t>федеральный бюджет</w:t>
            </w:r>
          </w:p>
        </w:tc>
        <w:tc>
          <w:tcPr>
            <w:tcW w:w="737" w:type="dxa"/>
            <w:vAlign w:val="center"/>
          </w:tcPr>
          <w:p w14:paraId="1489DDCF" w14:textId="77777777" w:rsidR="00EF6D24" w:rsidRDefault="00EF6D24">
            <w:pPr>
              <w:pStyle w:val="ConsPlusNormal"/>
              <w:jc w:val="right"/>
            </w:pPr>
            <w:r>
              <w:t>0,00</w:t>
            </w:r>
          </w:p>
        </w:tc>
        <w:tc>
          <w:tcPr>
            <w:tcW w:w="737" w:type="dxa"/>
            <w:vAlign w:val="center"/>
          </w:tcPr>
          <w:p w14:paraId="080F04C0" w14:textId="77777777" w:rsidR="00EF6D24" w:rsidRDefault="00EF6D24">
            <w:pPr>
              <w:pStyle w:val="ConsPlusNormal"/>
              <w:jc w:val="right"/>
            </w:pPr>
            <w:r>
              <w:t>0,00</w:t>
            </w:r>
          </w:p>
        </w:tc>
        <w:tc>
          <w:tcPr>
            <w:tcW w:w="737" w:type="dxa"/>
            <w:vAlign w:val="center"/>
          </w:tcPr>
          <w:p w14:paraId="4335F638" w14:textId="77777777" w:rsidR="00EF6D24" w:rsidRDefault="00EF6D24">
            <w:pPr>
              <w:pStyle w:val="ConsPlusNormal"/>
              <w:jc w:val="right"/>
            </w:pPr>
            <w:r>
              <w:t>0,00</w:t>
            </w:r>
          </w:p>
        </w:tc>
        <w:tc>
          <w:tcPr>
            <w:tcW w:w="737" w:type="dxa"/>
            <w:vAlign w:val="center"/>
          </w:tcPr>
          <w:p w14:paraId="08338C3A" w14:textId="77777777" w:rsidR="00EF6D24" w:rsidRDefault="00EF6D24">
            <w:pPr>
              <w:pStyle w:val="ConsPlusNormal"/>
              <w:jc w:val="right"/>
            </w:pPr>
            <w:r>
              <w:t>0,00</w:t>
            </w:r>
          </w:p>
        </w:tc>
        <w:tc>
          <w:tcPr>
            <w:tcW w:w="737" w:type="dxa"/>
            <w:vAlign w:val="center"/>
          </w:tcPr>
          <w:p w14:paraId="3C97444B" w14:textId="77777777" w:rsidR="00EF6D24" w:rsidRDefault="00EF6D24">
            <w:pPr>
              <w:pStyle w:val="ConsPlusNormal"/>
              <w:jc w:val="right"/>
            </w:pPr>
            <w:r>
              <w:t>0,00</w:t>
            </w:r>
          </w:p>
        </w:tc>
        <w:tc>
          <w:tcPr>
            <w:tcW w:w="1984" w:type="dxa"/>
            <w:vMerge/>
          </w:tcPr>
          <w:p w14:paraId="1223C611" w14:textId="77777777" w:rsidR="00EF6D24" w:rsidRDefault="00EF6D24"/>
        </w:tc>
        <w:tc>
          <w:tcPr>
            <w:tcW w:w="8449" w:type="dxa"/>
            <w:gridSpan w:val="7"/>
            <w:vMerge/>
          </w:tcPr>
          <w:p w14:paraId="01724555" w14:textId="77777777" w:rsidR="00EF6D24" w:rsidRDefault="00EF6D24"/>
        </w:tc>
      </w:tr>
      <w:tr w:rsidR="00EF6D24" w14:paraId="2FAD1905" w14:textId="77777777">
        <w:tblPrEx>
          <w:tblBorders>
            <w:left w:val="none" w:sz="0" w:space="0" w:color="auto"/>
          </w:tblBorders>
        </w:tblPrEx>
        <w:tc>
          <w:tcPr>
            <w:tcW w:w="850" w:type="dxa"/>
            <w:vMerge/>
          </w:tcPr>
          <w:p w14:paraId="35B26572" w14:textId="77777777" w:rsidR="00EF6D24" w:rsidRDefault="00EF6D24"/>
        </w:tc>
        <w:tc>
          <w:tcPr>
            <w:tcW w:w="2041" w:type="dxa"/>
            <w:vMerge/>
          </w:tcPr>
          <w:p w14:paraId="17EAA371" w14:textId="77777777" w:rsidR="00EF6D24" w:rsidRDefault="00EF6D24"/>
        </w:tc>
        <w:tc>
          <w:tcPr>
            <w:tcW w:w="3572" w:type="dxa"/>
            <w:vMerge/>
          </w:tcPr>
          <w:p w14:paraId="1F8CD9C1" w14:textId="77777777" w:rsidR="00EF6D24" w:rsidRDefault="00EF6D24"/>
        </w:tc>
        <w:tc>
          <w:tcPr>
            <w:tcW w:w="3118" w:type="dxa"/>
            <w:vAlign w:val="center"/>
          </w:tcPr>
          <w:p w14:paraId="798A8153" w14:textId="77777777" w:rsidR="00EF6D24" w:rsidRDefault="00EF6D24">
            <w:pPr>
              <w:pStyle w:val="ConsPlusNormal"/>
            </w:pPr>
            <w:r>
              <w:t>государственный бюджет Республики Саха (Якутия)</w:t>
            </w:r>
          </w:p>
        </w:tc>
        <w:tc>
          <w:tcPr>
            <w:tcW w:w="737" w:type="dxa"/>
            <w:vAlign w:val="center"/>
          </w:tcPr>
          <w:p w14:paraId="5190408B" w14:textId="77777777" w:rsidR="00EF6D24" w:rsidRDefault="00EF6D24">
            <w:pPr>
              <w:pStyle w:val="ConsPlusNormal"/>
              <w:jc w:val="right"/>
            </w:pPr>
            <w:r>
              <w:t>0,00</w:t>
            </w:r>
          </w:p>
        </w:tc>
        <w:tc>
          <w:tcPr>
            <w:tcW w:w="737" w:type="dxa"/>
            <w:vAlign w:val="center"/>
          </w:tcPr>
          <w:p w14:paraId="2608E3D9" w14:textId="77777777" w:rsidR="00EF6D24" w:rsidRDefault="00EF6D24">
            <w:pPr>
              <w:pStyle w:val="ConsPlusNormal"/>
              <w:jc w:val="right"/>
            </w:pPr>
            <w:r>
              <w:t>0,00</w:t>
            </w:r>
          </w:p>
        </w:tc>
        <w:tc>
          <w:tcPr>
            <w:tcW w:w="737" w:type="dxa"/>
            <w:vAlign w:val="center"/>
          </w:tcPr>
          <w:p w14:paraId="3E19BD05" w14:textId="77777777" w:rsidR="00EF6D24" w:rsidRDefault="00EF6D24">
            <w:pPr>
              <w:pStyle w:val="ConsPlusNormal"/>
              <w:jc w:val="right"/>
            </w:pPr>
            <w:r>
              <w:t>0,00</w:t>
            </w:r>
          </w:p>
        </w:tc>
        <w:tc>
          <w:tcPr>
            <w:tcW w:w="737" w:type="dxa"/>
            <w:vAlign w:val="center"/>
          </w:tcPr>
          <w:p w14:paraId="7C7543B3" w14:textId="77777777" w:rsidR="00EF6D24" w:rsidRDefault="00EF6D24">
            <w:pPr>
              <w:pStyle w:val="ConsPlusNormal"/>
              <w:jc w:val="right"/>
            </w:pPr>
            <w:r>
              <w:t>0,00</w:t>
            </w:r>
          </w:p>
        </w:tc>
        <w:tc>
          <w:tcPr>
            <w:tcW w:w="737" w:type="dxa"/>
            <w:vAlign w:val="center"/>
          </w:tcPr>
          <w:p w14:paraId="39B336E5" w14:textId="77777777" w:rsidR="00EF6D24" w:rsidRDefault="00EF6D24">
            <w:pPr>
              <w:pStyle w:val="ConsPlusNormal"/>
              <w:jc w:val="right"/>
            </w:pPr>
            <w:r>
              <w:t>0,00</w:t>
            </w:r>
          </w:p>
        </w:tc>
        <w:tc>
          <w:tcPr>
            <w:tcW w:w="1984" w:type="dxa"/>
            <w:vMerge/>
          </w:tcPr>
          <w:p w14:paraId="2B4DB540" w14:textId="77777777" w:rsidR="00EF6D24" w:rsidRDefault="00EF6D24"/>
        </w:tc>
        <w:tc>
          <w:tcPr>
            <w:tcW w:w="8449" w:type="dxa"/>
            <w:gridSpan w:val="7"/>
            <w:vMerge/>
          </w:tcPr>
          <w:p w14:paraId="5F2F2BB8" w14:textId="77777777" w:rsidR="00EF6D24" w:rsidRDefault="00EF6D24"/>
        </w:tc>
      </w:tr>
      <w:tr w:rsidR="00EF6D24" w14:paraId="6014AA22" w14:textId="77777777">
        <w:tblPrEx>
          <w:tblBorders>
            <w:left w:val="none" w:sz="0" w:space="0" w:color="auto"/>
          </w:tblBorders>
        </w:tblPrEx>
        <w:tc>
          <w:tcPr>
            <w:tcW w:w="850" w:type="dxa"/>
            <w:vMerge/>
          </w:tcPr>
          <w:p w14:paraId="1EA5B33A" w14:textId="77777777" w:rsidR="00EF6D24" w:rsidRDefault="00EF6D24"/>
        </w:tc>
        <w:tc>
          <w:tcPr>
            <w:tcW w:w="2041" w:type="dxa"/>
            <w:vMerge/>
          </w:tcPr>
          <w:p w14:paraId="55D98CD0" w14:textId="77777777" w:rsidR="00EF6D24" w:rsidRDefault="00EF6D24"/>
        </w:tc>
        <w:tc>
          <w:tcPr>
            <w:tcW w:w="3572" w:type="dxa"/>
            <w:vMerge/>
          </w:tcPr>
          <w:p w14:paraId="15FBF21D" w14:textId="77777777" w:rsidR="00EF6D24" w:rsidRDefault="00EF6D24"/>
        </w:tc>
        <w:tc>
          <w:tcPr>
            <w:tcW w:w="3118" w:type="dxa"/>
            <w:vAlign w:val="center"/>
          </w:tcPr>
          <w:p w14:paraId="7D84013F" w14:textId="77777777" w:rsidR="00EF6D24" w:rsidRDefault="00EF6D24">
            <w:pPr>
              <w:pStyle w:val="ConsPlusNormal"/>
            </w:pPr>
            <w:r>
              <w:t>местные бюджеты</w:t>
            </w:r>
          </w:p>
        </w:tc>
        <w:tc>
          <w:tcPr>
            <w:tcW w:w="737" w:type="dxa"/>
            <w:vAlign w:val="center"/>
          </w:tcPr>
          <w:p w14:paraId="4C30CF5D" w14:textId="77777777" w:rsidR="00EF6D24" w:rsidRDefault="00EF6D24">
            <w:pPr>
              <w:pStyle w:val="ConsPlusNormal"/>
              <w:jc w:val="right"/>
            </w:pPr>
            <w:r>
              <w:t>0,00</w:t>
            </w:r>
          </w:p>
        </w:tc>
        <w:tc>
          <w:tcPr>
            <w:tcW w:w="737" w:type="dxa"/>
            <w:vAlign w:val="center"/>
          </w:tcPr>
          <w:p w14:paraId="078FF7D5" w14:textId="77777777" w:rsidR="00EF6D24" w:rsidRDefault="00EF6D24">
            <w:pPr>
              <w:pStyle w:val="ConsPlusNormal"/>
              <w:jc w:val="right"/>
            </w:pPr>
            <w:r>
              <w:t>0,00</w:t>
            </w:r>
          </w:p>
        </w:tc>
        <w:tc>
          <w:tcPr>
            <w:tcW w:w="737" w:type="dxa"/>
            <w:vAlign w:val="center"/>
          </w:tcPr>
          <w:p w14:paraId="39236013" w14:textId="77777777" w:rsidR="00EF6D24" w:rsidRDefault="00EF6D24">
            <w:pPr>
              <w:pStyle w:val="ConsPlusNormal"/>
              <w:jc w:val="right"/>
            </w:pPr>
            <w:r>
              <w:t>0,00</w:t>
            </w:r>
          </w:p>
        </w:tc>
        <w:tc>
          <w:tcPr>
            <w:tcW w:w="737" w:type="dxa"/>
            <w:vAlign w:val="center"/>
          </w:tcPr>
          <w:p w14:paraId="1D298D80" w14:textId="77777777" w:rsidR="00EF6D24" w:rsidRDefault="00EF6D24">
            <w:pPr>
              <w:pStyle w:val="ConsPlusNormal"/>
              <w:jc w:val="right"/>
            </w:pPr>
            <w:r>
              <w:t>0,00</w:t>
            </w:r>
          </w:p>
        </w:tc>
        <w:tc>
          <w:tcPr>
            <w:tcW w:w="737" w:type="dxa"/>
            <w:vAlign w:val="center"/>
          </w:tcPr>
          <w:p w14:paraId="5E261DBF" w14:textId="77777777" w:rsidR="00EF6D24" w:rsidRDefault="00EF6D24">
            <w:pPr>
              <w:pStyle w:val="ConsPlusNormal"/>
              <w:jc w:val="right"/>
            </w:pPr>
            <w:r>
              <w:t>0,00</w:t>
            </w:r>
          </w:p>
        </w:tc>
        <w:tc>
          <w:tcPr>
            <w:tcW w:w="1984" w:type="dxa"/>
            <w:vMerge/>
          </w:tcPr>
          <w:p w14:paraId="775015B4" w14:textId="77777777" w:rsidR="00EF6D24" w:rsidRDefault="00EF6D24"/>
        </w:tc>
        <w:tc>
          <w:tcPr>
            <w:tcW w:w="8449" w:type="dxa"/>
            <w:gridSpan w:val="7"/>
            <w:vMerge/>
          </w:tcPr>
          <w:p w14:paraId="565D9B1E" w14:textId="77777777" w:rsidR="00EF6D24" w:rsidRDefault="00EF6D24"/>
        </w:tc>
      </w:tr>
      <w:tr w:rsidR="00EF6D24" w14:paraId="796695C7" w14:textId="77777777">
        <w:tblPrEx>
          <w:tblBorders>
            <w:left w:val="none" w:sz="0" w:space="0" w:color="auto"/>
          </w:tblBorders>
        </w:tblPrEx>
        <w:tc>
          <w:tcPr>
            <w:tcW w:w="850" w:type="dxa"/>
            <w:vMerge/>
          </w:tcPr>
          <w:p w14:paraId="13CFCB32" w14:textId="77777777" w:rsidR="00EF6D24" w:rsidRDefault="00EF6D24"/>
        </w:tc>
        <w:tc>
          <w:tcPr>
            <w:tcW w:w="2041" w:type="dxa"/>
            <w:vMerge/>
          </w:tcPr>
          <w:p w14:paraId="25B305C6" w14:textId="77777777" w:rsidR="00EF6D24" w:rsidRDefault="00EF6D24"/>
        </w:tc>
        <w:tc>
          <w:tcPr>
            <w:tcW w:w="3572" w:type="dxa"/>
            <w:vMerge/>
          </w:tcPr>
          <w:p w14:paraId="5FF130C7" w14:textId="77777777" w:rsidR="00EF6D24" w:rsidRDefault="00EF6D24"/>
        </w:tc>
        <w:tc>
          <w:tcPr>
            <w:tcW w:w="3118" w:type="dxa"/>
            <w:vAlign w:val="center"/>
          </w:tcPr>
          <w:p w14:paraId="42E936CE" w14:textId="77777777" w:rsidR="00EF6D24" w:rsidRDefault="00EF6D24">
            <w:pPr>
              <w:pStyle w:val="ConsPlusNormal"/>
            </w:pPr>
            <w:r>
              <w:t>внебюджетные средства</w:t>
            </w:r>
          </w:p>
        </w:tc>
        <w:tc>
          <w:tcPr>
            <w:tcW w:w="737" w:type="dxa"/>
            <w:vAlign w:val="center"/>
          </w:tcPr>
          <w:p w14:paraId="07E867FD" w14:textId="77777777" w:rsidR="00EF6D24" w:rsidRDefault="00EF6D24">
            <w:pPr>
              <w:pStyle w:val="ConsPlusNormal"/>
              <w:jc w:val="right"/>
            </w:pPr>
            <w:r>
              <w:t>0,00</w:t>
            </w:r>
          </w:p>
        </w:tc>
        <w:tc>
          <w:tcPr>
            <w:tcW w:w="737" w:type="dxa"/>
            <w:vAlign w:val="center"/>
          </w:tcPr>
          <w:p w14:paraId="79E9FEA4" w14:textId="77777777" w:rsidR="00EF6D24" w:rsidRDefault="00EF6D24">
            <w:pPr>
              <w:pStyle w:val="ConsPlusNormal"/>
              <w:jc w:val="right"/>
            </w:pPr>
            <w:r>
              <w:t>0,00</w:t>
            </w:r>
          </w:p>
        </w:tc>
        <w:tc>
          <w:tcPr>
            <w:tcW w:w="737" w:type="dxa"/>
            <w:vAlign w:val="center"/>
          </w:tcPr>
          <w:p w14:paraId="20DAE074" w14:textId="77777777" w:rsidR="00EF6D24" w:rsidRDefault="00EF6D24">
            <w:pPr>
              <w:pStyle w:val="ConsPlusNormal"/>
              <w:jc w:val="right"/>
            </w:pPr>
            <w:r>
              <w:t>0,00</w:t>
            </w:r>
          </w:p>
        </w:tc>
        <w:tc>
          <w:tcPr>
            <w:tcW w:w="737" w:type="dxa"/>
            <w:vAlign w:val="center"/>
          </w:tcPr>
          <w:p w14:paraId="07E173D2" w14:textId="77777777" w:rsidR="00EF6D24" w:rsidRDefault="00EF6D24">
            <w:pPr>
              <w:pStyle w:val="ConsPlusNormal"/>
              <w:jc w:val="right"/>
            </w:pPr>
            <w:r>
              <w:t>0,00</w:t>
            </w:r>
          </w:p>
        </w:tc>
        <w:tc>
          <w:tcPr>
            <w:tcW w:w="737" w:type="dxa"/>
            <w:vAlign w:val="center"/>
          </w:tcPr>
          <w:p w14:paraId="6F25032C" w14:textId="77777777" w:rsidR="00EF6D24" w:rsidRDefault="00EF6D24">
            <w:pPr>
              <w:pStyle w:val="ConsPlusNormal"/>
              <w:jc w:val="right"/>
            </w:pPr>
            <w:r>
              <w:t>0,00</w:t>
            </w:r>
          </w:p>
        </w:tc>
        <w:tc>
          <w:tcPr>
            <w:tcW w:w="1984" w:type="dxa"/>
            <w:vMerge/>
          </w:tcPr>
          <w:p w14:paraId="79F79E8D" w14:textId="77777777" w:rsidR="00EF6D24" w:rsidRDefault="00EF6D24"/>
        </w:tc>
        <w:tc>
          <w:tcPr>
            <w:tcW w:w="8449" w:type="dxa"/>
            <w:gridSpan w:val="7"/>
            <w:vMerge/>
          </w:tcPr>
          <w:p w14:paraId="2B8A72E5" w14:textId="77777777" w:rsidR="00EF6D24" w:rsidRDefault="00EF6D24"/>
        </w:tc>
      </w:tr>
      <w:tr w:rsidR="00EF6D24" w14:paraId="5D5BE830" w14:textId="77777777">
        <w:tc>
          <w:tcPr>
            <w:tcW w:w="850" w:type="dxa"/>
            <w:vMerge w:val="restart"/>
            <w:vAlign w:val="center"/>
          </w:tcPr>
          <w:p w14:paraId="6F8CE448" w14:textId="77777777" w:rsidR="00EF6D24" w:rsidRDefault="00EF6D24">
            <w:pPr>
              <w:pStyle w:val="ConsPlusNormal"/>
              <w:jc w:val="center"/>
            </w:pPr>
            <w:r>
              <w:t>4.2.</w:t>
            </w:r>
          </w:p>
        </w:tc>
        <w:tc>
          <w:tcPr>
            <w:tcW w:w="2041" w:type="dxa"/>
            <w:vMerge w:val="restart"/>
            <w:vAlign w:val="center"/>
          </w:tcPr>
          <w:p w14:paraId="0B1E9B11" w14:textId="77777777" w:rsidR="00EF6D24" w:rsidRDefault="00EF6D24">
            <w:pPr>
              <w:pStyle w:val="ConsPlusNormal"/>
              <w:jc w:val="center"/>
            </w:pPr>
            <w:r>
              <w:t>Основное мероприятие</w:t>
            </w:r>
          </w:p>
        </w:tc>
        <w:tc>
          <w:tcPr>
            <w:tcW w:w="3572" w:type="dxa"/>
            <w:vMerge w:val="restart"/>
            <w:vAlign w:val="center"/>
          </w:tcPr>
          <w:p w14:paraId="302F86DC" w14:textId="77777777" w:rsidR="00EF6D24" w:rsidRDefault="00EF6D24">
            <w:pPr>
              <w:pStyle w:val="ConsPlusNormal"/>
              <w:jc w:val="center"/>
            </w:pPr>
            <w:r>
              <w:t>Создание условий для субъектов малого и среднего предпринимательства, занятых в сфере грузоперевозок и придорожного сервиса</w:t>
            </w:r>
          </w:p>
        </w:tc>
        <w:tc>
          <w:tcPr>
            <w:tcW w:w="3118" w:type="dxa"/>
            <w:vAlign w:val="center"/>
          </w:tcPr>
          <w:p w14:paraId="2A557BCB" w14:textId="77777777" w:rsidR="00EF6D24" w:rsidRDefault="00EF6D24">
            <w:pPr>
              <w:pStyle w:val="ConsPlusNormal"/>
            </w:pPr>
            <w:r>
              <w:t>Всего</w:t>
            </w:r>
          </w:p>
        </w:tc>
        <w:tc>
          <w:tcPr>
            <w:tcW w:w="737" w:type="dxa"/>
            <w:vAlign w:val="center"/>
          </w:tcPr>
          <w:p w14:paraId="2C7AD45E" w14:textId="77777777" w:rsidR="00EF6D24" w:rsidRDefault="00EF6D24">
            <w:pPr>
              <w:pStyle w:val="ConsPlusNormal"/>
              <w:jc w:val="right"/>
            </w:pPr>
            <w:r>
              <w:t>0,00</w:t>
            </w:r>
          </w:p>
        </w:tc>
        <w:tc>
          <w:tcPr>
            <w:tcW w:w="737" w:type="dxa"/>
            <w:vAlign w:val="center"/>
          </w:tcPr>
          <w:p w14:paraId="7F31E7C5" w14:textId="77777777" w:rsidR="00EF6D24" w:rsidRDefault="00EF6D24">
            <w:pPr>
              <w:pStyle w:val="ConsPlusNormal"/>
              <w:jc w:val="right"/>
            </w:pPr>
            <w:r>
              <w:t>0,00</w:t>
            </w:r>
          </w:p>
        </w:tc>
        <w:tc>
          <w:tcPr>
            <w:tcW w:w="737" w:type="dxa"/>
            <w:vAlign w:val="center"/>
          </w:tcPr>
          <w:p w14:paraId="389577AA" w14:textId="77777777" w:rsidR="00EF6D24" w:rsidRDefault="00EF6D24">
            <w:pPr>
              <w:pStyle w:val="ConsPlusNormal"/>
              <w:jc w:val="right"/>
            </w:pPr>
            <w:r>
              <w:t>0,00</w:t>
            </w:r>
          </w:p>
        </w:tc>
        <w:tc>
          <w:tcPr>
            <w:tcW w:w="737" w:type="dxa"/>
            <w:vAlign w:val="center"/>
          </w:tcPr>
          <w:p w14:paraId="591C7B6A" w14:textId="77777777" w:rsidR="00EF6D24" w:rsidRDefault="00EF6D24">
            <w:pPr>
              <w:pStyle w:val="ConsPlusNormal"/>
              <w:jc w:val="right"/>
            </w:pPr>
            <w:r>
              <w:t>0,00</w:t>
            </w:r>
          </w:p>
        </w:tc>
        <w:tc>
          <w:tcPr>
            <w:tcW w:w="737" w:type="dxa"/>
            <w:vAlign w:val="center"/>
          </w:tcPr>
          <w:p w14:paraId="34B7765D" w14:textId="77777777" w:rsidR="00EF6D24" w:rsidRDefault="00EF6D24">
            <w:pPr>
              <w:pStyle w:val="ConsPlusNormal"/>
              <w:jc w:val="right"/>
            </w:pPr>
            <w:r>
              <w:t>0,00</w:t>
            </w:r>
          </w:p>
        </w:tc>
        <w:tc>
          <w:tcPr>
            <w:tcW w:w="1984" w:type="dxa"/>
            <w:vMerge w:val="restart"/>
            <w:vAlign w:val="center"/>
          </w:tcPr>
          <w:p w14:paraId="7D4493FD" w14:textId="77777777" w:rsidR="00EF6D24" w:rsidRDefault="00EF6D24">
            <w:pPr>
              <w:pStyle w:val="ConsPlusNormal"/>
              <w:jc w:val="center"/>
            </w:pPr>
            <w:r>
              <w:t>Минпред РС(Я)</w:t>
            </w:r>
          </w:p>
        </w:tc>
        <w:tc>
          <w:tcPr>
            <w:tcW w:w="3969" w:type="dxa"/>
            <w:vMerge w:val="restart"/>
            <w:vAlign w:val="center"/>
          </w:tcPr>
          <w:p w14:paraId="4AEE58AE" w14:textId="77777777" w:rsidR="00EF6D24" w:rsidRDefault="00EF6D24">
            <w:pPr>
              <w:pStyle w:val="ConsPlusNormal"/>
            </w:pPr>
            <w:r>
              <w:t>Удовлетворенность требований потребителей по качеству и безопасности местной продукции для жизни и населения</w:t>
            </w:r>
          </w:p>
        </w:tc>
        <w:tc>
          <w:tcPr>
            <w:tcW w:w="1304" w:type="dxa"/>
            <w:vMerge w:val="restart"/>
            <w:vAlign w:val="center"/>
          </w:tcPr>
          <w:p w14:paraId="34CCEA25" w14:textId="77777777" w:rsidR="00EF6D24" w:rsidRDefault="00EF6D24">
            <w:pPr>
              <w:pStyle w:val="ConsPlusNormal"/>
              <w:jc w:val="center"/>
            </w:pPr>
            <w:r>
              <w:t>%</w:t>
            </w:r>
          </w:p>
        </w:tc>
        <w:tc>
          <w:tcPr>
            <w:tcW w:w="624" w:type="dxa"/>
            <w:vMerge w:val="restart"/>
            <w:vAlign w:val="center"/>
          </w:tcPr>
          <w:p w14:paraId="343F6C9A" w14:textId="77777777" w:rsidR="00EF6D24" w:rsidRDefault="00EF6D24">
            <w:pPr>
              <w:pStyle w:val="ConsPlusNormal"/>
              <w:jc w:val="right"/>
            </w:pPr>
            <w:r>
              <w:t>30</w:t>
            </w:r>
          </w:p>
        </w:tc>
        <w:tc>
          <w:tcPr>
            <w:tcW w:w="624" w:type="dxa"/>
            <w:vMerge w:val="restart"/>
            <w:vAlign w:val="center"/>
          </w:tcPr>
          <w:p w14:paraId="00361DA6" w14:textId="77777777" w:rsidR="00EF6D24" w:rsidRDefault="00EF6D24">
            <w:pPr>
              <w:pStyle w:val="ConsPlusNormal"/>
              <w:jc w:val="right"/>
            </w:pPr>
            <w:r>
              <w:t>35</w:t>
            </w:r>
          </w:p>
        </w:tc>
        <w:tc>
          <w:tcPr>
            <w:tcW w:w="624" w:type="dxa"/>
            <w:vMerge w:val="restart"/>
            <w:vAlign w:val="center"/>
          </w:tcPr>
          <w:p w14:paraId="371C2AA5" w14:textId="77777777" w:rsidR="00EF6D24" w:rsidRDefault="00EF6D24">
            <w:pPr>
              <w:pStyle w:val="ConsPlusNormal"/>
              <w:jc w:val="right"/>
            </w:pPr>
            <w:r>
              <w:t>40</w:t>
            </w:r>
          </w:p>
        </w:tc>
        <w:tc>
          <w:tcPr>
            <w:tcW w:w="624" w:type="dxa"/>
            <w:vMerge w:val="restart"/>
            <w:vAlign w:val="center"/>
          </w:tcPr>
          <w:p w14:paraId="4E9CBE67" w14:textId="77777777" w:rsidR="00EF6D24" w:rsidRDefault="00EF6D24">
            <w:pPr>
              <w:pStyle w:val="ConsPlusNormal"/>
              <w:jc w:val="right"/>
            </w:pPr>
            <w:r>
              <w:t>45</w:t>
            </w:r>
          </w:p>
        </w:tc>
        <w:tc>
          <w:tcPr>
            <w:tcW w:w="680" w:type="dxa"/>
            <w:vMerge w:val="restart"/>
            <w:vAlign w:val="center"/>
          </w:tcPr>
          <w:p w14:paraId="6E416210" w14:textId="77777777" w:rsidR="00EF6D24" w:rsidRDefault="00EF6D24">
            <w:pPr>
              <w:pStyle w:val="ConsPlusNormal"/>
              <w:jc w:val="right"/>
            </w:pPr>
            <w:r>
              <w:t>50</w:t>
            </w:r>
          </w:p>
        </w:tc>
      </w:tr>
      <w:tr w:rsidR="00EF6D24" w14:paraId="35628EAB" w14:textId="77777777">
        <w:tblPrEx>
          <w:tblBorders>
            <w:left w:val="none" w:sz="0" w:space="0" w:color="auto"/>
          </w:tblBorders>
        </w:tblPrEx>
        <w:tc>
          <w:tcPr>
            <w:tcW w:w="850" w:type="dxa"/>
            <w:vMerge/>
          </w:tcPr>
          <w:p w14:paraId="29E75454" w14:textId="77777777" w:rsidR="00EF6D24" w:rsidRDefault="00EF6D24"/>
        </w:tc>
        <w:tc>
          <w:tcPr>
            <w:tcW w:w="2041" w:type="dxa"/>
            <w:vMerge/>
          </w:tcPr>
          <w:p w14:paraId="2A9ADAA8" w14:textId="77777777" w:rsidR="00EF6D24" w:rsidRDefault="00EF6D24"/>
        </w:tc>
        <w:tc>
          <w:tcPr>
            <w:tcW w:w="3572" w:type="dxa"/>
            <w:vMerge/>
          </w:tcPr>
          <w:p w14:paraId="11C32518" w14:textId="77777777" w:rsidR="00EF6D24" w:rsidRDefault="00EF6D24"/>
        </w:tc>
        <w:tc>
          <w:tcPr>
            <w:tcW w:w="3118" w:type="dxa"/>
            <w:vAlign w:val="center"/>
          </w:tcPr>
          <w:p w14:paraId="0672B6D4" w14:textId="77777777" w:rsidR="00EF6D24" w:rsidRDefault="00EF6D24">
            <w:pPr>
              <w:pStyle w:val="ConsPlusNormal"/>
            </w:pPr>
            <w:r>
              <w:t>федеральный бюджет</w:t>
            </w:r>
          </w:p>
        </w:tc>
        <w:tc>
          <w:tcPr>
            <w:tcW w:w="737" w:type="dxa"/>
            <w:vAlign w:val="center"/>
          </w:tcPr>
          <w:p w14:paraId="79DCA3D3" w14:textId="77777777" w:rsidR="00EF6D24" w:rsidRDefault="00EF6D24">
            <w:pPr>
              <w:pStyle w:val="ConsPlusNormal"/>
              <w:jc w:val="right"/>
            </w:pPr>
            <w:r>
              <w:t>0,00</w:t>
            </w:r>
          </w:p>
        </w:tc>
        <w:tc>
          <w:tcPr>
            <w:tcW w:w="737" w:type="dxa"/>
            <w:vAlign w:val="center"/>
          </w:tcPr>
          <w:p w14:paraId="2085DA6D" w14:textId="77777777" w:rsidR="00EF6D24" w:rsidRDefault="00EF6D24">
            <w:pPr>
              <w:pStyle w:val="ConsPlusNormal"/>
              <w:jc w:val="right"/>
            </w:pPr>
            <w:r>
              <w:t>0,00</w:t>
            </w:r>
          </w:p>
        </w:tc>
        <w:tc>
          <w:tcPr>
            <w:tcW w:w="737" w:type="dxa"/>
            <w:vAlign w:val="center"/>
          </w:tcPr>
          <w:p w14:paraId="4A195C57" w14:textId="77777777" w:rsidR="00EF6D24" w:rsidRDefault="00EF6D24">
            <w:pPr>
              <w:pStyle w:val="ConsPlusNormal"/>
              <w:jc w:val="right"/>
            </w:pPr>
            <w:r>
              <w:t>0,00</w:t>
            </w:r>
          </w:p>
        </w:tc>
        <w:tc>
          <w:tcPr>
            <w:tcW w:w="737" w:type="dxa"/>
            <w:vAlign w:val="center"/>
          </w:tcPr>
          <w:p w14:paraId="49F86027" w14:textId="77777777" w:rsidR="00EF6D24" w:rsidRDefault="00EF6D24">
            <w:pPr>
              <w:pStyle w:val="ConsPlusNormal"/>
              <w:jc w:val="right"/>
            </w:pPr>
            <w:r>
              <w:t>0,00</w:t>
            </w:r>
          </w:p>
        </w:tc>
        <w:tc>
          <w:tcPr>
            <w:tcW w:w="737" w:type="dxa"/>
            <w:vAlign w:val="center"/>
          </w:tcPr>
          <w:p w14:paraId="588D9D3F" w14:textId="77777777" w:rsidR="00EF6D24" w:rsidRDefault="00EF6D24">
            <w:pPr>
              <w:pStyle w:val="ConsPlusNormal"/>
              <w:jc w:val="right"/>
            </w:pPr>
            <w:r>
              <w:t>0,00</w:t>
            </w:r>
          </w:p>
        </w:tc>
        <w:tc>
          <w:tcPr>
            <w:tcW w:w="1984" w:type="dxa"/>
            <w:vMerge/>
          </w:tcPr>
          <w:p w14:paraId="4BD65500" w14:textId="77777777" w:rsidR="00EF6D24" w:rsidRDefault="00EF6D24"/>
        </w:tc>
        <w:tc>
          <w:tcPr>
            <w:tcW w:w="3969" w:type="dxa"/>
            <w:vMerge/>
          </w:tcPr>
          <w:p w14:paraId="7887B60A" w14:textId="77777777" w:rsidR="00EF6D24" w:rsidRDefault="00EF6D24"/>
        </w:tc>
        <w:tc>
          <w:tcPr>
            <w:tcW w:w="1304" w:type="dxa"/>
            <w:vMerge/>
          </w:tcPr>
          <w:p w14:paraId="095FA40F" w14:textId="77777777" w:rsidR="00EF6D24" w:rsidRDefault="00EF6D24"/>
        </w:tc>
        <w:tc>
          <w:tcPr>
            <w:tcW w:w="624" w:type="dxa"/>
            <w:vMerge/>
          </w:tcPr>
          <w:p w14:paraId="352581D5" w14:textId="77777777" w:rsidR="00EF6D24" w:rsidRDefault="00EF6D24"/>
        </w:tc>
        <w:tc>
          <w:tcPr>
            <w:tcW w:w="624" w:type="dxa"/>
            <w:vMerge/>
          </w:tcPr>
          <w:p w14:paraId="7AF28C8F" w14:textId="77777777" w:rsidR="00EF6D24" w:rsidRDefault="00EF6D24"/>
        </w:tc>
        <w:tc>
          <w:tcPr>
            <w:tcW w:w="624" w:type="dxa"/>
            <w:vMerge/>
          </w:tcPr>
          <w:p w14:paraId="46075564" w14:textId="77777777" w:rsidR="00EF6D24" w:rsidRDefault="00EF6D24"/>
        </w:tc>
        <w:tc>
          <w:tcPr>
            <w:tcW w:w="624" w:type="dxa"/>
            <w:vMerge/>
          </w:tcPr>
          <w:p w14:paraId="2263B885" w14:textId="77777777" w:rsidR="00EF6D24" w:rsidRDefault="00EF6D24"/>
        </w:tc>
        <w:tc>
          <w:tcPr>
            <w:tcW w:w="680" w:type="dxa"/>
            <w:vMerge/>
          </w:tcPr>
          <w:p w14:paraId="66AA7BF7" w14:textId="77777777" w:rsidR="00EF6D24" w:rsidRDefault="00EF6D24"/>
        </w:tc>
      </w:tr>
      <w:tr w:rsidR="00EF6D24" w14:paraId="5858ED92" w14:textId="77777777">
        <w:tblPrEx>
          <w:tblBorders>
            <w:left w:val="none" w:sz="0" w:space="0" w:color="auto"/>
          </w:tblBorders>
        </w:tblPrEx>
        <w:tc>
          <w:tcPr>
            <w:tcW w:w="850" w:type="dxa"/>
            <w:vMerge/>
          </w:tcPr>
          <w:p w14:paraId="21080B18" w14:textId="77777777" w:rsidR="00EF6D24" w:rsidRDefault="00EF6D24"/>
        </w:tc>
        <w:tc>
          <w:tcPr>
            <w:tcW w:w="2041" w:type="dxa"/>
            <w:vMerge/>
          </w:tcPr>
          <w:p w14:paraId="4C9E4A72" w14:textId="77777777" w:rsidR="00EF6D24" w:rsidRDefault="00EF6D24"/>
        </w:tc>
        <w:tc>
          <w:tcPr>
            <w:tcW w:w="3572" w:type="dxa"/>
            <w:vMerge/>
          </w:tcPr>
          <w:p w14:paraId="6F9AD020" w14:textId="77777777" w:rsidR="00EF6D24" w:rsidRDefault="00EF6D24"/>
        </w:tc>
        <w:tc>
          <w:tcPr>
            <w:tcW w:w="3118" w:type="dxa"/>
            <w:vAlign w:val="center"/>
          </w:tcPr>
          <w:p w14:paraId="212F5E3A" w14:textId="77777777" w:rsidR="00EF6D24" w:rsidRDefault="00EF6D24">
            <w:pPr>
              <w:pStyle w:val="ConsPlusNormal"/>
            </w:pPr>
            <w:r>
              <w:t>государственный бюджет Республики Саха (Якутия)</w:t>
            </w:r>
          </w:p>
        </w:tc>
        <w:tc>
          <w:tcPr>
            <w:tcW w:w="737" w:type="dxa"/>
            <w:vAlign w:val="center"/>
          </w:tcPr>
          <w:p w14:paraId="313EA1A0" w14:textId="77777777" w:rsidR="00EF6D24" w:rsidRDefault="00EF6D24">
            <w:pPr>
              <w:pStyle w:val="ConsPlusNormal"/>
              <w:jc w:val="right"/>
            </w:pPr>
            <w:r>
              <w:t>0,00</w:t>
            </w:r>
          </w:p>
        </w:tc>
        <w:tc>
          <w:tcPr>
            <w:tcW w:w="737" w:type="dxa"/>
            <w:vAlign w:val="center"/>
          </w:tcPr>
          <w:p w14:paraId="4ACB46B3" w14:textId="77777777" w:rsidR="00EF6D24" w:rsidRDefault="00EF6D24">
            <w:pPr>
              <w:pStyle w:val="ConsPlusNormal"/>
              <w:jc w:val="right"/>
            </w:pPr>
            <w:r>
              <w:t>0,00</w:t>
            </w:r>
          </w:p>
        </w:tc>
        <w:tc>
          <w:tcPr>
            <w:tcW w:w="737" w:type="dxa"/>
            <w:vAlign w:val="center"/>
          </w:tcPr>
          <w:p w14:paraId="7364171E" w14:textId="77777777" w:rsidR="00EF6D24" w:rsidRDefault="00EF6D24">
            <w:pPr>
              <w:pStyle w:val="ConsPlusNormal"/>
              <w:jc w:val="right"/>
            </w:pPr>
            <w:r>
              <w:t>0,00</w:t>
            </w:r>
          </w:p>
        </w:tc>
        <w:tc>
          <w:tcPr>
            <w:tcW w:w="737" w:type="dxa"/>
            <w:vAlign w:val="center"/>
          </w:tcPr>
          <w:p w14:paraId="61D7CEC9" w14:textId="77777777" w:rsidR="00EF6D24" w:rsidRDefault="00EF6D24">
            <w:pPr>
              <w:pStyle w:val="ConsPlusNormal"/>
              <w:jc w:val="right"/>
            </w:pPr>
            <w:r>
              <w:t>0,00</w:t>
            </w:r>
          </w:p>
        </w:tc>
        <w:tc>
          <w:tcPr>
            <w:tcW w:w="737" w:type="dxa"/>
            <w:vAlign w:val="center"/>
          </w:tcPr>
          <w:p w14:paraId="2F24DCA6" w14:textId="77777777" w:rsidR="00EF6D24" w:rsidRDefault="00EF6D24">
            <w:pPr>
              <w:pStyle w:val="ConsPlusNormal"/>
              <w:jc w:val="right"/>
            </w:pPr>
            <w:r>
              <w:t>0,00</w:t>
            </w:r>
          </w:p>
        </w:tc>
        <w:tc>
          <w:tcPr>
            <w:tcW w:w="1984" w:type="dxa"/>
            <w:vMerge/>
          </w:tcPr>
          <w:p w14:paraId="343187CC" w14:textId="77777777" w:rsidR="00EF6D24" w:rsidRDefault="00EF6D24"/>
        </w:tc>
        <w:tc>
          <w:tcPr>
            <w:tcW w:w="3969" w:type="dxa"/>
            <w:vMerge/>
          </w:tcPr>
          <w:p w14:paraId="6B337F7D" w14:textId="77777777" w:rsidR="00EF6D24" w:rsidRDefault="00EF6D24"/>
        </w:tc>
        <w:tc>
          <w:tcPr>
            <w:tcW w:w="1304" w:type="dxa"/>
            <w:vMerge/>
          </w:tcPr>
          <w:p w14:paraId="31AECB35" w14:textId="77777777" w:rsidR="00EF6D24" w:rsidRDefault="00EF6D24"/>
        </w:tc>
        <w:tc>
          <w:tcPr>
            <w:tcW w:w="624" w:type="dxa"/>
            <w:vMerge/>
          </w:tcPr>
          <w:p w14:paraId="19B68034" w14:textId="77777777" w:rsidR="00EF6D24" w:rsidRDefault="00EF6D24"/>
        </w:tc>
        <w:tc>
          <w:tcPr>
            <w:tcW w:w="624" w:type="dxa"/>
            <w:vMerge/>
          </w:tcPr>
          <w:p w14:paraId="09611D77" w14:textId="77777777" w:rsidR="00EF6D24" w:rsidRDefault="00EF6D24"/>
        </w:tc>
        <w:tc>
          <w:tcPr>
            <w:tcW w:w="624" w:type="dxa"/>
            <w:vMerge/>
          </w:tcPr>
          <w:p w14:paraId="6DB41826" w14:textId="77777777" w:rsidR="00EF6D24" w:rsidRDefault="00EF6D24"/>
        </w:tc>
        <w:tc>
          <w:tcPr>
            <w:tcW w:w="624" w:type="dxa"/>
            <w:vMerge/>
          </w:tcPr>
          <w:p w14:paraId="310F534E" w14:textId="77777777" w:rsidR="00EF6D24" w:rsidRDefault="00EF6D24"/>
        </w:tc>
        <w:tc>
          <w:tcPr>
            <w:tcW w:w="680" w:type="dxa"/>
            <w:vMerge/>
          </w:tcPr>
          <w:p w14:paraId="33FBA796" w14:textId="77777777" w:rsidR="00EF6D24" w:rsidRDefault="00EF6D24"/>
        </w:tc>
      </w:tr>
      <w:tr w:rsidR="00EF6D24" w14:paraId="59986E8A" w14:textId="77777777">
        <w:tblPrEx>
          <w:tblBorders>
            <w:left w:val="none" w:sz="0" w:space="0" w:color="auto"/>
          </w:tblBorders>
        </w:tblPrEx>
        <w:tc>
          <w:tcPr>
            <w:tcW w:w="850" w:type="dxa"/>
            <w:vMerge/>
          </w:tcPr>
          <w:p w14:paraId="669EF033" w14:textId="77777777" w:rsidR="00EF6D24" w:rsidRDefault="00EF6D24"/>
        </w:tc>
        <w:tc>
          <w:tcPr>
            <w:tcW w:w="2041" w:type="dxa"/>
            <w:vMerge/>
          </w:tcPr>
          <w:p w14:paraId="7A71BF86" w14:textId="77777777" w:rsidR="00EF6D24" w:rsidRDefault="00EF6D24"/>
        </w:tc>
        <w:tc>
          <w:tcPr>
            <w:tcW w:w="3572" w:type="dxa"/>
            <w:vMerge/>
          </w:tcPr>
          <w:p w14:paraId="78CD6034" w14:textId="77777777" w:rsidR="00EF6D24" w:rsidRDefault="00EF6D24"/>
        </w:tc>
        <w:tc>
          <w:tcPr>
            <w:tcW w:w="3118" w:type="dxa"/>
            <w:vAlign w:val="center"/>
          </w:tcPr>
          <w:p w14:paraId="79F093B6" w14:textId="77777777" w:rsidR="00EF6D24" w:rsidRDefault="00EF6D24">
            <w:pPr>
              <w:pStyle w:val="ConsPlusNormal"/>
            </w:pPr>
            <w:r>
              <w:t>местные бюджеты</w:t>
            </w:r>
          </w:p>
        </w:tc>
        <w:tc>
          <w:tcPr>
            <w:tcW w:w="737" w:type="dxa"/>
            <w:vAlign w:val="center"/>
          </w:tcPr>
          <w:p w14:paraId="1D5FB1D1" w14:textId="77777777" w:rsidR="00EF6D24" w:rsidRDefault="00EF6D24">
            <w:pPr>
              <w:pStyle w:val="ConsPlusNormal"/>
              <w:jc w:val="right"/>
            </w:pPr>
            <w:r>
              <w:t>0,00</w:t>
            </w:r>
          </w:p>
        </w:tc>
        <w:tc>
          <w:tcPr>
            <w:tcW w:w="737" w:type="dxa"/>
            <w:vAlign w:val="center"/>
          </w:tcPr>
          <w:p w14:paraId="7B356CC6" w14:textId="77777777" w:rsidR="00EF6D24" w:rsidRDefault="00EF6D24">
            <w:pPr>
              <w:pStyle w:val="ConsPlusNormal"/>
              <w:jc w:val="right"/>
            </w:pPr>
            <w:r>
              <w:t>0,00</w:t>
            </w:r>
          </w:p>
        </w:tc>
        <w:tc>
          <w:tcPr>
            <w:tcW w:w="737" w:type="dxa"/>
            <w:vAlign w:val="center"/>
          </w:tcPr>
          <w:p w14:paraId="4B9ADD91" w14:textId="77777777" w:rsidR="00EF6D24" w:rsidRDefault="00EF6D24">
            <w:pPr>
              <w:pStyle w:val="ConsPlusNormal"/>
              <w:jc w:val="right"/>
            </w:pPr>
            <w:r>
              <w:t>0,00</w:t>
            </w:r>
          </w:p>
        </w:tc>
        <w:tc>
          <w:tcPr>
            <w:tcW w:w="737" w:type="dxa"/>
            <w:vAlign w:val="center"/>
          </w:tcPr>
          <w:p w14:paraId="0F32E469" w14:textId="77777777" w:rsidR="00EF6D24" w:rsidRDefault="00EF6D24">
            <w:pPr>
              <w:pStyle w:val="ConsPlusNormal"/>
              <w:jc w:val="right"/>
            </w:pPr>
            <w:r>
              <w:t>0,00</w:t>
            </w:r>
          </w:p>
        </w:tc>
        <w:tc>
          <w:tcPr>
            <w:tcW w:w="737" w:type="dxa"/>
            <w:vAlign w:val="center"/>
          </w:tcPr>
          <w:p w14:paraId="2E7156BA" w14:textId="77777777" w:rsidR="00EF6D24" w:rsidRDefault="00EF6D24">
            <w:pPr>
              <w:pStyle w:val="ConsPlusNormal"/>
              <w:jc w:val="right"/>
            </w:pPr>
            <w:r>
              <w:t>0,00</w:t>
            </w:r>
          </w:p>
        </w:tc>
        <w:tc>
          <w:tcPr>
            <w:tcW w:w="1984" w:type="dxa"/>
            <w:vMerge/>
          </w:tcPr>
          <w:p w14:paraId="4D18FB74" w14:textId="77777777" w:rsidR="00EF6D24" w:rsidRDefault="00EF6D24"/>
        </w:tc>
        <w:tc>
          <w:tcPr>
            <w:tcW w:w="3969" w:type="dxa"/>
            <w:vMerge/>
          </w:tcPr>
          <w:p w14:paraId="527381D5" w14:textId="77777777" w:rsidR="00EF6D24" w:rsidRDefault="00EF6D24"/>
        </w:tc>
        <w:tc>
          <w:tcPr>
            <w:tcW w:w="1304" w:type="dxa"/>
            <w:vMerge/>
          </w:tcPr>
          <w:p w14:paraId="3448A969" w14:textId="77777777" w:rsidR="00EF6D24" w:rsidRDefault="00EF6D24"/>
        </w:tc>
        <w:tc>
          <w:tcPr>
            <w:tcW w:w="624" w:type="dxa"/>
            <w:vMerge/>
          </w:tcPr>
          <w:p w14:paraId="62980399" w14:textId="77777777" w:rsidR="00EF6D24" w:rsidRDefault="00EF6D24"/>
        </w:tc>
        <w:tc>
          <w:tcPr>
            <w:tcW w:w="624" w:type="dxa"/>
            <w:vMerge/>
          </w:tcPr>
          <w:p w14:paraId="7CCEF858" w14:textId="77777777" w:rsidR="00EF6D24" w:rsidRDefault="00EF6D24"/>
        </w:tc>
        <w:tc>
          <w:tcPr>
            <w:tcW w:w="624" w:type="dxa"/>
            <w:vMerge/>
          </w:tcPr>
          <w:p w14:paraId="2B1A3A29" w14:textId="77777777" w:rsidR="00EF6D24" w:rsidRDefault="00EF6D24"/>
        </w:tc>
        <w:tc>
          <w:tcPr>
            <w:tcW w:w="624" w:type="dxa"/>
            <w:vMerge/>
          </w:tcPr>
          <w:p w14:paraId="283609D8" w14:textId="77777777" w:rsidR="00EF6D24" w:rsidRDefault="00EF6D24"/>
        </w:tc>
        <w:tc>
          <w:tcPr>
            <w:tcW w:w="680" w:type="dxa"/>
            <w:vMerge/>
          </w:tcPr>
          <w:p w14:paraId="3C2459DE" w14:textId="77777777" w:rsidR="00EF6D24" w:rsidRDefault="00EF6D24"/>
        </w:tc>
      </w:tr>
      <w:tr w:rsidR="00EF6D24" w14:paraId="33A1C646" w14:textId="77777777">
        <w:tblPrEx>
          <w:tblBorders>
            <w:left w:val="none" w:sz="0" w:space="0" w:color="auto"/>
          </w:tblBorders>
        </w:tblPrEx>
        <w:tc>
          <w:tcPr>
            <w:tcW w:w="850" w:type="dxa"/>
            <w:vMerge/>
          </w:tcPr>
          <w:p w14:paraId="47D59C9E" w14:textId="77777777" w:rsidR="00EF6D24" w:rsidRDefault="00EF6D24"/>
        </w:tc>
        <w:tc>
          <w:tcPr>
            <w:tcW w:w="2041" w:type="dxa"/>
            <w:vMerge/>
          </w:tcPr>
          <w:p w14:paraId="68E6363B" w14:textId="77777777" w:rsidR="00EF6D24" w:rsidRDefault="00EF6D24"/>
        </w:tc>
        <w:tc>
          <w:tcPr>
            <w:tcW w:w="3572" w:type="dxa"/>
            <w:vMerge/>
          </w:tcPr>
          <w:p w14:paraId="62BB77A8" w14:textId="77777777" w:rsidR="00EF6D24" w:rsidRDefault="00EF6D24"/>
        </w:tc>
        <w:tc>
          <w:tcPr>
            <w:tcW w:w="3118" w:type="dxa"/>
            <w:vAlign w:val="center"/>
          </w:tcPr>
          <w:p w14:paraId="4CEA5C65" w14:textId="77777777" w:rsidR="00EF6D24" w:rsidRDefault="00EF6D24">
            <w:pPr>
              <w:pStyle w:val="ConsPlusNormal"/>
            </w:pPr>
            <w:r>
              <w:t>внебюджетные средства</w:t>
            </w:r>
          </w:p>
        </w:tc>
        <w:tc>
          <w:tcPr>
            <w:tcW w:w="737" w:type="dxa"/>
            <w:vAlign w:val="center"/>
          </w:tcPr>
          <w:p w14:paraId="55E76BE7" w14:textId="77777777" w:rsidR="00EF6D24" w:rsidRDefault="00EF6D24">
            <w:pPr>
              <w:pStyle w:val="ConsPlusNormal"/>
              <w:jc w:val="right"/>
            </w:pPr>
            <w:r>
              <w:t>0,00</w:t>
            </w:r>
          </w:p>
        </w:tc>
        <w:tc>
          <w:tcPr>
            <w:tcW w:w="737" w:type="dxa"/>
            <w:vAlign w:val="center"/>
          </w:tcPr>
          <w:p w14:paraId="2A235543" w14:textId="77777777" w:rsidR="00EF6D24" w:rsidRDefault="00EF6D24">
            <w:pPr>
              <w:pStyle w:val="ConsPlusNormal"/>
              <w:jc w:val="right"/>
            </w:pPr>
            <w:r>
              <w:t>0,00</w:t>
            </w:r>
          </w:p>
        </w:tc>
        <w:tc>
          <w:tcPr>
            <w:tcW w:w="737" w:type="dxa"/>
            <w:vAlign w:val="center"/>
          </w:tcPr>
          <w:p w14:paraId="288AA4BD" w14:textId="77777777" w:rsidR="00EF6D24" w:rsidRDefault="00EF6D24">
            <w:pPr>
              <w:pStyle w:val="ConsPlusNormal"/>
              <w:jc w:val="right"/>
            </w:pPr>
            <w:r>
              <w:t>0,00</w:t>
            </w:r>
          </w:p>
        </w:tc>
        <w:tc>
          <w:tcPr>
            <w:tcW w:w="737" w:type="dxa"/>
            <w:vAlign w:val="center"/>
          </w:tcPr>
          <w:p w14:paraId="69DE9F61" w14:textId="77777777" w:rsidR="00EF6D24" w:rsidRDefault="00EF6D24">
            <w:pPr>
              <w:pStyle w:val="ConsPlusNormal"/>
              <w:jc w:val="right"/>
            </w:pPr>
            <w:r>
              <w:t>0,00</w:t>
            </w:r>
          </w:p>
        </w:tc>
        <w:tc>
          <w:tcPr>
            <w:tcW w:w="737" w:type="dxa"/>
            <w:vAlign w:val="center"/>
          </w:tcPr>
          <w:p w14:paraId="1C953956" w14:textId="77777777" w:rsidR="00EF6D24" w:rsidRDefault="00EF6D24">
            <w:pPr>
              <w:pStyle w:val="ConsPlusNormal"/>
              <w:jc w:val="right"/>
            </w:pPr>
            <w:r>
              <w:t>0,00</w:t>
            </w:r>
          </w:p>
        </w:tc>
        <w:tc>
          <w:tcPr>
            <w:tcW w:w="1984" w:type="dxa"/>
            <w:vMerge/>
          </w:tcPr>
          <w:p w14:paraId="23C55DB4" w14:textId="77777777" w:rsidR="00EF6D24" w:rsidRDefault="00EF6D24"/>
        </w:tc>
        <w:tc>
          <w:tcPr>
            <w:tcW w:w="3969" w:type="dxa"/>
            <w:vMerge/>
          </w:tcPr>
          <w:p w14:paraId="65A8847A" w14:textId="77777777" w:rsidR="00EF6D24" w:rsidRDefault="00EF6D24"/>
        </w:tc>
        <w:tc>
          <w:tcPr>
            <w:tcW w:w="1304" w:type="dxa"/>
            <w:vMerge/>
          </w:tcPr>
          <w:p w14:paraId="0CEF1E1B" w14:textId="77777777" w:rsidR="00EF6D24" w:rsidRDefault="00EF6D24"/>
        </w:tc>
        <w:tc>
          <w:tcPr>
            <w:tcW w:w="624" w:type="dxa"/>
            <w:vMerge/>
          </w:tcPr>
          <w:p w14:paraId="4C62A6DB" w14:textId="77777777" w:rsidR="00EF6D24" w:rsidRDefault="00EF6D24"/>
        </w:tc>
        <w:tc>
          <w:tcPr>
            <w:tcW w:w="624" w:type="dxa"/>
            <w:vMerge/>
          </w:tcPr>
          <w:p w14:paraId="7FA81079" w14:textId="77777777" w:rsidR="00EF6D24" w:rsidRDefault="00EF6D24"/>
        </w:tc>
        <w:tc>
          <w:tcPr>
            <w:tcW w:w="624" w:type="dxa"/>
            <w:vMerge/>
          </w:tcPr>
          <w:p w14:paraId="6D8CE7E4" w14:textId="77777777" w:rsidR="00EF6D24" w:rsidRDefault="00EF6D24"/>
        </w:tc>
        <w:tc>
          <w:tcPr>
            <w:tcW w:w="624" w:type="dxa"/>
            <w:vMerge/>
          </w:tcPr>
          <w:p w14:paraId="51A9126F" w14:textId="77777777" w:rsidR="00EF6D24" w:rsidRDefault="00EF6D24"/>
        </w:tc>
        <w:tc>
          <w:tcPr>
            <w:tcW w:w="680" w:type="dxa"/>
            <w:vMerge/>
          </w:tcPr>
          <w:p w14:paraId="5E3508DC" w14:textId="77777777" w:rsidR="00EF6D24" w:rsidRDefault="00EF6D24"/>
        </w:tc>
      </w:tr>
      <w:tr w:rsidR="00EF6D24" w14:paraId="7A4BF1C1" w14:textId="77777777">
        <w:tc>
          <w:tcPr>
            <w:tcW w:w="850" w:type="dxa"/>
            <w:vMerge w:val="restart"/>
            <w:vAlign w:val="center"/>
          </w:tcPr>
          <w:p w14:paraId="604049EA" w14:textId="77777777" w:rsidR="00EF6D24" w:rsidRDefault="00EF6D24">
            <w:pPr>
              <w:pStyle w:val="ConsPlusNormal"/>
              <w:jc w:val="center"/>
            </w:pPr>
            <w:r>
              <w:t>4.2.1.</w:t>
            </w:r>
          </w:p>
        </w:tc>
        <w:tc>
          <w:tcPr>
            <w:tcW w:w="2041" w:type="dxa"/>
            <w:vMerge w:val="restart"/>
            <w:vAlign w:val="center"/>
          </w:tcPr>
          <w:p w14:paraId="1D6071B9" w14:textId="77777777" w:rsidR="00EF6D24" w:rsidRDefault="00EF6D24">
            <w:pPr>
              <w:pStyle w:val="ConsPlusNormal"/>
              <w:jc w:val="center"/>
            </w:pPr>
            <w:r>
              <w:t>Мероприятие</w:t>
            </w:r>
          </w:p>
        </w:tc>
        <w:tc>
          <w:tcPr>
            <w:tcW w:w="3572" w:type="dxa"/>
            <w:vMerge w:val="restart"/>
            <w:vAlign w:val="center"/>
          </w:tcPr>
          <w:p w14:paraId="17F78646" w14:textId="77777777" w:rsidR="00EF6D24" w:rsidRDefault="00EF6D24">
            <w:pPr>
              <w:pStyle w:val="ConsPlusNormal"/>
              <w:jc w:val="center"/>
            </w:pPr>
            <w:r>
              <w:t>Субсидии на возмещение части затрат для субъектов малого и среднего предпринимательства в обеспечении деятельности учреждений социальной сферы и снабжении продуктами и товарами первой необходимости в северные и арктические районы Республики Саха (Якутия)</w:t>
            </w:r>
          </w:p>
        </w:tc>
        <w:tc>
          <w:tcPr>
            <w:tcW w:w="3118" w:type="dxa"/>
            <w:vAlign w:val="center"/>
          </w:tcPr>
          <w:p w14:paraId="0DE6EA86" w14:textId="77777777" w:rsidR="00EF6D24" w:rsidRDefault="00EF6D24">
            <w:pPr>
              <w:pStyle w:val="ConsPlusNormal"/>
            </w:pPr>
            <w:r>
              <w:t>Всего</w:t>
            </w:r>
          </w:p>
        </w:tc>
        <w:tc>
          <w:tcPr>
            <w:tcW w:w="737" w:type="dxa"/>
            <w:vAlign w:val="center"/>
          </w:tcPr>
          <w:p w14:paraId="6EBFC7E8" w14:textId="77777777" w:rsidR="00EF6D24" w:rsidRDefault="00EF6D24">
            <w:pPr>
              <w:pStyle w:val="ConsPlusNormal"/>
              <w:jc w:val="right"/>
            </w:pPr>
            <w:r>
              <w:t>0,00</w:t>
            </w:r>
          </w:p>
        </w:tc>
        <w:tc>
          <w:tcPr>
            <w:tcW w:w="737" w:type="dxa"/>
            <w:vAlign w:val="center"/>
          </w:tcPr>
          <w:p w14:paraId="4E64F615" w14:textId="77777777" w:rsidR="00EF6D24" w:rsidRDefault="00EF6D24">
            <w:pPr>
              <w:pStyle w:val="ConsPlusNormal"/>
              <w:jc w:val="right"/>
            </w:pPr>
            <w:r>
              <w:t>0,00</w:t>
            </w:r>
          </w:p>
        </w:tc>
        <w:tc>
          <w:tcPr>
            <w:tcW w:w="737" w:type="dxa"/>
            <w:vAlign w:val="center"/>
          </w:tcPr>
          <w:p w14:paraId="12416590" w14:textId="77777777" w:rsidR="00EF6D24" w:rsidRDefault="00EF6D24">
            <w:pPr>
              <w:pStyle w:val="ConsPlusNormal"/>
              <w:jc w:val="right"/>
            </w:pPr>
            <w:r>
              <w:t>0,00</w:t>
            </w:r>
          </w:p>
        </w:tc>
        <w:tc>
          <w:tcPr>
            <w:tcW w:w="737" w:type="dxa"/>
            <w:vAlign w:val="center"/>
          </w:tcPr>
          <w:p w14:paraId="71E2084C" w14:textId="77777777" w:rsidR="00EF6D24" w:rsidRDefault="00EF6D24">
            <w:pPr>
              <w:pStyle w:val="ConsPlusNormal"/>
              <w:jc w:val="right"/>
            </w:pPr>
            <w:r>
              <w:t>0,00</w:t>
            </w:r>
          </w:p>
        </w:tc>
        <w:tc>
          <w:tcPr>
            <w:tcW w:w="737" w:type="dxa"/>
            <w:vAlign w:val="center"/>
          </w:tcPr>
          <w:p w14:paraId="0765344A" w14:textId="77777777" w:rsidR="00EF6D24" w:rsidRDefault="00EF6D24">
            <w:pPr>
              <w:pStyle w:val="ConsPlusNormal"/>
              <w:jc w:val="right"/>
            </w:pPr>
            <w:r>
              <w:t>0,00</w:t>
            </w:r>
          </w:p>
        </w:tc>
        <w:tc>
          <w:tcPr>
            <w:tcW w:w="1984" w:type="dxa"/>
            <w:vMerge w:val="restart"/>
            <w:vAlign w:val="center"/>
          </w:tcPr>
          <w:p w14:paraId="5093A4EB" w14:textId="77777777" w:rsidR="00EF6D24" w:rsidRDefault="00EF6D24">
            <w:pPr>
              <w:pStyle w:val="ConsPlusNormal"/>
              <w:jc w:val="center"/>
            </w:pPr>
            <w:r>
              <w:t>Минпред РС(Я)</w:t>
            </w:r>
          </w:p>
        </w:tc>
        <w:tc>
          <w:tcPr>
            <w:tcW w:w="3969" w:type="dxa"/>
            <w:vMerge w:val="restart"/>
            <w:vAlign w:val="center"/>
          </w:tcPr>
          <w:p w14:paraId="4B2AA163" w14:textId="77777777" w:rsidR="00EF6D24" w:rsidRDefault="00EF6D24">
            <w:pPr>
              <w:pStyle w:val="ConsPlusNormal"/>
            </w:pPr>
            <w:r>
              <w:t>Количество субъектов малого и среднего предпринимательства, получивших государственную поддержку</w:t>
            </w:r>
          </w:p>
        </w:tc>
        <w:tc>
          <w:tcPr>
            <w:tcW w:w="1304" w:type="dxa"/>
            <w:vMerge w:val="restart"/>
            <w:vAlign w:val="center"/>
          </w:tcPr>
          <w:p w14:paraId="3D7E40E3" w14:textId="77777777" w:rsidR="00EF6D24" w:rsidRDefault="00EF6D24">
            <w:pPr>
              <w:pStyle w:val="ConsPlusNormal"/>
              <w:jc w:val="center"/>
            </w:pPr>
            <w:r>
              <w:t>ед.</w:t>
            </w:r>
          </w:p>
        </w:tc>
        <w:tc>
          <w:tcPr>
            <w:tcW w:w="624" w:type="dxa"/>
            <w:vMerge w:val="restart"/>
            <w:vAlign w:val="center"/>
          </w:tcPr>
          <w:p w14:paraId="2F8C09DA" w14:textId="77777777" w:rsidR="00EF6D24" w:rsidRDefault="00EF6D24">
            <w:pPr>
              <w:pStyle w:val="ConsPlusNormal"/>
              <w:jc w:val="center"/>
            </w:pPr>
            <w:r>
              <w:t>0</w:t>
            </w:r>
          </w:p>
        </w:tc>
        <w:tc>
          <w:tcPr>
            <w:tcW w:w="624" w:type="dxa"/>
            <w:vMerge w:val="restart"/>
            <w:vAlign w:val="center"/>
          </w:tcPr>
          <w:p w14:paraId="2A62AB51" w14:textId="77777777" w:rsidR="00EF6D24" w:rsidRDefault="00EF6D24">
            <w:pPr>
              <w:pStyle w:val="ConsPlusNormal"/>
              <w:jc w:val="center"/>
            </w:pPr>
            <w:r>
              <w:t>0</w:t>
            </w:r>
          </w:p>
        </w:tc>
        <w:tc>
          <w:tcPr>
            <w:tcW w:w="624" w:type="dxa"/>
            <w:vMerge w:val="restart"/>
            <w:vAlign w:val="center"/>
          </w:tcPr>
          <w:p w14:paraId="265301F8" w14:textId="77777777" w:rsidR="00EF6D24" w:rsidRDefault="00EF6D24">
            <w:pPr>
              <w:pStyle w:val="ConsPlusNormal"/>
              <w:jc w:val="center"/>
            </w:pPr>
            <w:r>
              <w:t>0</w:t>
            </w:r>
          </w:p>
        </w:tc>
        <w:tc>
          <w:tcPr>
            <w:tcW w:w="624" w:type="dxa"/>
            <w:vMerge w:val="restart"/>
            <w:vAlign w:val="center"/>
          </w:tcPr>
          <w:p w14:paraId="597F3BC4" w14:textId="77777777" w:rsidR="00EF6D24" w:rsidRDefault="00EF6D24">
            <w:pPr>
              <w:pStyle w:val="ConsPlusNormal"/>
              <w:jc w:val="center"/>
            </w:pPr>
            <w:r>
              <w:t>0</w:t>
            </w:r>
          </w:p>
        </w:tc>
        <w:tc>
          <w:tcPr>
            <w:tcW w:w="680" w:type="dxa"/>
            <w:vMerge w:val="restart"/>
            <w:vAlign w:val="center"/>
          </w:tcPr>
          <w:p w14:paraId="0124C2A5" w14:textId="77777777" w:rsidR="00EF6D24" w:rsidRDefault="00EF6D24">
            <w:pPr>
              <w:pStyle w:val="ConsPlusNormal"/>
              <w:jc w:val="center"/>
            </w:pPr>
            <w:r>
              <w:t>0</w:t>
            </w:r>
          </w:p>
        </w:tc>
      </w:tr>
      <w:tr w:rsidR="00EF6D24" w14:paraId="7FD51D12" w14:textId="77777777">
        <w:tblPrEx>
          <w:tblBorders>
            <w:left w:val="none" w:sz="0" w:space="0" w:color="auto"/>
          </w:tblBorders>
        </w:tblPrEx>
        <w:tc>
          <w:tcPr>
            <w:tcW w:w="850" w:type="dxa"/>
            <w:vMerge/>
          </w:tcPr>
          <w:p w14:paraId="4E8673B2" w14:textId="77777777" w:rsidR="00EF6D24" w:rsidRDefault="00EF6D24"/>
        </w:tc>
        <w:tc>
          <w:tcPr>
            <w:tcW w:w="2041" w:type="dxa"/>
            <w:vMerge/>
          </w:tcPr>
          <w:p w14:paraId="17115F57" w14:textId="77777777" w:rsidR="00EF6D24" w:rsidRDefault="00EF6D24"/>
        </w:tc>
        <w:tc>
          <w:tcPr>
            <w:tcW w:w="3572" w:type="dxa"/>
            <w:vMerge/>
          </w:tcPr>
          <w:p w14:paraId="108340C2" w14:textId="77777777" w:rsidR="00EF6D24" w:rsidRDefault="00EF6D24"/>
        </w:tc>
        <w:tc>
          <w:tcPr>
            <w:tcW w:w="3118" w:type="dxa"/>
            <w:vAlign w:val="center"/>
          </w:tcPr>
          <w:p w14:paraId="16581624" w14:textId="77777777" w:rsidR="00EF6D24" w:rsidRDefault="00EF6D24">
            <w:pPr>
              <w:pStyle w:val="ConsPlusNormal"/>
            </w:pPr>
            <w:r>
              <w:t>федеральный бюджет</w:t>
            </w:r>
          </w:p>
        </w:tc>
        <w:tc>
          <w:tcPr>
            <w:tcW w:w="737" w:type="dxa"/>
            <w:vAlign w:val="center"/>
          </w:tcPr>
          <w:p w14:paraId="4C561761" w14:textId="77777777" w:rsidR="00EF6D24" w:rsidRDefault="00EF6D24">
            <w:pPr>
              <w:pStyle w:val="ConsPlusNormal"/>
              <w:jc w:val="right"/>
            </w:pPr>
            <w:r>
              <w:t>0,00</w:t>
            </w:r>
          </w:p>
        </w:tc>
        <w:tc>
          <w:tcPr>
            <w:tcW w:w="737" w:type="dxa"/>
            <w:vAlign w:val="center"/>
          </w:tcPr>
          <w:p w14:paraId="1DCBB5D6" w14:textId="77777777" w:rsidR="00EF6D24" w:rsidRDefault="00EF6D24">
            <w:pPr>
              <w:pStyle w:val="ConsPlusNormal"/>
              <w:jc w:val="right"/>
            </w:pPr>
            <w:r>
              <w:t>0,00</w:t>
            </w:r>
          </w:p>
        </w:tc>
        <w:tc>
          <w:tcPr>
            <w:tcW w:w="737" w:type="dxa"/>
            <w:vAlign w:val="center"/>
          </w:tcPr>
          <w:p w14:paraId="2B0BA52A" w14:textId="77777777" w:rsidR="00EF6D24" w:rsidRDefault="00EF6D24">
            <w:pPr>
              <w:pStyle w:val="ConsPlusNormal"/>
              <w:jc w:val="right"/>
            </w:pPr>
            <w:r>
              <w:t>0,00</w:t>
            </w:r>
          </w:p>
        </w:tc>
        <w:tc>
          <w:tcPr>
            <w:tcW w:w="737" w:type="dxa"/>
            <w:vAlign w:val="center"/>
          </w:tcPr>
          <w:p w14:paraId="78CC0E9A" w14:textId="77777777" w:rsidR="00EF6D24" w:rsidRDefault="00EF6D24">
            <w:pPr>
              <w:pStyle w:val="ConsPlusNormal"/>
              <w:jc w:val="right"/>
            </w:pPr>
            <w:r>
              <w:t>0,00</w:t>
            </w:r>
          </w:p>
        </w:tc>
        <w:tc>
          <w:tcPr>
            <w:tcW w:w="737" w:type="dxa"/>
            <w:vAlign w:val="center"/>
          </w:tcPr>
          <w:p w14:paraId="47591BB0" w14:textId="77777777" w:rsidR="00EF6D24" w:rsidRDefault="00EF6D24">
            <w:pPr>
              <w:pStyle w:val="ConsPlusNormal"/>
              <w:jc w:val="right"/>
            </w:pPr>
            <w:r>
              <w:t>0,00</w:t>
            </w:r>
          </w:p>
        </w:tc>
        <w:tc>
          <w:tcPr>
            <w:tcW w:w="1984" w:type="dxa"/>
            <w:vMerge/>
          </w:tcPr>
          <w:p w14:paraId="4087FE96" w14:textId="77777777" w:rsidR="00EF6D24" w:rsidRDefault="00EF6D24"/>
        </w:tc>
        <w:tc>
          <w:tcPr>
            <w:tcW w:w="3969" w:type="dxa"/>
            <w:vMerge/>
          </w:tcPr>
          <w:p w14:paraId="3C3E9D8E" w14:textId="77777777" w:rsidR="00EF6D24" w:rsidRDefault="00EF6D24"/>
        </w:tc>
        <w:tc>
          <w:tcPr>
            <w:tcW w:w="1304" w:type="dxa"/>
            <w:vMerge/>
          </w:tcPr>
          <w:p w14:paraId="492F1AFD" w14:textId="77777777" w:rsidR="00EF6D24" w:rsidRDefault="00EF6D24"/>
        </w:tc>
        <w:tc>
          <w:tcPr>
            <w:tcW w:w="624" w:type="dxa"/>
            <w:vMerge/>
          </w:tcPr>
          <w:p w14:paraId="2F2B43E9" w14:textId="77777777" w:rsidR="00EF6D24" w:rsidRDefault="00EF6D24"/>
        </w:tc>
        <w:tc>
          <w:tcPr>
            <w:tcW w:w="624" w:type="dxa"/>
            <w:vMerge/>
          </w:tcPr>
          <w:p w14:paraId="29D91FFB" w14:textId="77777777" w:rsidR="00EF6D24" w:rsidRDefault="00EF6D24"/>
        </w:tc>
        <w:tc>
          <w:tcPr>
            <w:tcW w:w="624" w:type="dxa"/>
            <w:vMerge/>
          </w:tcPr>
          <w:p w14:paraId="09ACADF6" w14:textId="77777777" w:rsidR="00EF6D24" w:rsidRDefault="00EF6D24"/>
        </w:tc>
        <w:tc>
          <w:tcPr>
            <w:tcW w:w="624" w:type="dxa"/>
            <w:vMerge/>
          </w:tcPr>
          <w:p w14:paraId="409A7EAC" w14:textId="77777777" w:rsidR="00EF6D24" w:rsidRDefault="00EF6D24"/>
        </w:tc>
        <w:tc>
          <w:tcPr>
            <w:tcW w:w="680" w:type="dxa"/>
            <w:vMerge/>
          </w:tcPr>
          <w:p w14:paraId="01FA7131" w14:textId="77777777" w:rsidR="00EF6D24" w:rsidRDefault="00EF6D24"/>
        </w:tc>
      </w:tr>
      <w:tr w:rsidR="00EF6D24" w14:paraId="1176E912" w14:textId="77777777">
        <w:tblPrEx>
          <w:tblBorders>
            <w:left w:val="none" w:sz="0" w:space="0" w:color="auto"/>
          </w:tblBorders>
        </w:tblPrEx>
        <w:tc>
          <w:tcPr>
            <w:tcW w:w="850" w:type="dxa"/>
            <w:vMerge/>
          </w:tcPr>
          <w:p w14:paraId="2DC92531" w14:textId="77777777" w:rsidR="00EF6D24" w:rsidRDefault="00EF6D24"/>
        </w:tc>
        <w:tc>
          <w:tcPr>
            <w:tcW w:w="2041" w:type="dxa"/>
            <w:vMerge/>
          </w:tcPr>
          <w:p w14:paraId="18A497B4" w14:textId="77777777" w:rsidR="00EF6D24" w:rsidRDefault="00EF6D24"/>
        </w:tc>
        <w:tc>
          <w:tcPr>
            <w:tcW w:w="3572" w:type="dxa"/>
            <w:vMerge/>
          </w:tcPr>
          <w:p w14:paraId="7D5C9221" w14:textId="77777777" w:rsidR="00EF6D24" w:rsidRDefault="00EF6D24"/>
        </w:tc>
        <w:tc>
          <w:tcPr>
            <w:tcW w:w="3118" w:type="dxa"/>
            <w:vAlign w:val="center"/>
          </w:tcPr>
          <w:p w14:paraId="635EEF9A" w14:textId="77777777" w:rsidR="00EF6D24" w:rsidRDefault="00EF6D24">
            <w:pPr>
              <w:pStyle w:val="ConsPlusNormal"/>
            </w:pPr>
            <w:r>
              <w:t>государственный бюджет Республики Саха (Якутия)</w:t>
            </w:r>
          </w:p>
        </w:tc>
        <w:tc>
          <w:tcPr>
            <w:tcW w:w="737" w:type="dxa"/>
            <w:vAlign w:val="center"/>
          </w:tcPr>
          <w:p w14:paraId="4C1ACB46" w14:textId="77777777" w:rsidR="00EF6D24" w:rsidRDefault="00EF6D24">
            <w:pPr>
              <w:pStyle w:val="ConsPlusNormal"/>
              <w:jc w:val="right"/>
            </w:pPr>
            <w:r>
              <w:t>0,00</w:t>
            </w:r>
          </w:p>
        </w:tc>
        <w:tc>
          <w:tcPr>
            <w:tcW w:w="737" w:type="dxa"/>
            <w:vAlign w:val="center"/>
          </w:tcPr>
          <w:p w14:paraId="3AF51E96" w14:textId="77777777" w:rsidR="00EF6D24" w:rsidRDefault="00EF6D24">
            <w:pPr>
              <w:pStyle w:val="ConsPlusNormal"/>
              <w:jc w:val="right"/>
            </w:pPr>
            <w:r>
              <w:t>0,00</w:t>
            </w:r>
          </w:p>
        </w:tc>
        <w:tc>
          <w:tcPr>
            <w:tcW w:w="737" w:type="dxa"/>
            <w:vAlign w:val="center"/>
          </w:tcPr>
          <w:p w14:paraId="68A33862" w14:textId="77777777" w:rsidR="00EF6D24" w:rsidRDefault="00EF6D24">
            <w:pPr>
              <w:pStyle w:val="ConsPlusNormal"/>
              <w:jc w:val="right"/>
            </w:pPr>
            <w:r>
              <w:t>0,00</w:t>
            </w:r>
          </w:p>
        </w:tc>
        <w:tc>
          <w:tcPr>
            <w:tcW w:w="737" w:type="dxa"/>
            <w:vAlign w:val="center"/>
          </w:tcPr>
          <w:p w14:paraId="58B6E3E9" w14:textId="77777777" w:rsidR="00EF6D24" w:rsidRDefault="00EF6D24">
            <w:pPr>
              <w:pStyle w:val="ConsPlusNormal"/>
              <w:jc w:val="right"/>
            </w:pPr>
            <w:r>
              <w:t>0,00</w:t>
            </w:r>
          </w:p>
        </w:tc>
        <w:tc>
          <w:tcPr>
            <w:tcW w:w="737" w:type="dxa"/>
            <w:vAlign w:val="center"/>
          </w:tcPr>
          <w:p w14:paraId="7B525974" w14:textId="77777777" w:rsidR="00EF6D24" w:rsidRDefault="00EF6D24">
            <w:pPr>
              <w:pStyle w:val="ConsPlusNormal"/>
              <w:jc w:val="right"/>
            </w:pPr>
            <w:r>
              <w:t>0,00</w:t>
            </w:r>
          </w:p>
        </w:tc>
        <w:tc>
          <w:tcPr>
            <w:tcW w:w="1984" w:type="dxa"/>
            <w:vMerge/>
          </w:tcPr>
          <w:p w14:paraId="213EA1FE" w14:textId="77777777" w:rsidR="00EF6D24" w:rsidRDefault="00EF6D24"/>
        </w:tc>
        <w:tc>
          <w:tcPr>
            <w:tcW w:w="3969" w:type="dxa"/>
            <w:vMerge/>
          </w:tcPr>
          <w:p w14:paraId="7AD941A5" w14:textId="77777777" w:rsidR="00EF6D24" w:rsidRDefault="00EF6D24"/>
        </w:tc>
        <w:tc>
          <w:tcPr>
            <w:tcW w:w="1304" w:type="dxa"/>
            <w:vMerge/>
          </w:tcPr>
          <w:p w14:paraId="7BB855DE" w14:textId="77777777" w:rsidR="00EF6D24" w:rsidRDefault="00EF6D24"/>
        </w:tc>
        <w:tc>
          <w:tcPr>
            <w:tcW w:w="624" w:type="dxa"/>
            <w:vMerge/>
          </w:tcPr>
          <w:p w14:paraId="69C31A76" w14:textId="77777777" w:rsidR="00EF6D24" w:rsidRDefault="00EF6D24"/>
        </w:tc>
        <w:tc>
          <w:tcPr>
            <w:tcW w:w="624" w:type="dxa"/>
            <w:vMerge/>
          </w:tcPr>
          <w:p w14:paraId="7CDB0199" w14:textId="77777777" w:rsidR="00EF6D24" w:rsidRDefault="00EF6D24"/>
        </w:tc>
        <w:tc>
          <w:tcPr>
            <w:tcW w:w="624" w:type="dxa"/>
            <w:vMerge/>
          </w:tcPr>
          <w:p w14:paraId="78D93786" w14:textId="77777777" w:rsidR="00EF6D24" w:rsidRDefault="00EF6D24"/>
        </w:tc>
        <w:tc>
          <w:tcPr>
            <w:tcW w:w="624" w:type="dxa"/>
            <w:vMerge/>
          </w:tcPr>
          <w:p w14:paraId="40341414" w14:textId="77777777" w:rsidR="00EF6D24" w:rsidRDefault="00EF6D24"/>
        </w:tc>
        <w:tc>
          <w:tcPr>
            <w:tcW w:w="680" w:type="dxa"/>
            <w:vMerge/>
          </w:tcPr>
          <w:p w14:paraId="28F31B9C" w14:textId="77777777" w:rsidR="00EF6D24" w:rsidRDefault="00EF6D24"/>
        </w:tc>
      </w:tr>
      <w:tr w:rsidR="00EF6D24" w14:paraId="7E44489F" w14:textId="77777777">
        <w:tblPrEx>
          <w:tblBorders>
            <w:left w:val="none" w:sz="0" w:space="0" w:color="auto"/>
          </w:tblBorders>
        </w:tblPrEx>
        <w:tc>
          <w:tcPr>
            <w:tcW w:w="850" w:type="dxa"/>
            <w:vMerge/>
          </w:tcPr>
          <w:p w14:paraId="19D81043" w14:textId="77777777" w:rsidR="00EF6D24" w:rsidRDefault="00EF6D24"/>
        </w:tc>
        <w:tc>
          <w:tcPr>
            <w:tcW w:w="2041" w:type="dxa"/>
            <w:vMerge/>
          </w:tcPr>
          <w:p w14:paraId="10F4A113" w14:textId="77777777" w:rsidR="00EF6D24" w:rsidRDefault="00EF6D24"/>
        </w:tc>
        <w:tc>
          <w:tcPr>
            <w:tcW w:w="3572" w:type="dxa"/>
            <w:vMerge/>
          </w:tcPr>
          <w:p w14:paraId="13D41B5D" w14:textId="77777777" w:rsidR="00EF6D24" w:rsidRDefault="00EF6D24"/>
        </w:tc>
        <w:tc>
          <w:tcPr>
            <w:tcW w:w="3118" w:type="dxa"/>
            <w:vAlign w:val="center"/>
          </w:tcPr>
          <w:p w14:paraId="4B2A80DF" w14:textId="77777777" w:rsidR="00EF6D24" w:rsidRDefault="00EF6D24">
            <w:pPr>
              <w:pStyle w:val="ConsPlusNormal"/>
            </w:pPr>
            <w:r>
              <w:t>местные бюджеты</w:t>
            </w:r>
          </w:p>
        </w:tc>
        <w:tc>
          <w:tcPr>
            <w:tcW w:w="737" w:type="dxa"/>
            <w:vAlign w:val="center"/>
          </w:tcPr>
          <w:p w14:paraId="389ECCCB" w14:textId="77777777" w:rsidR="00EF6D24" w:rsidRDefault="00EF6D24">
            <w:pPr>
              <w:pStyle w:val="ConsPlusNormal"/>
              <w:jc w:val="right"/>
            </w:pPr>
            <w:r>
              <w:t>0,00</w:t>
            </w:r>
          </w:p>
        </w:tc>
        <w:tc>
          <w:tcPr>
            <w:tcW w:w="737" w:type="dxa"/>
            <w:vAlign w:val="center"/>
          </w:tcPr>
          <w:p w14:paraId="3F236329" w14:textId="77777777" w:rsidR="00EF6D24" w:rsidRDefault="00EF6D24">
            <w:pPr>
              <w:pStyle w:val="ConsPlusNormal"/>
              <w:jc w:val="right"/>
            </w:pPr>
            <w:r>
              <w:t>0,00</w:t>
            </w:r>
          </w:p>
        </w:tc>
        <w:tc>
          <w:tcPr>
            <w:tcW w:w="737" w:type="dxa"/>
            <w:vAlign w:val="center"/>
          </w:tcPr>
          <w:p w14:paraId="4B9FE673" w14:textId="77777777" w:rsidR="00EF6D24" w:rsidRDefault="00EF6D24">
            <w:pPr>
              <w:pStyle w:val="ConsPlusNormal"/>
              <w:jc w:val="right"/>
            </w:pPr>
            <w:r>
              <w:t>0,00</w:t>
            </w:r>
          </w:p>
        </w:tc>
        <w:tc>
          <w:tcPr>
            <w:tcW w:w="737" w:type="dxa"/>
            <w:vAlign w:val="center"/>
          </w:tcPr>
          <w:p w14:paraId="5058995A" w14:textId="77777777" w:rsidR="00EF6D24" w:rsidRDefault="00EF6D24">
            <w:pPr>
              <w:pStyle w:val="ConsPlusNormal"/>
              <w:jc w:val="right"/>
            </w:pPr>
            <w:r>
              <w:t>0,00</w:t>
            </w:r>
          </w:p>
        </w:tc>
        <w:tc>
          <w:tcPr>
            <w:tcW w:w="737" w:type="dxa"/>
            <w:vAlign w:val="center"/>
          </w:tcPr>
          <w:p w14:paraId="71FFE7C9" w14:textId="77777777" w:rsidR="00EF6D24" w:rsidRDefault="00EF6D24">
            <w:pPr>
              <w:pStyle w:val="ConsPlusNormal"/>
              <w:jc w:val="right"/>
            </w:pPr>
            <w:r>
              <w:t>0,00</w:t>
            </w:r>
          </w:p>
        </w:tc>
        <w:tc>
          <w:tcPr>
            <w:tcW w:w="1984" w:type="dxa"/>
            <w:vMerge/>
          </w:tcPr>
          <w:p w14:paraId="016BFEE9" w14:textId="77777777" w:rsidR="00EF6D24" w:rsidRDefault="00EF6D24"/>
        </w:tc>
        <w:tc>
          <w:tcPr>
            <w:tcW w:w="3969" w:type="dxa"/>
            <w:vMerge/>
          </w:tcPr>
          <w:p w14:paraId="271EF1E9" w14:textId="77777777" w:rsidR="00EF6D24" w:rsidRDefault="00EF6D24"/>
        </w:tc>
        <w:tc>
          <w:tcPr>
            <w:tcW w:w="1304" w:type="dxa"/>
            <w:vMerge/>
          </w:tcPr>
          <w:p w14:paraId="69333323" w14:textId="77777777" w:rsidR="00EF6D24" w:rsidRDefault="00EF6D24"/>
        </w:tc>
        <w:tc>
          <w:tcPr>
            <w:tcW w:w="624" w:type="dxa"/>
            <w:vMerge/>
          </w:tcPr>
          <w:p w14:paraId="6C3DB398" w14:textId="77777777" w:rsidR="00EF6D24" w:rsidRDefault="00EF6D24"/>
        </w:tc>
        <w:tc>
          <w:tcPr>
            <w:tcW w:w="624" w:type="dxa"/>
            <w:vMerge/>
          </w:tcPr>
          <w:p w14:paraId="161FC9B4" w14:textId="77777777" w:rsidR="00EF6D24" w:rsidRDefault="00EF6D24"/>
        </w:tc>
        <w:tc>
          <w:tcPr>
            <w:tcW w:w="624" w:type="dxa"/>
            <w:vMerge/>
          </w:tcPr>
          <w:p w14:paraId="5C89BF0D" w14:textId="77777777" w:rsidR="00EF6D24" w:rsidRDefault="00EF6D24"/>
        </w:tc>
        <w:tc>
          <w:tcPr>
            <w:tcW w:w="624" w:type="dxa"/>
            <w:vMerge/>
          </w:tcPr>
          <w:p w14:paraId="2B734C8F" w14:textId="77777777" w:rsidR="00EF6D24" w:rsidRDefault="00EF6D24"/>
        </w:tc>
        <w:tc>
          <w:tcPr>
            <w:tcW w:w="680" w:type="dxa"/>
            <w:vMerge/>
          </w:tcPr>
          <w:p w14:paraId="014CE6F0" w14:textId="77777777" w:rsidR="00EF6D24" w:rsidRDefault="00EF6D24"/>
        </w:tc>
      </w:tr>
      <w:tr w:rsidR="00EF6D24" w14:paraId="3134EECF" w14:textId="77777777">
        <w:tblPrEx>
          <w:tblBorders>
            <w:left w:val="none" w:sz="0" w:space="0" w:color="auto"/>
          </w:tblBorders>
        </w:tblPrEx>
        <w:tc>
          <w:tcPr>
            <w:tcW w:w="850" w:type="dxa"/>
            <w:vMerge/>
          </w:tcPr>
          <w:p w14:paraId="1CA2E7E3" w14:textId="77777777" w:rsidR="00EF6D24" w:rsidRDefault="00EF6D24"/>
        </w:tc>
        <w:tc>
          <w:tcPr>
            <w:tcW w:w="2041" w:type="dxa"/>
            <w:vMerge/>
          </w:tcPr>
          <w:p w14:paraId="30A6B2AD" w14:textId="77777777" w:rsidR="00EF6D24" w:rsidRDefault="00EF6D24"/>
        </w:tc>
        <w:tc>
          <w:tcPr>
            <w:tcW w:w="3572" w:type="dxa"/>
            <w:vMerge/>
          </w:tcPr>
          <w:p w14:paraId="06216E11" w14:textId="77777777" w:rsidR="00EF6D24" w:rsidRDefault="00EF6D24"/>
        </w:tc>
        <w:tc>
          <w:tcPr>
            <w:tcW w:w="3118" w:type="dxa"/>
            <w:vAlign w:val="center"/>
          </w:tcPr>
          <w:p w14:paraId="4B884623" w14:textId="77777777" w:rsidR="00EF6D24" w:rsidRDefault="00EF6D24">
            <w:pPr>
              <w:pStyle w:val="ConsPlusNormal"/>
            </w:pPr>
            <w:r>
              <w:t>внебюджетные средства</w:t>
            </w:r>
          </w:p>
        </w:tc>
        <w:tc>
          <w:tcPr>
            <w:tcW w:w="737" w:type="dxa"/>
            <w:vAlign w:val="center"/>
          </w:tcPr>
          <w:p w14:paraId="45F77CE3" w14:textId="77777777" w:rsidR="00EF6D24" w:rsidRDefault="00EF6D24">
            <w:pPr>
              <w:pStyle w:val="ConsPlusNormal"/>
              <w:jc w:val="right"/>
            </w:pPr>
            <w:r>
              <w:t>0,00</w:t>
            </w:r>
          </w:p>
        </w:tc>
        <w:tc>
          <w:tcPr>
            <w:tcW w:w="737" w:type="dxa"/>
            <w:vAlign w:val="center"/>
          </w:tcPr>
          <w:p w14:paraId="427EF7F1" w14:textId="77777777" w:rsidR="00EF6D24" w:rsidRDefault="00EF6D24">
            <w:pPr>
              <w:pStyle w:val="ConsPlusNormal"/>
              <w:jc w:val="right"/>
            </w:pPr>
            <w:r>
              <w:t>0,00</w:t>
            </w:r>
          </w:p>
        </w:tc>
        <w:tc>
          <w:tcPr>
            <w:tcW w:w="737" w:type="dxa"/>
            <w:vAlign w:val="center"/>
          </w:tcPr>
          <w:p w14:paraId="1BFAAC79" w14:textId="77777777" w:rsidR="00EF6D24" w:rsidRDefault="00EF6D24">
            <w:pPr>
              <w:pStyle w:val="ConsPlusNormal"/>
              <w:jc w:val="right"/>
            </w:pPr>
            <w:r>
              <w:t>0,00</w:t>
            </w:r>
          </w:p>
        </w:tc>
        <w:tc>
          <w:tcPr>
            <w:tcW w:w="737" w:type="dxa"/>
            <w:vAlign w:val="center"/>
          </w:tcPr>
          <w:p w14:paraId="7AB76237" w14:textId="77777777" w:rsidR="00EF6D24" w:rsidRDefault="00EF6D24">
            <w:pPr>
              <w:pStyle w:val="ConsPlusNormal"/>
              <w:jc w:val="right"/>
            </w:pPr>
            <w:r>
              <w:t>0,00</w:t>
            </w:r>
          </w:p>
        </w:tc>
        <w:tc>
          <w:tcPr>
            <w:tcW w:w="737" w:type="dxa"/>
            <w:vAlign w:val="center"/>
          </w:tcPr>
          <w:p w14:paraId="683FC406" w14:textId="77777777" w:rsidR="00EF6D24" w:rsidRDefault="00EF6D24">
            <w:pPr>
              <w:pStyle w:val="ConsPlusNormal"/>
              <w:jc w:val="right"/>
            </w:pPr>
            <w:r>
              <w:t>0,00</w:t>
            </w:r>
          </w:p>
        </w:tc>
        <w:tc>
          <w:tcPr>
            <w:tcW w:w="1984" w:type="dxa"/>
            <w:vMerge/>
          </w:tcPr>
          <w:p w14:paraId="715017AF" w14:textId="77777777" w:rsidR="00EF6D24" w:rsidRDefault="00EF6D24"/>
        </w:tc>
        <w:tc>
          <w:tcPr>
            <w:tcW w:w="3969" w:type="dxa"/>
            <w:vMerge/>
          </w:tcPr>
          <w:p w14:paraId="28A977EE" w14:textId="77777777" w:rsidR="00EF6D24" w:rsidRDefault="00EF6D24"/>
        </w:tc>
        <w:tc>
          <w:tcPr>
            <w:tcW w:w="1304" w:type="dxa"/>
            <w:vMerge/>
          </w:tcPr>
          <w:p w14:paraId="086AB9E9" w14:textId="77777777" w:rsidR="00EF6D24" w:rsidRDefault="00EF6D24"/>
        </w:tc>
        <w:tc>
          <w:tcPr>
            <w:tcW w:w="624" w:type="dxa"/>
            <w:vMerge/>
          </w:tcPr>
          <w:p w14:paraId="016AC7F6" w14:textId="77777777" w:rsidR="00EF6D24" w:rsidRDefault="00EF6D24"/>
        </w:tc>
        <w:tc>
          <w:tcPr>
            <w:tcW w:w="624" w:type="dxa"/>
            <w:vMerge/>
          </w:tcPr>
          <w:p w14:paraId="7885D133" w14:textId="77777777" w:rsidR="00EF6D24" w:rsidRDefault="00EF6D24"/>
        </w:tc>
        <w:tc>
          <w:tcPr>
            <w:tcW w:w="624" w:type="dxa"/>
            <w:vMerge/>
          </w:tcPr>
          <w:p w14:paraId="40B79182" w14:textId="77777777" w:rsidR="00EF6D24" w:rsidRDefault="00EF6D24"/>
        </w:tc>
        <w:tc>
          <w:tcPr>
            <w:tcW w:w="624" w:type="dxa"/>
            <w:vMerge/>
          </w:tcPr>
          <w:p w14:paraId="5D55F088" w14:textId="77777777" w:rsidR="00EF6D24" w:rsidRDefault="00EF6D24"/>
        </w:tc>
        <w:tc>
          <w:tcPr>
            <w:tcW w:w="680" w:type="dxa"/>
            <w:vMerge/>
          </w:tcPr>
          <w:p w14:paraId="44F9761C" w14:textId="77777777" w:rsidR="00EF6D24" w:rsidRDefault="00EF6D24"/>
        </w:tc>
      </w:tr>
    </w:tbl>
    <w:p w14:paraId="56BA3E7C" w14:textId="77777777" w:rsidR="00EF6D24" w:rsidRDefault="00EF6D24">
      <w:pPr>
        <w:pStyle w:val="ConsPlusNormal"/>
      </w:pPr>
    </w:p>
    <w:p w14:paraId="41FBF93B" w14:textId="77777777" w:rsidR="00EF6D24" w:rsidRDefault="00EF6D24">
      <w:pPr>
        <w:pStyle w:val="ConsPlusNormal"/>
      </w:pPr>
    </w:p>
    <w:p w14:paraId="7A9532A2" w14:textId="77777777" w:rsidR="00EF6D24" w:rsidRDefault="00EF6D24">
      <w:pPr>
        <w:pStyle w:val="ConsPlusNormal"/>
        <w:pBdr>
          <w:top w:val="single" w:sz="6" w:space="0" w:color="auto"/>
        </w:pBdr>
        <w:spacing w:before="100" w:after="100"/>
        <w:jc w:val="both"/>
        <w:rPr>
          <w:sz w:val="2"/>
          <w:szCs w:val="2"/>
        </w:rPr>
      </w:pPr>
    </w:p>
    <w:p w14:paraId="4D3B399A" w14:textId="77777777" w:rsidR="00D8233A" w:rsidRDefault="00D8233A">
      <w:bookmarkStart w:id="18" w:name="_GoBack"/>
      <w:bookmarkEnd w:id="18"/>
    </w:p>
    <w:sectPr w:rsidR="00D8233A" w:rsidSect="00D6191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24"/>
    <w:rsid w:val="00D8233A"/>
    <w:rsid w:val="00EF6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DC48"/>
  <w15:chartTrackingRefBased/>
  <w15:docId w15:val="{5FF39038-A2FC-4293-A4FD-CEF8BEDE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6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6D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6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6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6D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6D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6D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65BA6A66926FF366E433C3C5DB0EBA3FB9F9E67693813670DE88E048E586998C75804BD3AFB048AA2A29EE5CD1A05FZ6T9A" TargetMode="External"/><Relationship Id="rId18" Type="http://schemas.openxmlformats.org/officeDocument/2006/relationships/hyperlink" Target="consultantplus://offline/ref=8D65BA6A66926FF366E433C3C5DB0EBA3FB9F9E676958A3071DE88E048E586998C75804BD3AFB048AA2A29EE5CD1A05FZ6T9A" TargetMode="External"/><Relationship Id="rId26" Type="http://schemas.openxmlformats.org/officeDocument/2006/relationships/hyperlink" Target="consultantplus://offline/ref=8D65BA6A66926FF366E433D5D6B752B335B6A7EC769588622A81D3BD1FEC8CCECB3AD91B97FAB94AA23F7DBD0686AD5C69EB8F834F1A7F8CZET4A" TargetMode="External"/><Relationship Id="rId39" Type="http://schemas.openxmlformats.org/officeDocument/2006/relationships/hyperlink" Target="consultantplus://offline/ref=8D65BA6A66926FF366E433C3C5DB0EBA3FB9F9E67695823471DE88E048E586998C758059D3F7BC49AA342BEA4987F1193CF88E814F187D90E6C0F9Z8TEA" TargetMode="External"/><Relationship Id="rId21" Type="http://schemas.openxmlformats.org/officeDocument/2006/relationships/hyperlink" Target="consultantplus://offline/ref=8D65BA6A66926FF366E433D5D6B752B334BBA1EA779088622A81D3BD1FEC8CCED93A811796FAA349A82A2BEC40ZDT3A" TargetMode="External"/><Relationship Id="rId34" Type="http://schemas.openxmlformats.org/officeDocument/2006/relationships/hyperlink" Target="consultantplus://offline/ref=8D65BA6A66926FF366E433D5D6B752B335B6A7EC769588622A81D3BD1FEC8CCECB3AD91B97FABA48AE3F7DBD0686AD5C69EB8F834F1A7F8CZET4A" TargetMode="External"/><Relationship Id="rId42" Type="http://schemas.openxmlformats.org/officeDocument/2006/relationships/hyperlink" Target="consultantplus://offline/ref=8D65BA6A66926FF366E433D5D6B752B334BBA7E3799288622A81D3BD1FEC8CCECB3AD91B97FABD48AA3F7DBD0686AD5C69EB8F834F1A7F8CZET4A" TargetMode="External"/><Relationship Id="rId47" Type="http://schemas.openxmlformats.org/officeDocument/2006/relationships/hyperlink" Target="consultantplus://offline/ref=8D65BA6A66926FF366E433D5D6B752B334BBA3ED789688622A81D3BD1FEC8CCECB3AD91B97FABD48AA3F7DBD0686AD5C69EB8F834F1A7F8CZET4A" TargetMode="External"/><Relationship Id="rId50" Type="http://schemas.openxmlformats.org/officeDocument/2006/relationships/hyperlink" Target="consultantplus://offline/ref=8D65BA6A66926FF366E433D5D6B752B335B0AEE8779888622A81D3BD1FEC8CCECB3AD91B97FABD48A33F7DBD0686AD5C69EB8F834F1A7F8CZET4A" TargetMode="External"/><Relationship Id="rId55" Type="http://schemas.openxmlformats.org/officeDocument/2006/relationships/image" Target="media/image1.wmf"/><Relationship Id="rId63" Type="http://schemas.openxmlformats.org/officeDocument/2006/relationships/image" Target="media/image8.wmf"/><Relationship Id="rId7" Type="http://schemas.openxmlformats.org/officeDocument/2006/relationships/hyperlink" Target="consultantplus://offline/ref=8D65BA6A66926FF366E433C3C5DB0EBA3FB9F9E67696863372DE88E048E586998C758059D3F7BC49AA302FE54987F1193CF88E814F187D90E6C0F9Z8TEA" TargetMode="External"/><Relationship Id="rId2" Type="http://schemas.openxmlformats.org/officeDocument/2006/relationships/settings" Target="settings.xml"/><Relationship Id="rId16" Type="http://schemas.openxmlformats.org/officeDocument/2006/relationships/hyperlink" Target="consultantplus://offline/ref=8D65BA6A66926FF366E433C3C5DB0EBA3FB9F9E6769583317EDE88E048E586998C75804BD3AFB048AA2A29EE5CD1A05FZ6T9A" TargetMode="External"/><Relationship Id="rId20" Type="http://schemas.openxmlformats.org/officeDocument/2006/relationships/hyperlink" Target="consultantplus://offline/ref=8D65BA6A66926FF366E433C3C5DB0EBA3FB9F9E67696853C73DE88E048E586998C758059D3F7BC49AA3429EB4987F1193CF88E814F187D90E6C0F9Z8TEA" TargetMode="External"/><Relationship Id="rId29" Type="http://schemas.openxmlformats.org/officeDocument/2006/relationships/hyperlink" Target="consultantplus://offline/ref=8D65BA6A66926FF366E433D5D6B752B335B6A7EC769588622A81D3BD1FEC8CCECB3AD91B97FEB940A93F7DBD0686AD5C69EB8F834F1A7F8CZET4A" TargetMode="External"/><Relationship Id="rId41" Type="http://schemas.openxmlformats.org/officeDocument/2006/relationships/hyperlink" Target="consultantplus://offline/ref=8D65BA6A66926FF366E433D5D6B752B334BBA7E3799288622A81D3BD1FEC8CCECB3AD91B97FABD48AA3F7DBD0686AD5C69EB8F834F1A7F8CZET4A" TargetMode="External"/><Relationship Id="rId54" Type="http://schemas.openxmlformats.org/officeDocument/2006/relationships/hyperlink" Target="consultantplus://offline/ref=8D65BA6A66926FF366E433C3C5DB0EBA3FB9F9E67697853570DE88E048E586998C758059D3F7BC49AB3D2FED4987F1193CF88E814F187D90E6C0F9Z8TEA" TargetMode="External"/><Relationship Id="rId62"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consultantplus://offline/ref=8D65BA6A66926FF366E433C3C5DB0EBA3FB9F9E67697873777DE88E048E586998C758059D3F7BC49AA3221E84987F1193CF88E814F187D90E6C0F9Z8TEA" TargetMode="External"/><Relationship Id="rId11" Type="http://schemas.openxmlformats.org/officeDocument/2006/relationships/hyperlink" Target="consultantplus://offline/ref=8D65BA6A66926FF366E433C3C5DB0EBA3FB9F9E67798853D70DE88E048E586998C75804BD3AFB048AA2A29EE5CD1A05FZ6T9A" TargetMode="External"/><Relationship Id="rId24" Type="http://schemas.openxmlformats.org/officeDocument/2006/relationships/hyperlink" Target="consultantplus://offline/ref=8D65BA6A66926FF366E433D5D6B752B335B6A7EC769588622A81D3BD1FEC8CCECB3AD91B97FABC4AAC3F7DBD0686AD5C69EB8F834F1A7F8CZET4A" TargetMode="External"/><Relationship Id="rId32" Type="http://schemas.openxmlformats.org/officeDocument/2006/relationships/hyperlink" Target="consultantplus://offline/ref=8D65BA6A66926FF366E433D5D6B752B335B6A7EC769588622A81D3BD1FEC8CCECB3AD91B97FABE40AF3F7DBD0686AD5C69EB8F834F1A7F8CZET4A" TargetMode="External"/><Relationship Id="rId37" Type="http://schemas.openxmlformats.org/officeDocument/2006/relationships/hyperlink" Target="consultantplus://offline/ref=8D65BA6A66926FF366E433D5D6B752B335B6A7EC769588622A81D3BD1FEC8CCECB3AD91B97FEB84BAC3F7DBD0686AD5C69EB8F834F1A7F8CZET4A" TargetMode="External"/><Relationship Id="rId40" Type="http://schemas.openxmlformats.org/officeDocument/2006/relationships/hyperlink" Target="consultantplus://offline/ref=8D65BA6A66926FF366E433C3C5DB0EBA3FB9F9E67695823471DE88E048E586998C758059D3F7BC49AA342BEA4987F1193CF88E814F187D90E6C0F9Z8TEA" TargetMode="External"/><Relationship Id="rId45" Type="http://schemas.openxmlformats.org/officeDocument/2006/relationships/hyperlink" Target="consultantplus://offline/ref=8D65BA6A66926FF366E433D5D6B752B335B1A7ED799188622A81D3BD1FEC8CCED93A811796FAA349A82A2BEC40ZDT3A" TargetMode="External"/><Relationship Id="rId53" Type="http://schemas.openxmlformats.org/officeDocument/2006/relationships/hyperlink" Target="consultantplus://offline/ref=8D65BA6A66926FF366E433C3C5DB0EBA3FB9F9E67695853D76DE88E048E586998C75804BD3AFB048AA2A29EE5CD1A05FZ6T9A" TargetMode="External"/><Relationship Id="rId58" Type="http://schemas.openxmlformats.org/officeDocument/2006/relationships/image" Target="media/image4.wmf"/><Relationship Id="rId66" Type="http://schemas.openxmlformats.org/officeDocument/2006/relationships/theme" Target="theme/theme1.xml"/><Relationship Id="rId5" Type="http://schemas.openxmlformats.org/officeDocument/2006/relationships/hyperlink" Target="consultantplus://offline/ref=8D65BA6A66926FF366E433D5D6B752B335B0A0E2749888622A81D3BD1FEC8CCECB3AD91B97F9BF41AA3F7DBD0686AD5C69EB8F834F1A7F8CZET4A" TargetMode="External"/><Relationship Id="rId15" Type="http://schemas.openxmlformats.org/officeDocument/2006/relationships/hyperlink" Target="consultantplus://offline/ref=8D65BA6A66926FF366E433C3C5DB0EBA3FB9F9E67694873D76DE88E048E586998C75804BD3AFB048AA2A29EE5CD1A05FZ6T9A" TargetMode="External"/><Relationship Id="rId23" Type="http://schemas.openxmlformats.org/officeDocument/2006/relationships/hyperlink" Target="consultantplus://offline/ref=8D65BA6A66926FF366E433C3C5DB0EBA3FB9F9E67697813176DE88E048E586998C75804BD3AFB048AA2A29EE5CD1A05FZ6T9A" TargetMode="External"/><Relationship Id="rId28" Type="http://schemas.openxmlformats.org/officeDocument/2006/relationships/hyperlink" Target="consultantplus://offline/ref=8D65BA6A66926FF366E433D5D6B752B335B6A7EC769588622A81D3BD1FEC8CCECB3AD91B97F8BB41A93F7DBD0686AD5C69EB8F834F1A7F8CZET4A" TargetMode="External"/><Relationship Id="rId36" Type="http://schemas.openxmlformats.org/officeDocument/2006/relationships/hyperlink" Target="consultantplus://offline/ref=8D65BA6A66926FF366E433D5D6B752B335B6A7EC769588622A81D3BD1FEC8CCECB3AD91B97FEB940A93F7DBD0686AD5C69EB8F834F1A7F8CZET4A" TargetMode="External"/><Relationship Id="rId49" Type="http://schemas.openxmlformats.org/officeDocument/2006/relationships/hyperlink" Target="consultantplus://offline/ref=8D65BA6A66926FF366E433C3C5DB0EBA3FB9F9E674948A3C76DE88E048E586998C75804BD3AFB048AA2A29EE5CD1A05FZ6T9A" TargetMode="External"/><Relationship Id="rId57" Type="http://schemas.openxmlformats.org/officeDocument/2006/relationships/image" Target="media/image3.wmf"/><Relationship Id="rId61" Type="http://schemas.openxmlformats.org/officeDocument/2006/relationships/image" Target="media/image6.wmf"/><Relationship Id="rId10" Type="http://schemas.openxmlformats.org/officeDocument/2006/relationships/hyperlink" Target="consultantplus://offline/ref=8D65BA6A66926FF366E433C3C5DB0EBA3FB9F9E67798833176DE88E048E586998C75804BD3AFB048AA2A29EE5CD1A05FZ6T9A" TargetMode="External"/><Relationship Id="rId19" Type="http://schemas.openxmlformats.org/officeDocument/2006/relationships/hyperlink" Target="consultantplus://offline/ref=8D65BA6A66926FF366E433C3C5DB0EBA3FB9F9E67696863C75DE88E048E586998C75804BD3AFB048AA2A29EE5CD1A05FZ6T9A" TargetMode="External"/><Relationship Id="rId31" Type="http://schemas.openxmlformats.org/officeDocument/2006/relationships/hyperlink" Target="consultantplus://offline/ref=8D65BA6A66926FF366E433D5D6B752B335B6A7EC769588622A81D3BD1FEC8CCECB3AD91B97FABC4AAC3F7DBD0686AD5C69EB8F834F1A7F8CZET4A" TargetMode="External"/><Relationship Id="rId44" Type="http://schemas.openxmlformats.org/officeDocument/2006/relationships/hyperlink" Target="consultantplus://offline/ref=8D65BA6A66926FF366E433C3C5DB0EBA3FB9F9E676928B3574DE88E048E586998C758059D3F7BC49AA3428E84987F1193CF88E814F187D90E6C0F9Z8TEA" TargetMode="External"/><Relationship Id="rId52" Type="http://schemas.openxmlformats.org/officeDocument/2006/relationships/hyperlink" Target="consultantplus://offline/ref=8D65BA6A66926FF366E433D5D6B752B335B0AEE8779888622A81D3BD1FEC8CCECB3AD91B97FABF4CA23F7DBD0686AD5C69EB8F834F1A7F8CZET4A" TargetMode="External"/><Relationship Id="rId60" Type="http://schemas.openxmlformats.org/officeDocument/2006/relationships/hyperlink" Target="consultantplus://offline/ref=8D65BA6A66926FF366E433D5D6B752B335B6A5EB729788622A81D3BD1FEC8CCED93A811796FAA349A82A2BEC40ZDT3A"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D65BA6A66926FF366E433C3C5DB0EBA3FB9F9E67695823471DE88E048E586998C75804BD3AFB048AA2A29EE5CD1A05FZ6T9A" TargetMode="External"/><Relationship Id="rId14" Type="http://schemas.openxmlformats.org/officeDocument/2006/relationships/hyperlink" Target="consultantplus://offline/ref=8D65BA6A66926FF366E433C3C5DB0EBA3FB9F9E67693863671DE88E048E586998C75804BD3AFB048AA2A29EE5CD1A05FZ6T9A" TargetMode="External"/><Relationship Id="rId22" Type="http://schemas.openxmlformats.org/officeDocument/2006/relationships/hyperlink" Target="consultantplus://offline/ref=8D65BA6A66926FF366E433D5D6B752B335B1A7EF719588622A81D3BD1FEC8CCED93A811796FAA349A82A2BEC40ZDT3A" TargetMode="External"/><Relationship Id="rId27" Type="http://schemas.openxmlformats.org/officeDocument/2006/relationships/hyperlink" Target="consultantplus://offline/ref=8D65BA6A66926FF366E433D5D6B752B335B6A7EC769588622A81D3BD1FEC8CCECB3AD91B97FABA48AE3F7DBD0686AD5C69EB8F834F1A7F8CZET4A" TargetMode="External"/><Relationship Id="rId30" Type="http://schemas.openxmlformats.org/officeDocument/2006/relationships/hyperlink" Target="consultantplus://offline/ref=8D65BA6A66926FF366E433D5D6B752B335B6A7EC769588622A81D3BD1FEC8CCECB3AD91B97FEB84BAC3F7DBD0686AD5C69EB8F834F1A7F8CZET4A" TargetMode="External"/><Relationship Id="rId35" Type="http://schemas.openxmlformats.org/officeDocument/2006/relationships/hyperlink" Target="consultantplus://offline/ref=8D65BA6A66926FF366E433D5D6B752B335B6A7EC769588622A81D3BD1FEC8CCECB3AD91B97F8BB41A93F7DBD0686AD5C69EB8F834F1A7F8CZET4A" TargetMode="External"/><Relationship Id="rId43" Type="http://schemas.openxmlformats.org/officeDocument/2006/relationships/hyperlink" Target="consultantplus://offline/ref=8D65BA6A66926FF366E433D5D6B752B335B2A4EB739088622A81D3BD1FEC8CCED93A811796FAA349A82A2BEC40ZDT3A" TargetMode="External"/><Relationship Id="rId48" Type="http://schemas.openxmlformats.org/officeDocument/2006/relationships/hyperlink" Target="consultantplus://offline/ref=8D65BA6A66926FF366E433C3C5DB0EBA3FB9F9E676918B3171DE88E048E586998C758059D3F7BC49AA342CE84987F1193CF88E814F187D90E6C0F9Z8TEA" TargetMode="External"/><Relationship Id="rId56" Type="http://schemas.openxmlformats.org/officeDocument/2006/relationships/image" Target="media/image2.wmf"/><Relationship Id="rId64" Type="http://schemas.openxmlformats.org/officeDocument/2006/relationships/hyperlink" Target="consultantplus://offline/ref=8D65BA6A66926FF366E433C3C5DB0EBA3FB9F9E67697803D7FDE88E048E586998C758059D3F7BC49AA3620E84987F1193CF88E814F187D90E6C0F9Z8TEA" TargetMode="External"/><Relationship Id="rId8" Type="http://schemas.openxmlformats.org/officeDocument/2006/relationships/hyperlink" Target="consultantplus://offline/ref=8D65BA6A66926FF366E433C3C5DB0EBA3FB9F9E67696843575DE88E048E586998C75804BD3AFB048AA2A29EE5CD1A05FZ6T9A" TargetMode="External"/><Relationship Id="rId51" Type="http://schemas.openxmlformats.org/officeDocument/2006/relationships/hyperlink" Target="consultantplus://offline/ref=8D65BA6A66926FF366E433D5D6B752B335B0AEE8779888622A81D3BD1FEC8CCECB3AD91B97FABC4AA23F7DBD0686AD5C69EB8F834F1A7F8CZET4A" TargetMode="External"/><Relationship Id="rId3" Type="http://schemas.openxmlformats.org/officeDocument/2006/relationships/webSettings" Target="webSettings.xml"/><Relationship Id="rId12" Type="http://schemas.openxmlformats.org/officeDocument/2006/relationships/hyperlink" Target="consultantplus://offline/ref=8D65BA6A66926FF366E433C3C5DB0EBA3FB9F9E67693833676DE88E048E586998C75804BD3AFB048AA2A29EE5CD1A05FZ6T9A" TargetMode="External"/><Relationship Id="rId17" Type="http://schemas.openxmlformats.org/officeDocument/2006/relationships/hyperlink" Target="consultantplus://offline/ref=8D65BA6A66926FF366E433C3C5DB0EBA3FB9F9E6769583317FDE88E048E586998C75804BD3AFB048AA2A29EE5CD1A05FZ6T9A" TargetMode="External"/><Relationship Id="rId25" Type="http://schemas.openxmlformats.org/officeDocument/2006/relationships/hyperlink" Target="consultantplus://offline/ref=8D65BA6A66926FF366E433D5D6B752B335B6A7EC769588622A81D3BD1FEC8CCECB3AD91B97FABE40AF3F7DBD0686AD5C69EB8F834F1A7F8CZET4A" TargetMode="External"/><Relationship Id="rId33" Type="http://schemas.openxmlformats.org/officeDocument/2006/relationships/hyperlink" Target="consultantplus://offline/ref=8D65BA6A66926FF366E433D5D6B752B335B6A7EC769588622A81D3BD1FEC8CCECB3AD91B97FAB94AA23F7DBD0686AD5C69EB8F834F1A7F8CZET4A" TargetMode="External"/><Relationship Id="rId38" Type="http://schemas.openxmlformats.org/officeDocument/2006/relationships/hyperlink" Target="consultantplus://offline/ref=8D65BA6A66926FF366E433C3C5DB0EBA3FB9F9E67296853070DE88E048E586998C758059D3F7BC49AA3428EF4987F1193CF88E814F187D90E6C0F9Z8TEA" TargetMode="External"/><Relationship Id="rId46" Type="http://schemas.openxmlformats.org/officeDocument/2006/relationships/hyperlink" Target="consultantplus://offline/ref=8D65BA6A66926FF366E433D5D6B752B335B2A4EB739088622A81D3BD1FEC8CCED93A811796FAA349A82A2BEC40ZDT3A" TargetMode="External"/><Relationship Id="rId5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132</Pages>
  <Words>39079</Words>
  <Characters>222754</Characters>
  <Application>Microsoft Office Word</Application>
  <DocSecurity>0</DocSecurity>
  <Lines>1856</Lines>
  <Paragraphs>522</Paragraphs>
  <ScaleCrop>false</ScaleCrop>
  <Company/>
  <LinksUpToDate>false</LinksUpToDate>
  <CharactersWithSpaces>261311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Садовникова</dc:creator>
  <cp:keywords/>
  <dc:description/>
  <cp:lastModifiedBy>Мария Садовникова</cp:lastModifiedBy>
  <cp:revision>1</cp:revision>
  <dcterms:created xsi:type="dcterms:W3CDTF">2020-02-10T00:19:00Z</dcterms:created>
  <dcterms:modified xsi:type="dcterms:W3CDTF">2020-02-10T00:20:00Z</dcterms:modified>
</cp:coreProperties>
</file>