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9585A" w14:textId="77777777" w:rsidR="00260155" w:rsidRDefault="00260155" w:rsidP="00260155">
      <w:pPr>
        <w:pStyle w:val="ConsPlusTitle"/>
        <w:jc w:val="center"/>
        <w:outlineLvl w:val="1"/>
      </w:pPr>
      <w:r>
        <w:t>Паспорт подпрограммы N 7</w:t>
      </w:r>
    </w:p>
    <w:p w14:paraId="621F3AFA" w14:textId="77777777" w:rsidR="00260155" w:rsidRDefault="00260155" w:rsidP="00260155">
      <w:pPr>
        <w:pStyle w:val="ConsPlusTitle"/>
        <w:jc w:val="center"/>
      </w:pPr>
      <w:r>
        <w:t>"Учительский рост"</w:t>
      </w:r>
    </w:p>
    <w:p w14:paraId="63267132" w14:textId="77777777" w:rsidR="00260155" w:rsidRDefault="00260155" w:rsidP="0026015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260155" w14:paraId="0020F83E" w14:textId="77777777" w:rsidTr="00AC4F51">
        <w:tc>
          <w:tcPr>
            <w:tcW w:w="2835" w:type="dxa"/>
          </w:tcPr>
          <w:p w14:paraId="54D165FA" w14:textId="77777777" w:rsidR="00260155" w:rsidRDefault="00260155" w:rsidP="00AC4F51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14:paraId="0042075C" w14:textId="77777777" w:rsidR="00260155" w:rsidRDefault="00260155" w:rsidP="00AC4F51">
            <w:pPr>
              <w:pStyle w:val="ConsPlusNormal"/>
              <w:jc w:val="both"/>
            </w:pPr>
            <w:r>
              <w:t>Учительский рост</w:t>
            </w:r>
          </w:p>
        </w:tc>
      </w:tr>
      <w:tr w:rsidR="00260155" w14:paraId="406A0728" w14:textId="77777777" w:rsidTr="00AC4F51">
        <w:tc>
          <w:tcPr>
            <w:tcW w:w="2835" w:type="dxa"/>
          </w:tcPr>
          <w:p w14:paraId="0BE00F43" w14:textId="77777777" w:rsidR="00260155" w:rsidRDefault="00260155" w:rsidP="00AC4F5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236" w:type="dxa"/>
          </w:tcPr>
          <w:p w14:paraId="2DB629B0" w14:textId="77777777" w:rsidR="00260155" w:rsidRDefault="00260155" w:rsidP="00AC4F51">
            <w:pPr>
              <w:pStyle w:val="ConsPlusNormal"/>
              <w:jc w:val="both"/>
            </w:pPr>
            <w:r>
              <w:t>Министерство образования и науки Республики Саха (Якутия)</w:t>
            </w:r>
          </w:p>
        </w:tc>
      </w:tr>
      <w:tr w:rsidR="00260155" w14:paraId="1E28240A" w14:textId="77777777" w:rsidTr="00AC4F51">
        <w:tc>
          <w:tcPr>
            <w:tcW w:w="2835" w:type="dxa"/>
          </w:tcPr>
          <w:p w14:paraId="3EA15AC1" w14:textId="77777777" w:rsidR="00260155" w:rsidRDefault="00260155" w:rsidP="00AC4F5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236" w:type="dxa"/>
          </w:tcPr>
          <w:p w14:paraId="4F23740E" w14:textId="77777777" w:rsidR="00260155" w:rsidRDefault="00260155" w:rsidP="00AC4F51">
            <w:pPr>
              <w:pStyle w:val="ConsPlusNormal"/>
              <w:jc w:val="both"/>
            </w:pPr>
            <w:r>
              <w:t>-</w:t>
            </w:r>
          </w:p>
        </w:tc>
      </w:tr>
      <w:tr w:rsidR="00260155" w14:paraId="0160A9B8" w14:textId="77777777" w:rsidTr="00AC4F51">
        <w:tc>
          <w:tcPr>
            <w:tcW w:w="2835" w:type="dxa"/>
          </w:tcPr>
          <w:p w14:paraId="04FB5D24" w14:textId="77777777" w:rsidR="00260155" w:rsidRDefault="00260155" w:rsidP="00AC4F51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236" w:type="dxa"/>
          </w:tcPr>
          <w:p w14:paraId="3A30E8D3" w14:textId="77777777" w:rsidR="00260155" w:rsidRDefault="00260155" w:rsidP="00AC4F51">
            <w:pPr>
              <w:pStyle w:val="ConsPlusNormal"/>
              <w:jc w:val="both"/>
            </w:pPr>
            <w:r>
              <w:t>Органы местного самоуправления муниципальных районов и городских округов Республики Саха (Якутия)</w:t>
            </w:r>
          </w:p>
        </w:tc>
      </w:tr>
      <w:tr w:rsidR="00260155" w14:paraId="18AE3C09" w14:textId="77777777" w:rsidTr="00AC4F51">
        <w:tc>
          <w:tcPr>
            <w:tcW w:w="2835" w:type="dxa"/>
          </w:tcPr>
          <w:p w14:paraId="745B9AC2" w14:textId="77777777" w:rsidR="00260155" w:rsidRDefault="00260155" w:rsidP="00AC4F5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36" w:type="dxa"/>
          </w:tcPr>
          <w:p w14:paraId="794CF70A" w14:textId="77777777" w:rsidR="00260155" w:rsidRDefault="00260155" w:rsidP="00AC4F51">
            <w:pPr>
              <w:pStyle w:val="ConsPlusNormal"/>
              <w:jc w:val="both"/>
            </w:pPr>
            <w:r>
              <w:t>Создание условий для развития и укрепления потенциала педагогических работников</w:t>
            </w:r>
          </w:p>
        </w:tc>
      </w:tr>
      <w:tr w:rsidR="00260155" w14:paraId="0EB448A0" w14:textId="77777777" w:rsidTr="00AC4F51">
        <w:tc>
          <w:tcPr>
            <w:tcW w:w="2835" w:type="dxa"/>
          </w:tcPr>
          <w:p w14:paraId="6F41F36B" w14:textId="77777777" w:rsidR="00260155" w:rsidRDefault="00260155" w:rsidP="00AC4F5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</w:tcPr>
          <w:p w14:paraId="50243B05" w14:textId="77777777" w:rsidR="00260155" w:rsidRDefault="00260155" w:rsidP="00AC4F51">
            <w:pPr>
              <w:pStyle w:val="ConsPlusNormal"/>
              <w:jc w:val="both"/>
            </w:pPr>
            <w:r>
              <w:t>1. Осуществление мер по повышению престижа работников системы образования.</w:t>
            </w:r>
          </w:p>
          <w:p w14:paraId="18F8FF11" w14:textId="77777777" w:rsidR="00260155" w:rsidRDefault="00260155" w:rsidP="00AC4F51">
            <w:pPr>
              <w:pStyle w:val="ConsPlusNormal"/>
              <w:jc w:val="both"/>
            </w:pPr>
            <w:r>
              <w:t>2. Формирование региональной системы непрерывного педагогического образования.</w:t>
            </w:r>
          </w:p>
          <w:p w14:paraId="235DF742" w14:textId="77777777" w:rsidR="00260155" w:rsidRDefault="00260155" w:rsidP="00AC4F51">
            <w:pPr>
              <w:pStyle w:val="ConsPlusNormal"/>
              <w:jc w:val="both"/>
            </w:pPr>
            <w:r>
              <w:t>3. Реализация регионального проекта "Учитель будущего".</w:t>
            </w:r>
          </w:p>
          <w:p w14:paraId="66E36EC6" w14:textId="77777777" w:rsidR="00260155" w:rsidRDefault="00260155" w:rsidP="00AC4F51">
            <w:pPr>
              <w:pStyle w:val="ConsPlusNormal"/>
              <w:jc w:val="both"/>
            </w:pPr>
            <w:r>
              <w:t>4. Реализация программы "Земский учитель".</w:t>
            </w:r>
          </w:p>
          <w:p w14:paraId="3E1D8CED" w14:textId="77777777" w:rsidR="00260155" w:rsidRDefault="00260155" w:rsidP="00AC4F51">
            <w:pPr>
              <w:pStyle w:val="ConsPlusNormal"/>
              <w:jc w:val="both"/>
            </w:pPr>
            <w:r>
              <w:t>5. Реализация проекта "Учитель Арктики"</w:t>
            </w:r>
          </w:p>
        </w:tc>
      </w:tr>
      <w:tr w:rsidR="00260155" w14:paraId="74334507" w14:textId="77777777" w:rsidTr="00AC4F51">
        <w:tc>
          <w:tcPr>
            <w:tcW w:w="2835" w:type="dxa"/>
          </w:tcPr>
          <w:p w14:paraId="3552E483" w14:textId="77777777" w:rsidR="00260155" w:rsidRDefault="00260155" w:rsidP="00AC4F51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236" w:type="dxa"/>
          </w:tcPr>
          <w:p w14:paraId="48154CE2" w14:textId="77777777" w:rsidR="00260155" w:rsidRDefault="00260155" w:rsidP="00AC4F51">
            <w:pPr>
              <w:pStyle w:val="ConsPlusNormal"/>
              <w:jc w:val="both"/>
            </w:pPr>
            <w:r>
              <w:t>Доля педагогических работников, прошедших переподготовку и повышение квалификации, от общего количества педагогических работников: в 2020 году - 30%, в 2021 году - 35%, в 2022 году - 40%, в 2023 году - 45%, в 2024 году - 50%</w:t>
            </w:r>
          </w:p>
        </w:tc>
      </w:tr>
      <w:tr w:rsidR="00260155" w14:paraId="2015AEE8" w14:textId="77777777" w:rsidTr="00AC4F51">
        <w:tc>
          <w:tcPr>
            <w:tcW w:w="2835" w:type="dxa"/>
          </w:tcPr>
          <w:p w14:paraId="6DEC0FF5" w14:textId="77777777" w:rsidR="00260155" w:rsidRDefault="00260155" w:rsidP="00AC4F5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14:paraId="142D11EF" w14:textId="77777777" w:rsidR="00260155" w:rsidRDefault="00260155" w:rsidP="00AC4F51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260155" w14:paraId="30EB1E2A" w14:textId="77777777" w:rsidTr="00AC4F51">
        <w:tc>
          <w:tcPr>
            <w:tcW w:w="2835" w:type="dxa"/>
          </w:tcPr>
          <w:p w14:paraId="7AE3ACC8" w14:textId="77777777" w:rsidR="00260155" w:rsidRDefault="00260155" w:rsidP="00AC4F51">
            <w:pPr>
              <w:pStyle w:val="ConsPlusNormal"/>
            </w:pPr>
            <w:r>
              <w:t>Объем финансового обеспечения подпрограммы</w:t>
            </w:r>
          </w:p>
        </w:tc>
        <w:tc>
          <w:tcPr>
            <w:tcW w:w="6236" w:type="dxa"/>
          </w:tcPr>
          <w:p w14:paraId="0B685ED5" w14:textId="77777777" w:rsidR="00260155" w:rsidRDefault="00260155" w:rsidP="00AC4F51">
            <w:pPr>
              <w:pStyle w:val="ConsPlusNormal"/>
              <w:jc w:val="both"/>
            </w:pPr>
            <w:r>
              <w:t>Объем финансового обеспечения подпрограммы - 1 058 950 тыс. руб., в том числе по годам:</w:t>
            </w:r>
          </w:p>
          <w:p w14:paraId="3E0AD3B1" w14:textId="77777777" w:rsidR="00260155" w:rsidRDefault="00260155" w:rsidP="00AC4F51">
            <w:pPr>
              <w:pStyle w:val="ConsPlusNormal"/>
              <w:jc w:val="both"/>
            </w:pPr>
            <w:r>
              <w:t>2020 год - 208 436 тыс. руб.;</w:t>
            </w:r>
          </w:p>
          <w:p w14:paraId="4067FDA0" w14:textId="77777777" w:rsidR="00260155" w:rsidRDefault="00260155" w:rsidP="00AC4F51">
            <w:pPr>
              <w:pStyle w:val="ConsPlusNormal"/>
              <w:jc w:val="both"/>
            </w:pPr>
            <w:r>
              <w:t>2021 год - 208 436 тыс. руб.;</w:t>
            </w:r>
          </w:p>
          <w:p w14:paraId="7079B22C" w14:textId="77777777" w:rsidR="00260155" w:rsidRDefault="00260155" w:rsidP="00AC4F51">
            <w:pPr>
              <w:pStyle w:val="ConsPlusNormal"/>
              <w:jc w:val="both"/>
            </w:pPr>
            <w:r>
              <w:t>2022 год - 208 336 тыс. руб.;</w:t>
            </w:r>
          </w:p>
          <w:p w14:paraId="07B53407" w14:textId="77777777" w:rsidR="00260155" w:rsidRDefault="00260155" w:rsidP="00AC4F51">
            <w:pPr>
              <w:pStyle w:val="ConsPlusNormal"/>
              <w:jc w:val="both"/>
            </w:pPr>
            <w:r>
              <w:t>2023 год - 216 871 тыс. руб.;</w:t>
            </w:r>
          </w:p>
          <w:p w14:paraId="4D99B5B4" w14:textId="77777777" w:rsidR="00260155" w:rsidRDefault="00260155" w:rsidP="00AC4F51">
            <w:pPr>
              <w:pStyle w:val="ConsPlusNormal"/>
              <w:jc w:val="both"/>
            </w:pPr>
            <w:r>
              <w:t>2024 год - 216 871 тыс. руб.;</w:t>
            </w:r>
          </w:p>
          <w:p w14:paraId="1CDC86F8" w14:textId="77777777" w:rsidR="00260155" w:rsidRDefault="00260155" w:rsidP="00AC4F51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 - 1 058 950 тыс. руб., в том числе по годам:</w:t>
            </w:r>
          </w:p>
          <w:p w14:paraId="5332A3FF" w14:textId="77777777" w:rsidR="00260155" w:rsidRDefault="00260155" w:rsidP="00AC4F51">
            <w:pPr>
              <w:pStyle w:val="ConsPlusNormal"/>
              <w:jc w:val="both"/>
            </w:pPr>
            <w:r>
              <w:t>2020 год - 208 436 тыс. руб.;</w:t>
            </w:r>
          </w:p>
          <w:p w14:paraId="58CA478D" w14:textId="77777777" w:rsidR="00260155" w:rsidRDefault="00260155" w:rsidP="00AC4F51">
            <w:pPr>
              <w:pStyle w:val="ConsPlusNormal"/>
              <w:jc w:val="both"/>
            </w:pPr>
            <w:r>
              <w:t>2021 год - 208 436 тыс. руб.;</w:t>
            </w:r>
          </w:p>
          <w:p w14:paraId="6327C4DC" w14:textId="77777777" w:rsidR="00260155" w:rsidRDefault="00260155" w:rsidP="00AC4F51">
            <w:pPr>
              <w:pStyle w:val="ConsPlusNormal"/>
              <w:jc w:val="both"/>
            </w:pPr>
            <w:r>
              <w:t>2022 год - 208 336 тыс. руб.;</w:t>
            </w:r>
          </w:p>
          <w:p w14:paraId="07B8278F" w14:textId="77777777" w:rsidR="00260155" w:rsidRDefault="00260155" w:rsidP="00AC4F51">
            <w:pPr>
              <w:pStyle w:val="ConsPlusNormal"/>
              <w:jc w:val="both"/>
            </w:pPr>
            <w:r>
              <w:t>2023 год - 216 871 тыс. руб.;</w:t>
            </w:r>
          </w:p>
          <w:p w14:paraId="3ED24130" w14:textId="77777777" w:rsidR="00260155" w:rsidRDefault="00260155" w:rsidP="00AC4F51">
            <w:pPr>
              <w:pStyle w:val="ConsPlusNormal"/>
              <w:jc w:val="both"/>
            </w:pPr>
            <w:r>
              <w:t>2024 год - 216 871 тыс. руб.;</w:t>
            </w:r>
          </w:p>
          <w:p w14:paraId="231B96AC" w14:textId="77777777" w:rsidR="00260155" w:rsidRDefault="00260155" w:rsidP="00AC4F51">
            <w:pPr>
              <w:pStyle w:val="ConsPlusNormal"/>
              <w:jc w:val="both"/>
            </w:pPr>
            <w:r>
              <w:t>б) за счет средств федерального бюджета - 0 тыс. руб., в том числе по годам:</w:t>
            </w:r>
          </w:p>
          <w:p w14:paraId="746FFBDA" w14:textId="77777777" w:rsidR="00260155" w:rsidRDefault="00260155" w:rsidP="00AC4F51">
            <w:pPr>
              <w:pStyle w:val="ConsPlusNormal"/>
              <w:jc w:val="both"/>
            </w:pPr>
            <w:r>
              <w:t>2020 год - 0 тыс. руб.;</w:t>
            </w:r>
          </w:p>
          <w:p w14:paraId="071DE351" w14:textId="77777777" w:rsidR="00260155" w:rsidRDefault="00260155" w:rsidP="00AC4F51">
            <w:pPr>
              <w:pStyle w:val="ConsPlusNormal"/>
              <w:jc w:val="both"/>
            </w:pPr>
            <w:r>
              <w:t>2021 год - 0 тыс. руб.;</w:t>
            </w:r>
          </w:p>
          <w:p w14:paraId="20A65D7D" w14:textId="77777777" w:rsidR="00260155" w:rsidRDefault="00260155" w:rsidP="00AC4F51">
            <w:pPr>
              <w:pStyle w:val="ConsPlusNormal"/>
              <w:jc w:val="both"/>
            </w:pPr>
            <w:r>
              <w:t>2022 год - 0 тыс. руб.;</w:t>
            </w:r>
          </w:p>
          <w:p w14:paraId="295D4DB1" w14:textId="77777777" w:rsidR="00260155" w:rsidRDefault="00260155" w:rsidP="00AC4F51">
            <w:pPr>
              <w:pStyle w:val="ConsPlusNormal"/>
              <w:jc w:val="both"/>
            </w:pPr>
            <w:r>
              <w:t>2023 год - 0 тыс. руб.;</w:t>
            </w:r>
          </w:p>
          <w:p w14:paraId="7B7A4B80" w14:textId="77777777" w:rsidR="00260155" w:rsidRDefault="00260155" w:rsidP="00AC4F51">
            <w:pPr>
              <w:pStyle w:val="ConsPlusNormal"/>
              <w:jc w:val="both"/>
            </w:pPr>
            <w:r>
              <w:t>2024 год - 0 тыс. руб.;</w:t>
            </w:r>
          </w:p>
          <w:p w14:paraId="1DAF634A" w14:textId="77777777" w:rsidR="00260155" w:rsidRDefault="00260155" w:rsidP="00AC4F51">
            <w:pPr>
              <w:pStyle w:val="ConsPlusNormal"/>
              <w:jc w:val="both"/>
            </w:pPr>
            <w:r>
              <w:lastRenderedPageBreak/>
              <w:t>в) за счет средств местных бюджетов - 0 тыс. руб., в том числе по годам:</w:t>
            </w:r>
          </w:p>
          <w:p w14:paraId="6C80D609" w14:textId="77777777" w:rsidR="00260155" w:rsidRDefault="00260155" w:rsidP="00AC4F51">
            <w:pPr>
              <w:pStyle w:val="ConsPlusNormal"/>
              <w:jc w:val="both"/>
            </w:pPr>
            <w:r>
              <w:t>2020 год - 0 тыс. руб.;</w:t>
            </w:r>
          </w:p>
          <w:p w14:paraId="25A01467" w14:textId="77777777" w:rsidR="00260155" w:rsidRDefault="00260155" w:rsidP="00AC4F51">
            <w:pPr>
              <w:pStyle w:val="ConsPlusNormal"/>
              <w:jc w:val="both"/>
            </w:pPr>
            <w:r>
              <w:t>2021 год - 0 тыс. руб.;</w:t>
            </w:r>
          </w:p>
          <w:p w14:paraId="093B7416" w14:textId="77777777" w:rsidR="00260155" w:rsidRDefault="00260155" w:rsidP="00AC4F51">
            <w:pPr>
              <w:pStyle w:val="ConsPlusNormal"/>
              <w:jc w:val="both"/>
            </w:pPr>
            <w:r>
              <w:t>2022 год - 0 тыс. руб.;</w:t>
            </w:r>
          </w:p>
          <w:p w14:paraId="48E11A1A" w14:textId="77777777" w:rsidR="00260155" w:rsidRDefault="00260155" w:rsidP="00AC4F51">
            <w:pPr>
              <w:pStyle w:val="ConsPlusNormal"/>
              <w:jc w:val="both"/>
            </w:pPr>
            <w:r>
              <w:t>2023 год - 0 тыс. руб.;</w:t>
            </w:r>
          </w:p>
          <w:p w14:paraId="7EB3346E" w14:textId="77777777" w:rsidR="00260155" w:rsidRDefault="00260155" w:rsidP="00AC4F51">
            <w:pPr>
              <w:pStyle w:val="ConsPlusNormal"/>
              <w:jc w:val="both"/>
            </w:pPr>
            <w:r>
              <w:t>2024 год - 0 тыс. руб.;</w:t>
            </w:r>
          </w:p>
          <w:p w14:paraId="3BEF49C3" w14:textId="77777777" w:rsidR="00260155" w:rsidRDefault="00260155" w:rsidP="00AC4F51">
            <w:pPr>
              <w:pStyle w:val="ConsPlusNormal"/>
              <w:jc w:val="both"/>
            </w:pPr>
            <w:r>
              <w:t>г) за счет внебюджетных средств - 0 тыс. руб., в том числе по годам:</w:t>
            </w:r>
          </w:p>
          <w:p w14:paraId="65ED8399" w14:textId="77777777" w:rsidR="00260155" w:rsidRDefault="00260155" w:rsidP="00AC4F51">
            <w:pPr>
              <w:pStyle w:val="ConsPlusNormal"/>
              <w:jc w:val="both"/>
            </w:pPr>
            <w:r>
              <w:t>2020 год - 0 тыс. руб.;</w:t>
            </w:r>
          </w:p>
          <w:p w14:paraId="63DE628A" w14:textId="77777777" w:rsidR="00260155" w:rsidRDefault="00260155" w:rsidP="00AC4F51">
            <w:pPr>
              <w:pStyle w:val="ConsPlusNormal"/>
              <w:jc w:val="both"/>
            </w:pPr>
            <w:r>
              <w:t>2021 год - 0 тыс. руб.;</w:t>
            </w:r>
          </w:p>
          <w:p w14:paraId="65773FCB" w14:textId="77777777" w:rsidR="00260155" w:rsidRDefault="00260155" w:rsidP="00AC4F51">
            <w:pPr>
              <w:pStyle w:val="ConsPlusNormal"/>
              <w:jc w:val="both"/>
            </w:pPr>
            <w:r>
              <w:t>2022 год - 0 тыс. руб.;</w:t>
            </w:r>
          </w:p>
          <w:p w14:paraId="2AD72BA9" w14:textId="77777777" w:rsidR="00260155" w:rsidRDefault="00260155" w:rsidP="00AC4F51">
            <w:pPr>
              <w:pStyle w:val="ConsPlusNormal"/>
              <w:jc w:val="both"/>
            </w:pPr>
            <w:r>
              <w:t>2023 год - 0 тыс. руб.;</w:t>
            </w:r>
          </w:p>
          <w:p w14:paraId="1BB2AEDD" w14:textId="77777777" w:rsidR="00260155" w:rsidRDefault="00260155" w:rsidP="00AC4F51">
            <w:pPr>
              <w:pStyle w:val="ConsPlusNormal"/>
              <w:jc w:val="both"/>
            </w:pPr>
            <w:r>
              <w:t>2024 год - 0 тыс. руб.</w:t>
            </w:r>
          </w:p>
        </w:tc>
      </w:tr>
      <w:tr w:rsidR="00260155" w14:paraId="4CAF6709" w14:textId="77777777" w:rsidTr="00AC4F51">
        <w:tc>
          <w:tcPr>
            <w:tcW w:w="2835" w:type="dxa"/>
          </w:tcPr>
          <w:p w14:paraId="46F10ED8" w14:textId="77777777" w:rsidR="00260155" w:rsidRDefault="00260155" w:rsidP="00AC4F51">
            <w:pPr>
              <w:pStyle w:val="ConsPlusNormal"/>
            </w:pPr>
            <w:r>
              <w:lastRenderedPageBreak/>
              <w:t>Ожидаемый результат реализации подпрограммы</w:t>
            </w:r>
          </w:p>
        </w:tc>
        <w:tc>
          <w:tcPr>
            <w:tcW w:w="6236" w:type="dxa"/>
          </w:tcPr>
          <w:p w14:paraId="28D3494A" w14:textId="77777777" w:rsidR="00260155" w:rsidRDefault="00260155" w:rsidP="00AC4F51">
            <w:pPr>
              <w:pStyle w:val="ConsPlusNormal"/>
              <w:jc w:val="both"/>
            </w:pPr>
            <w:r>
              <w:t>Увеличение доли педагогических работников, прошедших переподготовку и повышение квалификации, от общего количества педагогических работников, до 50%</w:t>
            </w:r>
          </w:p>
        </w:tc>
      </w:tr>
    </w:tbl>
    <w:p w14:paraId="3C3F8274" w14:textId="7E02EEC3" w:rsidR="009D238D" w:rsidRPr="00BD563C" w:rsidRDefault="009D238D" w:rsidP="00260155">
      <w:pPr>
        <w:pStyle w:val="ConsPlusTitle"/>
        <w:jc w:val="center"/>
        <w:outlineLvl w:val="1"/>
      </w:pPr>
      <w:bookmarkStart w:id="0" w:name="_GoBack"/>
      <w:bookmarkEnd w:id="0"/>
    </w:p>
    <w:sectPr w:rsidR="009D238D" w:rsidRPr="00BD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013A11"/>
    <w:rsid w:val="000D5721"/>
    <w:rsid w:val="00260155"/>
    <w:rsid w:val="00357C02"/>
    <w:rsid w:val="00685C3F"/>
    <w:rsid w:val="00762D14"/>
    <w:rsid w:val="007A3356"/>
    <w:rsid w:val="008A1099"/>
    <w:rsid w:val="008A353B"/>
    <w:rsid w:val="008D74CB"/>
    <w:rsid w:val="009D238D"/>
    <w:rsid w:val="00A87CF4"/>
    <w:rsid w:val="00BB489E"/>
    <w:rsid w:val="00BD563C"/>
    <w:rsid w:val="00C56877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10</cp:revision>
  <dcterms:created xsi:type="dcterms:W3CDTF">2020-02-11T08:47:00Z</dcterms:created>
  <dcterms:modified xsi:type="dcterms:W3CDTF">2020-02-12T05:37:00Z</dcterms:modified>
</cp:coreProperties>
</file>