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8E0A91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8E0A91">
        <w:rPr>
          <w:rFonts w:ascii="Times New Roman" w:hAnsi="Times New Roman" w:cs="Times New Roman"/>
          <w:sz w:val="24"/>
          <w:szCs w:val="24"/>
        </w:rPr>
        <w:t xml:space="preserve"> Федеральная налоговая служба приостанавливает взыскания со счетов субъектов малого и среднего бизнеса при наличии задолженностей по уплате налогов, сборов и страховых взносов, пеней и штрафов.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1">
        <w:rPr>
          <w:rFonts w:ascii="Times New Roman" w:hAnsi="Times New Roman" w:cs="Times New Roman"/>
          <w:b/>
          <w:sz w:val="24"/>
          <w:szCs w:val="24"/>
        </w:rPr>
        <w:t>На какие сферы распространяются послабления?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Послабления будут действовать для компаний, зарегистрированных в Едином реестре субъектов малого и среднего предпринимательства и работающих в следующих отраслях: туризм и авиаперевозки, физическая культура и спорт, искусство, культура и кинематограф.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1">
        <w:rPr>
          <w:rFonts w:ascii="Times New Roman" w:hAnsi="Times New Roman" w:cs="Times New Roman"/>
          <w:b/>
          <w:sz w:val="24"/>
          <w:szCs w:val="24"/>
        </w:rPr>
        <w:t xml:space="preserve"> Сроки приостановки взысканий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•  с 16 марта до 1 мая отсрочено взыскание налогов для компаний, работающих в сфере туризма и авиаперевозок;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•  с 20 марта по 1 мая аналогичное послабление получили предприниматели, работающие в сферах физической культуры, спорта, искусства; культуры и кинематографии.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При этом мораторий на взыскание распространяется только </w:t>
      </w:r>
      <w:proofErr w:type="gramStart"/>
      <w:r w:rsidRPr="008E0A9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E0A91">
        <w:rPr>
          <w:rFonts w:ascii="Times New Roman" w:hAnsi="Times New Roman" w:cs="Times New Roman"/>
          <w:sz w:val="24"/>
          <w:szCs w:val="24"/>
        </w:rPr>
        <w:t xml:space="preserve"> долги, которые появились или появятся у предпринимателей после 25 марта.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 </w:t>
      </w:r>
      <w:r w:rsidRPr="008E0A91">
        <w:rPr>
          <w:rFonts w:ascii="Times New Roman" w:hAnsi="Times New Roman" w:cs="Times New Roman"/>
          <w:b/>
          <w:sz w:val="24"/>
          <w:szCs w:val="24"/>
        </w:rPr>
        <w:t>Как получить отсрочку?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Налоговые органы применят указанные меры самостоятельно, учитывая ОКВЭД. Дополнительно подавать заявления о приостановке взысканий налогоплательщикам не придётся.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 </w:t>
      </w:r>
      <w:r w:rsidRPr="008E0A91">
        <w:rPr>
          <w:rFonts w:ascii="Times New Roman" w:hAnsi="Times New Roman" w:cs="Times New Roman"/>
          <w:b/>
          <w:sz w:val="24"/>
          <w:szCs w:val="24"/>
        </w:rPr>
        <w:t>Продлят ли такую меру после 1 мая?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Президент России Владимир Путин во время обращения к гражданам предложил дать всем компаниям МСП отсрочку по налогам на полгода. В качестве исключения останется только НДС.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ФНС объявила, что отсрочки и рассрочки платежей после 1 мая 2020 года будут предоставляться в соответствии с дополнительными поручениями президента и Правительства, направленными на поддержку предприятий МСП, </w:t>
      </w:r>
      <w:proofErr w:type="spellStart"/>
      <w:r w:rsidRPr="008E0A91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8E0A91">
        <w:rPr>
          <w:rFonts w:ascii="Times New Roman" w:hAnsi="Times New Roman" w:cs="Times New Roman"/>
          <w:sz w:val="24"/>
          <w:szCs w:val="24"/>
        </w:rPr>
        <w:t xml:space="preserve"> и компаний, которые работают в пострадавших отраслях. Как только станут известны подробности, мы опубликуем их на нашем портале.</w:t>
      </w:r>
    </w:p>
    <w:p w:rsidR="008E0A91" w:rsidRPr="008E0A91" w:rsidRDefault="008E0A91" w:rsidP="008E0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E0A91">
        <w:rPr>
          <w:rFonts w:ascii="Times New Roman" w:hAnsi="Times New Roman" w:cs="Times New Roman"/>
          <w:b/>
          <w:sz w:val="24"/>
          <w:szCs w:val="24"/>
        </w:rPr>
        <w:t>Консультации ФНС</w:t>
      </w:r>
    </w:p>
    <w:bookmarkEnd w:id="0"/>
    <w:p w:rsidR="007B4FB9" w:rsidRPr="008E0A91" w:rsidRDefault="008E0A91" w:rsidP="008E0A9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91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в территориальных подразделениях ФНС, а также по телефону горячей линии ведомства: 8 (800) 222 22 22. Все заявления и обращения по данным вопросам рассматриваются в кратчайшие сроки в приоритетном порядке.</w:t>
      </w:r>
    </w:p>
    <w:sectPr w:rsidR="007B4FB9" w:rsidRPr="008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1"/>
    <w:rsid w:val="007B4FB9"/>
    <w:rsid w:val="008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Сычевский</dc:creator>
  <cp:lastModifiedBy>Андрей Сычевский</cp:lastModifiedBy>
  <cp:revision>1</cp:revision>
  <dcterms:created xsi:type="dcterms:W3CDTF">2020-03-30T02:18:00Z</dcterms:created>
  <dcterms:modified xsi:type="dcterms:W3CDTF">2020-03-30T02:19:00Z</dcterms:modified>
</cp:coreProperties>
</file>