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A51B" w14:textId="19333CF3" w:rsidR="003E27FF" w:rsidRPr="003E27FF" w:rsidRDefault="003E27FF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E27F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Какие салоны красоты могут возобновить работу с 15 апреля?</w:t>
      </w:r>
    </w:p>
    <w:p w14:paraId="27004567" w14:textId="006CC53D" w:rsidR="000423D3" w:rsidRPr="003E27FF" w:rsidRDefault="007858F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27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15 апреля, согласно указу </w:t>
      </w:r>
      <w:r w:rsidR="006A0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Pr="003E27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лавы республики, в Якутске разрешена деятельность некоторых организаций и индивидуальных предпринимателей. Послабления коснулись работы косметологических салонов, имеющих медицинскую лицензию, а также отдельно стоящих специализированных стационарных магазинов.</w:t>
      </w:r>
    </w:p>
    <w:p w14:paraId="5073437A" w14:textId="62342673" w:rsidR="007858F2" w:rsidRPr="003E27FF" w:rsidRDefault="003E27FF" w:rsidP="007858F2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000000"/>
          <w:sz w:val="26"/>
          <w:szCs w:val="26"/>
        </w:rPr>
      </w:pPr>
      <w:r w:rsidRPr="003E27FF">
        <w:rPr>
          <w:color w:val="000000"/>
          <w:sz w:val="26"/>
          <w:szCs w:val="26"/>
        </w:rPr>
        <w:t>Р</w:t>
      </w:r>
      <w:r w:rsidR="007858F2" w:rsidRPr="003E27FF">
        <w:rPr>
          <w:color w:val="000000"/>
          <w:sz w:val="26"/>
          <w:szCs w:val="26"/>
        </w:rPr>
        <w:t>азрешена работа салонов красоты, имеющих медицинские лицензии. Как правило, это крупные лицензированные предприятия, осуществляющие широкий спектр косметологических услуг</w:t>
      </w:r>
      <w:r w:rsidRPr="003E27FF">
        <w:rPr>
          <w:color w:val="000000"/>
          <w:sz w:val="26"/>
          <w:szCs w:val="26"/>
        </w:rPr>
        <w:t>.</w:t>
      </w:r>
      <w:r w:rsidR="007858F2" w:rsidRPr="003E27FF">
        <w:rPr>
          <w:color w:val="000000"/>
          <w:sz w:val="26"/>
          <w:szCs w:val="26"/>
        </w:rPr>
        <w:t> </w:t>
      </w:r>
    </w:p>
    <w:p w14:paraId="70F08EF6" w14:textId="16D7B942" w:rsidR="007858F2" w:rsidRPr="003E27FF" w:rsidRDefault="003E27FF" w:rsidP="007858F2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000000"/>
          <w:sz w:val="26"/>
          <w:szCs w:val="26"/>
        </w:rPr>
      </w:pPr>
      <w:r w:rsidRPr="003E27FF">
        <w:rPr>
          <w:color w:val="000000"/>
          <w:sz w:val="26"/>
          <w:szCs w:val="26"/>
        </w:rPr>
        <w:t>Д</w:t>
      </w:r>
      <w:r w:rsidR="007858F2" w:rsidRPr="003E27FF">
        <w:rPr>
          <w:color w:val="000000"/>
          <w:sz w:val="26"/>
          <w:szCs w:val="26"/>
        </w:rPr>
        <w:t>олжны выполняться</w:t>
      </w:r>
      <w:r w:rsidRPr="003E27FF">
        <w:rPr>
          <w:color w:val="000000"/>
          <w:sz w:val="26"/>
          <w:szCs w:val="26"/>
        </w:rPr>
        <w:t xml:space="preserve"> все меры,</w:t>
      </w:r>
      <w:r w:rsidR="007858F2" w:rsidRPr="003E27FF">
        <w:rPr>
          <w:color w:val="000000"/>
          <w:sz w:val="26"/>
          <w:szCs w:val="26"/>
        </w:rPr>
        <w:t xml:space="preserve"> согласно рекомендациям Роспотребнадзора: соблюдение дистанции между посетителями, проведение термометрии, наличие индивидуальных средств защиты, установка бактерицидных ламп и прочее. Все орг</w:t>
      </w:r>
      <w:r w:rsidRPr="003E27FF">
        <w:rPr>
          <w:color w:val="000000"/>
          <w:sz w:val="26"/>
          <w:szCs w:val="26"/>
        </w:rPr>
        <w:t>а</w:t>
      </w:r>
      <w:r w:rsidR="007858F2" w:rsidRPr="003E27FF">
        <w:rPr>
          <w:color w:val="000000"/>
          <w:sz w:val="26"/>
          <w:szCs w:val="26"/>
        </w:rPr>
        <w:t>низации будут соблюдать необходимые меры безопасности и вести прием только по записи, чтобы минимизировать контакты.</w:t>
      </w:r>
    </w:p>
    <w:p w14:paraId="18B85153" w14:textId="0A69C502" w:rsidR="007858F2" w:rsidRPr="003E27FF" w:rsidRDefault="007858F2" w:rsidP="007858F2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000000"/>
          <w:sz w:val="26"/>
          <w:szCs w:val="26"/>
        </w:rPr>
      </w:pPr>
      <w:r w:rsidRPr="003E27FF">
        <w:rPr>
          <w:color w:val="000000"/>
          <w:sz w:val="26"/>
          <w:szCs w:val="26"/>
        </w:rPr>
        <w:t>Отдельные массажные салоны, не имеющие медицинской лицензии, не подпадают под новый указ и поэтому не могут возобновлять свою деятельность. Медицинскую лицензию на предоставление услуг массажа имеют медицинские организации по линии министерства здравоохранения</w:t>
      </w:r>
    </w:p>
    <w:p w14:paraId="1E21F271" w14:textId="77777777" w:rsidR="007858F2" w:rsidRPr="003E27FF" w:rsidRDefault="007858F2" w:rsidP="007858F2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000000"/>
          <w:sz w:val="26"/>
          <w:szCs w:val="26"/>
        </w:rPr>
      </w:pPr>
      <w:r w:rsidRPr="003E27FF">
        <w:rPr>
          <w:color w:val="000000"/>
          <w:sz w:val="26"/>
          <w:szCs w:val="26"/>
        </w:rPr>
        <w:t>В случае возникновения вопросов по работе той или иной организации горожане и предприниматели Якутска могут обратиться в департамент предпринимательства по следующим номерам: отдел потребительского рынка — 40-80-95, отдел предпринимательства — 40-80-93, начальник департамента — 40-88-63.</w:t>
      </w:r>
    </w:p>
    <w:p w14:paraId="175E9A04" w14:textId="77777777" w:rsidR="007858F2" w:rsidRPr="003E27FF" w:rsidRDefault="007858F2">
      <w:pPr>
        <w:rPr>
          <w:rFonts w:ascii="Times New Roman" w:hAnsi="Times New Roman" w:cs="Times New Roman"/>
          <w:sz w:val="26"/>
          <w:szCs w:val="26"/>
        </w:rPr>
      </w:pPr>
    </w:p>
    <w:sectPr w:rsidR="007858F2" w:rsidRPr="003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F2"/>
    <w:rsid w:val="000423D3"/>
    <w:rsid w:val="003E27FF"/>
    <w:rsid w:val="0066554F"/>
    <w:rsid w:val="006A0680"/>
    <w:rsid w:val="007858F2"/>
    <w:rsid w:val="00C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0232"/>
  <w15:chartTrackingRefBased/>
  <w15:docId w15:val="{10D6D43C-0162-42F6-BF76-DC9BF658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Ирина Никифорова</cp:lastModifiedBy>
  <cp:revision>4</cp:revision>
  <dcterms:created xsi:type="dcterms:W3CDTF">2020-04-16T09:40:00Z</dcterms:created>
  <dcterms:modified xsi:type="dcterms:W3CDTF">2020-04-16T10:18:00Z</dcterms:modified>
</cp:coreProperties>
</file>