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18A2" w14:textId="77777777" w:rsidR="0022476D" w:rsidRPr="00D437BB" w:rsidRDefault="0022476D" w:rsidP="00BC1B00">
      <w:pPr>
        <w:autoSpaceDE w:val="0"/>
        <w:autoSpaceDN w:val="0"/>
        <w:adjustRightInd w:val="0"/>
        <w:spacing w:line="360" w:lineRule="exact"/>
      </w:pPr>
    </w:p>
    <w:p w14:paraId="697DE49A" w14:textId="77777777" w:rsidR="0022476D" w:rsidRPr="00D437BB" w:rsidRDefault="0022476D" w:rsidP="0022476D">
      <w:pPr>
        <w:jc w:val="center"/>
        <w:rPr>
          <w:b/>
          <w:sz w:val="28"/>
          <w:szCs w:val="28"/>
        </w:rPr>
      </w:pPr>
    </w:p>
    <w:p w14:paraId="1DB7DB6A" w14:textId="77777777" w:rsidR="0022476D" w:rsidRPr="00D437BB" w:rsidRDefault="0022476D" w:rsidP="0022476D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ПОРЯДОК</w:t>
      </w:r>
    </w:p>
    <w:p w14:paraId="31692177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предоставления из государственного бюджета Республики Саха (Якутия) субсидий на возмещение части затрат индивидуальных предпринимателей, на возмещение части фиксированного платежа по страховым взносам, применяющих патентную систему налогообложения</w:t>
      </w:r>
    </w:p>
    <w:p w14:paraId="29358F4C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06C731E0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1. Общие положения о предоставлении субсидий</w:t>
      </w:r>
    </w:p>
    <w:p w14:paraId="22D11AFE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14:paraId="4B055A17" w14:textId="77777777" w:rsidR="0022476D" w:rsidRPr="00D437BB" w:rsidRDefault="0022476D" w:rsidP="0022476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Федеральным законом от 24 июля 2007 года N 209-ФЗ «О развитии малого и среднего предпринимательства в Российской Федерации» (далее – Федеральный закон от 24.07.2007 № 209-ФЗ).</w:t>
      </w:r>
    </w:p>
    <w:p w14:paraId="275DF9B3" w14:textId="4FD37585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целях настоящего Порядка получатель субсидии определяется по основному виду экономической деятельности, информация о котором содержится в Едином государственном реестре индивидуальных предпринимателей соответствующим Списку сфер деятельности субъектов малого и среднего предпринимательства, наиболее пострадавших в условиях ухудшения ситуации в результате распространения новой коронавирусной инфекции в Республике Саха (Якутия), утвержденного приказом Министерства предпринимательства, торговли и туризма Республики Саха (Якутия) (далее – Список наиболее пострадавших сфер деятельности).</w:t>
      </w:r>
    </w:p>
    <w:p w14:paraId="5B411D98" w14:textId="77777777" w:rsidR="0022476D" w:rsidRPr="00D437BB" w:rsidRDefault="0022476D" w:rsidP="0022476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Целью предоставления субсидии является возмещение части затрат индивидуальных предпринимателей, на возмещение части фиксированного платежа по страховым взносам, применяющих патентную систему налогообложения</w:t>
      </w:r>
    </w:p>
    <w:p w14:paraId="6C193AB1" w14:textId="77777777" w:rsidR="0022476D" w:rsidRPr="00D437BB" w:rsidRDefault="0022476D" w:rsidP="0022476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Субсидии предоставляются в пределах лимита бюджетных ассигнований, предусмотренных распоряжением Правительства Республики Саха (Якутия) от 03 мая 2020 года № 407-р «О выделении бюджетных ассигнований из резервного фонда Правительства Республики Саха (Якутия) на реализацию первоочередных мер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(Якутия)».</w:t>
      </w:r>
    </w:p>
    <w:p w14:paraId="1EED766A" w14:textId="76BAFCCC" w:rsidR="0022476D" w:rsidRDefault="002C341D" w:rsidP="0022476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62F6">
        <w:rPr>
          <w:sz w:val="28"/>
          <w:szCs w:val="28"/>
        </w:rPr>
        <w:t xml:space="preserve">Субсидия предоставляется индивидуальным предпринимателям, применяющим патентную систему налогообложения, основной вид деятельности которых соответствует Списку наиболее пострадавших сфер </w:t>
      </w:r>
      <w:r w:rsidRPr="00F862F6">
        <w:rPr>
          <w:sz w:val="28"/>
          <w:szCs w:val="28"/>
        </w:rPr>
        <w:lastRenderedPageBreak/>
        <w:t>деятельности</w:t>
      </w:r>
      <w:r>
        <w:rPr>
          <w:sz w:val="28"/>
          <w:szCs w:val="28"/>
        </w:rPr>
        <w:t xml:space="preserve">, и попавшим под действие мер </w:t>
      </w:r>
      <w:r w:rsidRPr="007C55B4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</w:t>
      </w:r>
      <w:r w:rsidRPr="007C55B4">
        <w:rPr>
          <w:sz w:val="28"/>
          <w:szCs w:val="28"/>
        </w:rPr>
        <w:t>санитарно-эпидемиологического благополучия населения</w:t>
      </w:r>
      <w:r>
        <w:rPr>
          <w:sz w:val="28"/>
          <w:szCs w:val="28"/>
        </w:rPr>
        <w:t xml:space="preserve"> </w:t>
      </w:r>
      <w:r w:rsidRPr="007C55B4">
        <w:rPr>
          <w:sz w:val="28"/>
          <w:szCs w:val="28"/>
        </w:rPr>
        <w:t>в</w:t>
      </w:r>
      <w:r>
        <w:rPr>
          <w:sz w:val="28"/>
          <w:szCs w:val="28"/>
        </w:rPr>
        <w:t xml:space="preserve"> Республике Саха (Якутия)</w:t>
      </w:r>
      <w:r>
        <w:rPr>
          <w:sz w:val="28"/>
          <w:szCs w:val="28"/>
        </w:rPr>
        <w:t>».</w:t>
      </w:r>
    </w:p>
    <w:p w14:paraId="4B4324E1" w14:textId="038C3D1F" w:rsidR="002C341D" w:rsidRPr="00D437BB" w:rsidRDefault="002C341D" w:rsidP="002C341D">
      <w:pPr>
        <w:pStyle w:val="a3"/>
        <w:autoSpaceDE w:val="0"/>
        <w:autoSpaceDN w:val="0"/>
        <w:adjustRightInd w:val="0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1.4.1. </w:t>
      </w:r>
      <w:r w:rsidRPr="002C341D">
        <w:rPr>
          <w:sz w:val="28"/>
          <w:szCs w:val="28"/>
        </w:rPr>
        <w:t>«Субсидия предоставляется индивидуальным предпринимателям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осуществляющим при этом деятельность, связанную с производством (реализацией) подакцизных товаров</w:t>
      </w:r>
      <w:r>
        <w:rPr>
          <w:sz w:val="28"/>
          <w:szCs w:val="28"/>
        </w:rPr>
        <w:t>».</w:t>
      </w:r>
    </w:p>
    <w:p w14:paraId="16E47962" w14:textId="77777777" w:rsidR="0022476D" w:rsidRPr="00D437BB" w:rsidRDefault="0022476D" w:rsidP="0022476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Субсидия предоставляется индивидуальным предпринимателям, применяющим патентную систему налогообложения на возмещение части затрат фиксированного платежа по страховым взносам на обязательное пенсионное страхование и обязательное медицинское страхование, размеры которых определены в статье 430 Налогового кодекса Российской Федерации (часть вторая) от 05.08.2000 № 117-ФЗ.</w:t>
      </w:r>
    </w:p>
    <w:p w14:paraId="561152E8" w14:textId="77777777" w:rsidR="0022476D" w:rsidRPr="00D437BB" w:rsidRDefault="0022476D" w:rsidP="0022476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Главным распорядителем средств государственного бюджета Республики Саха (Якутия) в пределах доведенных лимитов бюджетных ассигнований является Министерство предпринимательства, торговли и туризма Республики Саха (Якутия) (далее – Министерство).</w:t>
      </w:r>
    </w:p>
    <w:p w14:paraId="71A671DC" w14:textId="77777777" w:rsidR="0022476D" w:rsidRPr="00D437BB" w:rsidRDefault="0022476D" w:rsidP="0022476D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2 настоящего Порядка, в соответствии со следующими критериями конкурсного отбора:</w:t>
      </w:r>
    </w:p>
    <w:p w14:paraId="196AEE20" w14:textId="77777777" w:rsidR="0022476D" w:rsidRPr="00D437BB" w:rsidRDefault="0022476D" w:rsidP="0022476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 способу осуществления предпринимательской деятельности;</w:t>
      </w:r>
    </w:p>
    <w:p w14:paraId="363DF600" w14:textId="77777777" w:rsidR="0022476D" w:rsidRPr="00D437BB" w:rsidRDefault="0022476D" w:rsidP="0022476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 виду имущественных прав на объект недвижимости;</w:t>
      </w:r>
    </w:p>
    <w:p w14:paraId="02133692" w14:textId="77777777" w:rsidR="0022476D" w:rsidRPr="00D437BB" w:rsidRDefault="0022476D" w:rsidP="0022476D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 численности сохраняемых рабочих мест в субъекте малого и среднего предпринимательства.</w:t>
      </w:r>
    </w:p>
    <w:p w14:paraId="362126F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субсидии не может осуществляться в отношении субъектов малого и среднего предпринимательства:</w:t>
      </w:r>
    </w:p>
    <w:p w14:paraId="30E1178B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6510E5B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участниками соглашений о разделе продукции;</w:t>
      </w:r>
    </w:p>
    <w:p w14:paraId="2EA09140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осуществляющих предпринимательскую деятельность в сфере игорного бизнеса;</w:t>
      </w:r>
    </w:p>
    <w:p w14:paraId="60F11612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BE897DE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несоответствующих Списку наиболее пострадавших сфер деятельности.</w:t>
      </w:r>
    </w:p>
    <w:p w14:paraId="4516E5A2" w14:textId="36117A78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субсидии не может осуществляться в отношении субъектов малого и среднего предпринимательства, осуществляющих добычу и/или реализацию полезных ископаемых, за исключением общераспространенных полезных ископаемых.</w:t>
      </w:r>
    </w:p>
    <w:p w14:paraId="1A74445B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p w14:paraId="796F1BFD" w14:textId="77777777" w:rsidR="0022476D" w:rsidRPr="00D437BB" w:rsidRDefault="0022476D" w:rsidP="0022476D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II. Условия и порядок предоставления субсидий</w:t>
      </w:r>
    </w:p>
    <w:p w14:paraId="3691BD4F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1018580B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Размер субсидии на возмещение части затрат определяется по факту произведенных и документально подтвержденных платежей индивидуальными предпринимателями, применяющими патентную систему налогообложения, на возмещение части фиксированного платежа по страховым взносам на обязательное пенсионное страхование и обязательное медицинское страхование, размеры которых определены в статье 430 Налогового кодекса Российской Федерации (часть вторая) от 05.08.2000 № 117-ФЗ (субсидия предоставляется единовременно). </w:t>
      </w:r>
    </w:p>
    <w:p w14:paraId="10F65765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К возмещению принимаются платежи, произведенные за предыдущий календарный год или текущий календарный год, в год подачи заявки на получение субсидии.</w:t>
      </w:r>
    </w:p>
    <w:p w14:paraId="55837669" w14:textId="77777777" w:rsidR="0022476D" w:rsidRPr="00D437BB" w:rsidRDefault="0022476D" w:rsidP="0022476D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2F62873E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предпринимателем;</w:t>
      </w:r>
    </w:p>
    <w:p w14:paraId="71EB1AFB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6376F7A2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6606E3C8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315D5902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652C6409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7306A3F4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60CCBD0D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297D8DD7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50B73D15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10) квитанции (платежные поручения) об оплате платежей на обязательное пенсионное страхование и обязательное медицинское страхование за предыдущий календарный год или текущий календарный год в год подачи заявки на получение субсидии;</w:t>
      </w:r>
    </w:p>
    <w:p w14:paraId="20AF2F83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11) копию патента на осуществление основного вида экономической деятельности, информация о котором содержится в Едином государственном реестре индивидуальных предпринимателей по состоянию на 1 марта 2020 г.</w:t>
      </w:r>
    </w:p>
    <w:p w14:paraId="7BBE891B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Извещение о проведении отбора получателей субсидий (далее - извещение) утверждается приказом Министерства и размещается на официальном сайте Министерства не позднее следующего рабочего дня.</w:t>
      </w:r>
    </w:p>
    <w:p w14:paraId="579ECCD0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Срок приема заявлений на участие в отборе получателей субсидий (далее - отбор) осуществляется в течение</w:t>
      </w:r>
      <w:r>
        <w:rPr>
          <w:sz w:val="28"/>
          <w:szCs w:val="28"/>
        </w:rPr>
        <w:t xml:space="preserve"> 20 (двадцати) </w:t>
      </w:r>
      <w:proofErr w:type="gramStart"/>
      <w:r>
        <w:rPr>
          <w:sz w:val="28"/>
          <w:szCs w:val="28"/>
        </w:rPr>
        <w:t>календарных дней с даты</w:t>
      </w:r>
      <w:proofErr w:type="gramEnd"/>
      <w:r>
        <w:rPr>
          <w:sz w:val="28"/>
          <w:szCs w:val="28"/>
        </w:rPr>
        <w:t xml:space="preserve"> указанной в извещении.</w:t>
      </w:r>
    </w:p>
    <w:p w14:paraId="02243915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Уполномоченной организацией по приему документов на конкурсный отбор по предоставлению субсидий является Государственное автономное учреждение Республики Саха (Якутия) «Центр «Мой бизнес» (далее – Уполномоченная организация). </w:t>
      </w:r>
    </w:p>
    <w:p w14:paraId="42AE9539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rFonts w:eastAsia="Calibri"/>
          <w:sz w:val="28"/>
          <w:szCs w:val="28"/>
          <w:lang w:eastAsia="en-US"/>
        </w:rPr>
        <w:t xml:space="preserve">В период действия Указа Главы Республики Саха (Якутия) от 17.03.2020 № 1055 </w:t>
      </w:r>
      <w:r w:rsidRPr="00D437BB">
        <w:rPr>
          <w:sz w:val="28"/>
          <w:szCs w:val="28"/>
        </w:rPr>
        <w:t xml:space="preserve">прием документов на конкурсный отбор по предоставлению субсидий осуществляется в Уполномоченной организации и </w:t>
      </w:r>
      <w:r w:rsidRPr="00D437BB">
        <w:rPr>
          <w:sz w:val="28"/>
          <w:szCs w:val="28"/>
        </w:rPr>
        <w:lastRenderedPageBreak/>
        <w:t xml:space="preserve">его обособленных подразделениях в улусах (районах) Республики Саха (Якутия) по предварительной записи. </w:t>
      </w:r>
    </w:p>
    <w:p w14:paraId="3E9F8732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извещении указываются:</w:t>
      </w:r>
    </w:p>
    <w:p w14:paraId="091271B1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а) полное наименование Государственное автономное учреждение Республики Саха (Якутия) «Центр «Мой бизнес» и его почтовый адрес;</w:t>
      </w:r>
    </w:p>
    <w:p w14:paraId="23A055B0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б) наименование субсидии;</w:t>
      </w:r>
    </w:p>
    <w:p w14:paraId="5904183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в) за какой период предоставляется субсидия;</w:t>
      </w:r>
    </w:p>
    <w:p w14:paraId="0D225A5E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г) категории получателей субсидии;</w:t>
      </w:r>
    </w:p>
    <w:p w14:paraId="79F16DD6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д) критерии отбора;</w:t>
      </w:r>
    </w:p>
    <w:p w14:paraId="3E0F9298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е) условия предоставления субсидии;</w:t>
      </w:r>
    </w:p>
    <w:p w14:paraId="7677A1C3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ж) требования, которым должен соответствовать получатель субсидии на дату подачи заявления на участие в отборе получателей субсидии;</w:t>
      </w:r>
    </w:p>
    <w:p w14:paraId="6685C028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з) форма заявления на участие в отборе;</w:t>
      </w:r>
    </w:p>
    <w:p w14:paraId="3429A45C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и) перечень документов, прилагаемых к заявлению об участии в отборе получателей субсидий;</w:t>
      </w:r>
    </w:p>
    <w:p w14:paraId="3C93317E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к) место, сроки и время приема заявлений на участие в отборе.</w:t>
      </w:r>
    </w:p>
    <w:p w14:paraId="75DE80F8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Лицо, претендующее на получение субсидии, подает соответствующее заявление с приложенными документами в Уполномоченную организацию на бумажном носителе по форме, утвержденной Министерством.</w:t>
      </w:r>
    </w:p>
    <w:p w14:paraId="74068DE5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Заявление на участие в отборе подписывается индивидуальным предпринимателем.</w:t>
      </w:r>
    </w:p>
    <w:p w14:paraId="3A7E884C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В случае, если заявление на участие в отборе подписано лицом, не являющимся индивидуальным предпринимателем, к заявлению прилагаются подлинники документов, подтверждающих полномочия на подписание заявления на участие в отборе от имени заявителя. Подлинники после заверения должны быть возвращены заявителю.</w:t>
      </w:r>
    </w:p>
    <w:p w14:paraId="233F9A10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 заявлению прилагаются документы, перечень которых установлен в пункте 2.3. настоящего Порядка. Копии документов должны быть заверены лицами, уполномоченными подавать заявлением на участие в отборе в соответствии с пунктами 2.9 и 2.10 настоящего Порядка.</w:t>
      </w:r>
    </w:p>
    <w:p w14:paraId="5A06121B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Лицо, претендующее на получение субсидии, подавшее заявление на участие в отборе, вправе вносить изменения в свое заявление на участие в отборе или отказаться от него в любое время до дня и времени окончания установленного срока приема заявлений на участие в отборе путем подачи соответствующего заявления в Уполномоченную организацию. Данное заявление подписывается в порядке, установленном пунктами 2.9 и 2.10 настоящего Порядка.</w:t>
      </w:r>
    </w:p>
    <w:p w14:paraId="35F17BC9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Претендент на получение субсидии несет полную ответственность за достоверность представленных документов.  </w:t>
      </w:r>
    </w:p>
    <w:p w14:paraId="0C26B007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Заявка на предоставление субсидии считается принятой с даты поступления в Уполномоченную организацию и регистрируется с проставлением входящего номера и даты поступления в журнале, который пронумерован, прошнурован и скреплен печатью данной Уполномоченной организацией.</w:t>
      </w:r>
    </w:p>
    <w:p w14:paraId="433BC67F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Для получения информации и документов, необходимых для предоставления субсидии, Министерство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</w:p>
    <w:p w14:paraId="673ADAB0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сведения о среднесписочной численности работников;</w:t>
      </w:r>
    </w:p>
    <w:p w14:paraId="57E488FF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14:paraId="75689086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сведения о наличии зарегистрированных прав в Едином реестре регистрации прав.</w:t>
      </w:r>
    </w:p>
    <w:p w14:paraId="477D687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Полный пакет документов должен быть предоставлен в период приема заявок, установленный приказом Министерства.</w:t>
      </w:r>
    </w:p>
    <w:p w14:paraId="311DFDA4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Конкурсный отбор претендентов на получение субсидии осуществляется решением Конкурсной комиссии по отбору субъектов малого и среднего предпринимательства на предоставление субсидии (далее – Комиссия). Состав Комиссии и Регламенте его работы утверждается приказом Министерства.</w:t>
      </w:r>
    </w:p>
    <w:p w14:paraId="669856F1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Заявки рассматриваются Комиссией в течение 21 (двадцати одного) календарного дня со следующего дня окончания срока приема конкурсных заявок, утверждаемого приказом Министерства.</w:t>
      </w:r>
    </w:p>
    <w:p w14:paraId="7D4C37A2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Основаниями для отказа получателю субсидии являются:</w:t>
      </w:r>
    </w:p>
    <w:p w14:paraId="6FFF4B1E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14:paraId="2FF1B51C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недостоверность представленной получателем субсидии информации;</w:t>
      </w:r>
    </w:p>
    <w:p w14:paraId="66BDCCB6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14:paraId="1A633E48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несоответствие заявителя - субъекта малого и среднего предпринимательства Списку наиболее пострадавших сфер деятельности.</w:t>
      </w:r>
    </w:p>
    <w:p w14:paraId="6C5913AA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 xml:space="preserve"> Решения Комиссии конкурсного отбора оформляются протоколом и размещаются на официальном сайте Министерства в течение 4-х (четырех) рабочих дней со следующего дня вынесения решения Комиссии.</w:t>
      </w:r>
    </w:p>
    <w:p w14:paraId="305453D9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При положительном решении на основании протокола Комиссии издается приказ Министерства о выделении субсидии в течение не более 2 (двух) рабочих дней со следующего дня подписания протокола Комиссией. </w:t>
      </w:r>
    </w:p>
    <w:p w14:paraId="2E2185AC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В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N 887, Министерство заключает с каждым получателем субсидии соглашение о предоставлении субсидии в соответствии с Типовой формой соглашения о предоставлении субсидии из государственного бюджета Республики Саха (Якутия), установленной Министерством финансов Республики Саха (Якутия) приказом от 30.12.2016 N 01-04/2025-Н.</w:t>
      </w:r>
    </w:p>
    <w:p w14:paraId="5711E928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Соглашение заключается в течение не более 7 (семи) рабочих дней со следующего дня издания приказа Министерства о предоставлении субсидии с обязательным включением условий, обязывающих победителя предоставлять ежеквартально отчеты, в срок до 01 января 2021 г., подтверждающие исполнение плановых показателей реализации проекта в соответствии с упомянутой Типовой формой.</w:t>
      </w:r>
    </w:p>
    <w:p w14:paraId="652A7CEB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Министерство представляет Соглашения в Министерство финансов Республики Саха (Якутия) на санкционирование расходов.</w:t>
      </w:r>
    </w:p>
    <w:p w14:paraId="2A0737F6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Перечисление субсидии осуществляется на основании Соглашения и приказа Министерства о выделении средства в рамках протокола заседания Комиссии с лицевого счета Министерства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победителей не позднее 10 (десяти) рабочих дней со следующего дня подписания соглашения.</w:t>
      </w:r>
    </w:p>
    <w:p w14:paraId="71FAA41E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Сведения о субъекте малого и среднего предпринимательства, получившем субсидию, вносятся в реестр получателей государственной поддержки.</w:t>
      </w:r>
    </w:p>
    <w:p w14:paraId="3777053D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Требования, которым должен соответствовать получатель субсидии на дату подачи заявления на участие в отборе получателей субсидии:</w:t>
      </w:r>
    </w:p>
    <w:p w14:paraId="6C10D631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</w:t>
      </w:r>
      <w:r w:rsidRPr="00D437BB">
        <w:t xml:space="preserve"> </w:t>
      </w:r>
      <w:r w:rsidRPr="00D437BB">
        <w:rPr>
          <w:sz w:val="28"/>
          <w:szCs w:val="28"/>
        </w:rPr>
        <w:t>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5CF5F841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- получатель субсидии не должен получать средства из государственного бюджета Республики Саха (Якутия) на те же цели, указанные в настоящем Порядке.</w:t>
      </w:r>
    </w:p>
    <w:p w14:paraId="6341C987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Условиями предоставления субсидии являются:</w:t>
      </w:r>
    </w:p>
    <w:p w14:paraId="6DDD19CE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Порядке;</w:t>
      </w:r>
    </w:p>
    <w:p w14:paraId="5633E4E7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б) наличие обязательства заявителя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1FE14F81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в) наличие согласия заявителя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21B3DCAF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г) наличие обязательства заявителя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субсидии;</w:t>
      </w:r>
    </w:p>
    <w:p w14:paraId="0C25F0BB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Оценка показателей эффективности использования субсидий осуществляется Министерством путем сравнения фактически достигнутых результатов предоставления субсидии и показателей, необходимые для достижения результатов предоставления субсидии, в соответствии с п. 2.28. настоящего Порядка.</w:t>
      </w:r>
    </w:p>
    <w:p w14:paraId="2690F088" w14:textId="77777777" w:rsidR="0022476D" w:rsidRPr="00D437BB" w:rsidRDefault="0022476D" w:rsidP="0022476D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Показателями и результатами предоставления субсидии из государственного бюджета Республики Саха (Якутия) являются:</w:t>
      </w:r>
    </w:p>
    <w:p w14:paraId="21684688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37"/>
        <w:gridCol w:w="2126"/>
        <w:gridCol w:w="2268"/>
        <w:gridCol w:w="2551"/>
      </w:tblGrid>
      <w:tr w:rsidR="0022476D" w:rsidRPr="00D437BB" w14:paraId="1C2BE5B7" w14:textId="77777777" w:rsidTr="005E1018">
        <w:tc>
          <w:tcPr>
            <w:tcW w:w="675" w:type="dxa"/>
            <w:shd w:val="clear" w:color="auto" w:fill="auto"/>
          </w:tcPr>
          <w:p w14:paraId="3866A0EE" w14:textId="77777777" w:rsidR="0022476D" w:rsidRPr="00D437BB" w:rsidRDefault="0022476D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rPr>
                <w:lang w:val="en-US"/>
              </w:rPr>
              <w:t>N</w:t>
            </w:r>
          </w:p>
        </w:tc>
        <w:tc>
          <w:tcPr>
            <w:tcW w:w="2237" w:type="dxa"/>
            <w:shd w:val="clear" w:color="auto" w:fill="auto"/>
          </w:tcPr>
          <w:p w14:paraId="543895EA" w14:textId="77777777" w:rsidR="0022476D" w:rsidRPr="00D437BB" w:rsidRDefault="0022476D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Показатель предоставления субсидии</w:t>
            </w:r>
          </w:p>
        </w:tc>
        <w:tc>
          <w:tcPr>
            <w:tcW w:w="2126" w:type="dxa"/>
            <w:shd w:val="clear" w:color="auto" w:fill="auto"/>
          </w:tcPr>
          <w:p w14:paraId="19DC087A" w14:textId="77777777" w:rsidR="0022476D" w:rsidRPr="00D437BB" w:rsidRDefault="0022476D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показателей</w:t>
            </w:r>
          </w:p>
        </w:tc>
        <w:tc>
          <w:tcPr>
            <w:tcW w:w="2268" w:type="dxa"/>
          </w:tcPr>
          <w:p w14:paraId="293DFB53" w14:textId="77777777" w:rsidR="0022476D" w:rsidRPr="00D437BB" w:rsidRDefault="0022476D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Результат предоставления субсидий</w:t>
            </w:r>
          </w:p>
        </w:tc>
        <w:tc>
          <w:tcPr>
            <w:tcW w:w="2551" w:type="dxa"/>
          </w:tcPr>
          <w:p w14:paraId="49DF722C" w14:textId="77777777" w:rsidR="0022476D" w:rsidRPr="00D437BB" w:rsidRDefault="0022476D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результатов</w:t>
            </w:r>
          </w:p>
        </w:tc>
      </w:tr>
      <w:tr w:rsidR="0022476D" w:rsidRPr="00D437BB" w14:paraId="093AE69C" w14:textId="77777777" w:rsidTr="005E1018">
        <w:tc>
          <w:tcPr>
            <w:tcW w:w="675" w:type="dxa"/>
            <w:shd w:val="clear" w:color="auto" w:fill="auto"/>
          </w:tcPr>
          <w:p w14:paraId="5B186E40" w14:textId="77777777" w:rsidR="0022476D" w:rsidRPr="00D437BB" w:rsidRDefault="0022476D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1.</w:t>
            </w:r>
          </w:p>
        </w:tc>
        <w:tc>
          <w:tcPr>
            <w:tcW w:w="2237" w:type="dxa"/>
            <w:shd w:val="clear" w:color="auto" w:fill="auto"/>
          </w:tcPr>
          <w:p w14:paraId="534A861C" w14:textId="77777777" w:rsidR="0022476D" w:rsidRPr="00D437BB" w:rsidRDefault="0022476D" w:rsidP="005E101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предпринимателей, получивших государственную </w:t>
            </w:r>
            <w:r w:rsidRPr="00D4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</w:t>
            </w:r>
          </w:p>
        </w:tc>
        <w:tc>
          <w:tcPr>
            <w:tcW w:w="2126" w:type="dxa"/>
            <w:shd w:val="clear" w:color="auto" w:fill="auto"/>
          </w:tcPr>
          <w:p w14:paraId="6D07B97C" w14:textId="77777777" w:rsidR="0022476D" w:rsidRPr="00D437BB" w:rsidRDefault="0022476D" w:rsidP="005E101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значение показателя рассчитывается исходя из </w:t>
            </w:r>
            <w:r w:rsidRPr="00D4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одного получателя поддержки – 20 437 рублей</w:t>
            </w:r>
          </w:p>
        </w:tc>
        <w:tc>
          <w:tcPr>
            <w:tcW w:w="2268" w:type="dxa"/>
          </w:tcPr>
          <w:p w14:paraId="5C63B7AA" w14:textId="77777777" w:rsidR="0022476D" w:rsidRPr="00D437BB" w:rsidRDefault="0022476D" w:rsidP="005E101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сохраненных рабочих мест у индивидуального предпринимателя</w:t>
            </w:r>
          </w:p>
          <w:p w14:paraId="7889EB11" w14:textId="77777777" w:rsidR="0022476D" w:rsidRPr="00D437BB" w:rsidRDefault="0022476D" w:rsidP="005E101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0BE41C" w14:textId="77777777" w:rsidR="0022476D" w:rsidRPr="00D437BB" w:rsidRDefault="0022476D" w:rsidP="005E101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Ежеквартальные данные о количестве рабочих мест на основании отчета индивидуального </w:t>
            </w:r>
            <w:r w:rsidRPr="00D4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в пенсионный фонд по отношению к аналогичному показателю по состоянию на 1 марта</w:t>
            </w:r>
          </w:p>
        </w:tc>
      </w:tr>
    </w:tbl>
    <w:p w14:paraId="33AD9962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both"/>
        <w:rPr>
          <w:sz w:val="14"/>
          <w:szCs w:val="28"/>
        </w:rPr>
      </w:pPr>
    </w:p>
    <w:p w14:paraId="25E20C9C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III</w:t>
      </w:r>
      <w:r w:rsidRPr="00D437BB">
        <w:rPr>
          <w:b/>
          <w:sz w:val="28"/>
          <w:szCs w:val="28"/>
        </w:rPr>
        <w:t>. Требования к отчетности</w:t>
      </w:r>
    </w:p>
    <w:p w14:paraId="6C0A8580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left="450"/>
        <w:jc w:val="both"/>
        <w:rPr>
          <w:sz w:val="12"/>
          <w:szCs w:val="28"/>
        </w:rPr>
      </w:pPr>
    </w:p>
    <w:p w14:paraId="6AB06E9E" w14:textId="77777777" w:rsidR="0022476D" w:rsidRPr="00D437BB" w:rsidRDefault="0022476D" w:rsidP="0022476D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Получатели субсидии обязаны предоставлять в Министерство отчет о достижении результата предоставления субсидии, согласно Приложению № 12 к настоящему приказу Министерства.</w:t>
      </w:r>
    </w:p>
    <w:p w14:paraId="0D908BA1" w14:textId="77777777" w:rsidR="0022476D" w:rsidRDefault="0022476D" w:rsidP="0022476D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FF6078">
        <w:rPr>
          <w:sz w:val="28"/>
          <w:szCs w:val="28"/>
        </w:rPr>
        <w:t xml:space="preserve">Срок предоставления получателями субсидий отчета о достижении результата предоставления субсидии </w:t>
      </w:r>
      <w:r>
        <w:rPr>
          <w:sz w:val="28"/>
          <w:szCs w:val="28"/>
        </w:rPr>
        <w:t xml:space="preserve">в течение 30 дней с момента окончания отчетного периода (квартала). Получателю субсидий необходимо представлять отчеты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FF60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FF60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</w:t>
      </w:r>
      <w:r w:rsidRPr="00FF6078">
        <w:rPr>
          <w:sz w:val="28"/>
          <w:szCs w:val="28"/>
        </w:rPr>
        <w:t xml:space="preserve"> </w:t>
      </w:r>
      <w:r>
        <w:rPr>
          <w:sz w:val="28"/>
          <w:szCs w:val="28"/>
        </w:rPr>
        <w:t>и годовой отчет</w:t>
      </w:r>
    </w:p>
    <w:p w14:paraId="7D4945FF" w14:textId="77777777" w:rsidR="0022476D" w:rsidRPr="00D437BB" w:rsidRDefault="0022476D" w:rsidP="0022476D">
      <w:pPr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Оценка эффективности использования субсидий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субсидий значений результата предоставления субсидий.</w:t>
      </w:r>
    </w:p>
    <w:p w14:paraId="7F0F55C6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left="450"/>
        <w:jc w:val="both"/>
        <w:rPr>
          <w:sz w:val="2"/>
          <w:szCs w:val="28"/>
        </w:rPr>
      </w:pPr>
    </w:p>
    <w:p w14:paraId="0A5A7CCD" w14:textId="77777777" w:rsidR="0022476D" w:rsidRPr="00D437BB" w:rsidRDefault="0022476D" w:rsidP="0022476D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IV</w:t>
      </w:r>
      <w:r w:rsidRPr="00D437BB">
        <w:rPr>
          <w:b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</w:t>
      </w:r>
    </w:p>
    <w:p w14:paraId="4C727F4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14:paraId="5F8A2A46" w14:textId="77777777" w:rsidR="0022476D" w:rsidRPr="00D437BB" w:rsidRDefault="0022476D" w:rsidP="0022476D">
      <w:pPr>
        <w:numPr>
          <w:ilvl w:val="1"/>
          <w:numId w:val="5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5284AAF3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согласие получателя субсидии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469F1F38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обязательства получателя субсидий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14:paraId="617D733F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Министерство и органы государственного финансового контроля проводят обязательные проверки соблюдения условий, целей и порядка предоставления субсидий их получателями в соответствии с законодательством Российской Федерации и Республики Саха (Якутия).</w:t>
      </w:r>
    </w:p>
    <w:p w14:paraId="24BB11CD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4.2. В случае выявления по фактам проверок, проведенных Министерством и органами государственного финансового контроля, нарушения условий, установленных при их предоставлении, получатель субсидии производит возврат субсидии в полном объеме.</w:t>
      </w:r>
    </w:p>
    <w:p w14:paraId="37A6BE1D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4.3. Если получателем субсидии по состоянию на дату достижения результата предоставления субсидии, установленную в Соглашении, результат не достигнут, средства субсидии подлежать возврату в государственный бюджет Республики Саха (Якутия) в течение трех месяцев</w:t>
      </w:r>
    </w:p>
    <w:p w14:paraId="12D833CE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Министерства.</w:t>
      </w:r>
    </w:p>
    <w:p w14:paraId="0B483470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4.4. Основанием для освобождения получателей субсидий от применения мер ответственности, предусмотренных в пункте 4.3.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14:paraId="6C1074E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случае наступления этих обстоятельств получатель субсидии обязан в течение одного месяца уведомить Министерство.</w:t>
      </w:r>
    </w:p>
    <w:p w14:paraId="4E62391B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4.5. Министерство в течение месяца со дня выявления нарушения условий предоставления субсидии направляет в адрес получателя субсидии претензию с предложением о добровольном возврате средств, при этом срок для возврата составляет один месяц со дня получения данного письма получателем субсидии.</w:t>
      </w:r>
    </w:p>
    <w:p w14:paraId="2935A3A4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 в течение одного месяца со дня получения данного уведомления получателем субсидии.</w:t>
      </w:r>
    </w:p>
    <w:p w14:paraId="09D39476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4.6. При неосуществлении получателем субсидии возврата в срок, указанный в пунктах 4.3, 4.5.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14:paraId="14F32A18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4.7. Отчет получателей субсидии в соответствии с формой, утверждаемой Министерством, и документы, подтверждающие исполнение плановых показателей реализации субсидии, хранятся в Министерстве в течение 5-ти лет с момента получения поддержки. Документы с истекшим сроком хранения подлежат уничтожению в соответствии с локальным актом Министерства.</w:t>
      </w:r>
    </w:p>
    <w:p w14:paraId="4FA2892C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</w:p>
    <w:p w14:paraId="29754E81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</w:p>
    <w:p w14:paraId="14516576" w14:textId="77777777" w:rsidR="0022476D" w:rsidRPr="00D437BB" w:rsidRDefault="0022476D" w:rsidP="002247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7BB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1AE14FF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5E6825CB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5C7ECE90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07C740C9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020D03A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48523D6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160AEF3E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3C88DEF0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69DD669D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6DB69589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10939651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08FA6A7C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09D3CE59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1D9FE1C2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19A49683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5A2EDA8F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528377E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189C2F4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3ACEF736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30EE977A" w14:textId="77777777" w:rsidR="0022476D" w:rsidRPr="00D437BB" w:rsidRDefault="0022476D" w:rsidP="0022476D">
      <w:pPr>
        <w:autoSpaceDE w:val="0"/>
        <w:autoSpaceDN w:val="0"/>
        <w:adjustRightInd w:val="0"/>
        <w:spacing w:line="360" w:lineRule="exact"/>
        <w:jc w:val="right"/>
      </w:pPr>
    </w:p>
    <w:p w14:paraId="38D6422A" w14:textId="77777777" w:rsidR="00257F3D" w:rsidRDefault="00257F3D"/>
    <w:sectPr w:rsidR="0025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763D"/>
    <w:multiLevelType w:val="hybridMultilevel"/>
    <w:tmpl w:val="702A9EB6"/>
    <w:lvl w:ilvl="0" w:tplc="2E0AC4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B94442"/>
    <w:multiLevelType w:val="multilevel"/>
    <w:tmpl w:val="8D08F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B2F366C"/>
    <w:multiLevelType w:val="multilevel"/>
    <w:tmpl w:val="97BA5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1021D7D"/>
    <w:multiLevelType w:val="multilevel"/>
    <w:tmpl w:val="DB226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4" w15:restartNumberingAfterBreak="0">
    <w:nsid w:val="7DED486C"/>
    <w:multiLevelType w:val="multilevel"/>
    <w:tmpl w:val="42842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6D"/>
    <w:rsid w:val="0022476D"/>
    <w:rsid w:val="00257F3D"/>
    <w:rsid w:val="002C341D"/>
    <w:rsid w:val="00B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4D07"/>
  <w15:chartTrackingRefBased/>
  <w15:docId w15:val="{1D3295F5-E984-46F3-A146-CDE2207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4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C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3272</Words>
  <Characters>18657</Characters>
  <Application>Microsoft Office Word</Application>
  <DocSecurity>0</DocSecurity>
  <Lines>155</Lines>
  <Paragraphs>43</Paragraphs>
  <ScaleCrop>false</ScaleCrop>
  <Company/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Вералина Сидорова</dc:creator>
  <cp:keywords/>
  <dc:description/>
  <cp:lastModifiedBy>Вералина Сидорова</cp:lastModifiedBy>
  <cp:revision>4</cp:revision>
  <dcterms:created xsi:type="dcterms:W3CDTF">2020-09-28T06:54:00Z</dcterms:created>
  <dcterms:modified xsi:type="dcterms:W3CDTF">2020-09-28T07:03:00Z</dcterms:modified>
</cp:coreProperties>
</file>