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C" w:rsidRDefault="007A6F3C" w:rsidP="0008365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08365D" w:rsidRPr="0074295D" w:rsidRDefault="0008365D" w:rsidP="0008365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Приложение №1</w:t>
      </w:r>
    </w:p>
    <w:p w:rsidR="0008365D" w:rsidRPr="0074295D" w:rsidRDefault="0008365D" w:rsidP="0008365D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распоряжению</w:t>
      </w:r>
      <w:r w:rsidRPr="0074295D">
        <w:rPr>
          <w:rFonts w:eastAsia="Calibri"/>
          <w:lang w:eastAsia="en-US"/>
        </w:rPr>
        <w:t xml:space="preserve"> </w:t>
      </w:r>
      <w:proofErr w:type="spellStart"/>
      <w:r w:rsidR="00FC742B">
        <w:rPr>
          <w:rFonts w:eastAsia="Calibri"/>
          <w:lang w:eastAsia="en-US"/>
        </w:rPr>
        <w:t>И.о</w:t>
      </w:r>
      <w:proofErr w:type="spellEnd"/>
      <w:r w:rsidR="00FC742B">
        <w:rPr>
          <w:rFonts w:eastAsia="Calibri"/>
          <w:lang w:eastAsia="en-US"/>
        </w:rPr>
        <w:t xml:space="preserve">. </w:t>
      </w:r>
      <w:bookmarkStart w:id="0" w:name="_GoBack"/>
      <w:bookmarkEnd w:id="0"/>
      <w:r w:rsidRPr="0074295D">
        <w:rPr>
          <w:rFonts w:eastAsia="Calibri"/>
          <w:lang w:eastAsia="en-US"/>
        </w:rPr>
        <w:t>Главы МО</w:t>
      </w:r>
    </w:p>
    <w:p w:rsidR="00451A58" w:rsidRPr="0074295D" w:rsidRDefault="00E44324" w:rsidP="00451A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="00FC742B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 xml:space="preserve">» </w:t>
      </w:r>
      <w:r w:rsidR="00FC742B">
        <w:rPr>
          <w:rFonts w:eastAsia="Calibri"/>
          <w:lang w:eastAsia="en-US"/>
        </w:rPr>
        <w:t xml:space="preserve">августа </w:t>
      </w:r>
      <w:r>
        <w:rPr>
          <w:rFonts w:eastAsia="Calibri"/>
          <w:lang w:eastAsia="en-US"/>
        </w:rPr>
        <w:t>20</w:t>
      </w:r>
      <w:r w:rsidR="00FC742B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г. № </w:t>
      </w:r>
      <w:r w:rsidR="00FC742B">
        <w:rPr>
          <w:rFonts w:eastAsia="Calibri"/>
          <w:lang w:eastAsia="en-US"/>
        </w:rPr>
        <w:t>486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504"/>
      <w:bookmarkEnd w:id="1"/>
      <w:r w:rsidRPr="0074295D">
        <w:rPr>
          <w:rFonts w:eastAsia="Calibri"/>
          <w:lang w:eastAsia="en-US"/>
        </w:rPr>
        <w:t>Условия и порядок оказания муниципальной поддержки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14512"/>
      <w:bookmarkEnd w:id="2"/>
      <w:r w:rsidRPr="0074295D">
        <w:rPr>
          <w:rFonts w:eastAsia="Calibri"/>
          <w:lang w:eastAsia="en-US"/>
        </w:rPr>
        <w:t>1. Обязательные по всем мероприятиям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конкурсного отбора условия и требования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eastAsia="Calibri"/>
          <w:lang w:eastAsia="en-US"/>
        </w:rPr>
      </w:pPr>
      <w:bookmarkStart w:id="3" w:name="Par14515"/>
      <w:bookmarkEnd w:id="3"/>
      <w:r w:rsidRPr="0074295D">
        <w:rPr>
          <w:rFonts w:eastAsia="Calibri"/>
          <w:lang w:eastAsia="en-US"/>
        </w:rPr>
        <w:t>1.1. Общие положения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1.1.1. Муниципальная поддержка предоставляется в пределах лимита бюджетных средств, предусмотренных на финансирование мероприятий муниципальной целевой программ</w:t>
      </w:r>
      <w:r w:rsidR="006C0D10">
        <w:rPr>
          <w:rFonts w:eastAsia="Calibri"/>
          <w:lang w:eastAsia="en-US"/>
        </w:rPr>
        <w:t>ы</w:t>
      </w:r>
      <w:r w:rsidRPr="0074295D">
        <w:rPr>
          <w:rFonts w:eastAsia="Calibri"/>
          <w:lang w:eastAsia="en-US"/>
        </w:rPr>
        <w:t xml:space="preserve"> «Развитие предпринимательства в </w:t>
      </w:r>
      <w:proofErr w:type="spellStart"/>
      <w:r w:rsidRPr="0074295D">
        <w:rPr>
          <w:rFonts w:eastAsia="Calibri"/>
          <w:lang w:eastAsia="en-US"/>
        </w:rPr>
        <w:t>Анабарском</w:t>
      </w:r>
      <w:proofErr w:type="spellEnd"/>
      <w:r w:rsidRPr="0074295D">
        <w:rPr>
          <w:rFonts w:eastAsia="Calibri"/>
          <w:lang w:eastAsia="en-US"/>
        </w:rPr>
        <w:t xml:space="preserve"> улусе на </w:t>
      </w:r>
      <w:r w:rsidRPr="00E44324">
        <w:rPr>
          <w:rFonts w:eastAsia="Calibri"/>
          <w:lang w:eastAsia="en-US"/>
        </w:rPr>
        <w:t>20</w:t>
      </w:r>
      <w:r w:rsidR="00000EAE">
        <w:rPr>
          <w:rFonts w:eastAsia="Calibri"/>
          <w:lang w:eastAsia="en-US"/>
        </w:rPr>
        <w:t>20</w:t>
      </w:r>
      <w:r w:rsidRPr="00E44324">
        <w:rPr>
          <w:rFonts w:eastAsia="Calibri"/>
          <w:lang w:eastAsia="en-US"/>
        </w:rPr>
        <w:t>-20</w:t>
      </w:r>
      <w:r w:rsidR="00000EAE">
        <w:rPr>
          <w:rFonts w:eastAsia="Calibri"/>
          <w:lang w:eastAsia="en-US"/>
        </w:rPr>
        <w:t>24</w:t>
      </w:r>
      <w:r w:rsidRPr="00E44324">
        <w:rPr>
          <w:rFonts w:eastAsia="Calibri"/>
          <w:lang w:eastAsia="en-US"/>
        </w:rPr>
        <w:t xml:space="preserve"> годы</w:t>
      </w:r>
      <w:r w:rsidRPr="0074295D">
        <w:rPr>
          <w:rFonts w:eastAsia="Calibri"/>
          <w:lang w:eastAsia="en-US"/>
        </w:rPr>
        <w:t>» (далее – Программа):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субъектам малого и среднего предпринимательства, соответствующим </w:t>
      </w:r>
      <w:hyperlink r:id="rId7" w:history="1">
        <w:r w:rsidRPr="0074295D">
          <w:rPr>
            <w:rFonts w:eastAsia="Calibri"/>
            <w:lang w:eastAsia="en-US"/>
          </w:rPr>
          <w:t>статье 4</w:t>
        </w:r>
      </w:hyperlink>
      <w:r w:rsidRPr="0074295D">
        <w:rPr>
          <w:rFonts w:eastAsia="Calibri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8" w:history="1">
        <w:r w:rsidRPr="0074295D">
          <w:rPr>
            <w:rFonts w:eastAsia="Calibri"/>
            <w:lang w:eastAsia="en-US"/>
          </w:rPr>
          <w:t>Закону</w:t>
        </w:r>
      </w:hyperlink>
      <w:r w:rsidRPr="0074295D">
        <w:rPr>
          <w:rFonts w:eastAsia="Calibri"/>
          <w:lang w:eastAsia="en-US"/>
        </w:rPr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 деятельность на территории </w:t>
      </w:r>
      <w:proofErr w:type="spellStart"/>
      <w:r w:rsidRPr="0074295D">
        <w:rPr>
          <w:rFonts w:eastAsia="Calibri"/>
          <w:lang w:eastAsia="en-US"/>
        </w:rPr>
        <w:t>Анабарского</w:t>
      </w:r>
      <w:proofErr w:type="spellEnd"/>
      <w:r w:rsidRPr="0074295D">
        <w:rPr>
          <w:rFonts w:eastAsia="Calibri"/>
          <w:lang w:eastAsia="en-US"/>
        </w:rPr>
        <w:t xml:space="preserve"> района;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</w:t>
      </w:r>
      <w:proofErr w:type="spellStart"/>
      <w:r w:rsidRPr="0074295D">
        <w:rPr>
          <w:rFonts w:eastAsia="Calibri"/>
          <w:lang w:eastAsia="en-US"/>
        </w:rPr>
        <w:t>Анабарского</w:t>
      </w:r>
      <w:proofErr w:type="spellEnd"/>
      <w:r w:rsidRPr="0074295D">
        <w:rPr>
          <w:rFonts w:eastAsia="Calibri"/>
          <w:lang w:eastAsia="en-US"/>
        </w:rPr>
        <w:t xml:space="preserve"> района, соответствующим условиям, установленным Федеральным </w:t>
      </w:r>
      <w:hyperlink r:id="rId9" w:history="1">
        <w:r w:rsidRPr="0074295D">
          <w:rPr>
            <w:rFonts w:eastAsia="Calibri"/>
            <w:lang w:eastAsia="en-US"/>
          </w:rPr>
          <w:t>законом</w:t>
        </w:r>
      </w:hyperlink>
      <w:r w:rsidRPr="0074295D">
        <w:rPr>
          <w:rFonts w:eastAsia="Calibri"/>
          <w:lang w:eastAsia="en-US"/>
        </w:rPr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74295D">
          <w:rPr>
            <w:rFonts w:eastAsia="Calibri"/>
            <w:lang w:eastAsia="en-US"/>
          </w:rPr>
          <w:t>Законом</w:t>
        </w:r>
      </w:hyperlink>
      <w:r w:rsidRPr="0074295D">
        <w:rPr>
          <w:rFonts w:eastAsia="Calibri"/>
          <w:lang w:eastAsia="en-US"/>
        </w:rPr>
        <w:t xml:space="preserve"> Республики Саха (Якутия) от 29 декабря 2008 г. 645-З N 179-IV "О развитии малого и среднего предпринимательства в Республике Саха (Якутия)".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1.1.2. Решение о предоставлении муниципальной поддержки принимается Улусной (районной) администрацией МО «Анабарский национальный (долгано-эвенкийский) улус (район)» (далее – Администрация) на основании протокола заседания конкурсной комиссии, созданной распоряжением  Главы МО «Анабарский национальный (долгано-эвенкийский) улус (район)» за исключением предоставления субсидий ГУ «Фонд поддержки малого предпринимательства </w:t>
      </w:r>
      <w:proofErr w:type="spellStart"/>
      <w:r w:rsidRPr="0074295D">
        <w:rPr>
          <w:rFonts w:eastAsia="Calibri"/>
          <w:lang w:eastAsia="en-US"/>
        </w:rPr>
        <w:t>Анабарского</w:t>
      </w:r>
      <w:proofErr w:type="spellEnd"/>
      <w:r w:rsidRPr="0074295D">
        <w:rPr>
          <w:rFonts w:eastAsia="Calibri"/>
          <w:lang w:eastAsia="en-US"/>
        </w:rPr>
        <w:t xml:space="preserve"> улуса».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14522"/>
      <w:bookmarkEnd w:id="4"/>
      <w:r w:rsidRPr="0074295D">
        <w:rPr>
          <w:rFonts w:eastAsia="Calibri"/>
          <w:lang w:eastAsia="en-US"/>
        </w:rPr>
        <w:t xml:space="preserve">1.1.3. По предоставлению субсидий на основании решения Администрации субъектам малого и среднего предпринимательства, указанным в </w:t>
      </w:r>
      <w:hyperlink w:anchor="Par14737" w:history="1">
        <w:r w:rsidRPr="0074295D">
          <w:rPr>
            <w:rFonts w:eastAsia="Calibri"/>
            <w:lang w:eastAsia="en-US"/>
          </w:rPr>
          <w:t>пунктах 2,3,4,5,6,7,8,9,10</w:t>
        </w:r>
      </w:hyperlink>
      <w:r w:rsidRPr="0074295D">
        <w:rPr>
          <w:rFonts w:eastAsia="Calibri"/>
          <w:lang w:eastAsia="en-US"/>
        </w:rPr>
        <w:t xml:space="preserve"> настоящего Порядка, уполномоченным органом является сама Администрация и (или) ГУ «Фонд поддержки малого предпринимательства </w:t>
      </w:r>
      <w:proofErr w:type="spellStart"/>
      <w:r w:rsidRPr="0074295D">
        <w:rPr>
          <w:rFonts w:eastAsia="Calibri"/>
          <w:lang w:eastAsia="en-US"/>
        </w:rPr>
        <w:t>Анабарского</w:t>
      </w:r>
      <w:proofErr w:type="spellEnd"/>
      <w:r w:rsidRPr="0074295D">
        <w:rPr>
          <w:rFonts w:eastAsia="Calibri"/>
          <w:lang w:eastAsia="en-US"/>
        </w:rPr>
        <w:t xml:space="preserve"> улуса» (далее –Фонд).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1.1.4</w:t>
      </w:r>
      <w:bookmarkStart w:id="5" w:name="Par14527"/>
      <w:bookmarkEnd w:id="5"/>
      <w:r w:rsidRPr="0074295D">
        <w:rPr>
          <w:rFonts w:eastAsia="Calibri"/>
          <w:lang w:eastAsia="en-US"/>
        </w:rPr>
        <w:t>. Администрация является организатором конкурсного отбора субъектов малого и среднего предпринимательства для предоставления субсидий в целях возмещения недополученных доходов и  (или) финансового обеспечения (возмещения) затрат, части затрат.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1.1.5. Муниципальная поддержка не может осуществляться в отношении субъектов малого и среднего предпринимательства: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являющихся участниками соглашений о разделе продукции;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осуществляющих предпринимательскую деятельность в сфере игорного бизнеса;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</w:t>
      </w:r>
      <w:r w:rsidRPr="0074295D">
        <w:rPr>
          <w:rFonts w:eastAsia="Calibri"/>
          <w:lang w:eastAsia="en-US"/>
        </w:rPr>
        <w:lastRenderedPageBreak/>
        <w:t>исключением случаев, предусмотренных международными договорами Российской Федерации и Республики Саха (Якутия).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1.1.6. Муниципальная поддержка не может осуществляться в отношении субъектов малого и среднего предпринимательства,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14535"/>
      <w:bookmarkEnd w:id="6"/>
      <w:r w:rsidRPr="0074295D">
        <w:rPr>
          <w:rFonts w:eastAsia="Calibri"/>
          <w:lang w:eastAsia="en-US"/>
        </w:rPr>
        <w:t>1.1.7. Оказание муниципальной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14536"/>
      <w:bookmarkEnd w:id="7"/>
      <w:r w:rsidRPr="0074295D">
        <w:rPr>
          <w:rFonts w:eastAsia="Calibri"/>
          <w:lang w:eastAsia="en-US"/>
        </w:rPr>
        <w:t xml:space="preserve">1.1.8. Для участия в мероприятиях по предоставлению муниципальной поддержки, реализуемых Администрацией,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11" w:history="1">
        <w:r w:rsidRPr="0074295D">
          <w:rPr>
            <w:rFonts w:eastAsia="Calibri"/>
            <w:lang w:eastAsia="en-US"/>
          </w:rPr>
          <w:t>статьей 4</w:t>
        </w:r>
      </w:hyperlink>
      <w:r w:rsidRPr="0074295D">
        <w:rPr>
          <w:rFonts w:eastAsia="Calibri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 условиям, предусмотренным настоящей Программой по предоставлению муниципальной поддержки: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1) паспорт гражданина Российской Федерации индивидуального предпринимателя или руководителя юридического лица;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2) заявление на оказание муниципальной поддержки в произвольной форме на фирменном бланке индивидуального предпринимателя или юридического лица;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3) документы, подтверждающие полномочия лица на осуществление действий от имени заявителя (в случае необходимости);</w:t>
      </w:r>
    </w:p>
    <w:p w:rsidR="00451A58" w:rsidRPr="0074295D" w:rsidRDefault="00D024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51A58" w:rsidRPr="0074295D">
        <w:rPr>
          <w:rFonts w:eastAsia="Calibri"/>
          <w:lang w:eastAsia="en-US"/>
        </w:rPr>
        <w:t>) документы, подтверждающие</w:t>
      </w:r>
      <w:r w:rsidR="007A6F3C">
        <w:rPr>
          <w:rFonts w:eastAsia="Calibri"/>
          <w:lang w:eastAsia="en-US"/>
        </w:rPr>
        <w:t xml:space="preserve"> ведение предпринимательской деятельности:</w:t>
      </w:r>
      <w:r w:rsidR="00451A58" w:rsidRPr="0074295D">
        <w:rPr>
          <w:rFonts w:eastAsia="Calibri"/>
          <w:lang w:eastAsia="en-US"/>
        </w:rPr>
        <w:t xml:space="preserve"> 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сведения о средней численности работников, подтвержденные оплатой налогов и платежей;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451A58" w:rsidRPr="0074295D" w:rsidRDefault="00D02458" w:rsidP="00013A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451A58" w:rsidRPr="0074295D">
        <w:rPr>
          <w:rFonts w:eastAsia="Calibri"/>
          <w:lang w:eastAsia="en-US"/>
        </w:rPr>
        <w:t>) анкета получателя поддержки согласно форме;</w:t>
      </w:r>
    </w:p>
    <w:p w:rsidR="00451A58" w:rsidRPr="0074295D" w:rsidRDefault="00D02458" w:rsidP="00013A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451A58" w:rsidRPr="0074295D">
        <w:rPr>
          <w:rFonts w:eastAsia="Calibri"/>
          <w:lang w:eastAsia="en-US"/>
        </w:rPr>
        <w:t>) иные документы, определенные настоящей Программой, согласно порядкам и условиям предоставления муниципальной поддержки в зависимости от вида поддержки, с предъявлением оригиналов или заверенные в соответствии с действующим законодательством;</w:t>
      </w:r>
    </w:p>
    <w:p w:rsidR="00451A58" w:rsidRPr="0074295D" w:rsidRDefault="00D02458" w:rsidP="00013A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451A58" w:rsidRPr="0074295D">
        <w:rPr>
          <w:rFonts w:eastAsia="Calibri"/>
          <w:lang w:eastAsia="en-US"/>
        </w:rPr>
        <w:t>) презентационный материал (презентация, фотоматериалы и др.).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1.1.9. Для получения информации и документов, необходимых для предоставления муниципальной поддержки, Администрация с использованием системы межведомственного электронного взаимодействия получает с Федеральной налоговой службой, Федеральной службой государственной регистрации, кадастра и картографии, Федеральной службой по надзору в сфере образования и науки, Федеральной службой по интеллектуальной собственности и иными органами государственной власти, в случае, если указанные документы не были представлены заявителем по собственной инициативе.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Администрация не имеет право требовать от заявителя: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74295D">
        <w:rPr>
          <w:rFonts w:eastAsia="Calibri"/>
          <w:lang w:eastAsia="en-US"/>
        </w:rPr>
        <w:lastRenderedPageBreak/>
        <w:t xml:space="preserve">предоставлении предусмотренных </w:t>
      </w:r>
      <w:hyperlink r:id="rId12" w:history="1">
        <w:r w:rsidRPr="0074295D">
          <w:rPr>
            <w:rFonts w:eastAsia="Calibri"/>
            <w:lang w:eastAsia="en-US"/>
          </w:rPr>
          <w:t>частью 1 статьи 1</w:t>
        </w:r>
      </w:hyperlink>
      <w:r w:rsidRPr="0074295D">
        <w:rPr>
          <w:rFonts w:eastAsia="Calibri"/>
          <w:lang w:eastAsia="en-US"/>
        </w:rPr>
        <w:t xml:space="preserve"> Федерального закона от 27 июля 2010 г.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74295D">
          <w:rPr>
            <w:rFonts w:eastAsia="Calibri"/>
            <w:lang w:eastAsia="en-US"/>
          </w:rPr>
          <w:t>частью 6 статьи 7</w:t>
        </w:r>
      </w:hyperlink>
      <w:r w:rsidRPr="0074295D">
        <w:rPr>
          <w:rFonts w:eastAsia="Calibri"/>
          <w:lang w:eastAsia="en-US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74295D">
          <w:rPr>
            <w:rFonts w:eastAsia="Calibri"/>
            <w:lang w:eastAsia="en-US"/>
          </w:rPr>
          <w:t>части 1 статьи 9</w:t>
        </w:r>
      </w:hyperlink>
      <w:r w:rsidRPr="0074295D">
        <w:rPr>
          <w:rFonts w:eastAsia="Calibri"/>
          <w:lang w:eastAsia="en-US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1.1.10. Порядок обращения субъектов малого и среднего предпринимательства за получением субсидии носит заявительный характер.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1.1.11. Предоставление субсидий субъектам малого и среднего предпринимательства из местного бюджета МО «Анабарский национальный (долгано-эвенкийский) улус (район)» производит Администрация или Фонд в пределах доведенных лимитов бюджетных ассигнований.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1.1.12. Заявки на рассмотрение оказания муниципальной поддержки в соответствии с </w:t>
      </w:r>
      <w:hyperlink w:anchor="Par14522" w:history="1">
        <w:r w:rsidRPr="0074295D">
          <w:rPr>
            <w:rFonts w:eastAsia="Calibri"/>
            <w:lang w:eastAsia="en-US"/>
          </w:rPr>
          <w:t>п. 1.1.3</w:t>
        </w:r>
      </w:hyperlink>
      <w:r w:rsidRPr="0074295D">
        <w:rPr>
          <w:rFonts w:eastAsia="Calibri"/>
          <w:lang w:eastAsia="en-US"/>
        </w:rPr>
        <w:t xml:space="preserve"> настоящего Порядка подаются в Администрацию или Фонд.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1.1.13. Заявка на оказание муниципальной поддержки считается принятой с даты поступления в Администрацию или Фонд и регистрируется с проставлением входящего номера и даты поступления в журнале входящих документов. 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1.1.14. В предоставлении муниципальной поддержки должно быть отказано в случае, если: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не выполнены условия предоставления муниципальной поддержки;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с момента признания субъекта малого, среднего предпринимательства допустившим нарушение порядка и условий предоставления муниципальной поддержки, в том числе не обеспечившим целевого использования предоставленных средств, прошло менее трех лет;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1.1.15. Получатели муниципальной поддержки включаются в Реестр субъектов малого и среднего предпринимательства - получателей поддержки, предусмотренный </w:t>
      </w:r>
      <w:hyperlink r:id="rId15" w:history="1">
        <w:r w:rsidRPr="0074295D">
          <w:rPr>
            <w:rFonts w:eastAsia="Calibri"/>
            <w:lang w:eastAsia="en-US"/>
          </w:rPr>
          <w:t>статьей 8</w:t>
        </w:r>
      </w:hyperlink>
      <w:r w:rsidRPr="0074295D">
        <w:rPr>
          <w:rFonts w:eastAsia="Calibri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1.1.16. Под сельскими населенными пунктами в настоящем Порядке понимаются населенные пункты, входящие в состав сельских поселений в соответствии с </w:t>
      </w:r>
      <w:hyperlink r:id="rId16" w:history="1">
        <w:r w:rsidRPr="0074295D">
          <w:rPr>
            <w:rFonts w:eastAsia="Calibri"/>
            <w:lang w:eastAsia="en-US"/>
          </w:rPr>
          <w:t>Законом</w:t>
        </w:r>
      </w:hyperlink>
      <w:r w:rsidRPr="0074295D">
        <w:rPr>
          <w:rFonts w:eastAsia="Calibri"/>
          <w:lang w:eastAsia="en-US"/>
        </w:rPr>
        <w:t xml:space="preserve"> Республики Саха (Якутия) от 30 ноября 2004 г. 173-З N 353-III "Об установлении границ и о наделении статусом городского и сельского поселений муниципальных образований Республики Саха (Якутия)". 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1.1.17. Контроль за целевым и эффективным использованием средств федерального, государственного и местного бюджета МО «Анабарский национальный (долгано-эвенкийский) улус (район)», направляемых на муниципальную поддержку субъектов малого и среднего предпринимательства, осуществляется Администрацией и Контрольно-счетным органом.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1.1.18. Претендент на получение муниципальной поддержки несет полную ответственность за достоверность представленных документов.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8" w:name="Par14570"/>
      <w:bookmarkEnd w:id="8"/>
      <w:r w:rsidRPr="0074295D">
        <w:rPr>
          <w:rFonts w:eastAsia="Calibri"/>
          <w:lang w:eastAsia="en-US"/>
        </w:rPr>
        <w:lastRenderedPageBreak/>
        <w:t>1.2. Регламент работы конкурсной комиссии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по отбору субъектов малого и среднего предпринимательства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на предоставление муниципальной поддержки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4"/>
        <w:rPr>
          <w:rFonts w:eastAsia="Calibri"/>
          <w:lang w:eastAsia="en-US"/>
        </w:rPr>
      </w:pPr>
      <w:bookmarkStart w:id="9" w:name="Par14574"/>
      <w:bookmarkEnd w:id="9"/>
      <w:r w:rsidRPr="0074295D">
        <w:rPr>
          <w:rFonts w:eastAsia="Calibri"/>
          <w:lang w:eastAsia="en-US"/>
        </w:rPr>
        <w:t>1.2.1. Общие положения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1.2.1.1. </w:t>
      </w:r>
      <w:proofErr w:type="gramStart"/>
      <w:r w:rsidRPr="0074295D">
        <w:rPr>
          <w:rFonts w:eastAsia="Calibri"/>
          <w:lang w:eastAsia="en-US"/>
        </w:rPr>
        <w:t xml:space="preserve">Настоящий Регламент устанавливает порядок работы конкурсной комиссии (далее - Комиссия), создаваемой для проведения конкурсного отбора субъектов малого и среднего предпринимательства и (или) организаций, образующих инфраструктуру поддержки предпринимательства, претендующих на муниципальную поддержку, в соответствии с условиями и порядком оказания муниципальной поддержки, установленными </w:t>
      </w:r>
      <w:r w:rsidRPr="00E44324">
        <w:rPr>
          <w:rFonts w:eastAsia="Calibri"/>
          <w:lang w:eastAsia="en-US"/>
        </w:rPr>
        <w:t xml:space="preserve">муниципальной </w:t>
      </w:r>
      <w:hyperlink w:anchor="Par45" w:history="1">
        <w:r w:rsidRPr="00E44324">
          <w:rPr>
            <w:rFonts w:eastAsia="Calibri"/>
            <w:lang w:eastAsia="en-US"/>
          </w:rPr>
          <w:t>программой</w:t>
        </w:r>
      </w:hyperlink>
      <w:r w:rsidRPr="00E44324">
        <w:rPr>
          <w:rFonts w:eastAsia="Calibri"/>
          <w:lang w:eastAsia="en-US"/>
        </w:rPr>
        <w:t xml:space="preserve"> "Развитие предпринимательства в </w:t>
      </w:r>
      <w:proofErr w:type="spellStart"/>
      <w:r w:rsidRPr="00E44324">
        <w:rPr>
          <w:rFonts w:eastAsia="Calibri"/>
          <w:lang w:eastAsia="en-US"/>
        </w:rPr>
        <w:t>Анабарском</w:t>
      </w:r>
      <w:proofErr w:type="spellEnd"/>
      <w:r w:rsidRPr="00E44324">
        <w:rPr>
          <w:rFonts w:eastAsia="Calibri"/>
          <w:lang w:eastAsia="en-US"/>
        </w:rPr>
        <w:t xml:space="preserve"> улусе на 20</w:t>
      </w:r>
      <w:r w:rsidR="000B1D8E">
        <w:rPr>
          <w:rFonts w:eastAsia="Calibri"/>
          <w:lang w:eastAsia="en-US"/>
        </w:rPr>
        <w:t>20</w:t>
      </w:r>
      <w:r w:rsidRPr="00E44324">
        <w:rPr>
          <w:rFonts w:eastAsia="Calibri"/>
          <w:lang w:eastAsia="en-US"/>
        </w:rPr>
        <w:t xml:space="preserve"> - 20</w:t>
      </w:r>
      <w:r w:rsidR="000B1D8E">
        <w:rPr>
          <w:rFonts w:eastAsia="Calibri"/>
          <w:lang w:eastAsia="en-US"/>
        </w:rPr>
        <w:t>24</w:t>
      </w:r>
      <w:r w:rsidRPr="00E44324">
        <w:rPr>
          <w:rFonts w:eastAsia="Calibri"/>
          <w:lang w:eastAsia="en-US"/>
        </w:rPr>
        <w:t xml:space="preserve"> годы".</w:t>
      </w:r>
      <w:proofErr w:type="gramEnd"/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1.2.1.2. </w:t>
      </w:r>
      <w:proofErr w:type="gramStart"/>
      <w:r w:rsidRPr="0074295D">
        <w:rPr>
          <w:rFonts w:eastAsia="Calibri"/>
          <w:lang w:eastAsia="en-US"/>
        </w:rPr>
        <w:t xml:space="preserve">Комиссия осуществляет проверку субъектов малого и среднего предпринимательства, претендующих на муниципальную поддержку, на предмет их соответствия требованиям Федерального </w:t>
      </w:r>
      <w:hyperlink r:id="rId17" w:history="1">
        <w:r w:rsidRPr="0074295D">
          <w:rPr>
            <w:rFonts w:eastAsia="Calibri"/>
            <w:lang w:eastAsia="en-US"/>
          </w:rPr>
          <w:t>закона</w:t>
        </w:r>
      </w:hyperlink>
      <w:r w:rsidRPr="0074295D">
        <w:rPr>
          <w:rFonts w:eastAsia="Calibri"/>
          <w:lang w:eastAsia="en-US"/>
        </w:rPr>
        <w:t xml:space="preserve"> от 24 июля 2007 г. N 209-ФЗ "О развитии малого и среднего предпринимательства в Российской Федерации", соответствия представленных претендентами документов требованиям, указанным в муниципальной </w:t>
      </w:r>
      <w:hyperlink w:anchor="Par45" w:history="1">
        <w:r w:rsidRPr="0074295D">
          <w:rPr>
            <w:rFonts w:eastAsia="Calibri"/>
            <w:lang w:eastAsia="en-US"/>
          </w:rPr>
          <w:t>программой</w:t>
        </w:r>
      </w:hyperlink>
      <w:r w:rsidRPr="0074295D">
        <w:rPr>
          <w:rFonts w:eastAsia="Calibri"/>
          <w:lang w:eastAsia="en-US"/>
        </w:rPr>
        <w:t xml:space="preserve"> "Развитие предпринимательства в </w:t>
      </w:r>
      <w:proofErr w:type="spellStart"/>
      <w:r w:rsidRPr="0074295D">
        <w:rPr>
          <w:rFonts w:eastAsia="Calibri"/>
          <w:lang w:eastAsia="en-US"/>
        </w:rPr>
        <w:t>Анабарском</w:t>
      </w:r>
      <w:proofErr w:type="spellEnd"/>
      <w:r w:rsidRPr="0074295D">
        <w:rPr>
          <w:rFonts w:eastAsia="Calibri"/>
          <w:lang w:eastAsia="en-US"/>
        </w:rPr>
        <w:t xml:space="preserve"> улусе на 20</w:t>
      </w:r>
      <w:r w:rsidR="000B1D8E">
        <w:rPr>
          <w:rFonts w:eastAsia="Calibri"/>
          <w:lang w:eastAsia="en-US"/>
        </w:rPr>
        <w:t>20</w:t>
      </w:r>
      <w:r w:rsidRPr="0074295D">
        <w:rPr>
          <w:rFonts w:eastAsia="Calibri"/>
          <w:lang w:eastAsia="en-US"/>
        </w:rPr>
        <w:t xml:space="preserve"> - 20</w:t>
      </w:r>
      <w:r w:rsidR="000B1D8E">
        <w:rPr>
          <w:rFonts w:eastAsia="Calibri"/>
          <w:lang w:eastAsia="en-US"/>
        </w:rPr>
        <w:t>24</w:t>
      </w:r>
      <w:r w:rsidRPr="0074295D">
        <w:rPr>
          <w:rFonts w:eastAsia="Calibri"/>
          <w:lang w:eastAsia="en-US"/>
        </w:rPr>
        <w:t xml:space="preserve"> годы".</w:t>
      </w:r>
      <w:proofErr w:type="gramEnd"/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1.2.1.3. Состав Комиссии утверждается ежегодно распоряжением Администрации и размещается на официальном сайте МО «Анабарский национальный (долгано-эвенкийский) улус (район)» в течение 3 календарных дней со дня подписания.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1.2.1.4. Работой Комиссии руководит председатель Комиссии. На время отсутствия председателя Комиссии полномочия осуществляет заместитель председателя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1.2.1.5. Работа Комиссии осуществляется в форме заседаний, созываемых по решению председателя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1.2.1.6. Члены Комиссии принимают участие в заседании лично.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1.2.1.7. Член Комиссии имеет право: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вносить предложения при формировании повестки заседания Комиссии;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обсуждать на заседании Комиссии вопросы, внесенные в повестку, и участвовать в голосовании по ним;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высказывать по обсуждаемым на заседании Комиссии вопросам особое мнение, которое подлежит занесению в протокол;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получать необходимую информацию, материалы и документы, относящиеся к вопросам, внесенным в повестку заседания.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1.2.1.8. На заседание Комиссии могут приглашаться представители иных организаций для дачи пояснений и экспертных оценок по обсуждаемым вопросам повестки дня. Приглашенные лица не участвуют в голосовании. Список приглашенных лиц и перечень выдаваемых им материалов подготавливается секретарем и утверждается председателем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4"/>
        <w:rPr>
          <w:rFonts w:eastAsia="Calibri"/>
          <w:lang w:eastAsia="en-US"/>
        </w:rPr>
      </w:pPr>
      <w:bookmarkStart w:id="10" w:name="Par14591"/>
      <w:bookmarkEnd w:id="10"/>
      <w:r w:rsidRPr="0074295D">
        <w:rPr>
          <w:rFonts w:eastAsia="Calibri"/>
          <w:lang w:eastAsia="en-US"/>
        </w:rPr>
        <w:t>1.2.2. Порядок созыва, проведения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заседаний Комиссии и принятия решений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1.2.2.1. Заседания Комиссии созываются по мере необходимости. Конкретная дата, время, место проведения, повестка заседания и режим работы Комиссии, в том числе с документами, определяются председателем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1.2.2.2. Секретарь Комиссии организует подготовку материалов к заседаниям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1.2.2.3. Заседания Комиссии открывает и ведет председатель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bookmarkStart w:id="11" w:name="Par14597"/>
      <w:bookmarkEnd w:id="11"/>
      <w:r w:rsidRPr="0074295D">
        <w:rPr>
          <w:rFonts w:eastAsia="Calibri"/>
          <w:lang w:eastAsia="en-US"/>
        </w:rPr>
        <w:t xml:space="preserve">1.2.2.4. Комиссия проводит конкурсный отбор субъектов малого и среднего предпринимательства и (или) организаций, образующих инфраструктуру поддержки предпринимательства, претендующих на муниципальную поддержку, согласно критериям, указанным в </w:t>
      </w:r>
      <w:hyperlink w:anchor="Par14600" w:history="1">
        <w:r w:rsidRPr="0074295D">
          <w:rPr>
            <w:rFonts w:eastAsia="Calibri"/>
            <w:lang w:eastAsia="en-US"/>
          </w:rPr>
          <w:t>п. 1.2.2.6</w:t>
        </w:r>
      </w:hyperlink>
      <w:r w:rsidRPr="0074295D">
        <w:rPr>
          <w:rFonts w:eastAsia="Calibri"/>
          <w:lang w:eastAsia="en-US"/>
        </w:rPr>
        <w:t xml:space="preserve"> настоящего Порядка, по которым максимальное количество баллов - 40, минимальное количество баллов - 13. Оценка критериев осуществляется по системе начисления баллов.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1.2.2.5. Решение о победителях конкурса определяется простым большинством </w:t>
      </w:r>
      <w:r w:rsidRPr="0074295D">
        <w:rPr>
          <w:rFonts w:eastAsia="Calibri"/>
          <w:lang w:eastAsia="en-US"/>
        </w:rPr>
        <w:lastRenderedPageBreak/>
        <w:t>голосов членов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bookmarkStart w:id="12" w:name="Par14600"/>
      <w:bookmarkEnd w:id="12"/>
      <w:r w:rsidRPr="0074295D">
        <w:rPr>
          <w:rFonts w:eastAsia="Calibri"/>
          <w:lang w:eastAsia="en-US"/>
        </w:rPr>
        <w:t>1.2.2.6. Критерии отбора заявок на получение муниципальной поддержки: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1.2.2.6.1. Вид деятельности субъекта малого и среднего предпринимательства: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производство продукции, товаров - 10 баллов;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оказание социально значимых услуг - 7 баллов;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иные направления - 3 балла.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1.2.2.6.2. Среднесписочная численность работников: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от 4 и выше - 10 баллов;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от 1 до 3 - 5 баллов.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1.2.2.6.3. Социальная значимость реализации проекта на территории осуществления предпринимательской деятельности от 5 до 20 баллов.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муниципальной поддержки субъектам малого и среднего предпринимательства.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1.2.2.8. При равном количестве набранных баллов победители конкурсного отбора определяются по дате поступления заявления на оказание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1.2.2.9. Победителям конкурсного отбора предоставляется максимальный размер субсидий.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1.2.2.10. Комиссия правомочна решать вопросы, отнесенные к ее компетенции, если на заседании лично присутствует не менее половины ее членов. При равенстве голосов голос председательствующего является решающим.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1.2.2.11. Решения Комиссии о победителях конкурса оформляются протоколом, который подписывается всеми членами Комиссии, протокол размещается на официальном портале Министерства в течение 5-ти (пяти) рабочих дней с момента заседания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1.2.2.12. Секретарь Комиссии несет персональную ответственность за правильность оформления протоколов заседаний Комиссии и их сохранность.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1.2.2.13. Оригиналы протоколов заседаний Комиссии хранятся не менее 5 лет в уполномоченным органом по предоставлению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1.2.2.14. Материалы Комиссии по решению председателя Комиссии возвращаются секретарю Комиссии после окончания заседания.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4"/>
        <w:rPr>
          <w:rFonts w:eastAsia="Calibri"/>
          <w:lang w:eastAsia="en-US"/>
        </w:rPr>
      </w:pPr>
      <w:bookmarkStart w:id="13" w:name="Par14626"/>
      <w:bookmarkEnd w:id="13"/>
      <w:r w:rsidRPr="0074295D">
        <w:rPr>
          <w:rFonts w:eastAsia="Calibri"/>
          <w:lang w:eastAsia="en-US"/>
        </w:rPr>
        <w:t>1.2.3. Особенности работы Комиссии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 проведении конкурсного отбора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1.2.3.1. Комиссия проводит отбор в соответствии с поданными заявками субъектов малого и среднего предпринимательства согласно </w:t>
      </w:r>
      <w:hyperlink w:anchor="Par14597" w:history="1">
        <w:r w:rsidRPr="0074295D">
          <w:rPr>
            <w:rFonts w:eastAsia="Calibri"/>
            <w:lang w:eastAsia="en-US"/>
          </w:rPr>
          <w:t>п. 1.2.2.4</w:t>
        </w:r>
      </w:hyperlink>
      <w:r w:rsidRPr="0074295D">
        <w:rPr>
          <w:rFonts w:eastAsia="Calibri"/>
          <w:lang w:eastAsia="en-US"/>
        </w:rPr>
        <w:t xml:space="preserve"> настоящего Порядка.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1.2.3.2. Секретарь Комиссии осуществляет проверку наличия всех необходимых документов, требование о представлении которых содержится в условиях и порядках оказания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1.2.3.3. При наличии документов, оформленных надлежащим образом, секретарь Комиссии готовит перечень субъектов малого и среднего предпринимательства на заседание Комиссии для рассмотрения вопроса о предоставлении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1.2.3.4. Секретарь Комиссии обеспечивает информирование членов Комиссии о дате, времени и месте проведения конкурса.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1.2.3.5. Сроки приема конкурсных заявок утверждаются распоряжением Администрации по предоставлению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1.2.3.6. Информационное сообщение о приеме документов на проведение отбора претендентов размещается на официальном сайте МО «Анабарский национальный (долгано-эвенкийский) улус (район)» и в местной газете «</w:t>
      </w:r>
      <w:proofErr w:type="spellStart"/>
      <w:r w:rsidRPr="0074295D">
        <w:rPr>
          <w:rFonts w:eastAsia="Calibri"/>
          <w:lang w:eastAsia="en-US"/>
        </w:rPr>
        <w:t>Анаабыр</w:t>
      </w:r>
      <w:proofErr w:type="spellEnd"/>
      <w:r w:rsidRPr="0074295D">
        <w:rPr>
          <w:rFonts w:eastAsia="Calibri"/>
          <w:lang w:eastAsia="en-US"/>
        </w:rPr>
        <w:t xml:space="preserve"> </w:t>
      </w:r>
      <w:proofErr w:type="spellStart"/>
      <w:r w:rsidRPr="0074295D">
        <w:rPr>
          <w:rFonts w:eastAsia="Calibri"/>
          <w:lang w:eastAsia="en-US"/>
        </w:rPr>
        <w:t>уоттара</w:t>
      </w:r>
      <w:proofErr w:type="spellEnd"/>
      <w:r w:rsidRPr="0074295D">
        <w:rPr>
          <w:rFonts w:eastAsia="Calibri"/>
          <w:lang w:eastAsia="en-US"/>
        </w:rPr>
        <w:t>».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1.2.3.7. Регистрация документов заявителя для предоставления гранта (субсидии) при подаче документов производится в журнале регистрации входящих документов.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1.2.3.8. Заявки на участие рассматриваются Комиссией. В протокол заседания Комиссии вносятся сведения о наименовании субъекта малого и среднего предпринимательства, дате и времени поступления заявки, факте наличия или отсутствия </w:t>
      </w:r>
      <w:r w:rsidRPr="0074295D">
        <w:rPr>
          <w:rFonts w:eastAsia="Calibri"/>
          <w:lang w:eastAsia="en-US"/>
        </w:rPr>
        <w:lastRenderedPageBreak/>
        <w:t>прилагаемых к ней документов.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1.2.3.9. Решение о победителях конкурсного отбора отражается в протоколе заседания Комиссии.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14" w:name="Par14639"/>
      <w:bookmarkStart w:id="15" w:name="Par14657"/>
      <w:bookmarkEnd w:id="14"/>
      <w:bookmarkEnd w:id="15"/>
      <w:r w:rsidRPr="0074295D">
        <w:rPr>
          <w:rFonts w:eastAsia="Calibri"/>
          <w:lang w:eastAsia="en-US"/>
        </w:rPr>
        <w:t>1.3. Предоставление субсидии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1.3.1. Заявки рассматриваются Комиссией в течение 21 (двадцати одного) рабочего дня со дня окончания срока приема конкурсных заявок, утверждаемого распоряжением Администрации по предоставлению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1.3.2. Решения Комиссии о победителях конкурсного отбора оформляются протоколом и размещаются на официальном сайте МО «Анабарский национальный (долгано-эвенкийский) улус (район)» и в местной газете «</w:t>
      </w:r>
      <w:proofErr w:type="spellStart"/>
      <w:r w:rsidRPr="0074295D">
        <w:rPr>
          <w:rFonts w:eastAsia="Calibri"/>
          <w:lang w:eastAsia="en-US"/>
        </w:rPr>
        <w:t>Анаабыр</w:t>
      </w:r>
      <w:proofErr w:type="spellEnd"/>
      <w:r w:rsidRPr="0074295D">
        <w:rPr>
          <w:rFonts w:eastAsia="Calibri"/>
          <w:lang w:eastAsia="en-US"/>
        </w:rPr>
        <w:t xml:space="preserve"> </w:t>
      </w:r>
      <w:proofErr w:type="spellStart"/>
      <w:r w:rsidRPr="0074295D">
        <w:rPr>
          <w:rFonts w:eastAsia="Calibri"/>
          <w:lang w:eastAsia="en-US"/>
        </w:rPr>
        <w:t>уоттара</w:t>
      </w:r>
      <w:proofErr w:type="spellEnd"/>
      <w:r w:rsidRPr="0074295D">
        <w:rPr>
          <w:rFonts w:eastAsia="Calibri"/>
          <w:lang w:eastAsia="en-US"/>
        </w:rPr>
        <w:t>» в течение 5 календарных дней со дня подведения результатов конкурса.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1.3.3. При положительном решении на основании протокола Комиссии издается распоряжение Администрации о выделении субсидии в течение не более 2 (двух) рабочих дней с момента подписания протокола Конкурсной комиссией.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1.3.4. Администрация по предоставлению муниципальной поддержки заключает с каждым получателем субсидии договор о предоставлении субсидии в течение не более 7 (семи) рабочих дней с момента издания распоряжения Администрации о предоставлении субсидии с обязательным включением условий, обязывающих победителя до 31 числа месяца, следующего за отчетными периодами - полугодие, год, в течении не менее 3-х лет представить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утверждаемым распоряжением Администрации по предоставлению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1.3.5. Перечисление субсидии осуществляется по распоряжению Администрации на основании протокола заседания Комиссии с лицевого счета Администрации или Фонда по предоставлению муниципальной поддержки на банковские счета победителей в течение 10 (десяти) рабочих дней с момента подписания договора.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1.3.6. 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1.3.7. 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6" w:name="Par14670"/>
      <w:bookmarkEnd w:id="16"/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17" w:name="Par14737"/>
      <w:bookmarkStart w:id="18" w:name="Par14790"/>
      <w:bookmarkEnd w:id="17"/>
      <w:bookmarkEnd w:id="18"/>
      <w:r w:rsidRPr="0074295D">
        <w:rPr>
          <w:rFonts w:eastAsia="Calibri"/>
          <w:lang w:eastAsia="en-US"/>
        </w:rPr>
        <w:t>2. Условия и порядок предоставления грантов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начинающим субъектам малого предпринимательства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19" w:name="Par14793"/>
      <w:bookmarkEnd w:id="19"/>
      <w:r w:rsidRPr="0074295D">
        <w:rPr>
          <w:rFonts w:eastAsia="Calibri"/>
          <w:lang w:eastAsia="en-US"/>
        </w:rPr>
        <w:t>2.1. Общие положения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2.1.1. Настоящий Порядок определяет условия конкурсного отбора субъектов малого предпринимательства на предоставление грантов начинающим субъектам малого предпринимательства.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2.1.2.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2.1.3. 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20" w:name="Par14801"/>
      <w:bookmarkEnd w:id="20"/>
      <w:r w:rsidRPr="0074295D">
        <w:rPr>
          <w:rFonts w:eastAsia="Calibri"/>
          <w:lang w:eastAsia="en-US"/>
        </w:rPr>
        <w:t>2.2. Условия предоставления гранта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2.2.1. Сумма гранта не может превышать 300,0 (триста) тыс. рублей на одного получателя поддержки. 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2.2.2. Гранты направляются вновь зарегистрированным и действующим менее одного года индивидуальным предпринимателям, малым предприятиям, включая крестьянские (фермерские) хозяйства и потребительские кооперативы.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2.2.3. Субъект малого предпринимательства вправе получить не более одного гранта на создание собственного дела.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2.2.4.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bookmarkStart w:id="21" w:name="Par14809"/>
      <w:bookmarkEnd w:id="21"/>
      <w:r w:rsidRPr="0074295D">
        <w:rPr>
          <w:rFonts w:eastAsia="Calibri"/>
          <w:lang w:eastAsia="en-US"/>
        </w:rPr>
        <w:t xml:space="preserve">2.2.5. Гранты предоставляются на возмещение произведенных и документально подтвержденных расходов или на финансовое обеспечение на реализацию проекта при условии </w:t>
      </w:r>
      <w:proofErr w:type="spellStart"/>
      <w:r w:rsidRPr="0074295D">
        <w:rPr>
          <w:rFonts w:eastAsia="Calibri"/>
          <w:lang w:eastAsia="en-US"/>
        </w:rPr>
        <w:t>софинансирования</w:t>
      </w:r>
      <w:proofErr w:type="spellEnd"/>
      <w:r w:rsidRPr="0074295D">
        <w:rPr>
          <w:rFonts w:eastAsia="Calibri"/>
          <w:lang w:eastAsia="en-US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2.2.6. Гранты предоставляются после прохождения претендентом (индивидуальным предпринимателем или учредителем(</w:t>
      </w:r>
      <w:proofErr w:type="spellStart"/>
      <w:r w:rsidRPr="0074295D">
        <w:rPr>
          <w:rFonts w:eastAsia="Calibri"/>
          <w:lang w:eastAsia="en-US"/>
        </w:rPr>
        <w:t>лями</w:t>
      </w:r>
      <w:proofErr w:type="spellEnd"/>
      <w:r w:rsidRPr="0074295D">
        <w:rPr>
          <w:rFonts w:eastAsia="Calibri"/>
          <w:lang w:eastAsia="en-US"/>
        </w:rPr>
        <w:t>) юридического лица) краткосрочного обучения основам предпринимательской деятельности не ранее трех предыдущих лет и при наличии бизнес-проекта. Прохождение претендентом (индивидуальным предпринимателем или учредителем(</w:t>
      </w:r>
      <w:proofErr w:type="spellStart"/>
      <w:r w:rsidRPr="0074295D">
        <w:rPr>
          <w:rFonts w:eastAsia="Calibri"/>
          <w:lang w:eastAsia="en-US"/>
        </w:rPr>
        <w:t>лями</w:t>
      </w:r>
      <w:proofErr w:type="spellEnd"/>
      <w:r w:rsidRPr="0074295D">
        <w:rPr>
          <w:rFonts w:eastAsia="Calibri"/>
          <w:lang w:eastAsia="en-US"/>
        </w:rP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2.2.7. 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50%).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22" w:name="Par14814"/>
      <w:bookmarkEnd w:id="22"/>
      <w:r w:rsidRPr="0074295D">
        <w:rPr>
          <w:rFonts w:eastAsia="Calibri"/>
          <w:lang w:eastAsia="en-US"/>
        </w:rPr>
        <w:t>2.3. Перечень документов,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необходимых для участия в конкурсном отборе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2.3.1. Для получения субсидии, в дополнение к </w:t>
      </w:r>
      <w:hyperlink w:anchor="Par14536" w:history="1">
        <w:r w:rsidRPr="0074295D">
          <w:rPr>
            <w:rFonts w:eastAsia="Calibri"/>
            <w:lang w:eastAsia="en-US"/>
          </w:rPr>
          <w:t>пункту 1.1.8</w:t>
        </w:r>
      </w:hyperlink>
      <w:r w:rsidRPr="0074295D">
        <w:rPr>
          <w:rFonts w:eastAsia="Calibri"/>
          <w:lang w:eastAsia="en-US"/>
        </w:rPr>
        <w:t xml:space="preserve"> настоящего Порядка, представляются следующие документы: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1) документ, подтверждающий принадлежность претендента к целевой группе в соответствии с </w:t>
      </w:r>
      <w:hyperlink w:anchor="Par14829" w:history="1">
        <w:r w:rsidRPr="0074295D">
          <w:rPr>
            <w:rFonts w:eastAsia="Calibri"/>
            <w:lang w:eastAsia="en-US"/>
          </w:rPr>
          <w:t>пунктом 2.4.1</w:t>
        </w:r>
      </w:hyperlink>
      <w:r w:rsidRPr="0074295D">
        <w:rPr>
          <w:rFonts w:eastAsia="Calibri"/>
          <w:lang w:eastAsia="en-US"/>
        </w:rPr>
        <w:t xml:space="preserve"> настоящего Порядка;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2) бизнес-проект, в целях реализации которого понесены или будут понесены соответствующие расходы;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3) копии договоров, лицензий, разрешений, необходимых для реализации проекта;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4) копии правоустанавливающих документов на имущество, если оно предусмотрено для использования при реализации бизнес-проекта;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5) документ, подтверждающий прохождение претендентом (индивидуальным предпринимателем или учредителем(</w:t>
      </w:r>
      <w:proofErr w:type="spellStart"/>
      <w:r w:rsidRPr="0074295D">
        <w:rPr>
          <w:rFonts w:eastAsia="Calibri"/>
          <w:lang w:eastAsia="en-US"/>
        </w:rPr>
        <w:t>лями</w:t>
      </w:r>
      <w:proofErr w:type="spellEnd"/>
      <w:r w:rsidRPr="0074295D">
        <w:rPr>
          <w:rFonts w:eastAsia="Calibri"/>
          <w:lang w:eastAsia="en-US"/>
        </w:rPr>
        <w:t>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6) документ, подтверждающий понесенные расходы в соответствии с </w:t>
      </w:r>
      <w:hyperlink w:anchor="Par14809" w:history="1">
        <w:r w:rsidRPr="0074295D">
          <w:rPr>
            <w:rFonts w:eastAsia="Calibri"/>
            <w:lang w:eastAsia="en-US"/>
          </w:rPr>
          <w:t>п. 2.2.5</w:t>
        </w:r>
      </w:hyperlink>
      <w:r w:rsidRPr="0074295D">
        <w:rPr>
          <w:rFonts w:eastAsia="Calibri"/>
          <w:lang w:eastAsia="en-US"/>
        </w:rPr>
        <w:t>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2.3.2. Претендент несет полную ответственность за достоверность представленных документов.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7B8E" w:rsidRDefault="00F57B8E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23" w:name="Par14826"/>
      <w:bookmarkEnd w:id="23"/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2.4. Приоритетные целевые группы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и критерии отбора заявок на получение гранта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bookmarkStart w:id="24" w:name="Par14829"/>
      <w:bookmarkEnd w:id="24"/>
      <w:r w:rsidRPr="0074295D">
        <w:rPr>
          <w:rFonts w:eastAsia="Calibri"/>
          <w:lang w:eastAsia="en-US"/>
        </w:rPr>
        <w:t>2.4.1. При принятии решения о предоставлении грантов учитываются приоритетные целевые группы получателей грантов: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зарегистрированные безработные;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lastRenderedPageBreak/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военнослужащие, уволенные в запас в связи с сокращением Вооруженных Сил Российской Федерации;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б) предоставление услуг (производство товаров) в следующих сферах деятельности: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74295D">
        <w:rPr>
          <w:rFonts w:eastAsia="Calibri"/>
          <w:lang w:eastAsia="en-US"/>
        </w:rPr>
        <w:t>самозанятости</w:t>
      </w:r>
      <w:proofErr w:type="spellEnd"/>
      <w:r w:rsidRPr="0074295D">
        <w:rPr>
          <w:rFonts w:eastAsia="Calibri"/>
          <w:lang w:eastAsia="en-US"/>
        </w:rPr>
        <w:t>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выпуск периодических печатных изданий, а также книжной продукции, связанной с образованием, наукой и культурой;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субъекты малого предпринимательства, зарегистрированные и осуществляющие предпринимательскую деятельность.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2.4.2. При принятии решения о предоставлении гранта субъекту малого предпринимательства, подавшему заявку на участие в конкурсе, учитываются критерии, определенные в </w:t>
      </w:r>
      <w:hyperlink w:anchor="Par14600" w:history="1">
        <w:r w:rsidRPr="0074295D">
          <w:rPr>
            <w:rFonts w:eastAsia="Calibri"/>
            <w:lang w:eastAsia="en-US"/>
          </w:rPr>
          <w:t>п. 1.2.2.6</w:t>
        </w:r>
      </w:hyperlink>
      <w:r w:rsidRPr="0074295D">
        <w:rPr>
          <w:rFonts w:eastAsia="Calibri"/>
          <w:lang w:eastAsia="en-US"/>
        </w:rPr>
        <w:t xml:space="preserve"> настоящего Порядка.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25" w:name="Par14851"/>
      <w:bookmarkEnd w:id="25"/>
      <w:r w:rsidRPr="0074295D">
        <w:rPr>
          <w:rFonts w:eastAsia="Calibri"/>
          <w:lang w:eastAsia="en-US"/>
        </w:rPr>
        <w:t>2.5. Порядок возврата гранта и осуществления контроля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за целевым и эффективным использованием средств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 случае установления факта нарушения получателем условий, установленных в настоящем Порядке, гранты подлежат возврату в доход местного бюджета МО «Анабарский национальный (долгано-эвенкийский) улус (район)».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При невозврате гранта в течение пятнадцати календарных дней с момента </w:t>
      </w:r>
      <w:r w:rsidRPr="0074295D">
        <w:rPr>
          <w:rFonts w:eastAsia="Calibri"/>
          <w:lang w:eastAsia="en-US"/>
        </w:rPr>
        <w:lastRenderedPageBreak/>
        <w:t>направления соответствующего требования Администрация принимает меры по взысканию подлежащего возврату гранта в судебном порядке.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Остатки грантов, не использованные в отчетном финансовом году, в случае, предусмотренном соглашением (договором) о предоставлении гранта, подлежат возврату до 1 числа месяца, следующего за отчетным периодом - годом.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Администрация и орган финансового контроля в соответствии со </w:t>
      </w:r>
      <w:hyperlink r:id="rId18" w:history="1">
        <w:r w:rsidRPr="0074295D">
          <w:rPr>
            <w:rFonts w:eastAsia="Calibri"/>
            <w:lang w:eastAsia="en-US"/>
          </w:rPr>
          <w:t>статьей 78</w:t>
        </w:r>
      </w:hyperlink>
      <w:r w:rsidRPr="0074295D">
        <w:rPr>
          <w:rFonts w:eastAsia="Calibri"/>
          <w:lang w:eastAsia="en-US"/>
        </w:rPr>
        <w:t xml:space="preserve"> Бюджетного кодекса Российской Федерации может осуществлять проверку: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достоверности сведений, предоставляемых претендентом на получение гранта;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соблюдение получателем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 предоставлении грантов обязательным условием их предоставления, включаемым в договоры о предоставлении грантов,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26" w:name="Par14865"/>
      <w:bookmarkStart w:id="27" w:name="Par14907"/>
      <w:bookmarkEnd w:id="26"/>
      <w:bookmarkEnd w:id="27"/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8" w:name="Par14917"/>
      <w:bookmarkStart w:id="29" w:name="Par15241"/>
      <w:bookmarkStart w:id="30" w:name="Par15306"/>
      <w:bookmarkStart w:id="31" w:name="Par15491"/>
      <w:bookmarkStart w:id="32" w:name="Par15755"/>
      <w:bookmarkStart w:id="33" w:name="Par15857"/>
      <w:bookmarkEnd w:id="28"/>
      <w:bookmarkEnd w:id="29"/>
      <w:bookmarkEnd w:id="30"/>
      <w:bookmarkEnd w:id="31"/>
      <w:bookmarkEnd w:id="32"/>
      <w:bookmarkEnd w:id="33"/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 Условия и порядок субсидирования части затрат,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понесенных субъектами малого и среднего предпринимательства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осуществляющих производство товаров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34" w:name="Par15862"/>
      <w:bookmarkEnd w:id="34"/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.1. Общие положения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.1.1. Настоящий Порядок определяет условия конкурсного отбора по предоставлению 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производства, на приобретение и (или) обновление производственного оборудования и на возмещение затрат или части затрат на оплату коммунальных услуг (тепловая энергия, электрическая энергия).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bookmarkStart w:id="35" w:name="Par15865"/>
      <w:bookmarkEnd w:id="35"/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.1.2. Уполномоченной организацией по предоставлению муниципальной поддержки является Администрация или Фонд.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 xml:space="preserve">.1.3.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proofErr w:type="spellStart"/>
      <w:r w:rsidRPr="0074295D">
        <w:rPr>
          <w:rFonts w:eastAsia="Calibri"/>
          <w:lang w:eastAsia="en-US"/>
        </w:rPr>
        <w:t>Анабарского</w:t>
      </w:r>
      <w:proofErr w:type="spellEnd"/>
      <w:r w:rsidRPr="0074295D">
        <w:rPr>
          <w:rFonts w:eastAsia="Calibri"/>
          <w:lang w:eastAsia="en-US"/>
        </w:rPr>
        <w:t xml:space="preserve"> района.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36" w:name="Par15868"/>
      <w:bookmarkEnd w:id="36"/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.2. Условия предоставления субсидии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.2.1. Размер субсидии, предоставляемой одному субъекту малого и среднего предпринимательства, составляет 80 процентов фактически произведенных и документально подтвержденных затрат на приобретение и (или) обновление производственного оборудования, но не более 500,0 (пятисот) тысяч рублей.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.2.2. Размер субсидии, предоставляемой одному субъекту малого и среднего предпринимательства, составляет 50 процентов фактически произведенных и документально подтвержденных затрат на оплату коммунальных услуг но не более 500,0 (пятисот) тысяч рублей.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.2.3. Субъект малого и среднего предпринимательства имеет право получить субсидию не более одного раза в год по произведенным затратам.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.2.4. Конкурсный отбор претендентов на получение субсидии осуществляет Комиссия по распределению средств.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37" w:name="Par15875"/>
      <w:bookmarkEnd w:id="37"/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.3. Перечень документов,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необходимых для участия в конкурсном отборе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 xml:space="preserve">.3.1. Для получения субсидии, в дополнение к </w:t>
      </w:r>
      <w:hyperlink w:anchor="Par14536" w:history="1">
        <w:r w:rsidRPr="0074295D">
          <w:rPr>
            <w:rFonts w:eastAsia="Calibri"/>
            <w:lang w:eastAsia="en-US"/>
          </w:rPr>
          <w:t>пункту 1.1.8</w:t>
        </w:r>
      </w:hyperlink>
      <w:r w:rsidRPr="0074295D">
        <w:rPr>
          <w:rFonts w:eastAsia="Calibri"/>
          <w:lang w:eastAsia="en-US"/>
        </w:rPr>
        <w:t xml:space="preserve"> настоящего Порядка, представляются следующие документы: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hyperlink r:id="rId19" w:history="1">
        <w:r w:rsidRPr="0074295D">
          <w:rPr>
            <w:rFonts w:eastAsia="Calibri"/>
            <w:lang w:eastAsia="en-US"/>
          </w:rPr>
          <w:t>ПМ-</w:t>
        </w:r>
        <w:proofErr w:type="spellStart"/>
        <w:r w:rsidRPr="0074295D">
          <w:rPr>
            <w:rFonts w:eastAsia="Calibri"/>
            <w:lang w:eastAsia="en-US"/>
          </w:rPr>
          <w:t>пром</w:t>
        </w:r>
        <w:proofErr w:type="spellEnd"/>
        <w:r w:rsidRPr="0074295D">
          <w:rPr>
            <w:rFonts w:eastAsia="Calibri"/>
            <w:lang w:eastAsia="en-US"/>
          </w:rPr>
          <w:t xml:space="preserve"> (</w:t>
        </w:r>
        <w:proofErr w:type="spellStart"/>
        <w:r w:rsidRPr="0074295D">
          <w:rPr>
            <w:rFonts w:eastAsia="Calibri"/>
            <w:lang w:eastAsia="en-US"/>
          </w:rPr>
          <w:t>рег</w:t>
        </w:r>
        <w:proofErr w:type="spellEnd"/>
        <w:r w:rsidRPr="0074295D">
          <w:rPr>
            <w:rFonts w:eastAsia="Calibri"/>
            <w:lang w:eastAsia="en-US"/>
          </w:rPr>
          <w:t>)</w:t>
        </w:r>
      </w:hyperlink>
      <w:r w:rsidRPr="0074295D">
        <w:rPr>
          <w:rFonts w:eastAsia="Calibri"/>
          <w:lang w:eastAsia="en-US"/>
        </w:rPr>
        <w:t xml:space="preserve">, </w:t>
      </w:r>
      <w:hyperlink r:id="rId20" w:history="1">
        <w:r w:rsidRPr="0074295D">
          <w:rPr>
            <w:rFonts w:eastAsia="Calibri"/>
            <w:lang w:eastAsia="en-US"/>
          </w:rPr>
          <w:t>ПМ-</w:t>
        </w:r>
        <w:proofErr w:type="spellStart"/>
        <w:r w:rsidRPr="0074295D">
          <w:rPr>
            <w:rFonts w:eastAsia="Calibri"/>
            <w:lang w:eastAsia="en-US"/>
          </w:rPr>
          <w:t>рег</w:t>
        </w:r>
        <w:proofErr w:type="spellEnd"/>
      </w:hyperlink>
      <w:r w:rsidRPr="0074295D">
        <w:rPr>
          <w:rFonts w:eastAsia="Calibri"/>
          <w:lang w:eastAsia="en-US"/>
        </w:rPr>
        <w:t xml:space="preserve">, </w:t>
      </w:r>
      <w:hyperlink r:id="rId21" w:history="1">
        <w:r w:rsidRPr="0074295D">
          <w:rPr>
            <w:rFonts w:eastAsia="Calibri"/>
            <w:lang w:eastAsia="en-US"/>
          </w:rPr>
          <w:t>2-фермер</w:t>
        </w:r>
      </w:hyperlink>
      <w:r w:rsidRPr="0074295D">
        <w:rPr>
          <w:rFonts w:eastAsia="Calibri"/>
          <w:lang w:eastAsia="en-US"/>
        </w:rPr>
        <w:t xml:space="preserve">, </w:t>
      </w:r>
      <w:hyperlink r:id="rId22" w:history="1">
        <w:r w:rsidRPr="0074295D">
          <w:rPr>
            <w:rFonts w:eastAsia="Calibri"/>
            <w:lang w:eastAsia="en-US"/>
          </w:rPr>
          <w:t>3-фермер</w:t>
        </w:r>
      </w:hyperlink>
      <w:r w:rsidRPr="0074295D">
        <w:rPr>
          <w:rFonts w:eastAsia="Calibri"/>
          <w:lang w:eastAsia="en-US"/>
        </w:rPr>
        <w:t xml:space="preserve"> и иные формы </w:t>
      </w:r>
      <w:r w:rsidRPr="0074295D">
        <w:rPr>
          <w:rFonts w:eastAsia="Calibri"/>
          <w:lang w:eastAsia="en-US"/>
        </w:rPr>
        <w:lastRenderedPageBreak/>
        <w:t>статистической отчетности);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2) документы, подтверждающие фактически понесенные расходы в соответствии с </w:t>
      </w:r>
      <w:hyperlink w:anchor="Par15865" w:history="1">
        <w:r w:rsidRPr="0074295D">
          <w:rPr>
            <w:rFonts w:eastAsia="Calibri"/>
            <w:lang w:eastAsia="en-US"/>
          </w:rPr>
          <w:t xml:space="preserve">п. </w:t>
        </w:r>
        <w:r>
          <w:rPr>
            <w:rFonts w:eastAsia="Calibri"/>
            <w:lang w:eastAsia="en-US"/>
          </w:rPr>
          <w:t>3</w:t>
        </w:r>
        <w:r w:rsidRPr="0074295D">
          <w:rPr>
            <w:rFonts w:eastAsia="Calibri"/>
            <w:lang w:eastAsia="en-US"/>
          </w:rPr>
          <w:t>.2.1.</w:t>
        </w:r>
      </w:hyperlink>
      <w:r w:rsidRPr="0074295D">
        <w:rPr>
          <w:rFonts w:eastAsia="Calibri"/>
          <w:lang w:eastAsia="en-US"/>
        </w:rPr>
        <w:t xml:space="preserve"> настоящего Порядка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3) копии правоустанавливающих документов на имущество (при наличии).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.3.2. Претендент на получение субсидии несет полную ответственность за достоверность представленных документов.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38" w:name="Par15884"/>
      <w:bookmarkEnd w:id="38"/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.4. Критерии отбора заявок на получение субсидии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74295D">
          <w:rPr>
            <w:rFonts w:eastAsia="Calibri"/>
            <w:lang w:eastAsia="en-US"/>
          </w:rPr>
          <w:t>п. 1.2.2.6</w:t>
        </w:r>
      </w:hyperlink>
      <w:r w:rsidRPr="0074295D">
        <w:rPr>
          <w:rFonts w:eastAsia="Calibri"/>
          <w:lang w:eastAsia="en-US"/>
        </w:rPr>
        <w:t xml:space="preserve"> настоящего Порядка.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39" w:name="Par15888"/>
      <w:bookmarkEnd w:id="39"/>
      <w:r>
        <w:rPr>
          <w:rFonts w:eastAsia="Calibri"/>
          <w:lang w:eastAsia="en-US"/>
        </w:rPr>
        <w:t>3</w:t>
      </w:r>
      <w:r w:rsidRPr="0074295D">
        <w:rPr>
          <w:rFonts w:eastAsia="Calibri"/>
          <w:lang w:eastAsia="en-US"/>
        </w:rPr>
        <w:t>.5. Порядок возврата субсидии и осуществления контроля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за целевым и эффективным использованием средств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 случае установления факта нарушения получателем условий, установленных в настоящем Порядке, субсидии подлежат возврату в доход местного бюджета МО «Анабарский национальный (долгано-эвенкийский) улус (район)».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 невозврате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Администрация и орган финансового контроля в соответствии со </w:t>
      </w:r>
      <w:hyperlink r:id="rId23" w:history="1">
        <w:r w:rsidRPr="0074295D">
          <w:rPr>
            <w:rFonts w:eastAsia="Calibri"/>
            <w:lang w:eastAsia="en-US"/>
          </w:rPr>
          <w:t>статьей 78</w:t>
        </w:r>
      </w:hyperlink>
      <w:r w:rsidRPr="0074295D">
        <w:rPr>
          <w:rFonts w:eastAsia="Calibri"/>
          <w:lang w:eastAsia="en-US"/>
        </w:rPr>
        <w:t xml:space="preserve"> Бюджетного кодекса Российской Федерации может осуществлять проверку: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достоверности сведений, предоставляемых претендентом на получение субсидии;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соблюдение получателем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40" w:name="Par15902"/>
      <w:bookmarkStart w:id="41" w:name="Par15952"/>
      <w:bookmarkEnd w:id="40"/>
      <w:bookmarkEnd w:id="41"/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 Условия и порядок субсидирования части транспортных расходов, понесенных субъектами малого и среднего предпринимательства, по доставке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производственного оборудования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42" w:name="Par15957"/>
      <w:bookmarkEnd w:id="42"/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.1. Общие положения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.1.1. Настоящий Порядок устанавливает условия конкурсного отбора предоставления субсидии субъектам малого и среднего предпринимательства за счет средств местного бюджета МО «Анабарский национальный (долгано-эвенкийский) улус (район)» в целях возмещения транспортных расходов или их части по доставке производственного оборудования (далее - субсидии).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 xml:space="preserve">.1.2.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proofErr w:type="spellStart"/>
      <w:r w:rsidRPr="0074295D">
        <w:rPr>
          <w:rFonts w:eastAsia="Calibri"/>
          <w:lang w:eastAsia="en-US"/>
        </w:rPr>
        <w:t>Анабарского</w:t>
      </w:r>
      <w:proofErr w:type="spellEnd"/>
      <w:r w:rsidRPr="0074295D">
        <w:rPr>
          <w:rFonts w:eastAsia="Calibri"/>
          <w:lang w:eastAsia="en-US"/>
        </w:rPr>
        <w:t xml:space="preserve"> района.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43" w:name="Par15963"/>
      <w:bookmarkEnd w:id="43"/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.2. Условия предоставления субсидии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.2.1. Предельный размер субсидии за счет средств, предусмотренных на эти цели в местном бюджете МО «Анабарский национальный (долгано-эвенкийский) улус (район)» на соответствующий финансовый год, определяется в размере не более 100,0 (ста) тыс. рублей на одного субъекта.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 xml:space="preserve">.2.2. Субъект малого и среднего предпринимательства имеет право получить субсидию не более одного раза в год по транспортным расходам, произведенным по доставке производственного оборудования. За аналогичной мерой муниципальной поддержки субъект малого и среднего предпринимательства может обратиться по </w:t>
      </w:r>
      <w:r w:rsidRPr="0074295D">
        <w:rPr>
          <w:rFonts w:eastAsia="Calibri"/>
          <w:lang w:eastAsia="en-US"/>
        </w:rPr>
        <w:lastRenderedPageBreak/>
        <w:t>истечении года со дня получения субсидии.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.2.3. Конкурсный отбор претендентов на получение субсидии осуществляет Комиссия по распределению средств.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44" w:name="Par15970"/>
      <w:bookmarkEnd w:id="44"/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.3. Перечень документов,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необходимых для участия в конкурсном отборе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 xml:space="preserve">.3.1. Для получения субсидии, в дополнение к </w:t>
      </w:r>
      <w:hyperlink w:anchor="Par14536" w:history="1">
        <w:r w:rsidRPr="0074295D">
          <w:rPr>
            <w:rFonts w:eastAsia="Calibri"/>
            <w:lang w:eastAsia="en-US"/>
          </w:rPr>
          <w:t>пункту 1.1.8</w:t>
        </w:r>
      </w:hyperlink>
      <w:r w:rsidRPr="0074295D">
        <w:rPr>
          <w:rFonts w:eastAsia="Calibri"/>
          <w:lang w:eastAsia="en-US"/>
        </w:rPr>
        <w:t xml:space="preserve"> настоящего Порядка, представляются следующие документы: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1)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hyperlink r:id="rId24" w:history="1">
        <w:r w:rsidRPr="0074295D">
          <w:rPr>
            <w:rFonts w:eastAsia="Calibri"/>
            <w:lang w:eastAsia="en-US"/>
          </w:rPr>
          <w:t>ПМ-</w:t>
        </w:r>
        <w:proofErr w:type="spellStart"/>
        <w:r w:rsidRPr="0074295D">
          <w:rPr>
            <w:rFonts w:eastAsia="Calibri"/>
            <w:lang w:eastAsia="en-US"/>
          </w:rPr>
          <w:t>пром</w:t>
        </w:r>
        <w:proofErr w:type="spellEnd"/>
        <w:r w:rsidRPr="0074295D">
          <w:rPr>
            <w:rFonts w:eastAsia="Calibri"/>
            <w:lang w:eastAsia="en-US"/>
          </w:rPr>
          <w:t xml:space="preserve"> (</w:t>
        </w:r>
        <w:proofErr w:type="spellStart"/>
        <w:r w:rsidRPr="0074295D">
          <w:rPr>
            <w:rFonts w:eastAsia="Calibri"/>
            <w:lang w:eastAsia="en-US"/>
          </w:rPr>
          <w:t>рег</w:t>
        </w:r>
        <w:proofErr w:type="spellEnd"/>
        <w:r w:rsidRPr="0074295D">
          <w:rPr>
            <w:rFonts w:eastAsia="Calibri"/>
            <w:lang w:eastAsia="en-US"/>
          </w:rPr>
          <w:t>)</w:t>
        </w:r>
      </w:hyperlink>
      <w:r w:rsidRPr="0074295D">
        <w:rPr>
          <w:rFonts w:eastAsia="Calibri"/>
          <w:lang w:eastAsia="en-US"/>
        </w:rPr>
        <w:t xml:space="preserve">, </w:t>
      </w:r>
      <w:hyperlink r:id="rId25" w:history="1">
        <w:r w:rsidRPr="0074295D">
          <w:rPr>
            <w:rFonts w:eastAsia="Calibri"/>
            <w:lang w:eastAsia="en-US"/>
          </w:rPr>
          <w:t>ПМ-</w:t>
        </w:r>
        <w:proofErr w:type="spellStart"/>
        <w:r w:rsidRPr="0074295D">
          <w:rPr>
            <w:rFonts w:eastAsia="Calibri"/>
            <w:lang w:eastAsia="en-US"/>
          </w:rPr>
          <w:t>рег</w:t>
        </w:r>
        <w:proofErr w:type="spellEnd"/>
      </w:hyperlink>
      <w:r w:rsidRPr="0074295D">
        <w:rPr>
          <w:rFonts w:eastAsia="Calibri"/>
          <w:lang w:eastAsia="en-US"/>
        </w:rPr>
        <w:t xml:space="preserve">, </w:t>
      </w:r>
      <w:hyperlink r:id="rId26" w:history="1">
        <w:r w:rsidRPr="0074295D">
          <w:rPr>
            <w:rFonts w:eastAsia="Calibri"/>
            <w:lang w:eastAsia="en-US"/>
          </w:rPr>
          <w:t>2-фермер</w:t>
        </w:r>
      </w:hyperlink>
      <w:r w:rsidRPr="0074295D">
        <w:rPr>
          <w:rFonts w:eastAsia="Calibri"/>
          <w:lang w:eastAsia="en-US"/>
        </w:rPr>
        <w:t xml:space="preserve">, </w:t>
      </w:r>
      <w:hyperlink r:id="rId27" w:history="1">
        <w:r w:rsidRPr="0074295D">
          <w:rPr>
            <w:rFonts w:eastAsia="Calibri"/>
            <w:lang w:eastAsia="en-US"/>
          </w:rPr>
          <w:t>3-фермер</w:t>
        </w:r>
      </w:hyperlink>
      <w:r w:rsidRPr="0074295D">
        <w:rPr>
          <w:rFonts w:eastAsia="Calibri"/>
          <w:lang w:eastAsia="en-US"/>
        </w:rPr>
        <w:t xml:space="preserve"> и иные формы статистической отчетности);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2) копии товарно-транспортных накладных;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3) документы, подтверждающие фактическую оплату услуг по перевозке оборудования.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.3.2. Претендент на получение субсидии несет полную ответственность за достоверность представленных документов.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45" w:name="Par15979"/>
      <w:bookmarkEnd w:id="45"/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.4. Критерии отбора заявок на получение субсидии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74295D">
          <w:rPr>
            <w:rFonts w:eastAsia="Calibri"/>
            <w:lang w:eastAsia="en-US"/>
          </w:rPr>
          <w:t>п. 1.2.2.6</w:t>
        </w:r>
      </w:hyperlink>
      <w:r w:rsidRPr="0074295D">
        <w:rPr>
          <w:rFonts w:eastAsia="Calibri"/>
          <w:lang w:eastAsia="en-US"/>
        </w:rPr>
        <w:t xml:space="preserve"> настоящего Порядка.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46" w:name="Par15983"/>
      <w:bookmarkEnd w:id="46"/>
      <w:r>
        <w:rPr>
          <w:rFonts w:eastAsia="Calibri"/>
          <w:lang w:eastAsia="en-US"/>
        </w:rPr>
        <w:t>4</w:t>
      </w:r>
      <w:r w:rsidRPr="0074295D">
        <w:rPr>
          <w:rFonts w:eastAsia="Calibri"/>
          <w:lang w:eastAsia="en-US"/>
        </w:rPr>
        <w:t>.5. Порядок возврата субсидии и осуществления контроля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за целевым и эффективным использованием средств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 случае установления факта нарушения получателем условий, установленных в настоящем Порядке, субсидии подлежат возврату в доход местного бюджета МО «Анабарский национальный (долгано-эвенкийский) улус (район)».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 невозврате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Администрация и орган финансового контроля в соответствии со </w:t>
      </w:r>
      <w:hyperlink r:id="rId28" w:history="1">
        <w:r w:rsidRPr="0074295D">
          <w:rPr>
            <w:rFonts w:eastAsia="Calibri"/>
            <w:lang w:eastAsia="en-US"/>
          </w:rPr>
          <w:t>статьей 78</w:t>
        </w:r>
      </w:hyperlink>
      <w:r w:rsidRPr="0074295D">
        <w:rPr>
          <w:rFonts w:eastAsia="Calibri"/>
          <w:lang w:eastAsia="en-US"/>
        </w:rPr>
        <w:t xml:space="preserve"> Бюджетного кодекса Российской Федерации может осуществлять проверку: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достоверности сведений, предоставляемых претендентом на получение субсидии;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соблюдение получателем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47" w:name="Par15997"/>
      <w:bookmarkStart w:id="48" w:name="Par16050"/>
      <w:bookmarkStart w:id="49" w:name="Par16143"/>
      <w:bookmarkStart w:id="50" w:name="Par16204"/>
      <w:bookmarkEnd w:id="47"/>
      <w:bookmarkEnd w:id="48"/>
      <w:bookmarkEnd w:id="49"/>
      <w:bookmarkEnd w:id="50"/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51" w:name="Par16246"/>
      <w:bookmarkEnd w:id="51"/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 Условия и порядок субсидирования части затрат,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понесенных субъектами малого и среднего предпринимательства,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занятыми в сфере оказания социально значимых услуг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52" w:name="Par16252"/>
      <w:bookmarkEnd w:id="52"/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.1. Общие положения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.1.1. Настоящий Порядок определяет условия конкурсного отбора предоставления субсидии на возмещение части затрат, понесенных субъектами малого и среднего предпринимательства, занятыми в сфере оказания социально значимых услуг.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 xml:space="preserve">.1.2. Субсидии предоставляются субъектам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Pr="0074295D">
        <w:rPr>
          <w:rFonts w:eastAsia="Calibri"/>
          <w:lang w:eastAsia="en-US"/>
        </w:rPr>
        <w:t>Анабарского</w:t>
      </w:r>
      <w:proofErr w:type="spellEnd"/>
      <w:r w:rsidRPr="0074295D">
        <w:rPr>
          <w:rFonts w:eastAsia="Calibri"/>
          <w:lang w:eastAsia="en-US"/>
        </w:rPr>
        <w:t xml:space="preserve"> района на безвозмездной основе: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на возмещение затрат или части затрат на приобретение необходимого оборудования, инвентаря, мебели, размер субсидии на возмещение фактически произведенных и документально подтвержденных затрат составляет не более 100,0 (сто) тысяч рублей на одного получателя поддержки;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lastRenderedPageBreak/>
        <w:t>на возмещение затрат или части затрат по доставке необходимого оборудования, инвентаря, мебели, размер субсидии на возмещение фактически произведенных и документально подтвержденных затрат составляет не более 50,0 (пятьдесят) тысяч рублей на одного получателя поддержки;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на возмещение затрат или части затрат на коммунальные услуги (тепловая энергия, электрическая энергия), размер субсидии на возмещение фактически произведенных и документально подтвержденных затрат составляет не более 100,0 (сто) тысяч рублей на одного получателя поддержки;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на возмещение затрат или части затрат на аренду помещения, размер субсидии на возмещение фактически произведенных и документально подтвержденных затрат составляет не более 50,0 (пятьдесят) тысяч рублей на одного получателя поддержки.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53" w:name="Par16261"/>
      <w:bookmarkEnd w:id="53"/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.2. Условия предоставления субсидии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.2.1. Субъект малого и среднего предпринимательства имеет право получить субсидию не более одного раза в год по произведенным затратам.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 xml:space="preserve">.2.2. Конкурсный отбор претендентов на получение субсидии осуществляет Комиссия по распределению средств. 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54" w:name="Par16269"/>
      <w:bookmarkEnd w:id="54"/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.3. Перечень документов,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предоставляемых для участия в конкурсном отборе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 xml:space="preserve">.3.1. Для получения субсидии, в дополнение к </w:t>
      </w:r>
      <w:hyperlink w:anchor="Par14536" w:history="1">
        <w:r w:rsidRPr="0074295D">
          <w:rPr>
            <w:rFonts w:eastAsia="Calibri"/>
            <w:lang w:eastAsia="en-US"/>
          </w:rPr>
          <w:t>пункту 1.1.8</w:t>
        </w:r>
      </w:hyperlink>
      <w:r w:rsidRPr="0074295D">
        <w:rPr>
          <w:rFonts w:eastAsia="Calibri"/>
          <w:lang w:eastAsia="en-US"/>
        </w:rPr>
        <w:t xml:space="preserve"> настоящего Порядка, представляются следующие документы: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1) документы, подтверждающие фактически понесенные расходы в соответствии с </w:t>
      </w:r>
      <w:hyperlink w:anchor="Par16151" w:history="1">
        <w:r w:rsidRPr="0074295D">
          <w:rPr>
            <w:rFonts w:eastAsia="Calibri"/>
            <w:lang w:eastAsia="en-US"/>
          </w:rPr>
          <w:t>п. 7.1.2</w:t>
        </w:r>
      </w:hyperlink>
      <w:r w:rsidRPr="0074295D">
        <w:rPr>
          <w:rFonts w:eastAsia="Calibri"/>
          <w:lang w:eastAsia="en-US"/>
        </w:rPr>
        <w:t xml:space="preserve"> настоящего Порядка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2) копии товарно-транспортных накладных и документы, подтверждающие фактическую оплату услуг по перевозке оборудования;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3) копии договоров с </w:t>
      </w:r>
      <w:proofErr w:type="spellStart"/>
      <w:r w:rsidRPr="0074295D">
        <w:rPr>
          <w:rFonts w:eastAsia="Calibri"/>
          <w:lang w:eastAsia="en-US"/>
        </w:rPr>
        <w:t>энергоснабжающими</w:t>
      </w:r>
      <w:proofErr w:type="spellEnd"/>
      <w:r w:rsidRPr="0074295D">
        <w:rPr>
          <w:rFonts w:eastAsia="Calibri"/>
          <w:lang w:eastAsia="en-US"/>
        </w:rPr>
        <w:t xml:space="preserve"> организациями, счет-фактуры, платежные поручения;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4) копии договор на аренду помещения, акты выполненных работ, платежные поручения.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.3.2. Претендент несет полную ответственность за достоверность представленных документов.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55" w:name="Par16282"/>
      <w:bookmarkEnd w:id="55"/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.4. Критерии отбора заявок на получение субсидии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74295D">
          <w:rPr>
            <w:rFonts w:eastAsia="Calibri"/>
            <w:lang w:eastAsia="en-US"/>
          </w:rPr>
          <w:t>п. 1.2.2.6</w:t>
        </w:r>
      </w:hyperlink>
      <w:r w:rsidRPr="0074295D">
        <w:rPr>
          <w:rFonts w:eastAsia="Calibri"/>
          <w:lang w:eastAsia="en-US"/>
        </w:rPr>
        <w:t xml:space="preserve"> настоящего Порядка.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56" w:name="Par16286"/>
      <w:bookmarkEnd w:id="56"/>
      <w:r>
        <w:rPr>
          <w:rFonts w:eastAsia="Calibri"/>
          <w:lang w:eastAsia="en-US"/>
        </w:rPr>
        <w:t>5</w:t>
      </w:r>
      <w:r w:rsidRPr="0074295D">
        <w:rPr>
          <w:rFonts w:eastAsia="Calibri"/>
          <w:lang w:eastAsia="en-US"/>
        </w:rPr>
        <w:t>.5. Порядок возврата субсидии и осуществления контроля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за целевым и эффективным использованием средств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В случае установления факта нарушения получателем условий, установленных в настоящем Порядке, субсидии подлежат возврату в доход местного бюджета МО «Анабарский национальный (долгано-эвенкийский) улус (район)».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При невозврате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Администрация и орган финансового контроля в соответствии со </w:t>
      </w:r>
      <w:hyperlink r:id="rId29" w:history="1">
        <w:r w:rsidRPr="0074295D">
          <w:rPr>
            <w:rFonts w:eastAsia="Calibri"/>
            <w:lang w:eastAsia="en-US"/>
          </w:rPr>
          <w:t>статьей 78</w:t>
        </w:r>
      </w:hyperlink>
      <w:r w:rsidRPr="0074295D">
        <w:rPr>
          <w:rFonts w:eastAsia="Calibri"/>
          <w:lang w:eastAsia="en-US"/>
        </w:rPr>
        <w:t xml:space="preserve"> Бюджетного кодекса Российской Федерации может осуществлять о проверку: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достоверности сведений, предоставляемых претендентом на получение субсидии;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>- соблюдение получателем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295D">
        <w:rPr>
          <w:rFonts w:eastAsia="Calibri"/>
          <w:lang w:eastAsia="en-US"/>
        </w:rPr>
        <w:t xml:space="preserve"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</w:t>
      </w:r>
      <w:r w:rsidRPr="0074295D">
        <w:rPr>
          <w:rFonts w:eastAsia="Calibri"/>
          <w:lang w:eastAsia="en-US"/>
        </w:rPr>
        <w:lastRenderedPageBreak/>
        <w:t>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451A58" w:rsidRPr="0074295D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57" w:name="Par16462"/>
      <w:bookmarkStart w:id="58" w:name="Par16473"/>
      <w:bookmarkStart w:id="59" w:name="Par16508"/>
      <w:bookmarkStart w:id="60" w:name="Par16562"/>
      <w:bookmarkStart w:id="61" w:name="Par16628"/>
      <w:bookmarkEnd w:id="57"/>
      <w:bookmarkEnd w:id="58"/>
      <w:bookmarkEnd w:id="59"/>
      <w:bookmarkEnd w:id="60"/>
      <w:bookmarkEnd w:id="61"/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62" w:name="Par16670"/>
      <w:bookmarkStart w:id="63" w:name="Par16907"/>
      <w:bookmarkStart w:id="64" w:name="Par16950"/>
      <w:bookmarkStart w:id="65" w:name="Par17268"/>
      <w:bookmarkEnd w:id="62"/>
      <w:bookmarkEnd w:id="63"/>
      <w:bookmarkEnd w:id="64"/>
      <w:bookmarkEnd w:id="65"/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 Условия и порядок субсидирования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части затрат, связанных с уплатой страхового взноса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субъектами малого и среднего предпринимательства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66" w:name="Par16632"/>
      <w:bookmarkEnd w:id="66"/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.1. Общие положения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 xml:space="preserve">.1.1. Настоящий Порядок определяет условия конкурсного отбора предоставления субсидии субъектам малого и среднего предпринимательства </w:t>
      </w:r>
      <w:proofErr w:type="spellStart"/>
      <w:r w:rsidRPr="00505A07">
        <w:rPr>
          <w:rFonts w:eastAsia="Calibri"/>
          <w:lang w:eastAsia="en-US"/>
        </w:rPr>
        <w:t>Анабарского</w:t>
      </w:r>
      <w:proofErr w:type="spellEnd"/>
      <w:r w:rsidRPr="00505A07">
        <w:rPr>
          <w:rFonts w:eastAsia="Calibri"/>
          <w:lang w:eastAsia="en-US"/>
        </w:rPr>
        <w:t xml:space="preserve"> улуса на возмещение</w:t>
      </w:r>
      <w:r>
        <w:rPr>
          <w:rFonts w:eastAsia="Calibri"/>
          <w:lang w:eastAsia="en-US"/>
        </w:rPr>
        <w:t xml:space="preserve"> или финансовое обеспечение</w:t>
      </w:r>
      <w:r w:rsidRPr="00505A07">
        <w:rPr>
          <w:rFonts w:eastAsia="Calibri"/>
          <w:lang w:eastAsia="en-US"/>
        </w:rPr>
        <w:t xml:space="preserve"> части затрат по уплате страховых взносов, связанных с предпринимательской деятельностью, в соответствии с Федеральным </w:t>
      </w:r>
      <w:hyperlink r:id="rId30" w:history="1">
        <w:r w:rsidRPr="00505A07">
          <w:rPr>
            <w:rFonts w:eastAsia="Calibri"/>
            <w:lang w:eastAsia="en-US"/>
          </w:rPr>
          <w:t>законом</w:t>
        </w:r>
      </w:hyperlink>
      <w:r w:rsidRPr="00505A07">
        <w:rPr>
          <w:rFonts w:eastAsia="Calibri"/>
          <w:lang w:eastAsia="en-US"/>
        </w:rPr>
        <w:t xml:space="preserve"> N 4015-1 от 27.11.1992 "Об организации страхового дела в Российской Федерации" (далее - субсидия).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 xml:space="preserve">.1.2.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proofErr w:type="spellStart"/>
      <w:r w:rsidRPr="00505A07">
        <w:rPr>
          <w:rFonts w:eastAsia="Calibri"/>
          <w:lang w:eastAsia="en-US"/>
        </w:rPr>
        <w:t>Анабарского</w:t>
      </w:r>
      <w:proofErr w:type="spellEnd"/>
      <w:r w:rsidRPr="00505A07">
        <w:rPr>
          <w:rFonts w:eastAsia="Calibri"/>
          <w:lang w:eastAsia="en-US"/>
        </w:rPr>
        <w:t xml:space="preserve"> улуса.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67" w:name="Par16638"/>
      <w:bookmarkEnd w:id="67"/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.2. Условия предоставления субсидии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.2.1. Субсидии предоставляются субъектам малого и среднего предпринимательства из расчета до 80 процентов произведенных затрат на выплату страховых взносов, но не более 50,0</w:t>
      </w:r>
      <w:r w:rsidRPr="00505A07">
        <w:rPr>
          <w:rFonts w:eastAsia="Calibri"/>
          <w:color w:val="FF0000"/>
          <w:lang w:eastAsia="en-US"/>
        </w:rPr>
        <w:t xml:space="preserve"> </w:t>
      </w:r>
      <w:r w:rsidRPr="00505A07">
        <w:rPr>
          <w:rFonts w:eastAsia="Calibri"/>
          <w:lang w:eastAsia="en-US"/>
        </w:rPr>
        <w:t>(пятидесяти) тыс. рублей.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.2.2. Субъект малого и среднего предпринимательства имеет право получить субсидию не более одного раза в год по произведенным затратам.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.2.3. Конкурсный отбор претендентов на получение субсидии осуществляет Комиссия по распределению средств.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68" w:name="Par16645"/>
      <w:bookmarkEnd w:id="68"/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.3. Перечень документов,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необходимых для участия в конкурсном отборе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 xml:space="preserve">.3.1. Для получения субсидии, в дополнение к </w:t>
      </w:r>
      <w:hyperlink w:anchor="Par14536" w:history="1">
        <w:r w:rsidRPr="00505A07">
          <w:rPr>
            <w:rFonts w:eastAsia="Calibri"/>
            <w:lang w:eastAsia="en-US"/>
          </w:rPr>
          <w:t>пункту 1.1.8</w:t>
        </w:r>
      </w:hyperlink>
      <w:r w:rsidRPr="00505A07">
        <w:rPr>
          <w:rFonts w:eastAsia="Calibri"/>
          <w:lang w:eastAsia="en-US"/>
        </w:rPr>
        <w:t xml:space="preserve"> настоящего Порядка, представляются следующие документы: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- документы, подтверждающие выплату страхового взноса (копия трудового договора, копия платежного документа и др.).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- документы, подтверждающие принятие на работу (копия приказа, копия трудового договора со сроком не менее 12 месяцев).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.3.2. Претендент на получение субсидии несет полную ответственность за достоверность представленных документов.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69" w:name="Par16652"/>
      <w:bookmarkEnd w:id="69"/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.4. Критерии отбора заявок на получение субсидии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505A07">
          <w:rPr>
            <w:rFonts w:eastAsia="Calibri"/>
            <w:lang w:eastAsia="en-US"/>
          </w:rPr>
          <w:t>п. 1.2.2.6</w:t>
        </w:r>
      </w:hyperlink>
      <w:r w:rsidRPr="00505A07">
        <w:rPr>
          <w:rFonts w:eastAsia="Calibri"/>
          <w:lang w:eastAsia="en-US"/>
        </w:rPr>
        <w:t xml:space="preserve"> настоящего Порядка.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  <w:bookmarkStart w:id="70" w:name="Par16656"/>
      <w:bookmarkEnd w:id="70"/>
      <w:r>
        <w:rPr>
          <w:rFonts w:eastAsia="Calibri"/>
          <w:lang w:eastAsia="en-US"/>
        </w:rPr>
        <w:t>6</w:t>
      </w:r>
      <w:r w:rsidRPr="00505A07">
        <w:rPr>
          <w:rFonts w:eastAsia="Calibri"/>
          <w:lang w:eastAsia="en-US"/>
        </w:rPr>
        <w:t>.5. Порядок возврата субсидии и осуществления контроля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за целевым и эффективным использованием средств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В случае установления факта нарушения получателем условий, установленных в настоящем Порядке, субсидии подлежат возврату в доход местного бюджета МО «Анабарский национальный (долгано- эвенкийский) улус (район)».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При невозврате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 xml:space="preserve">Администрация и орган финансового контроля в соответствии со </w:t>
      </w:r>
      <w:hyperlink r:id="rId31" w:history="1">
        <w:r w:rsidRPr="00505A07">
          <w:rPr>
            <w:rFonts w:eastAsia="Calibri"/>
            <w:lang w:eastAsia="en-US"/>
          </w:rPr>
          <w:t>статьей 78</w:t>
        </w:r>
      </w:hyperlink>
      <w:r w:rsidRPr="00505A07">
        <w:rPr>
          <w:rFonts w:eastAsia="Calibri"/>
          <w:lang w:eastAsia="en-US"/>
        </w:rPr>
        <w:t xml:space="preserve"> </w:t>
      </w:r>
      <w:r w:rsidRPr="00505A07">
        <w:rPr>
          <w:rFonts w:eastAsia="Calibri"/>
          <w:lang w:eastAsia="en-US"/>
        </w:rPr>
        <w:lastRenderedPageBreak/>
        <w:t>Бюджетного кодекса Российской Федерации может осуществлять проверку: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- достоверности сведений, предоставляемых претендентом на получение субсидии;</w:t>
      </w:r>
    </w:p>
    <w:p w:rsidR="00451A58" w:rsidRPr="00505A07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- соблюдение получателем условий, целей и порядка их предоставления.</w:t>
      </w:r>
    </w:p>
    <w:p w:rsidR="00451A58" w:rsidRPr="008771F2" w:rsidRDefault="00451A58" w:rsidP="00451A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5A07">
        <w:rPr>
          <w:rFonts w:eastAsia="Calibri"/>
          <w:lang w:eastAsia="en-US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0D5ACB" w:rsidRDefault="000D5ACB"/>
    <w:sectPr w:rsidR="000D5ACB" w:rsidSect="00F977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32"/>
    <w:multiLevelType w:val="hybridMultilevel"/>
    <w:tmpl w:val="D6261A6C"/>
    <w:lvl w:ilvl="0" w:tplc="F4A86D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850019" w:tentative="1">
      <w:start w:val="1"/>
      <w:numFmt w:val="lowerLetter"/>
      <w:lvlText w:val="%2."/>
      <w:lvlJc w:val="left"/>
      <w:pPr>
        <w:ind w:left="1506" w:hanging="360"/>
      </w:pPr>
    </w:lvl>
    <w:lvl w:ilvl="2" w:tplc="0485001B" w:tentative="1">
      <w:start w:val="1"/>
      <w:numFmt w:val="lowerRoman"/>
      <w:lvlText w:val="%3."/>
      <w:lvlJc w:val="right"/>
      <w:pPr>
        <w:ind w:left="2226" w:hanging="180"/>
      </w:pPr>
    </w:lvl>
    <w:lvl w:ilvl="3" w:tplc="0485000F" w:tentative="1">
      <w:start w:val="1"/>
      <w:numFmt w:val="decimal"/>
      <w:lvlText w:val="%4."/>
      <w:lvlJc w:val="left"/>
      <w:pPr>
        <w:ind w:left="2946" w:hanging="360"/>
      </w:pPr>
    </w:lvl>
    <w:lvl w:ilvl="4" w:tplc="04850019" w:tentative="1">
      <w:start w:val="1"/>
      <w:numFmt w:val="lowerLetter"/>
      <w:lvlText w:val="%5."/>
      <w:lvlJc w:val="left"/>
      <w:pPr>
        <w:ind w:left="3666" w:hanging="360"/>
      </w:pPr>
    </w:lvl>
    <w:lvl w:ilvl="5" w:tplc="0485001B" w:tentative="1">
      <w:start w:val="1"/>
      <w:numFmt w:val="lowerRoman"/>
      <w:lvlText w:val="%6."/>
      <w:lvlJc w:val="right"/>
      <w:pPr>
        <w:ind w:left="4386" w:hanging="180"/>
      </w:pPr>
    </w:lvl>
    <w:lvl w:ilvl="6" w:tplc="0485000F" w:tentative="1">
      <w:start w:val="1"/>
      <w:numFmt w:val="decimal"/>
      <w:lvlText w:val="%7."/>
      <w:lvlJc w:val="left"/>
      <w:pPr>
        <w:ind w:left="5106" w:hanging="360"/>
      </w:pPr>
    </w:lvl>
    <w:lvl w:ilvl="7" w:tplc="04850019" w:tentative="1">
      <w:start w:val="1"/>
      <w:numFmt w:val="lowerLetter"/>
      <w:lvlText w:val="%8."/>
      <w:lvlJc w:val="left"/>
      <w:pPr>
        <w:ind w:left="5826" w:hanging="360"/>
      </w:pPr>
    </w:lvl>
    <w:lvl w:ilvl="8" w:tplc="048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7"/>
    <w:rsid w:val="00000EAE"/>
    <w:rsid w:val="00013A0E"/>
    <w:rsid w:val="0008365D"/>
    <w:rsid w:val="000B1D8E"/>
    <w:rsid w:val="000D5ACB"/>
    <w:rsid w:val="001378C0"/>
    <w:rsid w:val="001655FA"/>
    <w:rsid w:val="001776A3"/>
    <w:rsid w:val="002C359A"/>
    <w:rsid w:val="00451A58"/>
    <w:rsid w:val="006C0D10"/>
    <w:rsid w:val="007A6F3C"/>
    <w:rsid w:val="008874A1"/>
    <w:rsid w:val="00952C77"/>
    <w:rsid w:val="009D1EBA"/>
    <w:rsid w:val="009F2B1D"/>
    <w:rsid w:val="00AE6E96"/>
    <w:rsid w:val="00B12E48"/>
    <w:rsid w:val="00D02458"/>
    <w:rsid w:val="00D31097"/>
    <w:rsid w:val="00E44324"/>
    <w:rsid w:val="00F57B8E"/>
    <w:rsid w:val="00F977BE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F2A3D32F61F80439C7898D6E85CA526A701F8900BF217E0282CB109BD27D3a6H8J" TargetMode="External"/><Relationship Id="rId13" Type="http://schemas.openxmlformats.org/officeDocument/2006/relationships/hyperlink" Target="consultantplus://offline/ref=62AF2A3D32F61F80439C788ED58400AC2EAA5AF69408FD42B97777EC5EB42D842FE9C00Ca7H6J" TargetMode="External"/><Relationship Id="rId18" Type="http://schemas.openxmlformats.org/officeDocument/2006/relationships/hyperlink" Target="consultantplus://offline/ref=62AF2A3D32F61F80439C788ED58400AC2EAA5AF69304FD42B97777EC5EB42D842FE9C0097507F729aEHFJ" TargetMode="External"/><Relationship Id="rId26" Type="http://schemas.openxmlformats.org/officeDocument/2006/relationships/hyperlink" Target="consultantplus://offline/ref=62AF2A3D32F61F80439C788ED58400AC2EAB5AF4970DFD42B97777EC5EB42D842FE9C0097506FC20aEH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AF2A3D32F61F80439C788ED58400AC2EAB5AF4970DFD42B97777EC5EB42D842FE9C0097506FC20aEH2J" TargetMode="External"/><Relationship Id="rId7" Type="http://schemas.openxmlformats.org/officeDocument/2006/relationships/hyperlink" Target="consultantplus://offline/ref=62AF2A3D32F61F80439C788ED58400AC2EA958F49C05FD42B97777EC5EB42D842FE9C0097504F421aEH3J" TargetMode="External"/><Relationship Id="rId12" Type="http://schemas.openxmlformats.org/officeDocument/2006/relationships/hyperlink" Target="consultantplus://offline/ref=62AF2A3D32F61F80439C788ED58400AC2EAA5AF69408FD42B97777EC5EB42D842FE9C0097504F421aEHAJ" TargetMode="External"/><Relationship Id="rId17" Type="http://schemas.openxmlformats.org/officeDocument/2006/relationships/hyperlink" Target="consultantplus://offline/ref=62AF2A3D32F61F80439C788ED58400AC2EA958F49C05FD42B97777EC5EaBH4J" TargetMode="External"/><Relationship Id="rId25" Type="http://schemas.openxmlformats.org/officeDocument/2006/relationships/hyperlink" Target="consultantplus://offline/ref=62AF2A3D32F61F80439C7898D6E85CA526A701F8970AF510E7282CB109BD27D368A6994B3109F520E8E9B3aDH8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AF2A3D32F61F80439C7898D6E85CA526A701F8970FF51DE2282CB109BD27D3a6H8J" TargetMode="External"/><Relationship Id="rId20" Type="http://schemas.openxmlformats.org/officeDocument/2006/relationships/hyperlink" Target="consultantplus://offline/ref=62AF2A3D32F61F80439C7898D6E85CA526A701F8970AF510E7282CB109BD27D368A6994B3109F520E8E9B3aDH8J" TargetMode="External"/><Relationship Id="rId29" Type="http://schemas.openxmlformats.org/officeDocument/2006/relationships/hyperlink" Target="consultantplus://offline/ref=62AF2A3D32F61F80439C788ED58400AC2EAA5AF69304FD42B97777EC5EB42D842FE9C0097507F729aEH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AF2A3D32F61F80439C788ED58400AC2EA958F49C05FD42B97777EC5EB42D842FE9C0097504F421aEH3J" TargetMode="External"/><Relationship Id="rId24" Type="http://schemas.openxmlformats.org/officeDocument/2006/relationships/hyperlink" Target="consultantplus://offline/ref=62AF2A3D32F61F80439C7898D6E85CA526A701F8970AF510E7282CB109BD27D368A6994B3109F520E8E8BAaDH9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AF2A3D32F61F80439C788ED58400AC2EA958F49C05FD42B97777EC5EB42D842FE9C0097504F426aEHFJ" TargetMode="External"/><Relationship Id="rId23" Type="http://schemas.openxmlformats.org/officeDocument/2006/relationships/hyperlink" Target="consultantplus://offline/ref=62AF2A3D32F61F80439C788ED58400AC2EAA5AF69304FD42B97777EC5EB42D842FE9C0097507F729aEHFJ" TargetMode="External"/><Relationship Id="rId28" Type="http://schemas.openxmlformats.org/officeDocument/2006/relationships/hyperlink" Target="consultantplus://offline/ref=62AF2A3D32F61F80439C788ED58400AC2EAA5AF69304FD42B97777EC5EB42D842FE9C0097507F729aEHFJ" TargetMode="External"/><Relationship Id="rId10" Type="http://schemas.openxmlformats.org/officeDocument/2006/relationships/hyperlink" Target="consultantplus://offline/ref=62AF2A3D32F61F80439C7898D6E85CA526A701F8900BF217E0282CB109BD27D3a6H8J" TargetMode="External"/><Relationship Id="rId19" Type="http://schemas.openxmlformats.org/officeDocument/2006/relationships/hyperlink" Target="consultantplus://offline/ref=62AF2A3D32F61F80439C7898D6E85CA526A701F8970AF510E7282CB109BD27D368A6994B3109F520E8E8BAaDH9J" TargetMode="External"/><Relationship Id="rId31" Type="http://schemas.openxmlformats.org/officeDocument/2006/relationships/hyperlink" Target="consultantplus://offline/ref=0888D987A5F665E4F2E0165F587C4149A5D710FE8B53010093D9BB53E54A4E911E8D370C8758CC36b3H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AF2A3D32F61F80439C788ED58400AC2EA958F49C05FD42B97777EC5EaBH4J" TargetMode="External"/><Relationship Id="rId14" Type="http://schemas.openxmlformats.org/officeDocument/2006/relationships/hyperlink" Target="consultantplus://offline/ref=62AF2A3D32F61F80439C788ED58400AC2EAA5AF69408FD42B97777EC5EB42D842FE9C0097504F425aEHCJ" TargetMode="External"/><Relationship Id="rId22" Type="http://schemas.openxmlformats.org/officeDocument/2006/relationships/hyperlink" Target="consultantplus://offline/ref=62AF2A3D32F61F80439C788ED58400AC2EAB5AF4970DFD42B97777EC5EB42D842FE9C0097505FD21aEHDJ" TargetMode="External"/><Relationship Id="rId27" Type="http://schemas.openxmlformats.org/officeDocument/2006/relationships/hyperlink" Target="consultantplus://offline/ref=62AF2A3D32F61F80439C788ED58400AC2EAB5AF4970DFD42B97777EC5EB42D842FE9C0097505FD21aEHDJ" TargetMode="External"/><Relationship Id="rId30" Type="http://schemas.openxmlformats.org/officeDocument/2006/relationships/hyperlink" Target="consultantplus://offline/ref=0888D987A5F665E4F2E0165F587C4149A5D710FE845C010093D9BB53E5b4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59E8-8E02-4ACF-A27F-3CA455E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7117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Никитина МИ</cp:lastModifiedBy>
  <cp:revision>3</cp:revision>
  <cp:lastPrinted>2020-08-25T06:39:00Z</cp:lastPrinted>
  <dcterms:created xsi:type="dcterms:W3CDTF">2020-08-25T06:40:00Z</dcterms:created>
  <dcterms:modified xsi:type="dcterms:W3CDTF">2020-08-25T08:17:00Z</dcterms:modified>
</cp:coreProperties>
</file>