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8"/>
        <w:gridCol w:w="4783"/>
      </w:tblGrid>
      <w:tr w:rsidR="004B1570" w:rsidRPr="00FB6255">
        <w:tc>
          <w:tcPr>
            <w:tcW w:w="4788" w:type="dxa"/>
          </w:tcPr>
          <w:p w:rsidR="004B1570" w:rsidRPr="00FB6255" w:rsidRDefault="004B1570" w:rsidP="001F46DE"/>
        </w:tc>
        <w:tc>
          <w:tcPr>
            <w:tcW w:w="4783" w:type="dxa"/>
          </w:tcPr>
          <w:p w:rsidR="004B1570" w:rsidRPr="00FB6255" w:rsidRDefault="004B1570" w:rsidP="001F46DE">
            <w:pPr>
              <w:jc w:val="right"/>
            </w:pPr>
          </w:p>
          <w:p w:rsidR="004B1570" w:rsidRPr="00FB6255" w:rsidRDefault="004B1570" w:rsidP="001F46DE">
            <w:pPr>
              <w:jc w:val="right"/>
            </w:pPr>
            <w:r w:rsidRPr="00FB6255">
              <w:t>УТВЕРЖДЕНО</w:t>
            </w:r>
          </w:p>
          <w:p w:rsidR="004B1570" w:rsidRPr="00FB6255" w:rsidRDefault="004B1570" w:rsidP="0046595E">
            <w:pPr>
              <w:jc w:val="center"/>
            </w:pPr>
            <w:r w:rsidRPr="00FB6255">
              <w:t>Глав</w:t>
            </w:r>
            <w:r w:rsidR="0046595E">
              <w:t xml:space="preserve">а </w:t>
            </w:r>
            <w:r w:rsidR="00B51C09">
              <w:t>МО</w:t>
            </w:r>
            <w:r w:rsidRPr="00FB6255">
              <w:t xml:space="preserve"> «</w:t>
            </w:r>
            <w:r w:rsidR="0046595E">
              <w:t>Намский</w:t>
            </w:r>
            <w:r w:rsidRPr="00FB6255">
              <w:t xml:space="preserve"> улус (район)»</w:t>
            </w:r>
          </w:p>
          <w:p w:rsidR="004B1570" w:rsidRDefault="004B1570" w:rsidP="001F46DE">
            <w:pPr>
              <w:jc w:val="right"/>
            </w:pPr>
            <w:r w:rsidRPr="00FB6255">
              <w:t>________________</w:t>
            </w:r>
            <w:r w:rsidR="00B76381">
              <w:t xml:space="preserve"> Слепцов Ю.И.</w:t>
            </w:r>
          </w:p>
          <w:p w:rsidR="00347B73" w:rsidRPr="00FB6255" w:rsidRDefault="00347B73" w:rsidP="001F46DE">
            <w:pPr>
              <w:jc w:val="right"/>
            </w:pPr>
          </w:p>
          <w:p w:rsidR="004B1570" w:rsidRPr="00FB6255" w:rsidRDefault="004B1570" w:rsidP="001F46DE">
            <w:pPr>
              <w:jc w:val="right"/>
            </w:pPr>
          </w:p>
          <w:p w:rsidR="004B1570" w:rsidRPr="00FB6255" w:rsidRDefault="004B1570" w:rsidP="001F46DE">
            <w:pPr>
              <w:jc w:val="right"/>
            </w:pPr>
          </w:p>
        </w:tc>
      </w:tr>
    </w:tbl>
    <w:p w:rsidR="004B1570" w:rsidRPr="00FB6255" w:rsidRDefault="004B1570" w:rsidP="004B1570">
      <w:pPr>
        <w:pStyle w:val="a3"/>
        <w:rPr>
          <w:sz w:val="24"/>
        </w:rPr>
      </w:pPr>
    </w:p>
    <w:p w:rsidR="004B1570" w:rsidRPr="00FB6255" w:rsidRDefault="004B1570" w:rsidP="004B1570">
      <w:pPr>
        <w:pStyle w:val="a3"/>
        <w:rPr>
          <w:sz w:val="24"/>
        </w:rPr>
      </w:pPr>
    </w:p>
    <w:p w:rsidR="004B1570" w:rsidRPr="00FB6255" w:rsidRDefault="004B1570" w:rsidP="004B1570">
      <w:pPr>
        <w:pStyle w:val="a3"/>
        <w:rPr>
          <w:sz w:val="24"/>
        </w:rPr>
      </w:pPr>
    </w:p>
    <w:p w:rsidR="004B1570" w:rsidRPr="00FB6255" w:rsidRDefault="004B1570" w:rsidP="004B1570">
      <w:pPr>
        <w:pStyle w:val="a3"/>
        <w:rPr>
          <w:sz w:val="24"/>
        </w:rPr>
      </w:pPr>
    </w:p>
    <w:p w:rsidR="004B1570" w:rsidRPr="00FB6255" w:rsidRDefault="004B1570" w:rsidP="003C2F89">
      <w:pPr>
        <w:pStyle w:val="a3"/>
        <w:rPr>
          <w:sz w:val="24"/>
        </w:rPr>
      </w:pPr>
    </w:p>
    <w:p w:rsidR="00FB6255" w:rsidRDefault="004B1570" w:rsidP="004B1570">
      <w:pPr>
        <w:pStyle w:val="a3"/>
        <w:rPr>
          <w:sz w:val="24"/>
        </w:rPr>
      </w:pPr>
      <w:r w:rsidRPr="00FB6255">
        <w:rPr>
          <w:sz w:val="24"/>
        </w:rPr>
        <w:t xml:space="preserve">Администрация муниципального </w:t>
      </w:r>
      <w:r w:rsidR="00B51C09">
        <w:rPr>
          <w:sz w:val="24"/>
        </w:rPr>
        <w:t>образования</w:t>
      </w:r>
      <w:r w:rsidR="00FB6255">
        <w:rPr>
          <w:sz w:val="24"/>
        </w:rPr>
        <w:t xml:space="preserve"> "</w:t>
      </w:r>
      <w:r w:rsidR="0046595E">
        <w:rPr>
          <w:sz w:val="24"/>
        </w:rPr>
        <w:t>Намский</w:t>
      </w:r>
      <w:r w:rsidR="00B51C09">
        <w:rPr>
          <w:sz w:val="24"/>
        </w:rPr>
        <w:t xml:space="preserve"> улус</w:t>
      </w:r>
      <w:r w:rsidR="00FB6255">
        <w:rPr>
          <w:sz w:val="24"/>
        </w:rPr>
        <w:t>"</w:t>
      </w:r>
    </w:p>
    <w:p w:rsidR="004B1570" w:rsidRPr="00FB6255" w:rsidRDefault="004B1570" w:rsidP="004B1570">
      <w:pPr>
        <w:pStyle w:val="a3"/>
        <w:rPr>
          <w:sz w:val="24"/>
        </w:rPr>
      </w:pPr>
      <w:r w:rsidRPr="00FB6255">
        <w:rPr>
          <w:sz w:val="24"/>
        </w:rPr>
        <w:t>Республики Саха (Якутия)</w:t>
      </w:r>
    </w:p>
    <w:p w:rsidR="004B1570" w:rsidRDefault="004B1570" w:rsidP="004B1570">
      <w:pPr>
        <w:pStyle w:val="a3"/>
        <w:rPr>
          <w:sz w:val="24"/>
        </w:rPr>
      </w:pPr>
    </w:p>
    <w:p w:rsidR="00FB6255" w:rsidRDefault="00FB6255" w:rsidP="004B1570">
      <w:pPr>
        <w:pStyle w:val="a3"/>
        <w:rPr>
          <w:sz w:val="24"/>
        </w:rPr>
      </w:pPr>
    </w:p>
    <w:p w:rsidR="00FB6255" w:rsidRDefault="00FB6255" w:rsidP="004B1570">
      <w:pPr>
        <w:pStyle w:val="a3"/>
        <w:rPr>
          <w:sz w:val="24"/>
        </w:rPr>
      </w:pPr>
    </w:p>
    <w:p w:rsidR="00FB6255" w:rsidRDefault="00FB6255" w:rsidP="004B1570">
      <w:pPr>
        <w:pStyle w:val="a3"/>
        <w:rPr>
          <w:sz w:val="24"/>
        </w:rPr>
      </w:pPr>
    </w:p>
    <w:p w:rsidR="00FB6255" w:rsidRDefault="00FB6255" w:rsidP="004B1570">
      <w:pPr>
        <w:pStyle w:val="a3"/>
        <w:rPr>
          <w:sz w:val="24"/>
        </w:rPr>
      </w:pPr>
    </w:p>
    <w:p w:rsidR="00FB6255" w:rsidRDefault="00FB6255" w:rsidP="004B1570">
      <w:pPr>
        <w:pStyle w:val="a3"/>
        <w:rPr>
          <w:sz w:val="24"/>
        </w:rPr>
      </w:pPr>
    </w:p>
    <w:p w:rsidR="00FB6255" w:rsidRDefault="00FB6255" w:rsidP="004B1570">
      <w:pPr>
        <w:pStyle w:val="a3"/>
        <w:rPr>
          <w:sz w:val="24"/>
        </w:rPr>
      </w:pPr>
    </w:p>
    <w:p w:rsidR="00FB6255" w:rsidRPr="00FB6255" w:rsidRDefault="00FB6255" w:rsidP="004B1570">
      <w:pPr>
        <w:pStyle w:val="a3"/>
        <w:rPr>
          <w:sz w:val="24"/>
        </w:rPr>
      </w:pPr>
    </w:p>
    <w:p w:rsidR="004B1570" w:rsidRPr="00FB6255" w:rsidRDefault="004B1570" w:rsidP="004B1570">
      <w:pPr>
        <w:pStyle w:val="a3"/>
        <w:rPr>
          <w:sz w:val="24"/>
        </w:rPr>
      </w:pPr>
      <w:r w:rsidRPr="00FB6255">
        <w:rPr>
          <w:sz w:val="24"/>
        </w:rPr>
        <w:t xml:space="preserve">КОНКУРСНАЯ ДОКУМЕНТАЦИЯ </w:t>
      </w:r>
    </w:p>
    <w:p w:rsidR="004B1570" w:rsidRPr="00FB6255" w:rsidRDefault="004B1570" w:rsidP="004B1570">
      <w:pPr>
        <w:jc w:val="center"/>
        <w:rPr>
          <w:b/>
        </w:rPr>
      </w:pPr>
      <w:r w:rsidRPr="00FB6255">
        <w:rPr>
          <w:b/>
          <w:bCs/>
        </w:rPr>
        <w:t xml:space="preserve">для проведения открытого конкурса </w:t>
      </w:r>
      <w:r w:rsidRPr="00FB6255">
        <w:rPr>
          <w:b/>
        </w:rPr>
        <w:t xml:space="preserve">на право заключения </w:t>
      </w:r>
    </w:p>
    <w:p w:rsidR="004B1570" w:rsidRPr="00FB6255" w:rsidRDefault="004B1570" w:rsidP="004B1570">
      <w:pPr>
        <w:pStyle w:val="ConsPlusTitle"/>
        <w:widowControl/>
        <w:jc w:val="center"/>
        <w:rPr>
          <w:rFonts w:ascii="Times New Roman" w:hAnsi="Times New Roman" w:cs="Times New Roman"/>
          <w:sz w:val="24"/>
          <w:szCs w:val="24"/>
        </w:rPr>
      </w:pPr>
      <w:r w:rsidRPr="00FB6255">
        <w:rPr>
          <w:rFonts w:ascii="Times New Roman" w:hAnsi="Times New Roman" w:cs="Times New Roman"/>
          <w:sz w:val="24"/>
          <w:szCs w:val="24"/>
        </w:rPr>
        <w:t>договора аренды объектов недвижимости, находящихся в муниципальной собственности.</w:t>
      </w:r>
    </w:p>
    <w:p w:rsidR="004B1570" w:rsidRPr="00FB6255" w:rsidRDefault="004B1570" w:rsidP="004B1570">
      <w:pPr>
        <w:jc w:val="center"/>
        <w:rPr>
          <w:b/>
          <w:bCs/>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Pr="00FB6255" w:rsidRDefault="004B1570" w:rsidP="004B1570">
      <w:pPr>
        <w:jc w:val="center"/>
        <w:rPr>
          <w:b/>
        </w:rPr>
      </w:pPr>
    </w:p>
    <w:p w:rsidR="004B1570" w:rsidRDefault="004B1570" w:rsidP="004B1570">
      <w:pPr>
        <w:jc w:val="center"/>
        <w:rPr>
          <w:b/>
        </w:rPr>
      </w:pPr>
    </w:p>
    <w:p w:rsidR="00FB6255" w:rsidRDefault="00FB6255" w:rsidP="004B1570">
      <w:pPr>
        <w:jc w:val="center"/>
        <w:rPr>
          <w:b/>
        </w:rPr>
      </w:pPr>
    </w:p>
    <w:p w:rsidR="00FB6255" w:rsidRDefault="00FB6255" w:rsidP="004B1570">
      <w:pPr>
        <w:jc w:val="center"/>
        <w:rPr>
          <w:b/>
        </w:rPr>
      </w:pPr>
    </w:p>
    <w:p w:rsidR="00FB6255" w:rsidRDefault="00FB6255" w:rsidP="004B1570">
      <w:pPr>
        <w:jc w:val="center"/>
        <w:rPr>
          <w:b/>
        </w:rPr>
      </w:pPr>
    </w:p>
    <w:p w:rsidR="00FB6255" w:rsidRDefault="00FB6255" w:rsidP="004B1570">
      <w:pPr>
        <w:jc w:val="center"/>
        <w:rPr>
          <w:b/>
        </w:rPr>
      </w:pPr>
    </w:p>
    <w:p w:rsidR="00FB6255" w:rsidRDefault="00FB6255" w:rsidP="004B1570">
      <w:pPr>
        <w:jc w:val="center"/>
        <w:rPr>
          <w:b/>
        </w:rPr>
      </w:pPr>
    </w:p>
    <w:p w:rsidR="00FB6255" w:rsidRDefault="00FB6255" w:rsidP="004B1570">
      <w:pPr>
        <w:jc w:val="center"/>
        <w:rPr>
          <w:b/>
        </w:rPr>
      </w:pPr>
    </w:p>
    <w:p w:rsidR="00FB6255" w:rsidRDefault="00FB6255" w:rsidP="004B1570">
      <w:pPr>
        <w:jc w:val="center"/>
        <w:rPr>
          <w:b/>
        </w:rPr>
      </w:pPr>
    </w:p>
    <w:p w:rsidR="00FB6255" w:rsidRDefault="00FB6255" w:rsidP="004B1570">
      <w:pPr>
        <w:jc w:val="center"/>
        <w:rPr>
          <w:b/>
        </w:rPr>
      </w:pPr>
    </w:p>
    <w:p w:rsidR="00DB613D" w:rsidRDefault="00DB613D" w:rsidP="004B1570">
      <w:pPr>
        <w:jc w:val="center"/>
        <w:rPr>
          <w:b/>
        </w:rPr>
      </w:pPr>
    </w:p>
    <w:p w:rsidR="00DB613D" w:rsidRDefault="00DB613D" w:rsidP="004B1570">
      <w:pPr>
        <w:jc w:val="center"/>
        <w:rPr>
          <w:b/>
        </w:rPr>
      </w:pPr>
    </w:p>
    <w:p w:rsidR="00846FB7" w:rsidRDefault="00846FB7" w:rsidP="004B1570">
      <w:pPr>
        <w:jc w:val="center"/>
        <w:rPr>
          <w:b/>
        </w:rPr>
      </w:pPr>
    </w:p>
    <w:p w:rsidR="00347B73" w:rsidRPr="00FB6255" w:rsidRDefault="0046595E" w:rsidP="00347B73">
      <w:pPr>
        <w:jc w:val="center"/>
      </w:pPr>
      <w:r>
        <w:t>Намский улус</w:t>
      </w:r>
      <w:r w:rsidR="00B51C09">
        <w:t>,</w:t>
      </w:r>
      <w:r w:rsidR="00347B73">
        <w:t xml:space="preserve"> 20</w:t>
      </w:r>
      <w:r w:rsidR="00C856B4">
        <w:t>2</w:t>
      </w:r>
      <w:r w:rsidR="00FE3D86">
        <w:t>1</w:t>
      </w:r>
      <w:r w:rsidR="00347B73">
        <w:t xml:space="preserve"> г.</w:t>
      </w:r>
    </w:p>
    <w:p w:rsidR="00347B73" w:rsidRDefault="00347B73" w:rsidP="004B1570">
      <w:pPr>
        <w:pStyle w:val="1"/>
        <w:tabs>
          <w:tab w:val="left" w:pos="-3060"/>
        </w:tabs>
        <w:rPr>
          <w:color w:val="000000"/>
          <w:sz w:val="24"/>
          <w:szCs w:val="24"/>
        </w:rPr>
      </w:pPr>
    </w:p>
    <w:p w:rsidR="004B1570" w:rsidRPr="00FB6255" w:rsidRDefault="004B1570" w:rsidP="004B1570">
      <w:pPr>
        <w:pStyle w:val="1"/>
        <w:tabs>
          <w:tab w:val="left" w:pos="-3060"/>
        </w:tabs>
        <w:rPr>
          <w:color w:val="000000"/>
          <w:sz w:val="24"/>
          <w:szCs w:val="24"/>
        </w:rPr>
      </w:pPr>
      <w:r w:rsidRPr="00FB6255">
        <w:rPr>
          <w:color w:val="000000"/>
          <w:sz w:val="24"/>
          <w:szCs w:val="24"/>
        </w:rPr>
        <w:t>СОДЕРЖАНИЕ КОНКУРСНОЙ ДОКУМЕНТАЦИИ</w:t>
      </w:r>
    </w:p>
    <w:p w:rsidR="004B1570" w:rsidRPr="00FB6255" w:rsidRDefault="004B1570" w:rsidP="004B1570">
      <w:pPr>
        <w:jc w:val="center"/>
        <w:rPr>
          <w:color w:val="00000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4B1570" w:rsidRPr="00FB6255" w:rsidTr="000C40FC">
        <w:tc>
          <w:tcPr>
            <w:tcW w:w="900" w:type="dxa"/>
            <w:vAlign w:val="center"/>
          </w:tcPr>
          <w:p w:rsidR="004B1570" w:rsidRPr="00FB6255" w:rsidRDefault="004B1570" w:rsidP="001F46DE">
            <w:pPr>
              <w:jc w:val="center"/>
              <w:rPr>
                <w:b/>
                <w:color w:val="000000"/>
              </w:rPr>
            </w:pPr>
            <w:r w:rsidRPr="00FB6255">
              <w:rPr>
                <w:b/>
                <w:color w:val="000000"/>
              </w:rPr>
              <w:t>№</w:t>
            </w:r>
          </w:p>
          <w:p w:rsidR="004B1570" w:rsidRPr="00FB6255" w:rsidRDefault="004B1570" w:rsidP="001F46DE">
            <w:pPr>
              <w:jc w:val="center"/>
              <w:rPr>
                <w:b/>
                <w:color w:val="000000"/>
              </w:rPr>
            </w:pPr>
            <w:proofErr w:type="gramStart"/>
            <w:r w:rsidRPr="00FB6255">
              <w:rPr>
                <w:b/>
                <w:color w:val="000000"/>
              </w:rPr>
              <w:t>п</w:t>
            </w:r>
            <w:proofErr w:type="gramEnd"/>
            <w:r w:rsidRPr="00FB6255">
              <w:rPr>
                <w:b/>
                <w:color w:val="000000"/>
              </w:rPr>
              <w:t>/п</w:t>
            </w:r>
          </w:p>
        </w:tc>
        <w:tc>
          <w:tcPr>
            <w:tcW w:w="9000" w:type="dxa"/>
            <w:vAlign w:val="center"/>
          </w:tcPr>
          <w:p w:rsidR="004B1570" w:rsidRPr="00FB6255" w:rsidRDefault="004B1570" w:rsidP="001F46DE">
            <w:pPr>
              <w:pStyle w:val="2"/>
              <w:rPr>
                <w:szCs w:val="24"/>
              </w:rPr>
            </w:pPr>
            <w:r w:rsidRPr="00FB6255">
              <w:rPr>
                <w:szCs w:val="24"/>
              </w:rPr>
              <w:t>Наименование разделов и приложений</w:t>
            </w:r>
          </w:p>
        </w:tc>
      </w:tr>
      <w:tr w:rsidR="004B1570" w:rsidRPr="00FB6255" w:rsidTr="000C40FC">
        <w:tc>
          <w:tcPr>
            <w:tcW w:w="900" w:type="dxa"/>
            <w:vAlign w:val="center"/>
          </w:tcPr>
          <w:p w:rsidR="004B1570" w:rsidRPr="00FB6255" w:rsidRDefault="004B1570" w:rsidP="001F46DE">
            <w:pPr>
              <w:jc w:val="center"/>
              <w:rPr>
                <w:b/>
                <w:color w:val="000000"/>
              </w:rPr>
            </w:pPr>
            <w:r w:rsidRPr="00FB6255">
              <w:rPr>
                <w:b/>
                <w:color w:val="000000"/>
              </w:rPr>
              <w:t>1</w:t>
            </w:r>
          </w:p>
        </w:tc>
        <w:tc>
          <w:tcPr>
            <w:tcW w:w="9000" w:type="dxa"/>
            <w:vAlign w:val="center"/>
          </w:tcPr>
          <w:p w:rsidR="004B1570" w:rsidRPr="00FB6255" w:rsidRDefault="004B1570" w:rsidP="001F46DE">
            <w:pPr>
              <w:rPr>
                <w:color w:val="000000"/>
              </w:rPr>
            </w:pPr>
            <w:r w:rsidRPr="00FB6255">
              <w:rPr>
                <w:color w:val="000000"/>
              </w:rPr>
              <w:t xml:space="preserve">Сведения об объекте и предмете торгов </w:t>
            </w:r>
          </w:p>
        </w:tc>
      </w:tr>
      <w:tr w:rsidR="004B1570" w:rsidRPr="00FB6255" w:rsidTr="000C40FC">
        <w:tc>
          <w:tcPr>
            <w:tcW w:w="900" w:type="dxa"/>
            <w:vAlign w:val="center"/>
          </w:tcPr>
          <w:p w:rsidR="004B1570" w:rsidRPr="00FB6255" w:rsidRDefault="004B1570" w:rsidP="001F46DE">
            <w:pPr>
              <w:jc w:val="center"/>
              <w:rPr>
                <w:b/>
                <w:color w:val="000000"/>
              </w:rPr>
            </w:pPr>
            <w:r w:rsidRPr="00FB6255">
              <w:rPr>
                <w:b/>
                <w:color w:val="000000"/>
              </w:rPr>
              <w:t>2</w:t>
            </w:r>
          </w:p>
        </w:tc>
        <w:tc>
          <w:tcPr>
            <w:tcW w:w="9000" w:type="dxa"/>
            <w:vAlign w:val="center"/>
          </w:tcPr>
          <w:p w:rsidR="004B1570" w:rsidRPr="00FB6255" w:rsidRDefault="004B1570" w:rsidP="001F46DE">
            <w:pPr>
              <w:rPr>
                <w:color w:val="000000"/>
              </w:rPr>
            </w:pPr>
            <w:r w:rsidRPr="00FB6255">
              <w:rPr>
                <w:bCs/>
                <w:color w:val="000000"/>
              </w:rPr>
              <w:t xml:space="preserve">Условия участия в </w:t>
            </w:r>
            <w:r w:rsidRPr="00FB6255">
              <w:rPr>
                <w:color w:val="000000"/>
              </w:rPr>
              <w:t>торгах</w:t>
            </w:r>
          </w:p>
        </w:tc>
      </w:tr>
      <w:tr w:rsidR="004B1570" w:rsidRPr="00FB6255" w:rsidTr="000C40FC">
        <w:tc>
          <w:tcPr>
            <w:tcW w:w="900" w:type="dxa"/>
            <w:vAlign w:val="center"/>
          </w:tcPr>
          <w:p w:rsidR="004B1570" w:rsidRPr="00FB6255" w:rsidRDefault="004B1570" w:rsidP="001F46DE">
            <w:pPr>
              <w:jc w:val="center"/>
              <w:rPr>
                <w:b/>
                <w:color w:val="000000"/>
              </w:rPr>
            </w:pPr>
            <w:r w:rsidRPr="00FB6255">
              <w:rPr>
                <w:b/>
                <w:color w:val="000000"/>
              </w:rPr>
              <w:t>3</w:t>
            </w:r>
          </w:p>
        </w:tc>
        <w:tc>
          <w:tcPr>
            <w:tcW w:w="9000" w:type="dxa"/>
            <w:vAlign w:val="center"/>
          </w:tcPr>
          <w:p w:rsidR="004B1570" w:rsidRPr="00FB6255" w:rsidRDefault="004B1570" w:rsidP="001F46DE">
            <w:pPr>
              <w:rPr>
                <w:color w:val="000000"/>
              </w:rPr>
            </w:pPr>
            <w:r w:rsidRPr="00FB6255">
              <w:rPr>
                <w:bCs/>
                <w:color w:val="000000"/>
              </w:rPr>
              <w:t xml:space="preserve">Порядок проведения </w:t>
            </w:r>
            <w:r w:rsidRPr="00FB6255">
              <w:rPr>
                <w:color w:val="000000"/>
              </w:rPr>
              <w:t>торгов</w:t>
            </w:r>
            <w:r w:rsidRPr="00FB6255">
              <w:rPr>
                <w:bCs/>
                <w:color w:val="000000"/>
              </w:rPr>
              <w:t xml:space="preserve"> и заключения договора аренды</w:t>
            </w:r>
          </w:p>
        </w:tc>
      </w:tr>
      <w:tr w:rsidR="007A22C0" w:rsidRPr="00FB6255" w:rsidTr="000C40FC">
        <w:trPr>
          <w:trHeight w:val="180"/>
        </w:trPr>
        <w:tc>
          <w:tcPr>
            <w:tcW w:w="900" w:type="dxa"/>
            <w:vAlign w:val="center"/>
          </w:tcPr>
          <w:p w:rsidR="007A22C0" w:rsidRPr="00FB6255" w:rsidRDefault="007A22C0" w:rsidP="001F46DE">
            <w:pPr>
              <w:jc w:val="center"/>
              <w:rPr>
                <w:b/>
                <w:color w:val="000000"/>
              </w:rPr>
            </w:pPr>
            <w:r w:rsidRPr="00FB6255">
              <w:rPr>
                <w:b/>
                <w:color w:val="000000"/>
              </w:rPr>
              <w:t>4</w:t>
            </w:r>
          </w:p>
        </w:tc>
        <w:tc>
          <w:tcPr>
            <w:tcW w:w="9000" w:type="dxa"/>
            <w:vAlign w:val="center"/>
          </w:tcPr>
          <w:p w:rsidR="007A22C0" w:rsidRPr="00FB6255" w:rsidRDefault="007A22C0" w:rsidP="007A22C0">
            <w:pPr>
              <w:rPr>
                <w:color w:val="000000"/>
              </w:rPr>
            </w:pPr>
            <w:r w:rsidRPr="00FB6255">
              <w:rPr>
                <w:bCs/>
                <w:color w:val="000000"/>
              </w:rPr>
              <w:t>Приложение № 1 (</w:t>
            </w:r>
            <w:r w:rsidRPr="00FB6255">
              <w:rPr>
                <w:color w:val="000000"/>
              </w:rPr>
              <w:t>информационная карта торгов)</w:t>
            </w:r>
          </w:p>
        </w:tc>
      </w:tr>
      <w:tr w:rsidR="007A22C0" w:rsidRPr="00FB6255" w:rsidTr="000C40FC">
        <w:tc>
          <w:tcPr>
            <w:tcW w:w="900" w:type="dxa"/>
            <w:vAlign w:val="center"/>
          </w:tcPr>
          <w:p w:rsidR="007A22C0" w:rsidRPr="00FB6255" w:rsidRDefault="007A22C0" w:rsidP="001F46DE">
            <w:pPr>
              <w:jc w:val="center"/>
              <w:rPr>
                <w:b/>
                <w:color w:val="000000"/>
              </w:rPr>
            </w:pPr>
            <w:r w:rsidRPr="00FB6255">
              <w:rPr>
                <w:b/>
                <w:color w:val="000000"/>
              </w:rPr>
              <w:t>5</w:t>
            </w:r>
          </w:p>
        </w:tc>
        <w:tc>
          <w:tcPr>
            <w:tcW w:w="9000" w:type="dxa"/>
            <w:vAlign w:val="center"/>
          </w:tcPr>
          <w:p w:rsidR="007A22C0" w:rsidRPr="00FB6255" w:rsidRDefault="007A22C0" w:rsidP="007A22C0">
            <w:pPr>
              <w:pStyle w:val="a3"/>
              <w:ind w:right="23"/>
              <w:jc w:val="left"/>
              <w:rPr>
                <w:b w:val="0"/>
                <w:color w:val="000000"/>
                <w:sz w:val="24"/>
              </w:rPr>
            </w:pPr>
            <w:r w:rsidRPr="00FB6255">
              <w:rPr>
                <w:b w:val="0"/>
                <w:color w:val="000000"/>
                <w:sz w:val="24"/>
              </w:rPr>
              <w:t>Приложение № 2 (форма заявки на участие в торгах)</w:t>
            </w:r>
          </w:p>
        </w:tc>
      </w:tr>
      <w:tr w:rsidR="007A22C0" w:rsidRPr="00FB6255" w:rsidTr="000C40FC">
        <w:trPr>
          <w:trHeight w:val="180"/>
        </w:trPr>
        <w:tc>
          <w:tcPr>
            <w:tcW w:w="900" w:type="dxa"/>
            <w:vAlign w:val="center"/>
          </w:tcPr>
          <w:p w:rsidR="007A22C0" w:rsidRPr="00FB6255" w:rsidRDefault="007A22C0" w:rsidP="001F46DE">
            <w:pPr>
              <w:jc w:val="center"/>
              <w:rPr>
                <w:b/>
                <w:color w:val="000000"/>
              </w:rPr>
            </w:pPr>
            <w:r w:rsidRPr="00FB6255">
              <w:rPr>
                <w:b/>
                <w:color w:val="000000"/>
              </w:rPr>
              <w:t>6</w:t>
            </w:r>
          </w:p>
        </w:tc>
        <w:tc>
          <w:tcPr>
            <w:tcW w:w="9000" w:type="dxa"/>
            <w:vAlign w:val="center"/>
          </w:tcPr>
          <w:p w:rsidR="007A22C0" w:rsidRPr="00FB6255" w:rsidRDefault="007A22C0" w:rsidP="007A22C0">
            <w:pPr>
              <w:rPr>
                <w:color w:val="000000"/>
              </w:rPr>
            </w:pPr>
            <w:r w:rsidRPr="00FB6255">
              <w:rPr>
                <w:bCs/>
                <w:color w:val="000000"/>
              </w:rPr>
              <w:t>Приложение № 3 (проект договора аренды</w:t>
            </w:r>
            <w:r w:rsidRPr="00FB6255">
              <w:rPr>
                <w:color w:val="000000"/>
              </w:rPr>
              <w:t>)</w:t>
            </w:r>
          </w:p>
        </w:tc>
      </w:tr>
    </w:tbl>
    <w:p w:rsidR="004B1570" w:rsidRPr="00FB6255" w:rsidRDefault="004B1570" w:rsidP="004B1570">
      <w:pPr>
        <w:jc w:val="center"/>
        <w:rPr>
          <w:b/>
        </w:rPr>
      </w:pPr>
    </w:p>
    <w:p w:rsidR="004B1570" w:rsidRPr="00FB6255" w:rsidRDefault="004B1570" w:rsidP="004B1570">
      <w:pPr>
        <w:jc w:val="center"/>
        <w:rPr>
          <w:b/>
        </w:rPr>
      </w:pPr>
      <w:r w:rsidRPr="00FB6255">
        <w:rPr>
          <w:b/>
        </w:rPr>
        <w:t xml:space="preserve">Раздел 1. </w:t>
      </w:r>
      <w:r w:rsidRPr="00FB6255">
        <w:rPr>
          <w:b/>
          <w:bCs/>
        </w:rPr>
        <w:t xml:space="preserve">Сведения об объекте и предмете торгов </w:t>
      </w:r>
    </w:p>
    <w:p w:rsidR="004B1570" w:rsidRPr="00FB6255" w:rsidRDefault="004B1570" w:rsidP="004B1570">
      <w:pPr>
        <w:jc w:val="center"/>
        <w:rPr>
          <w:sz w:val="16"/>
          <w:szCs w:val="16"/>
        </w:rPr>
      </w:pPr>
    </w:p>
    <w:p w:rsidR="00DB613D" w:rsidRDefault="004B1570" w:rsidP="00DB613D">
      <w:pPr>
        <w:ind w:firstLine="540"/>
        <w:jc w:val="both"/>
      </w:pPr>
      <w:r w:rsidRPr="00FB6255">
        <w:t>Сведения об объекте конкурса</w:t>
      </w:r>
      <w:r w:rsidR="003C2F89" w:rsidRPr="00FB6255">
        <w:t>:</w:t>
      </w:r>
    </w:p>
    <w:p w:rsidR="000A3B82" w:rsidRDefault="00FE3D86" w:rsidP="000A3B82">
      <w:pPr>
        <w:ind w:firstLine="540"/>
        <w:jc w:val="both"/>
        <w:rPr>
          <w:b/>
        </w:rPr>
      </w:pPr>
      <w:r>
        <w:t>Объект</w:t>
      </w:r>
      <w:r w:rsidR="00342604" w:rsidRPr="00671099">
        <w:t xml:space="preserve"> предоставления в аренду: </w:t>
      </w:r>
      <w:r w:rsidR="00342604" w:rsidRPr="000A3B82">
        <w:t>Нежил</w:t>
      </w:r>
      <w:r>
        <w:t>ое</w:t>
      </w:r>
      <w:r w:rsidR="00342604" w:rsidRPr="000A3B82">
        <w:t xml:space="preserve"> помещени</w:t>
      </w:r>
      <w:r>
        <w:t>е</w:t>
      </w:r>
      <w:r w:rsidR="00342604" w:rsidRPr="000A3B82">
        <w:t xml:space="preserve"> (часть объекта) </w:t>
      </w:r>
      <w:r>
        <w:t>1</w:t>
      </w:r>
      <w:r w:rsidR="00342604" w:rsidRPr="000A3B82">
        <w:t xml:space="preserve"> кабин</w:t>
      </w:r>
      <w:r>
        <w:t>ет</w:t>
      </w:r>
      <w:r w:rsidR="00DB613D" w:rsidRPr="000A3B82">
        <w:t>, расположенны</w:t>
      </w:r>
      <w:r>
        <w:t>й</w:t>
      </w:r>
      <w:r w:rsidR="00DB613D" w:rsidRPr="000A3B82">
        <w:t xml:space="preserve"> на 2-м этаже.</w:t>
      </w:r>
    </w:p>
    <w:p w:rsidR="00342604" w:rsidRPr="000A3B82" w:rsidRDefault="00342604" w:rsidP="000A3B82">
      <w:pPr>
        <w:ind w:firstLine="540"/>
        <w:jc w:val="both"/>
      </w:pPr>
      <w:r w:rsidRPr="000A3B82">
        <w:t xml:space="preserve">Адрес объекта: </w:t>
      </w:r>
      <w:proofErr w:type="gramStart"/>
      <w:r w:rsidRPr="000A3B82">
        <w:t>Намский улус, ул. Ленина, д.18 «а»</w:t>
      </w:r>
      <w:r w:rsidR="000A3B82">
        <w:t>, год</w:t>
      </w:r>
      <w:r w:rsidRPr="000A3B82">
        <w:t xml:space="preserve"> постройки – 2014 г., материал: каркасно-обшивные, отопление – газовое</w:t>
      </w:r>
      <w:r w:rsidR="000A3B82">
        <w:t>.</w:t>
      </w:r>
      <w:proofErr w:type="gramEnd"/>
    </w:p>
    <w:p w:rsidR="00342604" w:rsidRPr="007F3DB4" w:rsidRDefault="00342604" w:rsidP="00342604">
      <w:pPr>
        <w:pStyle w:val="51"/>
        <w:shd w:val="clear" w:color="auto" w:fill="auto"/>
        <w:tabs>
          <w:tab w:val="left" w:pos="0"/>
        </w:tabs>
        <w:spacing w:before="0" w:line="240" w:lineRule="auto"/>
        <w:jc w:val="center"/>
        <w:rPr>
          <w:sz w:val="24"/>
          <w:szCs w:val="24"/>
        </w:rPr>
      </w:pPr>
    </w:p>
    <w:tbl>
      <w:tblPr>
        <w:tblW w:w="9923" w:type="dxa"/>
        <w:tblInd w:w="5" w:type="dxa"/>
        <w:tblCellMar>
          <w:left w:w="0" w:type="dxa"/>
          <w:right w:w="0" w:type="dxa"/>
        </w:tblCellMar>
        <w:tblLook w:val="0000" w:firstRow="0" w:lastRow="0" w:firstColumn="0" w:lastColumn="0" w:noHBand="0" w:noVBand="0"/>
      </w:tblPr>
      <w:tblGrid>
        <w:gridCol w:w="755"/>
        <w:gridCol w:w="3498"/>
        <w:gridCol w:w="1034"/>
        <w:gridCol w:w="2510"/>
        <w:gridCol w:w="2126"/>
      </w:tblGrid>
      <w:tr w:rsidR="006E13A5" w:rsidRPr="00671099" w:rsidTr="000A3B82">
        <w:trPr>
          <w:trHeight w:val="666"/>
        </w:trPr>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671099" w:rsidRDefault="006E13A5" w:rsidP="006E13A5">
            <w:pPr>
              <w:pStyle w:val="71"/>
              <w:shd w:val="clear" w:color="auto" w:fill="auto"/>
              <w:jc w:val="center"/>
              <w:rPr>
                <w:sz w:val="24"/>
                <w:szCs w:val="24"/>
              </w:rPr>
            </w:pPr>
            <w:r w:rsidRPr="00671099">
              <w:rPr>
                <w:sz w:val="24"/>
                <w:szCs w:val="24"/>
              </w:rPr>
              <w:t>№ лота</w:t>
            </w:r>
          </w:p>
        </w:tc>
        <w:tc>
          <w:tcPr>
            <w:tcW w:w="3498"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671099" w:rsidRDefault="006E13A5" w:rsidP="006E13A5">
            <w:pPr>
              <w:pStyle w:val="71"/>
              <w:shd w:val="clear" w:color="auto" w:fill="auto"/>
              <w:jc w:val="center"/>
              <w:rPr>
                <w:sz w:val="24"/>
                <w:szCs w:val="24"/>
              </w:rPr>
            </w:pPr>
            <w:r w:rsidRPr="00671099">
              <w:rPr>
                <w:sz w:val="24"/>
                <w:szCs w:val="24"/>
              </w:rPr>
              <w:t>Общие характеристики</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671099" w:rsidRDefault="006E13A5" w:rsidP="006E13A5">
            <w:pPr>
              <w:pStyle w:val="71"/>
              <w:shd w:val="clear" w:color="auto" w:fill="auto"/>
              <w:jc w:val="center"/>
              <w:rPr>
                <w:sz w:val="24"/>
                <w:szCs w:val="24"/>
              </w:rPr>
            </w:pPr>
            <w:r w:rsidRPr="00671099">
              <w:rPr>
                <w:sz w:val="24"/>
                <w:szCs w:val="24"/>
              </w:rPr>
              <w:t>площадь, кв.м.</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0C40FC" w:rsidRDefault="000C40FC" w:rsidP="000C40FC">
            <w:pPr>
              <w:pStyle w:val="71"/>
              <w:shd w:val="clear" w:color="auto" w:fill="auto"/>
              <w:spacing w:line="182" w:lineRule="exact"/>
              <w:jc w:val="center"/>
              <w:rPr>
                <w:sz w:val="24"/>
                <w:szCs w:val="24"/>
              </w:rPr>
            </w:pPr>
            <w:r w:rsidRPr="00671099">
              <w:rPr>
                <w:sz w:val="24"/>
                <w:szCs w:val="24"/>
              </w:rPr>
              <w:t>Начальная цена</w:t>
            </w:r>
          </w:p>
          <w:p w:rsidR="000C40FC" w:rsidRDefault="000C40FC" w:rsidP="000C40FC">
            <w:pPr>
              <w:pStyle w:val="71"/>
              <w:shd w:val="clear" w:color="auto" w:fill="auto"/>
              <w:spacing w:line="182" w:lineRule="exact"/>
              <w:jc w:val="center"/>
              <w:rPr>
                <w:sz w:val="24"/>
                <w:szCs w:val="24"/>
              </w:rPr>
            </w:pPr>
            <w:r>
              <w:rPr>
                <w:sz w:val="24"/>
                <w:szCs w:val="24"/>
              </w:rPr>
              <w:t xml:space="preserve">арендной платы </w:t>
            </w:r>
          </w:p>
          <w:p w:rsidR="000A3B82" w:rsidRDefault="000C40FC" w:rsidP="000C40FC">
            <w:pPr>
              <w:pStyle w:val="71"/>
              <w:shd w:val="clear" w:color="auto" w:fill="auto"/>
              <w:jc w:val="center"/>
              <w:rPr>
                <w:sz w:val="24"/>
                <w:szCs w:val="24"/>
              </w:rPr>
            </w:pPr>
            <w:r>
              <w:rPr>
                <w:sz w:val="24"/>
                <w:szCs w:val="24"/>
              </w:rPr>
              <w:t xml:space="preserve">в год (руб.) </w:t>
            </w:r>
          </w:p>
          <w:p w:rsidR="006E13A5" w:rsidRPr="00671099" w:rsidRDefault="000C40FC" w:rsidP="000C40FC">
            <w:pPr>
              <w:pStyle w:val="71"/>
              <w:shd w:val="clear" w:color="auto" w:fill="auto"/>
              <w:jc w:val="center"/>
              <w:rPr>
                <w:sz w:val="24"/>
                <w:szCs w:val="24"/>
              </w:rPr>
            </w:pPr>
            <w:r>
              <w:rPr>
                <w:sz w:val="24"/>
                <w:szCs w:val="24"/>
              </w:rPr>
              <w:t xml:space="preserve">назначение «услуги»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Default="006E13A5" w:rsidP="006E13A5">
            <w:pPr>
              <w:pStyle w:val="71"/>
              <w:shd w:val="clear" w:color="auto" w:fill="auto"/>
              <w:spacing w:line="182" w:lineRule="exact"/>
              <w:jc w:val="center"/>
              <w:rPr>
                <w:sz w:val="24"/>
                <w:szCs w:val="24"/>
              </w:rPr>
            </w:pPr>
            <w:r w:rsidRPr="00671099">
              <w:rPr>
                <w:sz w:val="24"/>
                <w:szCs w:val="24"/>
              </w:rPr>
              <w:t>Начальная цена</w:t>
            </w:r>
          </w:p>
          <w:p w:rsidR="006E13A5" w:rsidRDefault="000C40FC" w:rsidP="006E13A5">
            <w:pPr>
              <w:pStyle w:val="71"/>
              <w:shd w:val="clear" w:color="auto" w:fill="auto"/>
              <w:spacing w:line="182" w:lineRule="exact"/>
              <w:jc w:val="center"/>
              <w:rPr>
                <w:sz w:val="24"/>
                <w:szCs w:val="24"/>
              </w:rPr>
            </w:pPr>
            <w:r>
              <w:rPr>
                <w:sz w:val="24"/>
                <w:szCs w:val="24"/>
              </w:rPr>
              <w:t>а</w:t>
            </w:r>
            <w:r w:rsidR="006E13A5">
              <w:rPr>
                <w:sz w:val="24"/>
                <w:szCs w:val="24"/>
              </w:rPr>
              <w:t xml:space="preserve">рендной платы </w:t>
            </w:r>
          </w:p>
          <w:p w:rsidR="006E13A5" w:rsidRPr="00671099" w:rsidRDefault="006E13A5" w:rsidP="000C40FC">
            <w:pPr>
              <w:pStyle w:val="71"/>
              <w:shd w:val="clear" w:color="auto" w:fill="auto"/>
              <w:spacing w:line="182" w:lineRule="exact"/>
              <w:jc w:val="center"/>
              <w:rPr>
                <w:sz w:val="24"/>
                <w:szCs w:val="24"/>
              </w:rPr>
            </w:pPr>
            <w:r>
              <w:rPr>
                <w:sz w:val="24"/>
                <w:szCs w:val="24"/>
              </w:rPr>
              <w:t>в год (руб</w:t>
            </w:r>
            <w:r w:rsidR="000C40FC">
              <w:rPr>
                <w:sz w:val="24"/>
                <w:szCs w:val="24"/>
              </w:rPr>
              <w:t>.</w:t>
            </w:r>
            <w:r>
              <w:rPr>
                <w:sz w:val="24"/>
                <w:szCs w:val="24"/>
              </w:rPr>
              <w:t>)</w:t>
            </w:r>
            <w:r w:rsidR="000C40FC">
              <w:rPr>
                <w:sz w:val="24"/>
                <w:szCs w:val="24"/>
              </w:rPr>
              <w:t xml:space="preserve"> назначение «производство»</w:t>
            </w:r>
          </w:p>
        </w:tc>
      </w:tr>
      <w:tr w:rsidR="006E13A5" w:rsidRPr="00671099" w:rsidTr="000A3B82">
        <w:trPr>
          <w:trHeight w:val="247"/>
        </w:trPr>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Default="00FE3D86" w:rsidP="006E13A5">
            <w:pPr>
              <w:jc w:val="center"/>
            </w:pPr>
            <w:r>
              <w:t>1</w:t>
            </w:r>
          </w:p>
        </w:tc>
        <w:tc>
          <w:tcPr>
            <w:tcW w:w="3498" w:type="dxa"/>
            <w:tcBorders>
              <w:top w:val="single" w:sz="4" w:space="0" w:color="auto"/>
              <w:left w:val="single" w:sz="4" w:space="0" w:color="auto"/>
              <w:bottom w:val="single" w:sz="4" w:space="0" w:color="auto"/>
              <w:right w:val="single" w:sz="4" w:space="0" w:color="auto"/>
            </w:tcBorders>
            <w:shd w:val="clear" w:color="auto" w:fill="FFFFFF"/>
          </w:tcPr>
          <w:p w:rsidR="006E13A5" w:rsidRDefault="006E13A5" w:rsidP="000057E9">
            <w:pPr>
              <w:rPr>
                <w:bCs/>
              </w:rPr>
            </w:pPr>
            <w:r>
              <w:rPr>
                <w:bCs/>
              </w:rPr>
              <w:t>2 этаж</w:t>
            </w:r>
            <w:r w:rsidR="008D3C45">
              <w:rPr>
                <w:bCs/>
              </w:rPr>
              <w:t xml:space="preserve">, </w:t>
            </w:r>
            <w:r w:rsidR="000C40FC">
              <w:rPr>
                <w:bCs/>
              </w:rPr>
              <w:t xml:space="preserve">нежилое </w:t>
            </w:r>
            <w:r w:rsidR="008D3C45">
              <w:rPr>
                <w:bCs/>
              </w:rPr>
              <w:t>помещение</w:t>
            </w:r>
            <w:r>
              <w:rPr>
                <w:bCs/>
              </w:rPr>
              <w:t xml:space="preserve"> №</w:t>
            </w:r>
            <w:r w:rsidR="00C856B4">
              <w:rPr>
                <w:bCs/>
              </w:rPr>
              <w:t>1</w:t>
            </w:r>
            <w:r w:rsidR="000057E9">
              <w:rPr>
                <w:bCs/>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Default="006E13A5" w:rsidP="000057E9">
            <w:pPr>
              <w:pStyle w:val="61"/>
              <w:shd w:val="clear" w:color="auto" w:fill="auto"/>
              <w:spacing w:line="240" w:lineRule="auto"/>
              <w:ind w:hanging="2"/>
              <w:jc w:val="center"/>
              <w:rPr>
                <w:b w:val="0"/>
                <w:sz w:val="24"/>
                <w:szCs w:val="24"/>
              </w:rPr>
            </w:pPr>
            <w:r>
              <w:rPr>
                <w:b w:val="0"/>
                <w:sz w:val="24"/>
                <w:szCs w:val="24"/>
              </w:rPr>
              <w:t>2</w:t>
            </w:r>
            <w:r w:rsidR="000057E9">
              <w:rPr>
                <w:b w:val="0"/>
                <w:sz w:val="24"/>
                <w:szCs w:val="24"/>
              </w:rPr>
              <w:t>7</w:t>
            </w:r>
            <w:r>
              <w:rPr>
                <w:b w:val="0"/>
                <w:sz w:val="24"/>
                <w:szCs w:val="24"/>
              </w:rPr>
              <w:t>,</w:t>
            </w:r>
            <w:r w:rsidR="00C856B4">
              <w:rPr>
                <w:b w:val="0"/>
                <w:sz w:val="24"/>
                <w:szCs w:val="24"/>
              </w:rPr>
              <w:t>1</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6E13A5" w:rsidRDefault="0007425B" w:rsidP="006E13A5">
            <w:pPr>
              <w:jc w:val="center"/>
            </w:pPr>
            <w:r>
              <w:t>3769,07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6E13A5" w:rsidRDefault="0007425B" w:rsidP="006E13A5">
            <w:pPr>
              <w:jc w:val="center"/>
            </w:pPr>
            <w:r>
              <w:t>1255,27</w:t>
            </w:r>
          </w:p>
        </w:tc>
      </w:tr>
    </w:tbl>
    <w:p w:rsidR="00342604" w:rsidRDefault="00342604" w:rsidP="004B1570">
      <w:pPr>
        <w:ind w:firstLine="540"/>
        <w:jc w:val="both"/>
      </w:pPr>
    </w:p>
    <w:p w:rsidR="004B1570" w:rsidRPr="00FB6255" w:rsidRDefault="004B1570" w:rsidP="004B1570">
      <w:pPr>
        <w:ind w:firstLine="540"/>
        <w:jc w:val="both"/>
      </w:pPr>
      <w:r w:rsidRPr="00FB6255">
        <w:t xml:space="preserve">1.2. Предметом </w:t>
      </w:r>
      <w:r w:rsidRPr="00FB6255">
        <w:rPr>
          <w:color w:val="000000"/>
        </w:rPr>
        <w:t>торгов</w:t>
      </w:r>
      <w:r w:rsidRPr="00FB6255">
        <w:t xml:space="preserve"> является </w:t>
      </w:r>
      <w:r w:rsidRPr="00FB6255">
        <w:rPr>
          <w:bCs/>
        </w:rPr>
        <w:t xml:space="preserve">право заключения договора аренды </w:t>
      </w:r>
      <w:r w:rsidRPr="00FB6255">
        <w:t xml:space="preserve">объекта </w:t>
      </w:r>
      <w:r w:rsidRPr="00FB6255">
        <w:rPr>
          <w:color w:val="000000"/>
        </w:rPr>
        <w:t>торгов</w:t>
      </w:r>
      <w:r w:rsidRPr="00FB6255">
        <w:t xml:space="preserve">. </w:t>
      </w:r>
    </w:p>
    <w:p w:rsidR="004B1570" w:rsidRPr="00FB6255" w:rsidRDefault="004B1570" w:rsidP="004B1570">
      <w:pPr>
        <w:pStyle w:val="ConsPlusNormal"/>
        <w:widowControl/>
        <w:ind w:firstLine="0"/>
        <w:jc w:val="center"/>
        <w:rPr>
          <w:rFonts w:ascii="Times New Roman" w:hAnsi="Times New Roman" w:cs="Times New Roman"/>
          <w:b/>
          <w:sz w:val="24"/>
          <w:szCs w:val="24"/>
        </w:rPr>
      </w:pPr>
    </w:p>
    <w:p w:rsidR="004B1570" w:rsidRPr="00FB6255" w:rsidRDefault="004B1570" w:rsidP="004B1570">
      <w:pPr>
        <w:pStyle w:val="ConsPlusNormal"/>
        <w:widowControl/>
        <w:ind w:firstLine="0"/>
        <w:jc w:val="center"/>
        <w:rPr>
          <w:rFonts w:ascii="Times New Roman" w:hAnsi="Times New Roman" w:cs="Times New Roman"/>
          <w:b/>
          <w:bCs/>
          <w:sz w:val="24"/>
          <w:szCs w:val="24"/>
        </w:rPr>
      </w:pPr>
      <w:r w:rsidRPr="00FB6255">
        <w:rPr>
          <w:rFonts w:ascii="Times New Roman" w:hAnsi="Times New Roman" w:cs="Times New Roman"/>
          <w:b/>
          <w:sz w:val="24"/>
          <w:szCs w:val="24"/>
        </w:rPr>
        <w:t>Раздел 2.</w:t>
      </w:r>
      <w:r w:rsidRPr="00FB6255">
        <w:rPr>
          <w:rFonts w:ascii="Times New Roman" w:hAnsi="Times New Roman" w:cs="Times New Roman"/>
          <w:b/>
          <w:bCs/>
          <w:color w:val="000000"/>
          <w:sz w:val="24"/>
          <w:szCs w:val="24"/>
        </w:rPr>
        <w:t xml:space="preserve">Условия участия в </w:t>
      </w:r>
      <w:r w:rsidRPr="00FB6255">
        <w:rPr>
          <w:rFonts w:ascii="Times New Roman" w:hAnsi="Times New Roman" w:cs="Times New Roman"/>
          <w:b/>
          <w:color w:val="000000"/>
          <w:sz w:val="24"/>
          <w:szCs w:val="24"/>
        </w:rPr>
        <w:t>торгах</w:t>
      </w:r>
    </w:p>
    <w:p w:rsidR="004B1570" w:rsidRPr="00FB6255" w:rsidRDefault="004B1570" w:rsidP="004B1570">
      <w:pPr>
        <w:jc w:val="both"/>
        <w:rPr>
          <w:sz w:val="16"/>
          <w:szCs w:val="16"/>
        </w:rPr>
      </w:pPr>
      <w:r w:rsidRPr="00FB6255">
        <w:tab/>
      </w:r>
    </w:p>
    <w:p w:rsidR="004B1570" w:rsidRPr="00FB6255" w:rsidRDefault="004B1570" w:rsidP="004B1570">
      <w:pPr>
        <w:ind w:firstLine="540"/>
        <w:jc w:val="both"/>
        <w:rPr>
          <w:b/>
          <w:bCs/>
        </w:rPr>
      </w:pPr>
      <w:r w:rsidRPr="00FB6255">
        <w:rPr>
          <w:b/>
          <w:bCs/>
        </w:rPr>
        <w:t>2.1. Требования, предъявляемые к лицам, изъявившим желание участвовать в торгах</w:t>
      </w:r>
    </w:p>
    <w:p w:rsidR="004B1570" w:rsidRPr="00FB6255" w:rsidRDefault="004B1570" w:rsidP="004B1570">
      <w:pPr>
        <w:ind w:firstLine="540"/>
        <w:jc w:val="both"/>
      </w:pPr>
      <w:r w:rsidRPr="00342604">
        <w:t xml:space="preserve">2.1.1. </w:t>
      </w:r>
      <w:proofErr w:type="gramStart"/>
      <w:r w:rsidR="00A567EE" w:rsidRPr="00847831">
        <w:t xml:space="preserve">На основании распоряжения главы МО «Намский улус» </w:t>
      </w:r>
      <w:r w:rsidR="00A567EE" w:rsidRPr="003705FB">
        <w:rPr>
          <w:color w:val="000000" w:themeColor="text1"/>
        </w:rPr>
        <w:t xml:space="preserve">от </w:t>
      </w:r>
      <w:r w:rsidR="007D7BB5" w:rsidRPr="007D7BB5">
        <w:rPr>
          <w:color w:val="000000" w:themeColor="text1"/>
          <w:u w:val="single"/>
        </w:rPr>
        <w:t>12</w:t>
      </w:r>
      <w:r w:rsidR="00C856B4" w:rsidRPr="00AB317A">
        <w:rPr>
          <w:color w:val="000000" w:themeColor="text1"/>
          <w:u w:val="single"/>
        </w:rPr>
        <w:t>.</w:t>
      </w:r>
      <w:r w:rsidR="00AB317A" w:rsidRPr="00AB317A">
        <w:rPr>
          <w:color w:val="000000" w:themeColor="text1"/>
          <w:u w:val="single"/>
        </w:rPr>
        <w:t>02</w:t>
      </w:r>
      <w:r w:rsidR="00A567EE" w:rsidRPr="00AB317A">
        <w:rPr>
          <w:color w:val="000000" w:themeColor="text1"/>
          <w:u w:val="single"/>
        </w:rPr>
        <w:t>.20</w:t>
      </w:r>
      <w:r w:rsidR="00C856B4" w:rsidRPr="00AB317A">
        <w:rPr>
          <w:color w:val="000000" w:themeColor="text1"/>
          <w:u w:val="single"/>
        </w:rPr>
        <w:t>2</w:t>
      </w:r>
      <w:r w:rsidR="00AB317A" w:rsidRPr="00AB317A">
        <w:rPr>
          <w:color w:val="000000" w:themeColor="text1"/>
          <w:u w:val="single"/>
        </w:rPr>
        <w:t>1</w:t>
      </w:r>
      <w:r w:rsidR="00A567EE" w:rsidRPr="00AB317A">
        <w:rPr>
          <w:color w:val="000000" w:themeColor="text1"/>
          <w:u w:val="single"/>
        </w:rPr>
        <w:t xml:space="preserve"> </w:t>
      </w:r>
      <w:r w:rsidR="00A567EE" w:rsidRPr="003705FB">
        <w:rPr>
          <w:color w:val="000000" w:themeColor="text1"/>
        </w:rPr>
        <w:t xml:space="preserve">г.  </w:t>
      </w:r>
      <w:r w:rsidR="00A567EE" w:rsidRPr="00206E34">
        <w:rPr>
          <w:color w:val="000000" w:themeColor="text1"/>
        </w:rPr>
        <w:t>№</w:t>
      </w:r>
      <w:r w:rsidR="007D7BB5">
        <w:rPr>
          <w:color w:val="000000" w:themeColor="text1"/>
        </w:rPr>
        <w:t xml:space="preserve"> </w:t>
      </w:r>
      <w:r w:rsidR="007D7BB5" w:rsidRPr="007D7BB5">
        <w:rPr>
          <w:color w:val="000000" w:themeColor="text1"/>
          <w:u w:val="single"/>
        </w:rPr>
        <w:t>193</w:t>
      </w:r>
      <w:r w:rsidR="00A567EE" w:rsidRPr="00206E34">
        <w:rPr>
          <w:color w:val="000000" w:themeColor="text1"/>
          <w:u w:val="single"/>
        </w:rPr>
        <w:t>-р</w:t>
      </w:r>
      <w:r w:rsidR="00A567EE" w:rsidRPr="003705FB">
        <w:rPr>
          <w:color w:val="000000" w:themeColor="text1"/>
        </w:rPr>
        <w:t xml:space="preserve"> «</w:t>
      </w:r>
      <w:r w:rsidR="00A567EE" w:rsidRPr="00847831">
        <w:t>О проведении конкурса по предоставлению права на заключение договоров аренды помещени</w:t>
      </w:r>
      <w:r w:rsidR="00FE3D86">
        <w:t>я</w:t>
      </w:r>
      <w:r w:rsidR="00A567EE" w:rsidRPr="00847831">
        <w:t xml:space="preserve"> в здании бизнес-инкубатора с субъектами малого предпринимательства</w:t>
      </w:r>
      <w:r w:rsidR="00923C14">
        <w:t xml:space="preserve"> и физическими лицами, являющихся плательщиками налога на профессиональный доход</w:t>
      </w:r>
      <w:r w:rsidR="00A567EE" w:rsidRPr="00847831">
        <w:t>» в настоящих торгах могут принять участие субъекты малого</w:t>
      </w:r>
      <w:r w:rsidR="00923C14">
        <w:t xml:space="preserve"> и среднего предпринимательства, физические лица, являющиеся плательщиками налога на профессиональный доход</w:t>
      </w:r>
      <w:r w:rsidR="00923C14" w:rsidRPr="00847831">
        <w:t xml:space="preserve"> </w:t>
      </w:r>
      <w:r w:rsidR="00A567EE" w:rsidRPr="00847831">
        <w:t>и организации, образующие</w:t>
      </w:r>
      <w:proofErr w:type="gramEnd"/>
      <w:r w:rsidR="00A567EE" w:rsidRPr="00847831">
        <w:t xml:space="preserve"> инфраструктуру поддержки малого и среднего предпринимательства (далее – претенденты).</w:t>
      </w:r>
    </w:p>
    <w:p w:rsidR="004B1570" w:rsidRPr="00FB6255" w:rsidRDefault="004B1570" w:rsidP="004B1570">
      <w:pPr>
        <w:ind w:firstLine="540"/>
        <w:jc w:val="both"/>
      </w:pPr>
      <w:r w:rsidRPr="00FB6255">
        <w:t>2.1.2. Претенденты, зарегистрированные на территории иностранных государств, должны быть надлежащим образом легализованы в соответствии с законодательством и международными договорами Российской Федерации.</w:t>
      </w:r>
    </w:p>
    <w:p w:rsidR="004B1570" w:rsidRPr="00FB6255" w:rsidRDefault="004B1570" w:rsidP="004B1570">
      <w:pPr>
        <w:ind w:firstLine="540"/>
        <w:jc w:val="both"/>
      </w:pPr>
      <w:r w:rsidRPr="00FB6255">
        <w:t xml:space="preserve">2.1.3. Претенденты несут за свой счет все расходы, связанные с подготовкой заявки на участие в </w:t>
      </w:r>
      <w:r w:rsidRPr="00FB6255">
        <w:rPr>
          <w:color w:val="000000"/>
        </w:rPr>
        <w:t>торгах</w:t>
      </w:r>
      <w:r w:rsidRPr="00FB6255">
        <w:t xml:space="preserve"> и своим участием в </w:t>
      </w:r>
      <w:r w:rsidRPr="00FB6255">
        <w:rPr>
          <w:color w:val="000000"/>
        </w:rPr>
        <w:t>торгах</w:t>
      </w:r>
      <w:r w:rsidRPr="00FB6255">
        <w:t xml:space="preserve">. </w:t>
      </w:r>
    </w:p>
    <w:p w:rsidR="004B1570" w:rsidRPr="00FB6255" w:rsidRDefault="004B1570" w:rsidP="004B1570">
      <w:pPr>
        <w:ind w:firstLine="540"/>
        <w:jc w:val="both"/>
        <w:rPr>
          <w:b/>
          <w:bCs/>
        </w:rPr>
      </w:pPr>
      <w:r w:rsidRPr="00FB6255">
        <w:rPr>
          <w:b/>
          <w:bCs/>
        </w:rPr>
        <w:t>2.2. Ограничения для участия в торгах</w:t>
      </w:r>
    </w:p>
    <w:p w:rsidR="004B1570" w:rsidRPr="00FB6255" w:rsidRDefault="004B1570" w:rsidP="004B1570">
      <w:pPr>
        <w:ind w:firstLine="540"/>
        <w:jc w:val="both"/>
      </w:pPr>
      <w:r w:rsidRPr="00FB6255">
        <w:t xml:space="preserve">2.2.1. К участию в </w:t>
      </w:r>
      <w:r w:rsidRPr="00FB6255">
        <w:rPr>
          <w:color w:val="000000"/>
        </w:rPr>
        <w:t>торгах</w:t>
      </w:r>
      <w:r w:rsidRPr="00FB6255">
        <w:t xml:space="preserve"> не допускаются претенденты по следующим основаниям:</w:t>
      </w:r>
    </w:p>
    <w:p w:rsidR="004B1570" w:rsidRPr="00FB6255" w:rsidRDefault="004B1570" w:rsidP="004B1570">
      <w:pPr>
        <w:ind w:firstLine="540"/>
        <w:jc w:val="both"/>
      </w:pPr>
      <w:r w:rsidRPr="00FB6255">
        <w:t>- в отношении претендента проводится процедура ликвидации или банкротства;</w:t>
      </w:r>
    </w:p>
    <w:p w:rsidR="004B1570" w:rsidRPr="00FB6255" w:rsidRDefault="004B1570" w:rsidP="004B1570">
      <w:pPr>
        <w:ind w:firstLine="540"/>
        <w:jc w:val="both"/>
      </w:pPr>
      <w:r w:rsidRPr="00FB6255">
        <w:t>- деятельность претендента приостановлена в порядке, предусмотренном законодательством Российской Федерации;</w:t>
      </w:r>
    </w:p>
    <w:p w:rsidR="004B1570" w:rsidRPr="00FB6255" w:rsidRDefault="004B1570" w:rsidP="004B1570">
      <w:pPr>
        <w:ind w:firstLine="540"/>
        <w:jc w:val="both"/>
      </w:pPr>
      <w:r w:rsidRPr="00FB6255">
        <w:t>- претендент имеет задолженность по договорам аренды муниципального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B1570" w:rsidRPr="00FB6255" w:rsidRDefault="004B1570" w:rsidP="004B1570">
      <w:pPr>
        <w:ind w:firstLine="540"/>
        <w:jc w:val="both"/>
      </w:pPr>
      <w:r w:rsidRPr="00FB6255">
        <w:t>2.2.2. Претендент вправе подать только одну заявку на участие в торгах по каждому из лотов (если торги проводится по нескольким лотам).</w:t>
      </w:r>
    </w:p>
    <w:p w:rsidR="004B1570" w:rsidRPr="00FB6255" w:rsidRDefault="004B1570" w:rsidP="004B1570">
      <w:pPr>
        <w:ind w:firstLine="540"/>
        <w:jc w:val="both"/>
      </w:pPr>
      <w:r w:rsidRPr="00FB6255">
        <w:lastRenderedPageBreak/>
        <w:t>Претендент, подавший более одной заявки на один лот, к участию в торгах по этому лоту не допускается.</w:t>
      </w:r>
    </w:p>
    <w:p w:rsidR="004B1570" w:rsidRPr="00FB6255" w:rsidRDefault="004B1570" w:rsidP="004B1570">
      <w:pPr>
        <w:ind w:firstLine="540"/>
        <w:jc w:val="both"/>
      </w:pPr>
      <w:r w:rsidRPr="00FB6255">
        <w:t xml:space="preserve">2.2.3. Конкурсная комиссия вправе отстранить претендента </w:t>
      </w:r>
      <w:proofErr w:type="gramStart"/>
      <w:r w:rsidRPr="00FB6255">
        <w:t>от участия в торгах на любом этапе его проведения в случае установления факта наличия у претендента</w:t>
      </w:r>
      <w:proofErr w:type="gramEnd"/>
      <w:r w:rsidRPr="00FB6255">
        <w:t xml:space="preserve"> оснований, указанных в пункте 2.2.1, для его не допуска к участию в торгах.</w:t>
      </w:r>
    </w:p>
    <w:p w:rsidR="004B1570" w:rsidRPr="00FB6255" w:rsidRDefault="004B1570" w:rsidP="004B1570">
      <w:pPr>
        <w:ind w:firstLine="540"/>
      </w:pPr>
    </w:p>
    <w:p w:rsidR="004B1570" w:rsidRPr="00FB6255" w:rsidRDefault="004B1570" w:rsidP="004B1570">
      <w:pPr>
        <w:jc w:val="center"/>
        <w:rPr>
          <w:b/>
          <w:bCs/>
        </w:rPr>
      </w:pPr>
      <w:r w:rsidRPr="00FB6255">
        <w:rPr>
          <w:b/>
        </w:rPr>
        <w:t xml:space="preserve">Раздел 3. </w:t>
      </w:r>
      <w:r w:rsidRPr="00FB6255">
        <w:rPr>
          <w:b/>
          <w:bCs/>
          <w:color w:val="000000"/>
        </w:rPr>
        <w:t>Порядок проведения торгов и заключения договора аренды</w:t>
      </w:r>
    </w:p>
    <w:p w:rsidR="004B1570" w:rsidRPr="00FB6255" w:rsidRDefault="004B1570" w:rsidP="004B1570">
      <w:pPr>
        <w:jc w:val="center"/>
        <w:rPr>
          <w:bCs/>
          <w:sz w:val="16"/>
          <w:szCs w:val="16"/>
        </w:rPr>
      </w:pPr>
    </w:p>
    <w:p w:rsidR="004B1570" w:rsidRPr="00FB6255" w:rsidRDefault="004B1570" w:rsidP="004B1570">
      <w:pPr>
        <w:pStyle w:val="ConsPlusNormal"/>
        <w:widowControl/>
        <w:ind w:firstLine="540"/>
        <w:jc w:val="both"/>
        <w:rPr>
          <w:rFonts w:ascii="Times New Roman" w:hAnsi="Times New Roman" w:cs="Times New Roman"/>
          <w:b/>
          <w:sz w:val="24"/>
          <w:szCs w:val="24"/>
        </w:rPr>
      </w:pPr>
      <w:r w:rsidRPr="00FB6255">
        <w:rPr>
          <w:rFonts w:ascii="Times New Roman" w:hAnsi="Times New Roman" w:cs="Times New Roman"/>
          <w:b/>
          <w:sz w:val="24"/>
          <w:szCs w:val="24"/>
        </w:rPr>
        <w:t>3.1. Получение конкурсной документации.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 Конкурсная документация предоставляется на бумажном носителе по письменному запросу претендента в порядке, указанном организатором торгов в извещении о проведении торгов.</w:t>
      </w:r>
    </w:p>
    <w:p w:rsidR="004B1570" w:rsidRPr="00FB6255" w:rsidRDefault="004B1570" w:rsidP="004B1570">
      <w:pPr>
        <w:ind w:firstLine="540"/>
        <w:jc w:val="both"/>
      </w:pPr>
      <w:r w:rsidRPr="00FB6255">
        <w:t>3.1.2. При выдаче конкурсной документации сведения о её получателе заносятся конкурсной комиссией в Журнал выдачи конкурсной документации.</w:t>
      </w:r>
    </w:p>
    <w:p w:rsidR="00397274" w:rsidRPr="00AC3D8E" w:rsidRDefault="004B1570" w:rsidP="004B1570">
      <w:pPr>
        <w:ind w:firstLine="540"/>
        <w:jc w:val="both"/>
      </w:pPr>
      <w:r w:rsidRPr="00FB6255">
        <w:t xml:space="preserve">3.1.3. </w:t>
      </w:r>
      <w:r w:rsidR="00AC3D8E">
        <w:t xml:space="preserve">  Информация о торгах, размещается</w:t>
      </w:r>
      <w:r w:rsidRPr="00FB6255">
        <w:t xml:space="preserve"> на Интернет - сайте </w:t>
      </w:r>
      <w:proofErr w:type="spellStart"/>
      <w:r w:rsidR="00397274">
        <w:rPr>
          <w:lang w:val="en-US"/>
        </w:rPr>
        <w:t>torgi</w:t>
      </w:r>
      <w:proofErr w:type="spellEnd"/>
      <w:r w:rsidR="00AC3D8E">
        <w:t>.</w:t>
      </w:r>
      <w:proofErr w:type="spellStart"/>
      <w:r w:rsidR="00C856B4">
        <w:rPr>
          <w:lang w:val="en-US"/>
        </w:rPr>
        <w:t>gov</w:t>
      </w:r>
      <w:proofErr w:type="spellEnd"/>
      <w:r w:rsidR="00C856B4" w:rsidRPr="00C856B4">
        <w:t>.</w:t>
      </w:r>
      <w:proofErr w:type="spellStart"/>
      <w:r w:rsidR="00AC3D8E">
        <w:rPr>
          <w:lang w:val="en-US"/>
        </w:rPr>
        <w:t>ru</w:t>
      </w:r>
      <w:proofErr w:type="spellEnd"/>
      <w:r w:rsidR="00AC3D8E">
        <w:t>и средствах массовой информации.</w:t>
      </w:r>
    </w:p>
    <w:p w:rsidR="004B1570" w:rsidRPr="00FB6255" w:rsidRDefault="00AC3D8E" w:rsidP="004B1570">
      <w:pPr>
        <w:ind w:firstLine="540"/>
        <w:jc w:val="both"/>
      </w:pPr>
      <w:r>
        <w:t xml:space="preserve">3.1.4. </w:t>
      </w:r>
      <w:r w:rsidR="004B1570" w:rsidRPr="00FB6255">
        <w:t>Конкурсная комиссия не несет ответственности за содержание конкурсной документации, полученной претендентом неофициально, и во всех случаях руководствуется текстом официальной конкурсной документации.</w:t>
      </w:r>
    </w:p>
    <w:p w:rsidR="004B1570" w:rsidRPr="00FB6255" w:rsidRDefault="004B1570" w:rsidP="004B1570">
      <w:pPr>
        <w:ind w:firstLine="540"/>
        <w:rPr>
          <w:b/>
        </w:rPr>
      </w:pPr>
      <w:r w:rsidRPr="00FB6255">
        <w:rPr>
          <w:b/>
          <w:bCs/>
          <w:color w:val="000000"/>
        </w:rPr>
        <w:t>3.2.</w:t>
      </w:r>
      <w:r w:rsidRPr="00FB6255">
        <w:rPr>
          <w:b/>
        </w:rPr>
        <w:t>Разъяснение положений конкурсной документации.</w:t>
      </w:r>
    </w:p>
    <w:p w:rsidR="004B1570" w:rsidRPr="00FB6255" w:rsidRDefault="004B1570" w:rsidP="004B1570">
      <w:pPr>
        <w:ind w:firstLine="540"/>
        <w:jc w:val="both"/>
      </w:pPr>
      <w:r w:rsidRPr="00FB6255">
        <w:t xml:space="preserve">3.2.1. С момента получения конкурсной документации любой претендент вправе направить в письменной форме организатору торгов запрос о разъяснении положений конкурсной документации. </w:t>
      </w:r>
    </w:p>
    <w:p w:rsidR="004B1570" w:rsidRPr="00FB6255" w:rsidRDefault="004B1570" w:rsidP="004B1570">
      <w:pPr>
        <w:ind w:firstLine="540"/>
        <w:jc w:val="both"/>
      </w:pPr>
      <w:r w:rsidRPr="00FB6255">
        <w:t xml:space="preserve">3.2.2. </w:t>
      </w:r>
      <w:proofErr w:type="gramStart"/>
      <w:r w:rsidRPr="00FB6255">
        <w:t>В течение пяти рабочих дней со дня поступления указанного запроса организатор торгов обязан направить в письменной форме разъяснения положений конкурсной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десять дней до дня окончания приёма заявок на участие в торгах.</w:t>
      </w:r>
      <w:proofErr w:type="gramEnd"/>
    </w:p>
    <w:p w:rsidR="004B1570" w:rsidRPr="00FB6255" w:rsidRDefault="004B1570" w:rsidP="004B1570">
      <w:pPr>
        <w:ind w:firstLine="540"/>
        <w:jc w:val="both"/>
      </w:pPr>
      <w:r w:rsidRPr="00FB6255">
        <w:t>3.2.3. Организатор конкурса не отвечает на вопросы претендентов, связанные с разъяснением положений конкурсной документации, заданные по телефону или лично.</w:t>
      </w:r>
    </w:p>
    <w:p w:rsidR="004B1570" w:rsidRPr="00FB6255" w:rsidRDefault="004B1570" w:rsidP="004B1570">
      <w:pPr>
        <w:tabs>
          <w:tab w:val="num" w:pos="540"/>
        </w:tabs>
        <w:jc w:val="both"/>
        <w:rPr>
          <w:b/>
          <w:bCs/>
        </w:rPr>
      </w:pPr>
      <w:r w:rsidRPr="00FB6255">
        <w:rPr>
          <w:b/>
          <w:bCs/>
        </w:rPr>
        <w:tab/>
        <w:t>3.3. Оформление заявки на участие в торгах.</w:t>
      </w:r>
    </w:p>
    <w:p w:rsidR="004B1570" w:rsidRPr="00FB6255" w:rsidRDefault="004B1570" w:rsidP="004B1570">
      <w:pPr>
        <w:ind w:firstLine="540"/>
        <w:jc w:val="both"/>
        <w:rPr>
          <w:b/>
          <w:i/>
        </w:rPr>
      </w:pPr>
      <w:r w:rsidRPr="00FB6255">
        <w:t xml:space="preserve">3.3.1. Претенденты оформляют заявку </w:t>
      </w:r>
      <w:r w:rsidRPr="00FB6255">
        <w:rPr>
          <w:rStyle w:val="a4"/>
        </w:rPr>
        <w:t xml:space="preserve">в соответствии с требованиями, указанными в </w:t>
      </w:r>
      <w:r w:rsidRPr="00FB6255">
        <w:rPr>
          <w:rStyle w:val="a4"/>
          <w:bCs/>
          <w:iCs/>
        </w:rPr>
        <w:t>Информационной карте</w:t>
      </w:r>
      <w:r w:rsidRPr="00FB6255">
        <w:t>торгов (приложение № 2)</w:t>
      </w:r>
      <w:r w:rsidRPr="00FB6255">
        <w:rPr>
          <w:b/>
          <w:i/>
        </w:rPr>
        <w:t>.</w:t>
      </w:r>
    </w:p>
    <w:p w:rsidR="004B1570" w:rsidRPr="00FB6255" w:rsidRDefault="004B1570" w:rsidP="004B1570">
      <w:pPr>
        <w:pStyle w:val="30"/>
        <w:rPr>
          <w:rStyle w:val="a4"/>
          <w:sz w:val="24"/>
          <w:szCs w:val="24"/>
        </w:rPr>
      </w:pPr>
      <w:r w:rsidRPr="00FB6255">
        <w:rPr>
          <w:rStyle w:val="a4"/>
          <w:sz w:val="24"/>
          <w:szCs w:val="24"/>
        </w:rPr>
        <w:t>3.3.2. Сведения, содержащиеся в заявке, не должны допускать двусмысленного толкования.</w:t>
      </w:r>
    </w:p>
    <w:p w:rsidR="004B1570" w:rsidRPr="00FB6255" w:rsidRDefault="004B1570" w:rsidP="004B1570">
      <w:pPr>
        <w:ind w:firstLine="540"/>
        <w:jc w:val="both"/>
        <w:rPr>
          <w:rStyle w:val="a4"/>
        </w:rPr>
      </w:pPr>
      <w:r w:rsidRPr="00FB6255">
        <w:rPr>
          <w:rStyle w:val="a4"/>
        </w:rPr>
        <w:t xml:space="preserve">3.3.3. Все документы, </w:t>
      </w:r>
      <w:r w:rsidRPr="00FB6255">
        <w:t>входящие в состав заявки</w:t>
      </w:r>
      <w:r w:rsidRPr="00FB6255">
        <w:rPr>
          <w:rStyle w:val="a4"/>
        </w:rPr>
        <w:t>, должны быть оформлены с учётом следующих требований:</w:t>
      </w:r>
    </w:p>
    <w:p w:rsidR="004B1570" w:rsidRPr="00FB6255" w:rsidRDefault="004B1570" w:rsidP="004B1570">
      <w:pPr>
        <w:ind w:firstLine="540"/>
        <w:jc w:val="both"/>
        <w:rPr>
          <w:rStyle w:val="a4"/>
        </w:rPr>
      </w:pPr>
      <w:r w:rsidRPr="00FB6255">
        <w:rPr>
          <w:rStyle w:val="a4"/>
        </w:rPr>
        <w:t xml:space="preserve">3.3.3.1. Документы должны быть подписаны уполномоченным лицом и заверены печатью претендента. </w:t>
      </w:r>
    </w:p>
    <w:p w:rsidR="004B1570" w:rsidRPr="00FB6255" w:rsidRDefault="004B1570" w:rsidP="004B1570">
      <w:pPr>
        <w:ind w:firstLine="540"/>
        <w:jc w:val="both"/>
        <w:rPr>
          <w:rStyle w:val="a4"/>
        </w:rPr>
      </w:pPr>
      <w:r w:rsidRPr="00FB6255">
        <w:rPr>
          <w:rStyle w:val="a4"/>
        </w:rPr>
        <w:t xml:space="preserve">3.3.3.2. Копии документов должны быть заверены нотариально в случае, если указание на это содержится в </w:t>
      </w:r>
      <w:r w:rsidRPr="00FB6255">
        <w:rPr>
          <w:rStyle w:val="a4"/>
          <w:bCs/>
          <w:iCs/>
        </w:rPr>
        <w:t>конкурсной документации</w:t>
      </w:r>
      <w:r w:rsidRPr="00FB6255">
        <w:rPr>
          <w:rStyle w:val="a4"/>
        </w:rPr>
        <w:t>.</w:t>
      </w:r>
    </w:p>
    <w:p w:rsidR="004B1570" w:rsidRPr="00FB6255" w:rsidRDefault="004B1570" w:rsidP="004B1570">
      <w:pPr>
        <w:ind w:firstLine="540"/>
        <w:jc w:val="both"/>
        <w:rPr>
          <w:rStyle w:val="a4"/>
        </w:rPr>
      </w:pPr>
      <w:r w:rsidRPr="00FB6255">
        <w:rPr>
          <w:rStyle w:val="a4"/>
        </w:rPr>
        <w:t xml:space="preserve">3.3.3.3. В документах </w:t>
      </w:r>
      <w:r w:rsidRPr="00FB6255">
        <w:t>не допускается применение факсимильных подписей, а так же наличие п</w:t>
      </w:r>
      <w:r w:rsidRPr="00FB6255">
        <w:rPr>
          <w:rStyle w:val="a4"/>
        </w:rPr>
        <w:t xml:space="preserve">одчисток и исправлений. </w:t>
      </w:r>
    </w:p>
    <w:p w:rsidR="004B1570" w:rsidRPr="00FB6255" w:rsidRDefault="004B1570" w:rsidP="004B1570">
      <w:pPr>
        <w:ind w:firstLine="540"/>
        <w:jc w:val="both"/>
        <w:rPr>
          <w:rStyle w:val="a4"/>
        </w:rPr>
      </w:pPr>
      <w:r w:rsidRPr="00FB6255">
        <w:rPr>
          <w:rStyle w:val="a4"/>
        </w:rPr>
        <w:t>3.3.3.4.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B1570" w:rsidRPr="00FB6255" w:rsidRDefault="004B1570" w:rsidP="004B1570">
      <w:pPr>
        <w:ind w:firstLine="540"/>
        <w:jc w:val="both"/>
        <w:rPr>
          <w:rStyle w:val="a4"/>
        </w:rPr>
      </w:pPr>
      <w:r w:rsidRPr="00FB6255">
        <w:rPr>
          <w:rStyle w:val="a4"/>
        </w:rPr>
        <w:t>3.3.3.5. Документы, насчитывающие более одного листа, должны быть пронумерованы, прошиты и заверены печатью претендента и подписью уполномоченного лица.</w:t>
      </w:r>
    </w:p>
    <w:p w:rsidR="004B1570" w:rsidRPr="00FB6255" w:rsidRDefault="004B1570" w:rsidP="004B1570">
      <w:pPr>
        <w:ind w:firstLine="540"/>
        <w:jc w:val="both"/>
        <w:rPr>
          <w:rStyle w:val="a4"/>
        </w:rPr>
      </w:pPr>
      <w:r w:rsidRPr="00FB6255">
        <w:rPr>
          <w:rStyle w:val="a4"/>
        </w:rPr>
        <w:t xml:space="preserve">3.3.4. Отсутствие в составе заявки необходимых документов, наличие в таких документах недостоверных сведений о претенденте может являться основанием для отказа претенденту в допуске к участию в </w:t>
      </w:r>
      <w:r w:rsidRPr="00FB6255">
        <w:t>торгах</w:t>
      </w:r>
      <w:r w:rsidRPr="00FB6255">
        <w:rPr>
          <w:rStyle w:val="a4"/>
        </w:rPr>
        <w:t xml:space="preserve">. </w:t>
      </w:r>
    </w:p>
    <w:p w:rsidR="004B1570" w:rsidRPr="00FB6255" w:rsidRDefault="004B1570" w:rsidP="004B1570">
      <w:pPr>
        <w:pStyle w:val="30"/>
        <w:rPr>
          <w:rStyle w:val="a4"/>
          <w:sz w:val="24"/>
          <w:szCs w:val="24"/>
        </w:rPr>
      </w:pPr>
      <w:r w:rsidRPr="00FB6255">
        <w:rPr>
          <w:rStyle w:val="a4"/>
          <w:sz w:val="24"/>
          <w:szCs w:val="24"/>
        </w:rPr>
        <w:t xml:space="preserve">3.3.5. После окончания срока приёма заявок не допускается внесение изменений в заявки на участие в </w:t>
      </w:r>
      <w:r w:rsidRPr="00FB6255">
        <w:rPr>
          <w:sz w:val="24"/>
          <w:szCs w:val="24"/>
        </w:rPr>
        <w:t>торгах</w:t>
      </w:r>
      <w:r w:rsidRPr="00FB6255">
        <w:rPr>
          <w:rStyle w:val="a4"/>
          <w:sz w:val="24"/>
          <w:szCs w:val="24"/>
        </w:rPr>
        <w:t xml:space="preserve">. </w:t>
      </w:r>
    </w:p>
    <w:p w:rsidR="004B1570" w:rsidRPr="00FB6255" w:rsidRDefault="004B1570" w:rsidP="004B1570">
      <w:pPr>
        <w:ind w:firstLine="540"/>
        <w:jc w:val="both"/>
        <w:rPr>
          <w:rStyle w:val="a4"/>
        </w:rPr>
      </w:pPr>
      <w:r w:rsidRPr="00FB6255">
        <w:rPr>
          <w:rStyle w:val="a4"/>
        </w:rPr>
        <w:t>3.3.6. Документы, представленные претендентами в конкурсную комиссию в составе заявки, возврату не подлежат.</w:t>
      </w:r>
    </w:p>
    <w:p w:rsidR="00342604" w:rsidRDefault="00342604" w:rsidP="004B1570">
      <w:pPr>
        <w:ind w:firstLine="540"/>
        <w:jc w:val="both"/>
        <w:rPr>
          <w:b/>
          <w:bCs/>
        </w:rPr>
      </w:pPr>
    </w:p>
    <w:p w:rsidR="004B1570" w:rsidRPr="00FB6255" w:rsidRDefault="004B1570" w:rsidP="004B1570">
      <w:pPr>
        <w:ind w:firstLine="540"/>
        <w:jc w:val="both"/>
      </w:pPr>
      <w:r w:rsidRPr="00FB6255">
        <w:rPr>
          <w:b/>
          <w:bCs/>
        </w:rPr>
        <w:lastRenderedPageBreak/>
        <w:t>3.4. Требования к содержанию заявки на участие в торгах.</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3.4.1. Заявка представляется в двух запечатанных конвертах (внешнем и внутреннем).</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3.4.2. Внешний конверт должен быть запечатан и опечатан претендентом.</w:t>
      </w:r>
    </w:p>
    <w:p w:rsidR="004B1570" w:rsidRPr="00FB6255" w:rsidRDefault="004B1570" w:rsidP="004B1570">
      <w:pPr>
        <w:ind w:firstLine="540"/>
        <w:jc w:val="both"/>
      </w:pPr>
      <w:r w:rsidRPr="00FB6255">
        <w:t xml:space="preserve">На внешнем конверте должны быть указаны сведения о претенденте (наименование, почтовый адрес), объект торгов или номер лота (если торги проводятся по нескольким лотам). </w:t>
      </w:r>
    </w:p>
    <w:p w:rsidR="004B1570" w:rsidRPr="00FB6255" w:rsidRDefault="004B1570" w:rsidP="004B1570">
      <w:pPr>
        <w:pStyle w:val="ConsPlusNormal"/>
        <w:widowControl/>
        <w:ind w:firstLine="540"/>
        <w:jc w:val="both"/>
        <w:rPr>
          <w:rFonts w:ascii="Times New Roman" w:hAnsi="Times New Roman" w:cs="Times New Roman"/>
          <w:bCs/>
          <w:sz w:val="24"/>
          <w:szCs w:val="24"/>
        </w:rPr>
      </w:pPr>
      <w:r w:rsidRPr="00FB6255">
        <w:rPr>
          <w:rFonts w:ascii="Times New Roman" w:hAnsi="Times New Roman" w:cs="Times New Roman"/>
          <w:bCs/>
          <w:sz w:val="24"/>
          <w:szCs w:val="24"/>
        </w:rPr>
        <w:t xml:space="preserve">Во внешнем конверте должны находиться следующие документы: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3.4.2.1. </w:t>
      </w:r>
      <w:r w:rsidRPr="00FB6255">
        <w:rPr>
          <w:rFonts w:ascii="Times New Roman" w:hAnsi="Times New Roman" w:cs="Times New Roman"/>
          <w:bCs/>
          <w:iCs/>
          <w:sz w:val="24"/>
          <w:szCs w:val="24"/>
        </w:rPr>
        <w:t xml:space="preserve">Собственно заявка на участие в </w:t>
      </w:r>
      <w:r w:rsidRPr="00FB6255">
        <w:rPr>
          <w:rFonts w:ascii="Times New Roman" w:hAnsi="Times New Roman" w:cs="Times New Roman"/>
          <w:sz w:val="24"/>
          <w:szCs w:val="24"/>
        </w:rPr>
        <w:t>торгах установленной формы претендент</w:t>
      </w:r>
      <w:proofErr w:type="gramStart"/>
      <w:r w:rsidRPr="00FB6255">
        <w:rPr>
          <w:rFonts w:ascii="Times New Roman" w:hAnsi="Times New Roman" w:cs="Times New Roman"/>
          <w:sz w:val="24"/>
          <w:szCs w:val="24"/>
        </w:rPr>
        <w:t>а(</w:t>
      </w:r>
      <w:proofErr w:type="gramEnd"/>
      <w:r w:rsidRPr="00FB6255">
        <w:rPr>
          <w:rFonts w:ascii="Times New Roman" w:hAnsi="Times New Roman" w:cs="Times New Roman"/>
          <w:sz w:val="24"/>
          <w:szCs w:val="24"/>
        </w:rPr>
        <w:t xml:space="preserve">приложение № </w:t>
      </w:r>
      <w:r w:rsidR="00C52D0E" w:rsidRPr="00FB6255">
        <w:rPr>
          <w:rFonts w:ascii="Times New Roman" w:hAnsi="Times New Roman" w:cs="Times New Roman"/>
          <w:sz w:val="24"/>
          <w:szCs w:val="24"/>
        </w:rPr>
        <w:t>2</w:t>
      </w:r>
      <w:r w:rsidRPr="00FB6255">
        <w:rPr>
          <w:rFonts w:ascii="Times New Roman" w:hAnsi="Times New Roman" w:cs="Times New Roman"/>
          <w:sz w:val="24"/>
          <w:szCs w:val="24"/>
        </w:rPr>
        <w:t>).</w:t>
      </w:r>
    </w:p>
    <w:p w:rsidR="004B1570" w:rsidRPr="00D61A4C" w:rsidRDefault="004B1570" w:rsidP="004B1570">
      <w:pPr>
        <w:pStyle w:val="20"/>
        <w:widowControl w:val="0"/>
        <w:adjustRightInd w:val="0"/>
        <w:spacing w:after="0" w:line="240" w:lineRule="auto"/>
        <w:ind w:left="0" w:firstLine="540"/>
        <w:jc w:val="both"/>
        <w:textAlignment w:val="baseline"/>
        <w:rPr>
          <w:b/>
        </w:rPr>
      </w:pPr>
      <w:r w:rsidRPr="00D61A4C">
        <w:rPr>
          <w:b/>
        </w:rPr>
        <w:t>3.4.2.2. Документы в составе заявки на участие в торгах, описывающие претендента:</w:t>
      </w:r>
    </w:p>
    <w:p w:rsidR="004B1570" w:rsidRDefault="004B1570" w:rsidP="004B1570">
      <w:pPr>
        <w:pStyle w:val="20"/>
        <w:widowControl w:val="0"/>
        <w:adjustRightInd w:val="0"/>
        <w:spacing w:after="0" w:line="240" w:lineRule="auto"/>
        <w:ind w:left="0" w:firstLine="540"/>
        <w:jc w:val="both"/>
        <w:rPr>
          <w:b/>
        </w:rPr>
      </w:pPr>
      <w:r w:rsidRPr="00D61A4C">
        <w:rPr>
          <w:b/>
        </w:rPr>
        <w:t>а) для юридического лица:</w:t>
      </w:r>
    </w:p>
    <w:p w:rsidR="00D61A4C" w:rsidRPr="00D61A4C" w:rsidRDefault="00D61A4C" w:rsidP="004B1570">
      <w:pPr>
        <w:pStyle w:val="20"/>
        <w:widowControl w:val="0"/>
        <w:adjustRightInd w:val="0"/>
        <w:spacing w:after="0" w:line="240" w:lineRule="auto"/>
        <w:ind w:left="0" w:firstLine="540"/>
        <w:jc w:val="both"/>
      </w:pPr>
      <w:r w:rsidRPr="00D61A4C">
        <w:t xml:space="preserve">- </w:t>
      </w:r>
      <w:r>
        <w:t>з</w:t>
      </w:r>
      <w:r w:rsidRPr="00D61A4C">
        <w:t>аявка на участие в торгах</w:t>
      </w:r>
      <w:r>
        <w:t>, согласно приложению №2;</w:t>
      </w:r>
    </w:p>
    <w:p w:rsidR="004B1570" w:rsidRPr="00FB6255" w:rsidRDefault="004B1570" w:rsidP="004B1570">
      <w:pPr>
        <w:ind w:firstLine="540"/>
        <w:jc w:val="both"/>
      </w:pPr>
      <w:r w:rsidRPr="00FB6255">
        <w:t>- устав с изменениями (если таковые имеются) – копия заверенная претендентом – 1 экз.;</w:t>
      </w:r>
    </w:p>
    <w:p w:rsidR="004B1570" w:rsidRPr="00FB6255" w:rsidRDefault="004B1570" w:rsidP="004B1570">
      <w:pPr>
        <w:ind w:firstLine="540"/>
        <w:jc w:val="both"/>
      </w:pPr>
      <w:r w:rsidRPr="00FB6255">
        <w:t>- учредительный договор (если такой документ предусмотрен законом с изменениями (если такие изменения имеются) - копия заверенная претендентом – 1 экз.;</w:t>
      </w:r>
    </w:p>
    <w:p w:rsidR="004B1570" w:rsidRPr="00FB6255" w:rsidRDefault="004B1570" w:rsidP="004B1570">
      <w:pPr>
        <w:ind w:firstLine="540"/>
        <w:jc w:val="both"/>
      </w:pPr>
      <w:r w:rsidRPr="00FB6255">
        <w:t>- свидетельство о регистрации юридического лица - копия заверенная претендентом – 1 экз.;</w:t>
      </w:r>
    </w:p>
    <w:p w:rsidR="004B1570" w:rsidRPr="00FB6255" w:rsidRDefault="004B1570" w:rsidP="004B1570">
      <w:pPr>
        <w:ind w:firstLine="540"/>
        <w:jc w:val="both"/>
      </w:pPr>
      <w:r w:rsidRPr="00FB6255">
        <w:t>- свидетельство о государственной регистрации изменений Устава и Учредительного договора (если такие изменения имеются) - копия заверенная претендентом – 1 экз.;</w:t>
      </w:r>
    </w:p>
    <w:p w:rsidR="004B1570" w:rsidRPr="00FB6255" w:rsidRDefault="004B1570" w:rsidP="004B1570">
      <w:pPr>
        <w:ind w:firstLine="540"/>
        <w:jc w:val="both"/>
      </w:pPr>
      <w:r w:rsidRPr="00FB6255">
        <w:t>- свидетельство о постановке на учет вналогом органе юридического лица - копия заверенная претендентом – 1 экз.;</w:t>
      </w:r>
    </w:p>
    <w:p w:rsidR="004B1570" w:rsidRPr="00FB6255" w:rsidRDefault="004B1570" w:rsidP="004B1570">
      <w:pPr>
        <w:ind w:firstLine="540"/>
        <w:jc w:val="both"/>
      </w:pPr>
      <w:r w:rsidRPr="00FB6255">
        <w:t>- лицензия на основную деятельность (в случае обязательного лицензирования основной деятельности) - копия, заверенная претендентом –                1 экз.;</w:t>
      </w:r>
    </w:p>
    <w:p w:rsidR="004B1570" w:rsidRPr="00FB6255" w:rsidRDefault="004B1570" w:rsidP="004B1570">
      <w:pPr>
        <w:ind w:firstLine="540"/>
        <w:jc w:val="both"/>
      </w:pPr>
      <w:r w:rsidRPr="00FB6255">
        <w:t>- справка с указанием адреса постоянно действующего исполнительного органа и банковских реквизитов (расчетный счет, банк и его БИК) – подлинник – 1 экз.;</w:t>
      </w:r>
    </w:p>
    <w:p w:rsidR="004B1570" w:rsidRPr="00FB6255" w:rsidRDefault="004B1570" w:rsidP="004B1570">
      <w:pPr>
        <w:ind w:firstLine="540"/>
        <w:jc w:val="both"/>
      </w:pPr>
      <w:r w:rsidRPr="00FB6255">
        <w:t xml:space="preserve">- протокол учредительного собрания </w:t>
      </w:r>
      <w:proofErr w:type="gramStart"/>
      <w:r w:rsidRPr="00FB6255">
        <w:t>с решением о назначении на должность руководителя в соответствии с Уставом</w:t>
      </w:r>
      <w:proofErr w:type="gramEnd"/>
      <w:r w:rsidRPr="00FB6255">
        <w:t xml:space="preserve"> - копия, заверенная претендентом – 1 экз.;</w:t>
      </w:r>
    </w:p>
    <w:p w:rsidR="004B1570" w:rsidRDefault="004B1570" w:rsidP="004B1570">
      <w:pPr>
        <w:ind w:firstLine="540"/>
        <w:jc w:val="both"/>
      </w:pPr>
      <w:r w:rsidRPr="00FB6255">
        <w:t>- трудовой договор (контракт), если такой имеется в соответствии с Уставом - копия, заверенная претендентом – 1 экз.;</w:t>
      </w:r>
    </w:p>
    <w:p w:rsidR="00201312" w:rsidRPr="00FB6255" w:rsidRDefault="00201312" w:rsidP="004B1570">
      <w:pPr>
        <w:ind w:firstLine="540"/>
        <w:jc w:val="both"/>
      </w:pPr>
      <w:r>
        <w:t>- согласие на обработку персональных данных.</w:t>
      </w:r>
    </w:p>
    <w:p w:rsidR="004B1570" w:rsidRDefault="004B1570" w:rsidP="004B1570">
      <w:pPr>
        <w:pStyle w:val="20"/>
        <w:widowControl w:val="0"/>
        <w:adjustRightInd w:val="0"/>
        <w:spacing w:after="0" w:line="240" w:lineRule="auto"/>
        <w:ind w:left="0" w:firstLine="540"/>
        <w:jc w:val="both"/>
        <w:rPr>
          <w:b/>
        </w:rPr>
      </w:pPr>
      <w:r w:rsidRPr="00FB6255">
        <w:t xml:space="preserve">б) </w:t>
      </w:r>
      <w:r w:rsidRPr="00080569">
        <w:rPr>
          <w:b/>
        </w:rPr>
        <w:t>для индивидуального предпринимателя:</w:t>
      </w:r>
    </w:p>
    <w:p w:rsidR="00D61A4C" w:rsidRPr="00D61A4C" w:rsidRDefault="00D61A4C" w:rsidP="00D61A4C">
      <w:pPr>
        <w:pStyle w:val="20"/>
        <w:widowControl w:val="0"/>
        <w:adjustRightInd w:val="0"/>
        <w:spacing w:after="0" w:line="240" w:lineRule="auto"/>
        <w:ind w:left="0" w:firstLine="540"/>
        <w:jc w:val="both"/>
      </w:pPr>
      <w:r w:rsidRPr="00D61A4C">
        <w:t xml:space="preserve">- </w:t>
      </w:r>
      <w:r>
        <w:t>з</w:t>
      </w:r>
      <w:r w:rsidRPr="00D61A4C">
        <w:t>аявка на участие в торгах</w:t>
      </w:r>
      <w:r>
        <w:t>, согласно приложению №2;</w:t>
      </w:r>
    </w:p>
    <w:p w:rsidR="004B1570" w:rsidRPr="00D61A4C" w:rsidRDefault="004B1570" w:rsidP="004B1570">
      <w:pPr>
        <w:pStyle w:val="20"/>
        <w:widowControl w:val="0"/>
        <w:adjustRightInd w:val="0"/>
        <w:spacing w:after="0" w:line="240" w:lineRule="auto"/>
        <w:ind w:left="0" w:firstLine="540"/>
        <w:jc w:val="both"/>
      </w:pPr>
      <w:r w:rsidRPr="00D61A4C">
        <w:t>- свидетельство о регистрации претендента в качестве индивидуального предпринимателя - копия, заверенная претендентом – 1 экз.;</w:t>
      </w:r>
    </w:p>
    <w:p w:rsidR="004B1570" w:rsidRPr="00D61A4C" w:rsidRDefault="004B1570" w:rsidP="004B1570">
      <w:pPr>
        <w:pStyle w:val="20"/>
        <w:widowControl w:val="0"/>
        <w:adjustRightInd w:val="0"/>
        <w:spacing w:after="0" w:line="240" w:lineRule="auto"/>
        <w:ind w:left="0" w:firstLine="540"/>
        <w:jc w:val="both"/>
      </w:pPr>
      <w:r w:rsidRPr="00D61A4C">
        <w:t xml:space="preserve">- выписка из ЕГРИП со сроком давности на момент проведения конкурса не </w:t>
      </w:r>
      <w:proofErr w:type="gramStart"/>
      <w:r w:rsidRPr="00D61A4C">
        <w:t xml:space="preserve">более </w:t>
      </w:r>
      <w:r w:rsidR="00191CA4" w:rsidRPr="00D61A4C">
        <w:t xml:space="preserve">шесть </w:t>
      </w:r>
      <w:r w:rsidRPr="00D61A4C">
        <w:t>месяцев</w:t>
      </w:r>
      <w:proofErr w:type="gramEnd"/>
      <w:r w:rsidRPr="00D61A4C">
        <w:t xml:space="preserve"> - подлинник или нотариально заверенная копия                    – 1 экз.;</w:t>
      </w:r>
    </w:p>
    <w:p w:rsidR="004B1570" w:rsidRPr="00D61A4C" w:rsidRDefault="004B1570" w:rsidP="004B1570">
      <w:pPr>
        <w:pStyle w:val="ConsPlusNormal"/>
        <w:widowControl/>
        <w:ind w:firstLine="540"/>
        <w:jc w:val="both"/>
        <w:rPr>
          <w:rFonts w:ascii="Times New Roman" w:hAnsi="Times New Roman" w:cs="Times New Roman"/>
          <w:sz w:val="24"/>
          <w:szCs w:val="24"/>
        </w:rPr>
      </w:pPr>
      <w:r w:rsidRPr="00D61A4C">
        <w:rPr>
          <w:rFonts w:ascii="Times New Roman" w:hAnsi="Times New Roman" w:cs="Times New Roman"/>
          <w:sz w:val="24"/>
          <w:szCs w:val="24"/>
        </w:rPr>
        <w:t>- лицензия на деятельность, которую претендент предполагает осуществлять в объекте торгов (в случае обязательного лицензирования указанной деятельности) - копия, заверенная претендентом – 1 экз.;</w:t>
      </w:r>
    </w:p>
    <w:p w:rsidR="004B1570" w:rsidRPr="00D61A4C" w:rsidRDefault="004B1570" w:rsidP="004B1570">
      <w:pPr>
        <w:pStyle w:val="ConsPlusNormal"/>
        <w:widowControl/>
        <w:ind w:firstLine="540"/>
        <w:jc w:val="both"/>
        <w:rPr>
          <w:rFonts w:ascii="Times New Roman" w:hAnsi="Times New Roman" w:cs="Times New Roman"/>
          <w:sz w:val="24"/>
          <w:szCs w:val="24"/>
        </w:rPr>
      </w:pPr>
      <w:r w:rsidRPr="00D61A4C">
        <w:rPr>
          <w:rFonts w:ascii="Times New Roman" w:hAnsi="Times New Roman" w:cs="Times New Roman"/>
          <w:sz w:val="24"/>
          <w:szCs w:val="24"/>
        </w:rPr>
        <w:t>- 1, 2 и 5 страницы общегражданского паспорта претендента - копии, заверенные претендентом- 1 экз.;</w:t>
      </w:r>
    </w:p>
    <w:p w:rsidR="004B1570" w:rsidRDefault="004B1570" w:rsidP="004B1570">
      <w:pPr>
        <w:ind w:firstLine="540"/>
        <w:jc w:val="both"/>
      </w:pPr>
      <w:r w:rsidRPr="00D61A4C">
        <w:t xml:space="preserve">- справка с указанием адреса постоянно действующего исполнительного органа и банковских реквизитов (расчетный счет, банк </w:t>
      </w:r>
      <w:r w:rsidR="00191CA4" w:rsidRPr="00D61A4C">
        <w:t xml:space="preserve">и его БИК) – подлинник – 1 </w:t>
      </w:r>
      <w:r w:rsidR="00C856B4" w:rsidRPr="00D61A4C">
        <w:t>экз</w:t>
      </w:r>
      <w:r w:rsidR="00191CA4" w:rsidRPr="00D61A4C">
        <w:t>.</w:t>
      </w:r>
    </w:p>
    <w:p w:rsidR="00201312" w:rsidRPr="00D61A4C" w:rsidRDefault="00201312" w:rsidP="00201312">
      <w:pPr>
        <w:ind w:firstLine="540"/>
        <w:jc w:val="both"/>
      </w:pPr>
      <w:r>
        <w:t>- согласие на обработку персональных данных.</w:t>
      </w:r>
    </w:p>
    <w:p w:rsidR="00D61A4C" w:rsidRDefault="00D61A4C" w:rsidP="004B1570">
      <w:pPr>
        <w:ind w:firstLine="540"/>
        <w:jc w:val="both"/>
        <w:rPr>
          <w:b/>
        </w:rPr>
      </w:pPr>
      <w:r>
        <w:rPr>
          <w:b/>
        </w:rPr>
        <w:t>в) для физического лица, являющегося</w:t>
      </w:r>
      <w:r w:rsidR="00201312">
        <w:rPr>
          <w:b/>
        </w:rPr>
        <w:t xml:space="preserve"> плательщиком</w:t>
      </w:r>
      <w:r w:rsidRPr="00D61A4C">
        <w:rPr>
          <w:b/>
        </w:rPr>
        <w:t xml:space="preserve"> налога на профессиональный доход</w:t>
      </w:r>
      <w:r>
        <w:rPr>
          <w:b/>
        </w:rPr>
        <w:t>:</w:t>
      </w:r>
    </w:p>
    <w:p w:rsidR="00D61A4C" w:rsidRDefault="00D61A4C" w:rsidP="00D61A4C">
      <w:pPr>
        <w:pStyle w:val="20"/>
        <w:widowControl w:val="0"/>
        <w:adjustRightInd w:val="0"/>
        <w:spacing w:after="0" w:line="240" w:lineRule="auto"/>
        <w:ind w:left="0" w:firstLine="540"/>
        <w:jc w:val="both"/>
      </w:pPr>
      <w:r>
        <w:rPr>
          <w:b/>
        </w:rPr>
        <w:t xml:space="preserve">- </w:t>
      </w:r>
      <w:r>
        <w:t>з</w:t>
      </w:r>
      <w:r w:rsidRPr="00D61A4C">
        <w:t>аявка на участие в торгах</w:t>
      </w:r>
      <w:r>
        <w:t>, согласно приложению №2;</w:t>
      </w:r>
    </w:p>
    <w:p w:rsidR="00D61A4C" w:rsidRDefault="00D61A4C" w:rsidP="00D61A4C">
      <w:pPr>
        <w:pStyle w:val="20"/>
        <w:widowControl w:val="0"/>
        <w:adjustRightInd w:val="0"/>
        <w:spacing w:after="0" w:line="240" w:lineRule="auto"/>
        <w:ind w:left="0" w:firstLine="540"/>
        <w:jc w:val="both"/>
      </w:pPr>
      <w:r>
        <w:t>- справ</w:t>
      </w:r>
      <w:r w:rsidRPr="00D61A4C">
        <w:t xml:space="preserve">ка о постановке на учет </w:t>
      </w:r>
      <w:proofErr w:type="spellStart"/>
      <w:r w:rsidRPr="00D61A4C">
        <w:t>самозанятого</w:t>
      </w:r>
      <w:proofErr w:type="spellEnd"/>
      <w:r w:rsidRPr="00D61A4C">
        <w:t xml:space="preserve"> (КНД 1122035)</w:t>
      </w:r>
      <w:r w:rsidR="00201312">
        <w:t>;</w:t>
      </w:r>
    </w:p>
    <w:p w:rsidR="00201312" w:rsidRPr="00D61A4C" w:rsidRDefault="00201312" w:rsidP="00201312">
      <w:pPr>
        <w:pStyle w:val="ConsPlusNormal"/>
        <w:widowControl/>
        <w:ind w:firstLine="540"/>
        <w:jc w:val="both"/>
        <w:rPr>
          <w:rFonts w:ascii="Times New Roman" w:hAnsi="Times New Roman" w:cs="Times New Roman"/>
          <w:sz w:val="24"/>
          <w:szCs w:val="24"/>
        </w:rPr>
      </w:pPr>
      <w:r>
        <w:t xml:space="preserve">- </w:t>
      </w:r>
      <w:r w:rsidRPr="00D61A4C">
        <w:rPr>
          <w:rFonts w:ascii="Times New Roman" w:hAnsi="Times New Roman" w:cs="Times New Roman"/>
          <w:sz w:val="24"/>
          <w:szCs w:val="24"/>
        </w:rPr>
        <w:t>1, 2 и 5 страницы общегражданского паспорта претендента - копии, заверенные претендентом- 1 экз.;</w:t>
      </w:r>
    </w:p>
    <w:p w:rsidR="00201312" w:rsidRDefault="00201312" w:rsidP="00201312">
      <w:pPr>
        <w:ind w:firstLine="540"/>
        <w:jc w:val="both"/>
      </w:pPr>
      <w:r w:rsidRPr="00D61A4C">
        <w:t>- справка с указанием адреса постоянно действующего исполнительного органа и банковских реквизитов (расчетный счет, банк и его БИК) – подлинник – 1 экз.</w:t>
      </w:r>
    </w:p>
    <w:p w:rsidR="00201312" w:rsidRDefault="00201312" w:rsidP="00201312">
      <w:pPr>
        <w:ind w:firstLine="540"/>
        <w:jc w:val="both"/>
      </w:pPr>
      <w:r>
        <w:t>- бизнес план (проект) предприятия, с расчетом на 3 года;</w:t>
      </w:r>
    </w:p>
    <w:p w:rsidR="00201312" w:rsidRPr="00D61A4C" w:rsidRDefault="00201312" w:rsidP="00201312">
      <w:pPr>
        <w:ind w:firstLine="540"/>
        <w:jc w:val="both"/>
      </w:pPr>
      <w:r>
        <w:t>- согласие на обработку персональных данных.</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3.4.3. Внутренний конверт должен быть запечатан и опечатан претендентом.</w:t>
      </w:r>
    </w:p>
    <w:p w:rsidR="004B1570" w:rsidRPr="00FB6255" w:rsidRDefault="004B1570" w:rsidP="004B1570">
      <w:pPr>
        <w:ind w:firstLine="540"/>
        <w:jc w:val="both"/>
      </w:pPr>
      <w:r w:rsidRPr="00FB6255">
        <w:lastRenderedPageBreak/>
        <w:t xml:space="preserve">На внутреннем конверте должно быть указано наименование претендента.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Во внутреннем конверте должны находиться следующие документы:</w:t>
      </w:r>
    </w:p>
    <w:p w:rsidR="004B1570" w:rsidRPr="00FB6255" w:rsidRDefault="004B1570" w:rsidP="004B1570">
      <w:pPr>
        <w:pStyle w:val="ConsPlusNormal"/>
        <w:widowControl/>
        <w:ind w:firstLine="540"/>
        <w:jc w:val="both"/>
        <w:rPr>
          <w:rFonts w:ascii="Times New Roman" w:hAnsi="Times New Roman" w:cs="Times New Roman"/>
          <w:bCs/>
          <w:sz w:val="24"/>
          <w:szCs w:val="24"/>
        </w:rPr>
      </w:pPr>
      <w:r w:rsidRPr="00FB6255">
        <w:rPr>
          <w:rFonts w:ascii="Times New Roman" w:hAnsi="Times New Roman" w:cs="Times New Roman"/>
          <w:sz w:val="24"/>
          <w:szCs w:val="24"/>
        </w:rPr>
        <w:t>3.4.3.1. Предложение претендента о размере арендной платы.</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3.4.3.2. Описание целевого использования и приспособления объекта торгов.</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3.4.3.3. Другие предложения претендента в отношении объекта торгов.</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b/>
          <w:sz w:val="24"/>
          <w:szCs w:val="24"/>
        </w:rPr>
        <w:t>3.5. Требования к содержанию предложений претендента по условиям торгов.</w:t>
      </w:r>
    </w:p>
    <w:p w:rsidR="004B1570" w:rsidRPr="00FB6255" w:rsidRDefault="004B1570" w:rsidP="004B1570">
      <w:pPr>
        <w:ind w:left="720" w:hanging="180"/>
        <w:jc w:val="both"/>
      </w:pPr>
      <w:r w:rsidRPr="00FB6255">
        <w:t>3.5.1 Предложения о размере арендной платы.</w:t>
      </w:r>
    </w:p>
    <w:p w:rsidR="004B1570" w:rsidRPr="00FB6255" w:rsidRDefault="004B1570" w:rsidP="004B1570">
      <w:pPr>
        <w:ind w:firstLine="540"/>
        <w:jc w:val="both"/>
      </w:pPr>
      <w:r w:rsidRPr="00FB6255">
        <w:t>3.5.1.1. Размер арендной платы, предлагаемый претендентом, должен быть выше стартового размера арендной платы, указанного в</w:t>
      </w:r>
      <w:r w:rsidRPr="00FB6255">
        <w:rPr>
          <w:iCs/>
        </w:rPr>
        <w:t>Информационной карте</w:t>
      </w:r>
      <w:r w:rsidRPr="00FB6255">
        <w:t>торгов.</w:t>
      </w:r>
    </w:p>
    <w:p w:rsidR="004B1570" w:rsidRPr="00FB6255" w:rsidRDefault="004B1570" w:rsidP="004B1570">
      <w:pPr>
        <w:pStyle w:val="30"/>
        <w:rPr>
          <w:sz w:val="24"/>
          <w:szCs w:val="24"/>
        </w:rPr>
      </w:pPr>
      <w:r w:rsidRPr="00FB6255">
        <w:rPr>
          <w:sz w:val="24"/>
          <w:szCs w:val="24"/>
        </w:rPr>
        <w:t>В случае если данное условие нарушено, то претендент не допускается к участию в торгах на основании несоответствия его заявки требованиям, установленным конкурсной документацией.</w:t>
      </w:r>
    </w:p>
    <w:p w:rsidR="004B1570" w:rsidRPr="00FB6255" w:rsidRDefault="004B1570" w:rsidP="004B1570">
      <w:pPr>
        <w:pStyle w:val="30"/>
        <w:rPr>
          <w:sz w:val="24"/>
          <w:szCs w:val="24"/>
        </w:rPr>
      </w:pPr>
      <w:r w:rsidRPr="00FB6255">
        <w:rPr>
          <w:sz w:val="24"/>
          <w:szCs w:val="24"/>
        </w:rPr>
        <w:t>3.5.2. Описание целевого использования и приспособления объекта торгов.</w:t>
      </w:r>
    </w:p>
    <w:p w:rsidR="004B1570" w:rsidRPr="00FB6255" w:rsidRDefault="004B1570" w:rsidP="004B1570">
      <w:pPr>
        <w:ind w:firstLine="540"/>
        <w:jc w:val="both"/>
      </w:pPr>
      <w:r w:rsidRPr="00FB6255">
        <w:t xml:space="preserve">3.5.2.1. Претендент должен указать целевое использование объекта торгов с учетом ограничений, установленных Организатором торгов в </w:t>
      </w:r>
      <w:r w:rsidRPr="00FB6255">
        <w:rPr>
          <w:bCs/>
          <w:iCs/>
        </w:rPr>
        <w:t>Информационной карте</w:t>
      </w:r>
      <w:r w:rsidRPr="00FB6255">
        <w:t>торгов (если таковые ограничения имеются).</w:t>
      </w:r>
    </w:p>
    <w:p w:rsidR="004B1570" w:rsidRPr="00FB6255" w:rsidRDefault="004B1570" w:rsidP="004B1570">
      <w:pPr>
        <w:ind w:firstLine="540"/>
        <w:jc w:val="both"/>
        <w:rPr>
          <w:bCs/>
        </w:rPr>
      </w:pPr>
      <w:r w:rsidRPr="00FB6255">
        <w:t xml:space="preserve">3.5.2.2. Претендент должен представить описание планируемых работ по </w:t>
      </w:r>
      <w:r w:rsidRPr="00FB6255">
        <w:rPr>
          <w:bCs/>
        </w:rPr>
        <w:t xml:space="preserve">приспособлению </w:t>
      </w:r>
      <w:r w:rsidRPr="00FB6255">
        <w:t xml:space="preserve">объекта торгов </w:t>
      </w:r>
      <w:r w:rsidRPr="00FB6255">
        <w:rPr>
          <w:bCs/>
        </w:rPr>
        <w:t xml:space="preserve">под его </w:t>
      </w:r>
      <w:r w:rsidRPr="00FB6255">
        <w:t>целевое использование (если такие работы планируется произвести)</w:t>
      </w:r>
      <w:r w:rsidRPr="00FB6255">
        <w:rPr>
          <w:bCs/>
        </w:rPr>
        <w:t>.</w:t>
      </w:r>
    </w:p>
    <w:p w:rsidR="004B1570" w:rsidRPr="00FB6255" w:rsidRDefault="004B1570" w:rsidP="004B1570">
      <w:pPr>
        <w:ind w:firstLine="540"/>
        <w:jc w:val="both"/>
      </w:pPr>
      <w:r w:rsidRPr="00FB6255">
        <w:t>3.5.3. Другие предложения в отношении объекта торгов.</w:t>
      </w:r>
    </w:p>
    <w:p w:rsidR="004B1570" w:rsidRPr="00FB6255" w:rsidRDefault="004B1570" w:rsidP="004B1570">
      <w:pPr>
        <w:ind w:firstLine="540"/>
        <w:jc w:val="both"/>
      </w:pPr>
      <w:r w:rsidRPr="00FB6255">
        <w:t>3.5.3.1. Претендент вправе указать любые другие предложения в отношении объекта торгов, обеспечивающие его лучшее использование и сохранность.</w:t>
      </w:r>
    </w:p>
    <w:p w:rsidR="004B1570" w:rsidRPr="00FB6255" w:rsidRDefault="004B1570" w:rsidP="004B1570">
      <w:pPr>
        <w:ind w:firstLine="540"/>
        <w:jc w:val="both"/>
      </w:pPr>
      <w:r w:rsidRPr="00FB6255">
        <w:t>3.5.4. Предложения по условиям торгов оформляются претендентом в форме письма, подписанного уполномоченным лицом и заверенного печатью претендента.</w:t>
      </w:r>
    </w:p>
    <w:p w:rsidR="004B1570" w:rsidRPr="00FB6255" w:rsidRDefault="004B1570" w:rsidP="004B1570">
      <w:pPr>
        <w:ind w:left="720" w:hanging="180"/>
        <w:jc w:val="both"/>
        <w:rPr>
          <w:b/>
        </w:rPr>
      </w:pPr>
      <w:r w:rsidRPr="00FB6255">
        <w:rPr>
          <w:b/>
          <w:bCs/>
        </w:rPr>
        <w:t>3.6.</w:t>
      </w:r>
      <w:r w:rsidRPr="00FB6255">
        <w:rPr>
          <w:b/>
        </w:rPr>
        <w:t xml:space="preserve"> Время, место и сроки приёма заявок на участие в торгах.</w:t>
      </w:r>
    </w:p>
    <w:p w:rsidR="004B1570" w:rsidRPr="00FB6255" w:rsidRDefault="004B1570" w:rsidP="004B1570">
      <w:pPr>
        <w:ind w:firstLine="540"/>
        <w:jc w:val="both"/>
      </w:pPr>
      <w:r w:rsidRPr="00FB6255">
        <w:t>3.6.1. Время, место и сроки приёма заявок указаны в извещении о проведении торгов.</w:t>
      </w:r>
    </w:p>
    <w:p w:rsidR="004B1570" w:rsidRPr="00FB6255" w:rsidRDefault="004B1570" w:rsidP="004B1570">
      <w:pPr>
        <w:ind w:firstLine="540"/>
        <w:jc w:val="both"/>
      </w:pPr>
      <w:r w:rsidRPr="00FB6255">
        <w:t xml:space="preserve">3.6.2. Заявки регистрируется конкурсной комиссией в порядке их поступления. </w:t>
      </w:r>
    </w:p>
    <w:p w:rsidR="004B1570" w:rsidRPr="00FB6255" w:rsidRDefault="004B1570" w:rsidP="004B1570">
      <w:pPr>
        <w:ind w:firstLine="540"/>
        <w:jc w:val="both"/>
      </w:pPr>
      <w:r w:rsidRPr="00FB6255">
        <w:t>3.6.3. При получении заявки конкурсной комиссией в Журнале регистрации заявок делается запись с указанием:</w:t>
      </w:r>
    </w:p>
    <w:p w:rsidR="004B1570" w:rsidRPr="00FB6255" w:rsidRDefault="004B1570" w:rsidP="004B1570">
      <w:pPr>
        <w:ind w:firstLine="540"/>
        <w:jc w:val="both"/>
      </w:pPr>
      <w:r w:rsidRPr="00FB6255">
        <w:t>- порядкового номера заявки;</w:t>
      </w:r>
    </w:p>
    <w:p w:rsidR="004B1570" w:rsidRPr="00FB6255" w:rsidRDefault="004B1570" w:rsidP="004B1570">
      <w:pPr>
        <w:ind w:firstLine="540"/>
        <w:jc w:val="both"/>
      </w:pPr>
      <w:r w:rsidRPr="00FB6255">
        <w:t>- даты приёма заявки;</w:t>
      </w:r>
    </w:p>
    <w:p w:rsidR="004B1570" w:rsidRPr="00FB6255" w:rsidRDefault="004B1570" w:rsidP="004B1570">
      <w:pPr>
        <w:ind w:firstLine="540"/>
        <w:jc w:val="both"/>
      </w:pPr>
      <w:r w:rsidRPr="00FB6255">
        <w:t>- времени приёма заявки (с указанием часа и минут);</w:t>
      </w:r>
    </w:p>
    <w:p w:rsidR="004B1570" w:rsidRPr="00FB6255" w:rsidRDefault="004B1570" w:rsidP="004B1570">
      <w:pPr>
        <w:ind w:firstLine="540"/>
        <w:jc w:val="both"/>
      </w:pPr>
      <w:r w:rsidRPr="00FB6255">
        <w:t>- названия претендента;</w:t>
      </w:r>
    </w:p>
    <w:p w:rsidR="004B1570" w:rsidRPr="00FB6255" w:rsidRDefault="004B1570" w:rsidP="004B1570">
      <w:pPr>
        <w:ind w:firstLine="540"/>
        <w:jc w:val="both"/>
      </w:pPr>
      <w:r w:rsidRPr="00FB6255">
        <w:t>- почтового адреса претендента;</w:t>
      </w:r>
    </w:p>
    <w:p w:rsidR="004B1570" w:rsidRPr="00FB6255" w:rsidRDefault="004B1570" w:rsidP="004B1570">
      <w:pPr>
        <w:ind w:firstLine="540"/>
        <w:jc w:val="both"/>
      </w:pPr>
      <w:r w:rsidRPr="00FB6255">
        <w:t>- объекта торгов или номера лота (если конкурс проводится по нескольким лотам).</w:t>
      </w:r>
    </w:p>
    <w:p w:rsidR="004B1570" w:rsidRPr="00FB6255" w:rsidRDefault="004B1570" w:rsidP="004B1570">
      <w:pPr>
        <w:ind w:firstLine="540"/>
        <w:jc w:val="both"/>
      </w:pPr>
      <w:r w:rsidRPr="00FB6255">
        <w:t xml:space="preserve">3.6.4. После регистрации заявки в Журнале регистрации заявок конкурсной комиссией на внешнем конверте проставляется порядковый номер полученной заявки и время её получения. </w:t>
      </w:r>
    </w:p>
    <w:p w:rsidR="004B1570" w:rsidRPr="00FB6255" w:rsidRDefault="004B1570" w:rsidP="004B1570">
      <w:pPr>
        <w:ind w:firstLine="540"/>
        <w:jc w:val="both"/>
      </w:pPr>
      <w:r w:rsidRPr="00FB6255">
        <w:t xml:space="preserve">3.6.5. Конкурсной комиссией не принимаются и не регистрируются заявки, если на внешнем конверте не указаны сведения о претенденте (наименование, почтовый адрес), объект конкурса или номер лота (если конкурс проводится по нескольким лотам). </w:t>
      </w:r>
    </w:p>
    <w:p w:rsidR="004B1570" w:rsidRPr="00FB6255" w:rsidRDefault="004B1570" w:rsidP="004B1570">
      <w:pPr>
        <w:ind w:firstLine="540"/>
        <w:jc w:val="both"/>
      </w:pPr>
      <w:r w:rsidRPr="00FB6255">
        <w:t xml:space="preserve">3.6.6. По просьбе претендента конкурсная комиссия выдает уполномоченному лицу расписку установленной формы с указанием даты и времени получения заявки и её порядкового номера. </w:t>
      </w:r>
    </w:p>
    <w:p w:rsidR="004B1570" w:rsidRPr="00FB6255" w:rsidRDefault="004B1570" w:rsidP="004B1570">
      <w:pPr>
        <w:ind w:left="720" w:hanging="180"/>
        <w:jc w:val="both"/>
        <w:rPr>
          <w:b/>
        </w:rPr>
      </w:pPr>
      <w:r w:rsidRPr="00FB6255">
        <w:rPr>
          <w:b/>
        </w:rPr>
        <w:t>3.7. Изменения и отзыв заявок на участие в торгах.</w:t>
      </w:r>
    </w:p>
    <w:p w:rsidR="004B1570" w:rsidRPr="00FB6255" w:rsidRDefault="004B1570" w:rsidP="004B1570">
      <w:pPr>
        <w:ind w:firstLine="540"/>
        <w:jc w:val="both"/>
      </w:pPr>
      <w:r w:rsidRPr="00FB6255">
        <w:t>3.7.1. Претендент вправе изменить или отозвать свою заявку в любое время после её подачи до момента вскрытия конкурсной комиссией внешних конвертов с заявками, представленными претендентами в конкурсную комиссию.</w:t>
      </w:r>
    </w:p>
    <w:p w:rsidR="004B1570" w:rsidRPr="00FB6255" w:rsidRDefault="004B1570" w:rsidP="004B1570">
      <w:pPr>
        <w:ind w:firstLine="540"/>
        <w:jc w:val="both"/>
      </w:pPr>
      <w:r w:rsidRPr="00FB6255">
        <w:t xml:space="preserve">3.7.2. Изменение заявки осуществляется путём её полной замены. </w:t>
      </w:r>
    </w:p>
    <w:p w:rsidR="004B1570" w:rsidRPr="00FB6255" w:rsidRDefault="004B1570" w:rsidP="004B1570">
      <w:pPr>
        <w:ind w:firstLine="540"/>
        <w:jc w:val="both"/>
      </w:pPr>
      <w:r w:rsidRPr="00FB6255">
        <w:t>Для изменения заявки уполномоченное лицо, подавшее заявку, должно представить в конкурсную комиссию письменное заявление претендента с просьбой изменить свою заявку с приложением оригинала расписки о получении заявки и новой заявки.</w:t>
      </w:r>
    </w:p>
    <w:p w:rsidR="004B1570" w:rsidRPr="00FB6255" w:rsidRDefault="004B1570" w:rsidP="004B1570">
      <w:pPr>
        <w:ind w:firstLine="540"/>
        <w:jc w:val="both"/>
      </w:pPr>
      <w:r w:rsidRPr="00FB6255">
        <w:t>Новая заявка регистрируется в Журнале регистрации заявок в порядке, указанном в пунктах 3.6.3 – 3.6.6.</w:t>
      </w:r>
    </w:p>
    <w:p w:rsidR="004B1570" w:rsidRPr="00FB6255" w:rsidRDefault="004B1570" w:rsidP="004B1570">
      <w:pPr>
        <w:ind w:firstLine="540"/>
        <w:jc w:val="both"/>
      </w:pPr>
      <w:r w:rsidRPr="00FB6255">
        <w:t>На внешнем конверте заявки, которая подлежит замене, конкурсной комиссией делается надпись «Снято с рассмотрения».</w:t>
      </w:r>
    </w:p>
    <w:p w:rsidR="004B1570" w:rsidRPr="00FB6255" w:rsidRDefault="004B1570" w:rsidP="004B1570">
      <w:pPr>
        <w:ind w:firstLine="540"/>
        <w:jc w:val="both"/>
      </w:pPr>
      <w:r w:rsidRPr="00FB6255">
        <w:lastRenderedPageBreak/>
        <w:t>3.7.3. Для отзыва заявки уполномоченное лицо, подавшее заявку, должно представить в конкурсную комиссию письменное заявление претендента с просьбой отозвать свою заявку с приложением оригинала расписки о получении заявки.</w:t>
      </w:r>
    </w:p>
    <w:p w:rsidR="004B1570" w:rsidRPr="00FB6255" w:rsidRDefault="004B1570" w:rsidP="004B1570">
      <w:pPr>
        <w:ind w:firstLine="540"/>
        <w:jc w:val="both"/>
      </w:pPr>
      <w:r w:rsidRPr="00FB6255">
        <w:t>На внешнем конверте заявки, которая отозвана претендентом, конкурсной комиссией делается надпись «Снято с рассмотрения».</w:t>
      </w:r>
    </w:p>
    <w:p w:rsidR="004B1570" w:rsidRPr="00FB6255" w:rsidRDefault="004B1570" w:rsidP="004B1570">
      <w:pPr>
        <w:ind w:firstLine="540"/>
        <w:jc w:val="both"/>
      </w:pPr>
      <w:r w:rsidRPr="00FB6255">
        <w:t>3.7.4. Изменение заявки после вскрытия конкурсной комиссией внешних конвертов с заявками не допускается.</w:t>
      </w:r>
    </w:p>
    <w:p w:rsidR="004B1570" w:rsidRPr="00FB6255" w:rsidRDefault="004B1570" w:rsidP="004B1570">
      <w:pPr>
        <w:ind w:left="720" w:hanging="180"/>
        <w:jc w:val="both"/>
        <w:rPr>
          <w:b/>
        </w:rPr>
      </w:pPr>
      <w:r w:rsidRPr="00FB6255">
        <w:rPr>
          <w:b/>
        </w:rPr>
        <w:t>3.8. Заявки на участие в торгах, поданные с опозданием.</w:t>
      </w:r>
    </w:p>
    <w:p w:rsidR="004B1570" w:rsidRPr="00FB6255" w:rsidRDefault="004B1570" w:rsidP="004B1570">
      <w:pPr>
        <w:ind w:firstLine="540"/>
        <w:jc w:val="both"/>
      </w:pPr>
      <w:r w:rsidRPr="00FB6255">
        <w:t xml:space="preserve">3.8.1. </w:t>
      </w:r>
      <w:r w:rsidRPr="00FB6255">
        <w:rPr>
          <w:bCs/>
        </w:rPr>
        <w:t>Заявки,</w:t>
      </w:r>
      <w:r w:rsidRPr="00FB6255">
        <w:t xml:space="preserve"> полученные конкурсной комиссией после срока окончания приёма заявок, указанного в извещении о проведении торгов, не рассматриваются. </w:t>
      </w:r>
    </w:p>
    <w:p w:rsidR="004B1570" w:rsidRPr="00FB6255" w:rsidRDefault="004B1570" w:rsidP="004B1570">
      <w:pPr>
        <w:ind w:firstLine="540"/>
        <w:jc w:val="both"/>
      </w:pPr>
      <w:r w:rsidRPr="00FB6255">
        <w:t xml:space="preserve">Конверты с такими заявками не вскрываются и в тот же день отправляются по почте претендентам вместе с соответствующим уведомлением по адресам, указанным на конвертах. </w:t>
      </w:r>
    </w:p>
    <w:p w:rsidR="004B1570" w:rsidRPr="00FB6255" w:rsidRDefault="004B1570" w:rsidP="004B1570">
      <w:pPr>
        <w:ind w:firstLine="540"/>
        <w:jc w:val="both"/>
      </w:pPr>
      <w:r w:rsidRPr="00FB6255">
        <w:t xml:space="preserve">Данные о заявках, полученных после срока окончания приёма заявок, фиксируются конкурсной комиссией в соответствующем акте, который хранится с остальными документами по торгам. </w:t>
      </w:r>
    </w:p>
    <w:p w:rsidR="004B1570" w:rsidRPr="00FB6255" w:rsidRDefault="004B1570" w:rsidP="004B1570">
      <w:pPr>
        <w:ind w:left="720" w:hanging="180"/>
        <w:jc w:val="both"/>
        <w:rPr>
          <w:b/>
        </w:rPr>
      </w:pPr>
      <w:r w:rsidRPr="00FB6255">
        <w:rPr>
          <w:b/>
        </w:rPr>
        <w:t>3.9. Срок действия заявок на участие в торгах.</w:t>
      </w:r>
    </w:p>
    <w:p w:rsidR="004B1570" w:rsidRPr="00FB6255" w:rsidRDefault="004B1570" w:rsidP="004B1570">
      <w:pPr>
        <w:ind w:firstLine="540"/>
        <w:jc w:val="both"/>
      </w:pPr>
      <w:r w:rsidRPr="00FB6255">
        <w:t xml:space="preserve">3.9.1. </w:t>
      </w:r>
      <w:r w:rsidRPr="00FB6255">
        <w:tab/>
        <w:t xml:space="preserve">Заявки сохраняют свое действие в течение всего срока проведения торгов до момента подписания договора аренды победителем торгов. </w:t>
      </w:r>
    </w:p>
    <w:p w:rsidR="004B1570" w:rsidRPr="00FB6255" w:rsidRDefault="004B1570" w:rsidP="004B1570">
      <w:pPr>
        <w:autoSpaceDE w:val="0"/>
        <w:autoSpaceDN w:val="0"/>
        <w:adjustRightInd w:val="0"/>
        <w:ind w:firstLine="540"/>
        <w:jc w:val="both"/>
        <w:rPr>
          <w:b/>
        </w:rPr>
      </w:pPr>
      <w:r w:rsidRPr="00FB6255">
        <w:rPr>
          <w:b/>
        </w:rPr>
        <w:t>3.10. Отказ от проведения торгов.</w:t>
      </w:r>
    </w:p>
    <w:p w:rsidR="004B1570" w:rsidRPr="00FB6255" w:rsidRDefault="004B1570" w:rsidP="004B1570">
      <w:pPr>
        <w:ind w:firstLine="540"/>
        <w:jc w:val="both"/>
      </w:pPr>
      <w:r w:rsidRPr="00FB6255">
        <w:t>3.10.1. Организатор торгов вправе отказаться от проведения торгов в любое время до момента вскрытия внешних конвертов с заявками, представленными претендентами в конкурсную комиссию, но не позднее, чем за один день до даты проведения торгов.</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Если организатор торгов отказался от их проведения с нарушением указанных сроков, он обязан возместить участникам торгов понесенный ими реальный ущерб.</w:t>
      </w:r>
    </w:p>
    <w:p w:rsidR="004B1570" w:rsidRPr="00FB6255" w:rsidRDefault="004B1570" w:rsidP="004B1570">
      <w:pPr>
        <w:ind w:firstLine="540"/>
        <w:jc w:val="both"/>
      </w:pPr>
      <w:r w:rsidRPr="00FB6255">
        <w:t xml:space="preserve">3.10.2. В течение двух рабочих дней со дня принятия решения об отказе от проведения торгов организатор торгов возвращает поступившие на конкурс конверты с заявками всем претендентам, подавшим заявки. </w:t>
      </w:r>
    </w:p>
    <w:p w:rsidR="004B1570" w:rsidRPr="00FB6255" w:rsidRDefault="004B1570" w:rsidP="004B1570">
      <w:pPr>
        <w:ind w:firstLine="540"/>
        <w:jc w:val="both"/>
      </w:pPr>
      <w:r w:rsidRPr="00FB6255">
        <w:t>Внешние и внутренние конверты в этом случае конкурсной комиссией не вскрываются.</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3.10.3. Организатор торгов публикует извещение об отказе от проведения торгов в том же периодическом печатном издании, в котором было опубликовано извещение о проведении торгов.</w:t>
      </w:r>
    </w:p>
    <w:p w:rsidR="004B1570" w:rsidRPr="00FB6255" w:rsidRDefault="004B1570" w:rsidP="004B1570">
      <w:pPr>
        <w:autoSpaceDE w:val="0"/>
        <w:autoSpaceDN w:val="0"/>
        <w:adjustRightInd w:val="0"/>
        <w:ind w:firstLine="540"/>
        <w:jc w:val="both"/>
      </w:pPr>
      <w:r w:rsidRPr="00FB6255">
        <w:t xml:space="preserve">3.10.4. Организатор торгов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w:t>
      </w:r>
      <w:proofErr w:type="gramStart"/>
      <w:r w:rsidRPr="00FB6255">
        <w:t>в</w:t>
      </w:r>
      <w:proofErr w:type="gramEnd"/>
      <w:r w:rsidRPr="00FB6255">
        <w:t xml:space="preserve"> официальном.</w:t>
      </w:r>
    </w:p>
    <w:p w:rsidR="004B1570" w:rsidRPr="00FB6255" w:rsidRDefault="004B1570" w:rsidP="004B1570">
      <w:pPr>
        <w:ind w:firstLine="540"/>
        <w:jc w:val="both"/>
        <w:rPr>
          <w:b/>
          <w:bCs/>
        </w:rPr>
      </w:pPr>
      <w:r w:rsidRPr="00FB6255">
        <w:rPr>
          <w:b/>
          <w:bCs/>
        </w:rPr>
        <w:t>3.11. Порядок подведения итогов торгов.</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3.11.1. Вскрытие конвертов с заявками на участие в конкурсе.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3.11.1.1.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FB6255">
        <w:rPr>
          <w:rFonts w:ascii="Times New Roman" w:hAnsi="Times New Roman" w:cs="Times New Roman"/>
          <w:sz w:val="24"/>
          <w:szCs w:val="24"/>
        </w:rPr>
        <w:t>участие</w:t>
      </w:r>
      <w:proofErr w:type="gramEnd"/>
      <w:r w:rsidRPr="00FB6255">
        <w:rPr>
          <w:rFonts w:ascii="Times New Roman" w:hAnsi="Times New Roman" w:cs="Times New Roman"/>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Заявители или их представители вправе присутствовать при вскрытии конвертов с заявками на участие в конкурсе.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3.11.1.2. Если по истечении срока представления заявок на участие в конкурсе: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1) представлена всего одна заявка на участие в конкурсе, торги по решению конкурсной комиссии объявляются несостоявшимися;</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lastRenderedPageBreak/>
        <w:t>2) не представлено ни одной заявки на участие в конкурсе, конкурсная комиссия вправе объявить торги несостоявшимися или принять решение о продлении срока приема заявок и переносе на тот же срок даты проведения торгов, но не более чем на 45 дней.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Организатор торгов на основании решения конкурсной комиссии публикует информационное сообщение в том же периодическом печатном издании, в котором было опубликовано извещение о проведении торгов.</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3.11.2. Проведение предварительного отбора участников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3.11.2.1.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претендента разъяснения положений представленной им заявки на участие в конкурсе;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2) соответствие претендента </w:t>
      </w:r>
      <w:proofErr w:type="gramStart"/>
      <w:r w:rsidR="00E26322" w:rsidRPr="00FB6255">
        <w:rPr>
          <w:rFonts w:ascii="Times New Roman" w:hAnsi="Times New Roman" w:cs="Times New Roman"/>
          <w:sz w:val="24"/>
          <w:szCs w:val="24"/>
        </w:rPr>
        <w:t>–с</w:t>
      </w:r>
      <w:proofErr w:type="gramEnd"/>
      <w:r w:rsidR="00E26322" w:rsidRPr="00FB6255">
        <w:rPr>
          <w:rFonts w:ascii="Times New Roman" w:hAnsi="Times New Roman" w:cs="Times New Roman"/>
          <w:sz w:val="24"/>
          <w:szCs w:val="24"/>
        </w:rPr>
        <w:t xml:space="preserve">убъекты малого и среднего предпринимательства и организации, образующие инфраструктуру поддержки малого и среднего предпринимательства </w:t>
      </w:r>
      <w:r w:rsidRPr="00FB6255">
        <w:rPr>
          <w:rFonts w:ascii="Times New Roman" w:hAnsi="Times New Roman" w:cs="Times New Roman"/>
          <w:sz w:val="24"/>
          <w:szCs w:val="24"/>
        </w:rPr>
        <w:t>требованиям к участникам конкурса, установленным конкурсной документацией. При этом конкурсная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Заявители или их представители вправе присутствовать при проведении предварительного отбора участников конкурса.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3.11.2.2. </w:t>
      </w:r>
      <w:proofErr w:type="gramStart"/>
      <w:r w:rsidRPr="00FB6255">
        <w:rPr>
          <w:rFonts w:ascii="Times New Roman" w:hAnsi="Times New Roman" w:cs="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претендента к участию в конкурсе или об отказе в допуске претендента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претендента, прошедшего предварительный отбор участников конкурса и</w:t>
      </w:r>
      <w:proofErr w:type="gramEnd"/>
      <w:r w:rsidRPr="00FB6255">
        <w:rPr>
          <w:rFonts w:ascii="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претендента,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3.11.2.3. Решение об отказе в допуске претендента к участию в конкурсе принимается конкурсной комиссией в случае, если: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1) претендент не соответствует требованиям к участникам конкурса, установленным конкурсной документацией;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 представленные претендентом документы и материалы неполны и (или) недостоверны;</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4) задаток претендента не поступил на счет Организатора торгов в срок и в размере, которые установлены конкурсной документацией, при условии, что конкурсной документацией предусмотрено внесение задатка.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3.11.2.4. </w:t>
      </w:r>
      <w:proofErr w:type="gramStart"/>
      <w:r w:rsidRPr="00FB6255">
        <w:rPr>
          <w:rFonts w:ascii="Times New Roman" w:hAnsi="Times New Roman" w:cs="Times New Roman"/>
          <w:sz w:val="24"/>
          <w:szCs w:val="24"/>
        </w:rPr>
        <w:t>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претендентам, не допущенным к участию в конкурсе,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roofErr w:type="gramEnd"/>
      <w:r w:rsidRPr="00FB6255">
        <w:rPr>
          <w:rFonts w:ascii="Times New Roman" w:hAnsi="Times New Roman" w:cs="Times New Roman"/>
          <w:sz w:val="24"/>
          <w:szCs w:val="24"/>
        </w:rPr>
        <w:t xml:space="preserve"> при условии, что конкурсной документацией предусмотрено внесение задатка.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3.11.2.5. Решение об отказе в допуске претендента к участию в конкурсе может быть обжаловано в порядке, установленном законодательством Российской Федерации.</w:t>
      </w:r>
    </w:p>
    <w:p w:rsidR="004B1570" w:rsidRPr="00FB6255" w:rsidRDefault="004B1570" w:rsidP="004B1570">
      <w:pPr>
        <w:pStyle w:val="ConsPlusNormal"/>
        <w:widowControl/>
        <w:ind w:firstLine="540"/>
        <w:jc w:val="both"/>
        <w:outlineLvl w:val="1"/>
        <w:rPr>
          <w:rFonts w:ascii="Times New Roman" w:hAnsi="Times New Roman" w:cs="Times New Roman"/>
          <w:sz w:val="24"/>
          <w:szCs w:val="24"/>
        </w:rPr>
      </w:pPr>
      <w:r w:rsidRPr="00FB6255">
        <w:rPr>
          <w:rFonts w:ascii="Times New Roman" w:hAnsi="Times New Roman" w:cs="Times New Roman"/>
          <w:sz w:val="24"/>
          <w:szCs w:val="24"/>
        </w:rPr>
        <w:t>3.11.3. Вскрытие конвертов с конкурсными предложениями.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3.11.3.1.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w:t>
      </w:r>
      <w:proofErr w:type="gramStart"/>
      <w:r w:rsidRPr="00FB6255">
        <w:rPr>
          <w:rFonts w:ascii="Times New Roman" w:hAnsi="Times New Roman" w:cs="Times New Roman"/>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w:t>
      </w:r>
      <w:r w:rsidRPr="00FB6255">
        <w:rPr>
          <w:rFonts w:ascii="Times New Roman" w:hAnsi="Times New Roman" w:cs="Times New Roman"/>
          <w:sz w:val="24"/>
          <w:szCs w:val="24"/>
        </w:rPr>
        <w:lastRenderedPageBreak/>
        <w:t xml:space="preserve">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3.11.3.2. Вскрытию подлежат все конверты с конкурсными предложениями, представленными участниками конкурса в конкурсную комиссию. </w:t>
      </w:r>
    </w:p>
    <w:p w:rsidR="004B1570" w:rsidRPr="00FB6255" w:rsidRDefault="004B1570" w:rsidP="004B1570">
      <w:pPr>
        <w:pStyle w:val="ConsPlusNormal"/>
        <w:widowControl/>
        <w:ind w:firstLine="540"/>
        <w:jc w:val="both"/>
        <w:outlineLvl w:val="1"/>
        <w:rPr>
          <w:rFonts w:ascii="Times New Roman" w:hAnsi="Times New Roman" w:cs="Times New Roman"/>
          <w:sz w:val="24"/>
          <w:szCs w:val="24"/>
        </w:rPr>
      </w:pPr>
      <w:r w:rsidRPr="00FB6255">
        <w:rPr>
          <w:rFonts w:ascii="Times New Roman" w:hAnsi="Times New Roman" w:cs="Times New Roman"/>
          <w:sz w:val="24"/>
          <w:szCs w:val="24"/>
        </w:rPr>
        <w:t>3.11.4. Рассмотрение и оценка конкурсных предложений.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3.11.4.1. 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целях определения победителя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3.11.4.3. Решение о несоответствии конкурсного предложения требованиям конкурсной документации принимается конкурсной комиссией в случае, если: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 представленные участником конкурса документы и материалы недостоверны.</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3.11.4.5. Содержащиеся в конкурсных предложениях условия оцениваются конкурсной комиссией путем их сравнения.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3.11.4.6. Победителем конкурса признается участник конкурса, предложивший наилучшие условия.</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3.11.4.7.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заявку на участие в конкурсе.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3.11.4.8. Решение об определении победителя конкурса оформляется протоколом рассмотрения и оценки конкурсных предложений, в котором указываются:</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1) критерии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2) условия, содержащиеся в конкурсных предложениях;</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4) результаты оценки конкурсных предложений;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3.11.4.9.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3.11.4.10. 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w:t>
      </w:r>
      <w:r w:rsidRPr="00FB6255">
        <w:rPr>
          <w:rFonts w:ascii="Times New Roman" w:hAnsi="Times New Roman" w:cs="Times New Roman"/>
          <w:sz w:val="24"/>
          <w:szCs w:val="24"/>
        </w:rPr>
        <w:lastRenderedPageBreak/>
        <w:t>том числе критериям конкурса, менее двух конкурсных предложений</w:t>
      </w:r>
      <w:proofErr w:type="gramStart"/>
      <w:r w:rsidRPr="00FB6255">
        <w:rPr>
          <w:rFonts w:ascii="Times New Roman" w:hAnsi="Times New Roman" w:cs="Times New Roman"/>
          <w:sz w:val="24"/>
          <w:szCs w:val="24"/>
        </w:rPr>
        <w:t>.К</w:t>
      </w:r>
      <w:proofErr w:type="gramEnd"/>
      <w:r w:rsidRPr="00FB6255">
        <w:rPr>
          <w:rFonts w:ascii="Times New Roman" w:hAnsi="Times New Roman" w:cs="Times New Roman"/>
          <w:sz w:val="24"/>
          <w:szCs w:val="24"/>
        </w:rPr>
        <w:t xml:space="preserve">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w:t>
      </w:r>
      <w:proofErr w:type="gramStart"/>
      <w:r w:rsidRPr="00FB6255">
        <w:rPr>
          <w:rFonts w:ascii="Times New Roman" w:hAnsi="Times New Roman" w:cs="Times New Roman"/>
          <w:sz w:val="24"/>
          <w:szCs w:val="24"/>
        </w:rPr>
        <w:t>конкурса договора аренды объекта конкурса</w:t>
      </w:r>
      <w:proofErr w:type="gramEnd"/>
      <w:r w:rsidRPr="00FB6255">
        <w:rPr>
          <w:rFonts w:ascii="Times New Roman" w:hAnsi="Times New Roman" w:cs="Times New Roman"/>
          <w:sz w:val="24"/>
          <w:szCs w:val="24"/>
        </w:rPr>
        <w:t xml:space="preserve">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DB613D" w:rsidRDefault="004B1570" w:rsidP="00DB613D">
      <w:pPr>
        <w:ind w:firstLine="540"/>
        <w:jc w:val="both"/>
        <w:rPr>
          <w:b/>
          <w:bCs/>
        </w:rPr>
      </w:pPr>
      <w:r w:rsidRPr="00342604">
        <w:rPr>
          <w:b/>
          <w:bCs/>
        </w:rPr>
        <w:t xml:space="preserve">3.12. </w:t>
      </w:r>
      <w:r w:rsidRPr="00342604">
        <w:rPr>
          <w:b/>
        </w:rPr>
        <w:t>Содержание протокола о результатах проведения конкурса и срок его подписания</w:t>
      </w:r>
      <w:r w:rsidRPr="00342604">
        <w:rPr>
          <w:b/>
          <w:bCs/>
        </w:rPr>
        <w:t>.</w:t>
      </w:r>
    </w:p>
    <w:p w:rsidR="004B1570" w:rsidRPr="00342604" w:rsidRDefault="004B1570" w:rsidP="00DB613D">
      <w:pPr>
        <w:ind w:firstLine="540"/>
        <w:jc w:val="both"/>
      </w:pPr>
      <w:r w:rsidRPr="00342604">
        <w:t>3.12.1.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1) решение о заключении договора аренды объекта торгов с указанием вида конкурса;</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2) сообщение о проведении конкурса;</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3) конкурсная документация и внесенные в нее изменения;</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5) протокол вскрытия конвертов с заявками на участие в конкурсе;</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6) оригиналы заявок на участие в конкурсе, представленные в конкурсную комиссию;</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7) протокол проведения предварительного отбора участников конкурса;</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8) протокол вскрытия конвертов с конкурсными предложениями;</w:t>
      </w:r>
    </w:p>
    <w:p w:rsidR="004B1570" w:rsidRPr="00342604"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9) протокол рассмотрения и оценки конкурсных предложений.</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342604">
        <w:rPr>
          <w:rFonts w:ascii="Times New Roman" w:hAnsi="Times New Roman" w:cs="Times New Roman"/>
          <w:sz w:val="24"/>
          <w:szCs w:val="24"/>
        </w:rPr>
        <w:t xml:space="preserve">3.12.2. Протокол о результатах проведения конкурса хранится у организатора торгов в течение </w:t>
      </w:r>
      <w:proofErr w:type="gramStart"/>
      <w:r w:rsidRPr="00342604">
        <w:rPr>
          <w:rFonts w:ascii="Times New Roman" w:hAnsi="Times New Roman" w:cs="Times New Roman"/>
          <w:sz w:val="24"/>
          <w:szCs w:val="24"/>
        </w:rPr>
        <w:t>срока действия договора аренды объекта торгов</w:t>
      </w:r>
      <w:proofErr w:type="gramEnd"/>
      <w:r w:rsidRPr="00342604">
        <w:rPr>
          <w:rFonts w:ascii="Times New Roman" w:hAnsi="Times New Roman" w:cs="Times New Roman"/>
          <w:sz w:val="24"/>
          <w:szCs w:val="24"/>
        </w:rPr>
        <w:t>.</w:t>
      </w:r>
    </w:p>
    <w:p w:rsidR="004B1570" w:rsidRPr="00FB6255" w:rsidRDefault="004B1570" w:rsidP="004B1570">
      <w:pPr>
        <w:pStyle w:val="ConsPlusNormal"/>
        <w:widowControl/>
        <w:ind w:firstLine="540"/>
        <w:jc w:val="both"/>
        <w:outlineLvl w:val="1"/>
        <w:rPr>
          <w:rFonts w:ascii="Times New Roman" w:hAnsi="Times New Roman" w:cs="Times New Roman"/>
          <w:b/>
          <w:sz w:val="24"/>
          <w:szCs w:val="24"/>
        </w:rPr>
      </w:pPr>
      <w:r w:rsidRPr="00FB6255">
        <w:rPr>
          <w:rFonts w:ascii="Times New Roman" w:hAnsi="Times New Roman" w:cs="Times New Roman"/>
          <w:b/>
          <w:sz w:val="24"/>
          <w:szCs w:val="24"/>
        </w:rPr>
        <w:t>3.13 Опубликование и размещение сообщения о результатах проведения конкурса, уведомление участников конкурса о результатах проведения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3.13.1. </w:t>
      </w:r>
      <w:proofErr w:type="gramStart"/>
      <w:r w:rsidRPr="00FB6255">
        <w:rPr>
          <w:rFonts w:ascii="Times New Roman" w:hAnsi="Times New Roman" w:cs="Times New Roman"/>
          <w:sz w:val="24"/>
          <w:szCs w:val="24"/>
        </w:rPr>
        <w:t>Конкурсная комиссия в течение пятнадцати рабочих дней со дня подписания протокола о результатах проведения конкурса или принятия конкурсной комиссией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w:t>
      </w:r>
      <w:proofErr w:type="gramEnd"/>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3.13.2. Конкурсная комиссия в течение пятнадцати рабочих дней со дня подписания протокола о результатах проведения конкурса или принятия конкурсной комиссией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3.13.3. Любой участник конкурса вправе обратиться к организатору торгов за разъяснениями результатов проведения конкурса, и организатор торгов обязан представить ему в письменной форме соответствующие разъяснения в течение тридцати дней со дня получения такого обращения.</w:t>
      </w:r>
    </w:p>
    <w:p w:rsidR="004B1570" w:rsidRPr="00FB6255" w:rsidRDefault="004B1570" w:rsidP="004B1570">
      <w:pPr>
        <w:pStyle w:val="ConsPlusNormal"/>
        <w:widowControl/>
        <w:ind w:firstLine="540"/>
        <w:jc w:val="both"/>
        <w:outlineLvl w:val="1"/>
        <w:rPr>
          <w:rFonts w:ascii="Times New Roman" w:hAnsi="Times New Roman" w:cs="Times New Roman"/>
          <w:b/>
          <w:sz w:val="24"/>
          <w:szCs w:val="24"/>
        </w:rPr>
      </w:pPr>
      <w:r w:rsidRPr="00FB6255">
        <w:rPr>
          <w:rFonts w:ascii="Times New Roman" w:hAnsi="Times New Roman" w:cs="Times New Roman"/>
          <w:b/>
          <w:sz w:val="24"/>
          <w:szCs w:val="24"/>
        </w:rPr>
        <w:t xml:space="preserve">3.14. Порядок </w:t>
      </w:r>
      <w:proofErr w:type="gramStart"/>
      <w:r w:rsidRPr="00FB6255">
        <w:rPr>
          <w:rFonts w:ascii="Times New Roman" w:hAnsi="Times New Roman" w:cs="Times New Roman"/>
          <w:b/>
          <w:sz w:val="24"/>
          <w:szCs w:val="24"/>
        </w:rPr>
        <w:t>заключения договора аренды объекта торгов</w:t>
      </w:r>
      <w:proofErr w:type="gramEnd"/>
      <w:r w:rsidRPr="00FB6255">
        <w:rPr>
          <w:rFonts w:ascii="Times New Roman" w:hAnsi="Times New Roman" w:cs="Times New Roman"/>
          <w:b/>
          <w:sz w:val="24"/>
          <w:szCs w:val="24"/>
        </w:rPr>
        <w:t>.</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3.14.1. Организатор торгов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договора аренды объекта торгов, включающий в себя условия, представленные победителем конкурса в конкурсном предложении.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Договор аренды объекта торгов должен быть подписан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договора аренды объекта торгов победитель конкурса не представил организатору торгов документы, необходимые для оформления договора аренды объекта торгов, организатор торгов принимает решение об отказе в заключени</w:t>
      </w:r>
      <w:proofErr w:type="gramStart"/>
      <w:r w:rsidRPr="00FB6255">
        <w:rPr>
          <w:rFonts w:ascii="Times New Roman" w:hAnsi="Times New Roman" w:cs="Times New Roman"/>
          <w:sz w:val="24"/>
          <w:szCs w:val="24"/>
        </w:rPr>
        <w:t>и</w:t>
      </w:r>
      <w:proofErr w:type="gramEnd"/>
      <w:r w:rsidRPr="00FB6255">
        <w:rPr>
          <w:rFonts w:ascii="Times New Roman" w:hAnsi="Times New Roman" w:cs="Times New Roman"/>
          <w:sz w:val="24"/>
          <w:szCs w:val="24"/>
        </w:rPr>
        <w:t xml:space="preserve"> договора аренды объекта торгов с указанным лицом.</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lastRenderedPageBreak/>
        <w:t>3.14.2. В случае отказа или уклонения победителя конкурса от подписания в установленный срок договора аренды объекта торгов организатор торгов вправе предложить заключить договор аренды объекта торгов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Конкурсная комиссия направляет такому участнику конкурса проект договора аренды объекта торгов, включающий в себя условия, представленные таким участником конкурса в конкурсном предложении.</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Договор аренды объекта торгов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участнику </w:t>
      </w:r>
      <w:proofErr w:type="gramStart"/>
      <w:r w:rsidRPr="00FB6255">
        <w:rPr>
          <w:rFonts w:ascii="Times New Roman" w:hAnsi="Times New Roman" w:cs="Times New Roman"/>
          <w:sz w:val="24"/>
          <w:szCs w:val="24"/>
        </w:rPr>
        <w:t>конкурса проекта договора аренды объекта торгов</w:t>
      </w:r>
      <w:proofErr w:type="gramEnd"/>
      <w:r w:rsidRPr="00FB6255">
        <w:rPr>
          <w:rFonts w:ascii="Times New Roman" w:hAnsi="Times New Roman" w:cs="Times New Roman"/>
          <w:sz w:val="24"/>
          <w:szCs w:val="24"/>
        </w:rPr>
        <w:t xml:space="preserve">. Победителю конкурса, не подписавшему в установленный срок договора аренды объекта торгов, внесенный им задаток не возвращается.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В случае если до установленного конкурсной документацией дня подписания договора аренды объекта торгов участник конкурса, которому в соответствии с настоящим подпунктом организатор торгов предложил заключить договор аренды объекта торгов, не представил организатору торгов документы, необходимые для оформления договора аренды объекта торгов, организатор торгов принимает решение об отказе в заключени</w:t>
      </w:r>
      <w:proofErr w:type="gramStart"/>
      <w:r w:rsidRPr="00FB6255">
        <w:rPr>
          <w:rFonts w:ascii="Times New Roman" w:hAnsi="Times New Roman" w:cs="Times New Roman"/>
          <w:sz w:val="24"/>
          <w:szCs w:val="24"/>
        </w:rPr>
        <w:t>и</w:t>
      </w:r>
      <w:proofErr w:type="gramEnd"/>
      <w:r w:rsidRPr="00FB6255">
        <w:rPr>
          <w:rFonts w:ascii="Times New Roman" w:hAnsi="Times New Roman" w:cs="Times New Roman"/>
          <w:sz w:val="24"/>
          <w:szCs w:val="24"/>
        </w:rPr>
        <w:t xml:space="preserve"> договора аренды объекта торгов с таким участником конкурса и об объявлении торгов </w:t>
      </w:r>
      <w:proofErr w:type="gramStart"/>
      <w:r w:rsidRPr="00FB6255">
        <w:rPr>
          <w:rFonts w:ascii="Times New Roman" w:hAnsi="Times New Roman" w:cs="Times New Roman"/>
          <w:sz w:val="24"/>
          <w:szCs w:val="24"/>
        </w:rPr>
        <w:t>несостоявшимися</w:t>
      </w:r>
      <w:proofErr w:type="gramEnd"/>
      <w:r w:rsidRPr="00FB6255">
        <w:rPr>
          <w:rFonts w:ascii="Times New Roman" w:hAnsi="Times New Roman" w:cs="Times New Roman"/>
          <w:sz w:val="24"/>
          <w:szCs w:val="24"/>
        </w:rPr>
        <w:t>.</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3.14.3. </w:t>
      </w:r>
      <w:proofErr w:type="gramStart"/>
      <w:r w:rsidRPr="00FB6255">
        <w:rPr>
          <w:rFonts w:ascii="Times New Roman" w:hAnsi="Times New Roman" w:cs="Times New Roman"/>
          <w:sz w:val="24"/>
          <w:szCs w:val="24"/>
        </w:rPr>
        <w:t>В случае заключения договора аренды объекта торгов в соответствии с подпунктом 3.11.4.10, не позднее чем через пять рабочих дней со дня принятия конкурсной комиссией решения о заключении договора аренды объекта торгов с претендентом, представившим единственную заявку на участие в конкурсе, или с единственным участником конкурса организатор торгов направляет такому претенденту или такому участнику конкурса проект договора аренды объекта торгов, включающий</w:t>
      </w:r>
      <w:proofErr w:type="gramEnd"/>
      <w:r w:rsidRPr="00FB6255">
        <w:rPr>
          <w:rFonts w:ascii="Times New Roman" w:hAnsi="Times New Roman" w:cs="Times New Roman"/>
          <w:sz w:val="24"/>
          <w:szCs w:val="24"/>
        </w:rPr>
        <w:t xml:space="preserve"> в себя условия, представленные таким претендентом или таким участником конкурса в конкурсном предложении.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В этих случаях договор аренды объекта торгов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претенденту или такому участнику </w:t>
      </w:r>
      <w:proofErr w:type="gramStart"/>
      <w:r w:rsidRPr="00FB6255">
        <w:rPr>
          <w:rFonts w:ascii="Times New Roman" w:hAnsi="Times New Roman" w:cs="Times New Roman"/>
          <w:sz w:val="24"/>
          <w:szCs w:val="24"/>
        </w:rPr>
        <w:t>конкурса проекта договора аренды объекта торгов</w:t>
      </w:r>
      <w:proofErr w:type="gramEnd"/>
      <w:r w:rsidRPr="00FB6255">
        <w:rPr>
          <w:rFonts w:ascii="Times New Roman" w:hAnsi="Times New Roman" w:cs="Times New Roman"/>
          <w:sz w:val="24"/>
          <w:szCs w:val="24"/>
        </w:rPr>
        <w:t xml:space="preserve">. </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В случае если до установленного конкурсной документацией дня подписания договора аренды объекта торгов такой претендент или такой участник конкурса не представил организатору торгов документы, необходимые для оформления договора аренды объекта торгов, организатор торгов принимает решение об отказе в заключени</w:t>
      </w:r>
      <w:proofErr w:type="gramStart"/>
      <w:r w:rsidRPr="00FB6255">
        <w:rPr>
          <w:rFonts w:ascii="Times New Roman" w:hAnsi="Times New Roman" w:cs="Times New Roman"/>
          <w:sz w:val="24"/>
          <w:szCs w:val="24"/>
        </w:rPr>
        <w:t>и</w:t>
      </w:r>
      <w:proofErr w:type="gramEnd"/>
      <w:r w:rsidRPr="00FB6255">
        <w:rPr>
          <w:rFonts w:ascii="Times New Roman" w:hAnsi="Times New Roman" w:cs="Times New Roman"/>
          <w:sz w:val="24"/>
          <w:szCs w:val="24"/>
        </w:rPr>
        <w:t xml:space="preserve"> договора аренды объекта торгов с таким претендентом или таким участником конкурса.</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3.14.4. </w:t>
      </w:r>
      <w:proofErr w:type="gramStart"/>
      <w:r w:rsidRPr="00FB6255">
        <w:rPr>
          <w:rFonts w:ascii="Times New Roman" w:hAnsi="Times New Roman" w:cs="Times New Roman"/>
          <w:sz w:val="24"/>
          <w:szCs w:val="24"/>
        </w:rPr>
        <w:t>В случае если после направления организатором торгов победителю конкурса, либо претенденту или участнику конкурса при заключении договора аренды объекта торгов в соответствии с подпунктом 3.14.3 соответственно проекта договора аренды объекта торгов,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w:t>
      </w:r>
      <w:proofErr w:type="gramEnd"/>
      <w:r w:rsidRPr="00FB6255">
        <w:rPr>
          <w:rFonts w:ascii="Times New Roman" w:hAnsi="Times New Roman" w:cs="Times New Roman"/>
          <w:sz w:val="24"/>
          <w:szCs w:val="24"/>
        </w:rPr>
        <w:t xml:space="preserve"> банкротом и об открытии конкурсного производства в отношении него, организатор торгов принимает решение об отказе в заключени</w:t>
      </w:r>
      <w:proofErr w:type="gramStart"/>
      <w:r w:rsidRPr="00FB6255">
        <w:rPr>
          <w:rFonts w:ascii="Times New Roman" w:hAnsi="Times New Roman" w:cs="Times New Roman"/>
          <w:sz w:val="24"/>
          <w:szCs w:val="24"/>
        </w:rPr>
        <w:t>и</w:t>
      </w:r>
      <w:proofErr w:type="gramEnd"/>
      <w:r w:rsidRPr="00FB6255">
        <w:rPr>
          <w:rFonts w:ascii="Times New Roman" w:hAnsi="Times New Roman" w:cs="Times New Roman"/>
          <w:sz w:val="24"/>
          <w:szCs w:val="24"/>
        </w:rPr>
        <w:t xml:space="preserve"> аренды объекта торгов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B1570" w:rsidRPr="00FB6255" w:rsidRDefault="004B1570" w:rsidP="004B1570">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 xml:space="preserve">3.14.5. </w:t>
      </w:r>
      <w:proofErr w:type="gramStart"/>
      <w:r w:rsidRPr="00FB6255">
        <w:rPr>
          <w:rFonts w:ascii="Times New Roman" w:hAnsi="Times New Roman" w:cs="Times New Roman"/>
          <w:sz w:val="24"/>
          <w:szCs w:val="24"/>
        </w:rPr>
        <w:t>В случае принятия в отношении победителя конкурса решения об отказе в заключении с ним договора</w:t>
      </w:r>
      <w:proofErr w:type="gramEnd"/>
      <w:r w:rsidRPr="00FB6255">
        <w:rPr>
          <w:rFonts w:ascii="Times New Roman" w:hAnsi="Times New Roman" w:cs="Times New Roman"/>
          <w:sz w:val="24"/>
          <w:szCs w:val="24"/>
        </w:rPr>
        <w:t xml:space="preserve"> аренды объекта торгов организатор торгов вправе предложить заключить договор аренды объекта торгов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tbl>
      <w:tblPr>
        <w:tblW w:w="3791" w:type="dxa"/>
        <w:tblInd w:w="6048" w:type="dxa"/>
        <w:tblLayout w:type="fixed"/>
        <w:tblLook w:val="0000" w:firstRow="0" w:lastRow="0" w:firstColumn="0" w:lastColumn="0" w:noHBand="0" w:noVBand="0"/>
      </w:tblPr>
      <w:tblGrid>
        <w:gridCol w:w="3791"/>
      </w:tblGrid>
      <w:tr w:rsidR="004B1570" w:rsidRPr="00FB6255" w:rsidTr="000F76F0">
        <w:trPr>
          <w:trHeight w:val="442"/>
        </w:trPr>
        <w:tc>
          <w:tcPr>
            <w:tcW w:w="3791" w:type="dxa"/>
          </w:tcPr>
          <w:p w:rsidR="004B1570" w:rsidRPr="00FB6255" w:rsidRDefault="005A4A7C" w:rsidP="00DB613D">
            <w:pPr>
              <w:pStyle w:val="3"/>
              <w:jc w:val="right"/>
              <w:rPr>
                <w:rFonts w:ascii="Times New Roman" w:hAnsi="Times New Roman" w:cs="Times New Roman"/>
                <w:sz w:val="24"/>
                <w:szCs w:val="24"/>
              </w:rPr>
            </w:pPr>
            <w:r>
              <w:rPr>
                <w:rFonts w:ascii="Times New Roman" w:hAnsi="Times New Roman" w:cs="Times New Roman"/>
                <w:sz w:val="24"/>
                <w:szCs w:val="24"/>
              </w:rPr>
              <w:lastRenderedPageBreak/>
              <w:t>П</w:t>
            </w:r>
            <w:r w:rsidR="004B1570" w:rsidRPr="00FB6255">
              <w:rPr>
                <w:rFonts w:ascii="Times New Roman" w:hAnsi="Times New Roman" w:cs="Times New Roman"/>
                <w:sz w:val="24"/>
                <w:szCs w:val="24"/>
              </w:rPr>
              <w:t xml:space="preserve">риложение № </w:t>
            </w:r>
            <w:r w:rsidR="006330A2" w:rsidRPr="00FB6255">
              <w:rPr>
                <w:rFonts w:ascii="Times New Roman" w:hAnsi="Times New Roman" w:cs="Times New Roman"/>
                <w:sz w:val="24"/>
                <w:szCs w:val="24"/>
              </w:rPr>
              <w:t>1</w:t>
            </w:r>
          </w:p>
          <w:p w:rsidR="004B1570" w:rsidRPr="00FB6255" w:rsidRDefault="004B1570" w:rsidP="00DB613D">
            <w:pPr>
              <w:pStyle w:val="21"/>
              <w:jc w:val="right"/>
            </w:pPr>
            <w:r w:rsidRPr="00FB6255">
              <w:t xml:space="preserve">к конкурсной документации </w:t>
            </w:r>
          </w:p>
        </w:tc>
      </w:tr>
    </w:tbl>
    <w:p w:rsidR="004B1570" w:rsidRPr="00FB6255" w:rsidRDefault="004B1570" w:rsidP="004B1570">
      <w:pPr>
        <w:widowControl w:val="0"/>
        <w:jc w:val="center"/>
        <w:rPr>
          <w:b/>
        </w:rPr>
      </w:pPr>
      <w:r w:rsidRPr="00FB6255">
        <w:rPr>
          <w:b/>
        </w:rPr>
        <w:t>ИНФОРМАЦИОННАЯ КАРТА ТОРГОВ</w:t>
      </w:r>
    </w:p>
    <w:p w:rsidR="004B1570" w:rsidRPr="00FB6255" w:rsidRDefault="004B1570" w:rsidP="004B1570">
      <w:pPr>
        <w:widowControl w:val="0"/>
        <w:jc w:val="center"/>
        <w:rPr>
          <w:b/>
        </w:rPr>
      </w:pPr>
    </w:p>
    <w:tbl>
      <w:tblPr>
        <w:tblW w:w="10062" w:type="dxa"/>
        <w:tblInd w:w="108" w:type="dxa"/>
        <w:tblLayout w:type="fixed"/>
        <w:tblLook w:val="0000" w:firstRow="0" w:lastRow="0" w:firstColumn="0" w:lastColumn="0" w:noHBand="0" w:noVBand="0"/>
      </w:tblPr>
      <w:tblGrid>
        <w:gridCol w:w="540"/>
        <w:gridCol w:w="2862"/>
        <w:gridCol w:w="6660"/>
      </w:tblGrid>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jc w:val="center"/>
              <w:rPr>
                <w:b/>
              </w:rPr>
            </w:pPr>
            <w:r w:rsidRPr="00FB6255">
              <w:rPr>
                <w:b/>
              </w:rPr>
              <w:t>№</w:t>
            </w: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1"/>
              <w:rPr>
                <w:sz w:val="24"/>
                <w:szCs w:val="24"/>
              </w:rPr>
            </w:pPr>
            <w:r w:rsidRPr="00FB6255">
              <w:rPr>
                <w:sz w:val="24"/>
                <w:szCs w:val="24"/>
              </w:rPr>
              <w:t>Наименование разделов</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0F76F0" w:rsidRDefault="009E5C29" w:rsidP="000F76F0">
            <w:pPr>
              <w:pStyle w:val="8"/>
              <w:spacing w:before="0" w:after="0"/>
              <w:jc w:val="center"/>
              <w:rPr>
                <w:b/>
              </w:rPr>
            </w:pPr>
            <w:r w:rsidRPr="000F76F0">
              <w:rPr>
                <w:b/>
              </w:rPr>
              <w:t>Содержание разделов</w:t>
            </w:r>
          </w:p>
        </w:tc>
      </w:tr>
      <w:tr w:rsidR="009E5C29" w:rsidRPr="00FB6255" w:rsidTr="000F76F0">
        <w:trPr>
          <w:trHeight w:val="1402"/>
        </w:trPr>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a7"/>
              <w:widowControl w:val="0"/>
              <w:jc w:val="center"/>
              <w:rPr>
                <w:rFonts w:ascii="Times New Roman" w:hAnsi="Times New Roman"/>
                <w:b/>
                <w:sz w:val="24"/>
                <w:szCs w:val="24"/>
              </w:rPr>
            </w:pPr>
            <w:r w:rsidRPr="00FB6255">
              <w:rPr>
                <w:rFonts w:ascii="Times New Roman" w:hAnsi="Times New Roman"/>
                <w:b/>
                <w:sz w:val="24"/>
                <w:szCs w:val="24"/>
              </w:rPr>
              <w:t>Организатор торгов</w:t>
            </w:r>
          </w:p>
        </w:tc>
        <w:tc>
          <w:tcPr>
            <w:tcW w:w="6660" w:type="dxa"/>
            <w:tcBorders>
              <w:top w:val="single" w:sz="4" w:space="0" w:color="auto"/>
              <w:left w:val="single" w:sz="4" w:space="0" w:color="auto"/>
              <w:bottom w:val="single" w:sz="4" w:space="0" w:color="auto"/>
              <w:right w:val="single" w:sz="4" w:space="0" w:color="auto"/>
            </w:tcBorders>
            <w:vAlign w:val="center"/>
          </w:tcPr>
          <w:p w:rsidR="000F76F0" w:rsidRDefault="00342604" w:rsidP="005A4A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F76F0">
              <w:rPr>
                <w:rFonts w:ascii="Times New Roman" w:hAnsi="Times New Roman" w:cs="Times New Roman"/>
                <w:sz w:val="24"/>
                <w:szCs w:val="24"/>
              </w:rPr>
              <w:t>муниципального образования</w:t>
            </w:r>
          </w:p>
          <w:p w:rsidR="009E5C29" w:rsidRPr="00FB6255" w:rsidRDefault="000F76F0" w:rsidP="005A4A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342604">
              <w:rPr>
                <w:rFonts w:ascii="Times New Roman" w:hAnsi="Times New Roman" w:cs="Times New Roman"/>
                <w:sz w:val="24"/>
                <w:szCs w:val="24"/>
              </w:rPr>
              <w:t xml:space="preserve">Намский </w:t>
            </w:r>
            <w:r w:rsidR="009E5C29" w:rsidRPr="00FB6255">
              <w:rPr>
                <w:rFonts w:ascii="Times New Roman" w:hAnsi="Times New Roman" w:cs="Times New Roman"/>
                <w:sz w:val="24"/>
                <w:szCs w:val="24"/>
              </w:rPr>
              <w:t>улус</w:t>
            </w:r>
            <w:r>
              <w:rPr>
                <w:rFonts w:ascii="Times New Roman" w:hAnsi="Times New Roman" w:cs="Times New Roman"/>
                <w:sz w:val="24"/>
                <w:szCs w:val="24"/>
              </w:rPr>
              <w:t>»</w:t>
            </w:r>
          </w:p>
          <w:p w:rsidR="009E5C29" w:rsidRPr="00FB6255" w:rsidRDefault="009E5C29" w:rsidP="005A4A7C">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678</w:t>
            </w:r>
            <w:r w:rsidR="000F76F0">
              <w:rPr>
                <w:rFonts w:ascii="Times New Roman" w:hAnsi="Times New Roman" w:cs="Times New Roman"/>
                <w:sz w:val="24"/>
                <w:szCs w:val="24"/>
              </w:rPr>
              <w:t>380</w:t>
            </w:r>
            <w:r w:rsidRPr="00FB6255">
              <w:rPr>
                <w:rFonts w:ascii="Times New Roman" w:hAnsi="Times New Roman" w:cs="Times New Roman"/>
                <w:sz w:val="24"/>
                <w:szCs w:val="24"/>
              </w:rPr>
              <w:t xml:space="preserve">, </w:t>
            </w:r>
            <w:r w:rsidR="000F76F0">
              <w:rPr>
                <w:rFonts w:ascii="Times New Roman" w:hAnsi="Times New Roman" w:cs="Times New Roman"/>
                <w:sz w:val="24"/>
                <w:szCs w:val="24"/>
              </w:rPr>
              <w:t>РС (Я)</w:t>
            </w:r>
            <w:r w:rsidRPr="00FB6255">
              <w:rPr>
                <w:rFonts w:ascii="Times New Roman" w:hAnsi="Times New Roman" w:cs="Times New Roman"/>
                <w:sz w:val="24"/>
                <w:szCs w:val="24"/>
              </w:rPr>
              <w:t xml:space="preserve">, </w:t>
            </w:r>
            <w:r w:rsidR="000F76F0">
              <w:rPr>
                <w:rFonts w:ascii="Times New Roman" w:hAnsi="Times New Roman" w:cs="Times New Roman"/>
                <w:sz w:val="24"/>
                <w:szCs w:val="24"/>
              </w:rPr>
              <w:t>Намский улус, с</w:t>
            </w:r>
            <w:r w:rsidRPr="00FB6255">
              <w:rPr>
                <w:rFonts w:ascii="Times New Roman" w:hAnsi="Times New Roman" w:cs="Times New Roman"/>
                <w:sz w:val="24"/>
                <w:szCs w:val="24"/>
              </w:rPr>
              <w:t>.</w:t>
            </w:r>
            <w:r w:rsidR="000057E9">
              <w:rPr>
                <w:rFonts w:ascii="Times New Roman" w:hAnsi="Times New Roman" w:cs="Times New Roman"/>
                <w:sz w:val="24"/>
                <w:szCs w:val="24"/>
              </w:rPr>
              <w:t xml:space="preserve"> </w:t>
            </w:r>
            <w:r w:rsidR="000F76F0">
              <w:rPr>
                <w:rFonts w:ascii="Times New Roman" w:hAnsi="Times New Roman" w:cs="Times New Roman"/>
                <w:sz w:val="24"/>
                <w:szCs w:val="24"/>
              </w:rPr>
              <w:t>Намцы</w:t>
            </w:r>
            <w:r w:rsidRPr="00FB6255">
              <w:rPr>
                <w:rFonts w:ascii="Times New Roman" w:hAnsi="Times New Roman" w:cs="Times New Roman"/>
                <w:sz w:val="24"/>
                <w:szCs w:val="24"/>
              </w:rPr>
              <w:t xml:space="preserve">, </w:t>
            </w:r>
            <w:proofErr w:type="spellStart"/>
            <w:r w:rsidRPr="00FB6255">
              <w:rPr>
                <w:rFonts w:ascii="Times New Roman" w:hAnsi="Times New Roman" w:cs="Times New Roman"/>
                <w:sz w:val="24"/>
                <w:szCs w:val="24"/>
              </w:rPr>
              <w:t>ул</w:t>
            </w:r>
            <w:proofErr w:type="gramStart"/>
            <w:r w:rsidRPr="00FB6255">
              <w:rPr>
                <w:rFonts w:ascii="Times New Roman" w:hAnsi="Times New Roman" w:cs="Times New Roman"/>
                <w:sz w:val="24"/>
                <w:szCs w:val="24"/>
              </w:rPr>
              <w:t>.</w:t>
            </w:r>
            <w:r w:rsidR="00206E34">
              <w:rPr>
                <w:rFonts w:ascii="Times New Roman" w:hAnsi="Times New Roman" w:cs="Times New Roman"/>
                <w:sz w:val="24"/>
                <w:szCs w:val="24"/>
              </w:rPr>
              <w:t>О</w:t>
            </w:r>
            <w:proofErr w:type="gramEnd"/>
            <w:r w:rsidR="00206E34">
              <w:rPr>
                <w:rFonts w:ascii="Times New Roman" w:hAnsi="Times New Roman" w:cs="Times New Roman"/>
                <w:sz w:val="24"/>
                <w:szCs w:val="24"/>
              </w:rPr>
              <w:t>ктябрьская</w:t>
            </w:r>
            <w:proofErr w:type="spellEnd"/>
            <w:r w:rsidR="00206E34">
              <w:rPr>
                <w:rFonts w:ascii="Times New Roman" w:hAnsi="Times New Roman" w:cs="Times New Roman"/>
                <w:sz w:val="24"/>
                <w:szCs w:val="24"/>
              </w:rPr>
              <w:t>, д.1</w:t>
            </w:r>
          </w:p>
          <w:p w:rsidR="009E5C29" w:rsidRPr="00FB6255" w:rsidRDefault="009E5C29" w:rsidP="005A4A7C">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 xml:space="preserve">Контактные лица от конкурсной комиссии: </w:t>
            </w:r>
          </w:p>
          <w:p w:rsidR="009E5C29" w:rsidRDefault="005C60D0" w:rsidP="005A4A7C">
            <w:pPr>
              <w:pStyle w:val="ConsPlusNormal"/>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Егорова Антонина Иннокентьевна</w:t>
            </w:r>
            <w:r w:rsidR="009E5C29" w:rsidRPr="00FB6255">
              <w:rPr>
                <w:rFonts w:ascii="Times New Roman" w:hAnsi="Times New Roman" w:cs="Times New Roman"/>
                <w:bCs/>
                <w:color w:val="000000"/>
                <w:sz w:val="24"/>
                <w:szCs w:val="24"/>
              </w:rPr>
              <w:t>– п</w:t>
            </w:r>
            <w:r w:rsidR="006E13A5">
              <w:rPr>
                <w:rFonts w:ascii="Times New Roman" w:hAnsi="Times New Roman" w:cs="Times New Roman"/>
                <w:bCs/>
                <w:color w:val="000000"/>
                <w:sz w:val="24"/>
                <w:szCs w:val="24"/>
              </w:rPr>
              <w:t>редседатель конкурсной комиссии;</w:t>
            </w:r>
          </w:p>
          <w:p w:rsidR="006E13A5" w:rsidRDefault="006E13A5" w:rsidP="005A4A7C">
            <w:pPr>
              <w:pStyle w:val="ConsPlusNormal"/>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Белолюбский Святослав Святославович – </w:t>
            </w:r>
            <w:r w:rsidR="008267D9">
              <w:rPr>
                <w:rFonts w:ascii="Times New Roman" w:hAnsi="Times New Roman" w:cs="Times New Roman"/>
                <w:bCs/>
                <w:color w:val="000000"/>
                <w:sz w:val="24"/>
                <w:szCs w:val="24"/>
              </w:rPr>
              <w:t>заместитель председателя комиссии</w:t>
            </w:r>
            <w:r>
              <w:rPr>
                <w:rFonts w:ascii="Times New Roman" w:hAnsi="Times New Roman" w:cs="Times New Roman"/>
                <w:bCs/>
                <w:color w:val="000000"/>
                <w:sz w:val="24"/>
                <w:szCs w:val="24"/>
              </w:rPr>
              <w:t>;</w:t>
            </w:r>
          </w:p>
          <w:p w:rsidR="005C60D0" w:rsidRDefault="005C60D0" w:rsidP="005A4A7C">
            <w:pPr>
              <w:pStyle w:val="ConsPlusNormal"/>
              <w:widowControl/>
              <w:ind w:firstLine="0"/>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Ядреев</w:t>
            </w:r>
            <w:proofErr w:type="spellEnd"/>
            <w:r>
              <w:rPr>
                <w:rFonts w:ascii="Times New Roman" w:hAnsi="Times New Roman" w:cs="Times New Roman"/>
                <w:bCs/>
                <w:color w:val="000000"/>
                <w:sz w:val="24"/>
                <w:szCs w:val="24"/>
              </w:rPr>
              <w:t xml:space="preserve"> Владимир Владимирович – член комиссии;</w:t>
            </w:r>
          </w:p>
          <w:p w:rsidR="000C40FC" w:rsidRDefault="005C60D0" w:rsidP="005A4A7C">
            <w:pPr>
              <w:pStyle w:val="ConsPlusNormal"/>
              <w:widowControl/>
              <w:ind w:firstLine="0"/>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Бережнева</w:t>
            </w:r>
            <w:proofErr w:type="spellEnd"/>
            <w:r>
              <w:rPr>
                <w:rFonts w:ascii="Times New Roman" w:hAnsi="Times New Roman" w:cs="Times New Roman"/>
                <w:bCs/>
                <w:color w:val="000000"/>
                <w:sz w:val="24"/>
                <w:szCs w:val="24"/>
              </w:rPr>
              <w:t xml:space="preserve"> Татьяна Викторовна – член комиссии;</w:t>
            </w:r>
          </w:p>
          <w:p w:rsidR="000C40FC" w:rsidRDefault="000C40FC" w:rsidP="005A4A7C">
            <w:pPr>
              <w:pStyle w:val="ConsPlusNormal"/>
              <w:widowContro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Винокуров Алексей Иванович – член комиссии; </w:t>
            </w:r>
          </w:p>
          <w:p w:rsidR="009E5C29" w:rsidRPr="00FB6255" w:rsidRDefault="005C60D0" w:rsidP="005A4A7C">
            <w:pPr>
              <w:pStyle w:val="ConsPlusNormal"/>
              <w:widowControl/>
              <w:ind w:firstLine="0"/>
              <w:jc w:val="both"/>
              <w:rPr>
                <w:rFonts w:ascii="Times New Roman" w:hAnsi="Times New Roman" w:cs="Times New Roman"/>
                <w:sz w:val="24"/>
                <w:szCs w:val="24"/>
              </w:rPr>
            </w:pPr>
            <w:r>
              <w:rPr>
                <w:rFonts w:ascii="Times New Roman" w:hAnsi="Times New Roman" w:cs="Times New Roman"/>
                <w:bCs/>
                <w:color w:val="000000"/>
                <w:sz w:val="24"/>
                <w:szCs w:val="24"/>
              </w:rPr>
              <w:t>Колесова Дария Михайловна – секретарь комиссии;</w:t>
            </w:r>
          </w:p>
        </w:tc>
      </w:tr>
      <w:tr w:rsidR="009E5C29" w:rsidRPr="00FB6255" w:rsidTr="000F76F0">
        <w:trPr>
          <w:trHeight w:val="1060"/>
        </w:trPr>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a7"/>
              <w:widowControl w:val="0"/>
              <w:jc w:val="center"/>
              <w:rPr>
                <w:rFonts w:ascii="Times New Roman" w:hAnsi="Times New Roman"/>
                <w:b/>
                <w:sz w:val="24"/>
                <w:szCs w:val="24"/>
              </w:rPr>
            </w:pPr>
            <w:r w:rsidRPr="00FB6255">
              <w:rPr>
                <w:rFonts w:ascii="Times New Roman" w:hAnsi="Times New Roman"/>
                <w:b/>
                <w:sz w:val="24"/>
                <w:szCs w:val="24"/>
              </w:rPr>
              <w:t>Предмет торгов</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5C60D0">
            <w:pPr>
              <w:spacing w:line="22" w:lineRule="atLeast"/>
            </w:pPr>
            <w:r w:rsidRPr="00FB6255">
              <w:rPr>
                <w:bCs/>
              </w:rPr>
              <w:t>Право на заключение договор</w:t>
            </w:r>
            <w:r w:rsidR="005C60D0">
              <w:rPr>
                <w:bCs/>
              </w:rPr>
              <w:t>ов</w:t>
            </w:r>
            <w:r w:rsidRPr="00FB6255">
              <w:rPr>
                <w:bCs/>
              </w:rPr>
              <w:t xml:space="preserve"> аренды объекта </w:t>
            </w:r>
            <w:r w:rsidRPr="00FB6255">
              <w:t>недвижимости</w:t>
            </w:r>
            <w:r w:rsidRPr="00FB6255">
              <w:rPr>
                <w:bCs/>
              </w:rPr>
              <w:t>, находящегося в муниципальной собственности М</w:t>
            </w:r>
            <w:r w:rsidR="00342604">
              <w:rPr>
                <w:bCs/>
              </w:rPr>
              <w:t>О</w:t>
            </w:r>
            <w:r w:rsidRPr="00FB6255">
              <w:rPr>
                <w:bCs/>
              </w:rPr>
              <w:t xml:space="preserve"> «</w:t>
            </w:r>
            <w:r w:rsidR="000F76F0">
              <w:rPr>
                <w:bCs/>
              </w:rPr>
              <w:t>Намский</w:t>
            </w:r>
            <w:r w:rsidRPr="00FB6255">
              <w:rPr>
                <w:bCs/>
              </w:rPr>
              <w:t xml:space="preserve"> улус».</w:t>
            </w:r>
          </w:p>
        </w:tc>
      </w:tr>
      <w:tr w:rsidR="009E5C29" w:rsidRPr="00FB6255" w:rsidTr="006D2A74">
        <w:trPr>
          <w:trHeight w:val="1978"/>
        </w:trPr>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shd w:val="clear" w:color="auto" w:fill="FFFFFF"/>
              <w:jc w:val="center"/>
              <w:rPr>
                <w:b/>
              </w:rPr>
            </w:pPr>
            <w:r w:rsidRPr="00FB6255">
              <w:rPr>
                <w:b/>
              </w:rPr>
              <w:t>Объект конкурса</w:t>
            </w:r>
          </w:p>
        </w:tc>
        <w:tc>
          <w:tcPr>
            <w:tcW w:w="6660" w:type="dxa"/>
            <w:tcBorders>
              <w:top w:val="single" w:sz="4" w:space="0" w:color="auto"/>
              <w:left w:val="single" w:sz="4" w:space="0" w:color="auto"/>
              <w:bottom w:val="single" w:sz="4" w:space="0" w:color="auto"/>
              <w:right w:val="single" w:sz="4" w:space="0" w:color="auto"/>
            </w:tcBorders>
            <w:vAlign w:val="center"/>
          </w:tcPr>
          <w:tbl>
            <w:tblPr>
              <w:tblW w:w="5387" w:type="dxa"/>
              <w:tblInd w:w="5" w:type="dxa"/>
              <w:tblLayout w:type="fixed"/>
              <w:tblCellMar>
                <w:left w:w="0" w:type="dxa"/>
                <w:right w:w="0" w:type="dxa"/>
              </w:tblCellMar>
              <w:tblLook w:val="0000" w:firstRow="0" w:lastRow="0" w:firstColumn="0" w:lastColumn="0" w:noHBand="0" w:noVBand="0"/>
            </w:tblPr>
            <w:tblGrid>
              <w:gridCol w:w="755"/>
              <w:gridCol w:w="3498"/>
              <w:gridCol w:w="1134"/>
            </w:tblGrid>
            <w:tr w:rsidR="006E13A5" w:rsidRPr="00671099" w:rsidTr="006E13A5">
              <w:trPr>
                <w:trHeight w:val="666"/>
              </w:trPr>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671099" w:rsidRDefault="006E13A5" w:rsidP="006E13A5">
                  <w:pPr>
                    <w:pStyle w:val="71"/>
                    <w:shd w:val="clear" w:color="auto" w:fill="auto"/>
                    <w:jc w:val="center"/>
                    <w:rPr>
                      <w:sz w:val="24"/>
                      <w:szCs w:val="24"/>
                    </w:rPr>
                  </w:pPr>
                  <w:r w:rsidRPr="00671099">
                    <w:rPr>
                      <w:sz w:val="24"/>
                      <w:szCs w:val="24"/>
                    </w:rPr>
                    <w:t>№ лота</w:t>
                  </w:r>
                </w:p>
              </w:tc>
              <w:tc>
                <w:tcPr>
                  <w:tcW w:w="3498"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671099" w:rsidRDefault="006E13A5" w:rsidP="006E13A5">
                  <w:pPr>
                    <w:pStyle w:val="71"/>
                    <w:shd w:val="clear" w:color="auto" w:fill="auto"/>
                    <w:jc w:val="center"/>
                    <w:rPr>
                      <w:sz w:val="24"/>
                      <w:szCs w:val="24"/>
                    </w:rPr>
                  </w:pPr>
                  <w:r w:rsidRPr="00671099">
                    <w:rPr>
                      <w:sz w:val="24"/>
                      <w:szCs w:val="24"/>
                    </w:rPr>
                    <w:t>Общие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671099" w:rsidRDefault="006E13A5" w:rsidP="006E13A5">
                  <w:pPr>
                    <w:pStyle w:val="71"/>
                    <w:shd w:val="clear" w:color="auto" w:fill="auto"/>
                    <w:jc w:val="center"/>
                    <w:rPr>
                      <w:sz w:val="24"/>
                      <w:szCs w:val="24"/>
                    </w:rPr>
                  </w:pPr>
                  <w:r w:rsidRPr="00671099">
                    <w:rPr>
                      <w:sz w:val="24"/>
                      <w:szCs w:val="24"/>
                    </w:rPr>
                    <w:t>площадь, кв.м.</w:t>
                  </w:r>
                </w:p>
              </w:tc>
            </w:tr>
            <w:tr w:rsidR="006E13A5" w:rsidRPr="00671099" w:rsidTr="006E13A5">
              <w:trPr>
                <w:trHeight w:val="247"/>
              </w:trPr>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381B65" w:rsidRDefault="006E13A5" w:rsidP="006E13A5">
                  <w:pPr>
                    <w:jc w:val="center"/>
                  </w:pPr>
                  <w:r>
                    <w:t>1</w:t>
                  </w:r>
                </w:p>
              </w:tc>
              <w:tc>
                <w:tcPr>
                  <w:tcW w:w="3498" w:type="dxa"/>
                  <w:tcBorders>
                    <w:top w:val="single" w:sz="4" w:space="0" w:color="auto"/>
                    <w:left w:val="single" w:sz="4" w:space="0" w:color="auto"/>
                    <w:bottom w:val="single" w:sz="4" w:space="0" w:color="auto"/>
                    <w:right w:val="single" w:sz="4" w:space="0" w:color="auto"/>
                  </w:tcBorders>
                  <w:shd w:val="clear" w:color="auto" w:fill="FFFFFF"/>
                </w:tcPr>
                <w:p w:rsidR="006E13A5" w:rsidRPr="00381B65" w:rsidRDefault="00DB613D" w:rsidP="000057E9">
                  <w:pPr>
                    <w:rPr>
                      <w:b/>
                    </w:rPr>
                  </w:pPr>
                  <w:r>
                    <w:rPr>
                      <w:bCs/>
                    </w:rPr>
                    <w:t>2</w:t>
                  </w:r>
                  <w:r w:rsidR="006E13A5" w:rsidRPr="00381B65">
                    <w:rPr>
                      <w:bCs/>
                    </w:rPr>
                    <w:t xml:space="preserve"> этаж</w:t>
                  </w:r>
                  <w:r w:rsidR="008267D9">
                    <w:rPr>
                      <w:bCs/>
                    </w:rPr>
                    <w:t>,</w:t>
                  </w:r>
                  <w:r w:rsidR="0007425B">
                    <w:rPr>
                      <w:bCs/>
                    </w:rPr>
                    <w:t xml:space="preserve"> </w:t>
                  </w:r>
                  <w:r w:rsidR="00077D37">
                    <w:rPr>
                      <w:bCs/>
                    </w:rPr>
                    <w:t xml:space="preserve">нежилое </w:t>
                  </w:r>
                  <w:r w:rsidR="008267D9">
                    <w:rPr>
                      <w:bCs/>
                    </w:rPr>
                    <w:t xml:space="preserve">помещение </w:t>
                  </w:r>
                  <w:r w:rsidR="006E13A5" w:rsidRPr="00381B65">
                    <w:rPr>
                      <w:bCs/>
                    </w:rPr>
                    <w:t>№</w:t>
                  </w:r>
                  <w:r>
                    <w:rPr>
                      <w:bCs/>
                    </w:rPr>
                    <w:t>1</w:t>
                  </w:r>
                  <w:r w:rsidR="000057E9">
                    <w:rPr>
                      <w:b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E13A5" w:rsidRPr="00381B65" w:rsidRDefault="00DB613D" w:rsidP="000057E9">
                  <w:pPr>
                    <w:pStyle w:val="61"/>
                    <w:shd w:val="clear" w:color="auto" w:fill="auto"/>
                    <w:spacing w:line="240" w:lineRule="auto"/>
                    <w:ind w:hanging="2"/>
                    <w:jc w:val="center"/>
                    <w:rPr>
                      <w:b w:val="0"/>
                      <w:sz w:val="24"/>
                      <w:szCs w:val="24"/>
                    </w:rPr>
                  </w:pPr>
                  <w:r>
                    <w:rPr>
                      <w:b w:val="0"/>
                      <w:sz w:val="24"/>
                      <w:szCs w:val="24"/>
                    </w:rPr>
                    <w:t>2</w:t>
                  </w:r>
                  <w:r w:rsidR="000057E9">
                    <w:rPr>
                      <w:b w:val="0"/>
                      <w:sz w:val="24"/>
                      <w:szCs w:val="24"/>
                    </w:rPr>
                    <w:t>7</w:t>
                  </w:r>
                  <w:r>
                    <w:rPr>
                      <w:b w:val="0"/>
                      <w:sz w:val="24"/>
                      <w:szCs w:val="24"/>
                    </w:rPr>
                    <w:t>,1</w:t>
                  </w:r>
                </w:p>
              </w:tc>
            </w:tr>
          </w:tbl>
          <w:p w:rsidR="0015326B" w:rsidRPr="00FB6255" w:rsidRDefault="0015326B" w:rsidP="007C068D">
            <w:pPr>
              <w:jc w:val="both"/>
            </w:pP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shd w:val="clear" w:color="auto" w:fill="FFFFFF"/>
              <w:jc w:val="center"/>
              <w:rPr>
                <w:b/>
                <w:bCs/>
              </w:rPr>
            </w:pPr>
            <w:r w:rsidRPr="00FB6255">
              <w:rPr>
                <w:b/>
                <w:bCs/>
              </w:rPr>
              <w:t>Место нахождения объекта торгов</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7C068D" w:rsidP="00206E34">
            <w:pPr>
              <w:jc w:val="both"/>
              <w:rPr>
                <w:color w:val="000000"/>
                <w:spacing w:val="1"/>
              </w:rPr>
            </w:pPr>
            <w:r w:rsidRPr="00671099">
              <w:t>Намский улус, ул. Ленина, д.18 «</w:t>
            </w:r>
            <w:r w:rsidR="00206E34">
              <w:t>А</w:t>
            </w:r>
            <w:r w:rsidRPr="00671099">
              <w:t>»</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a7"/>
              <w:widowControl w:val="0"/>
              <w:ind w:right="0"/>
              <w:jc w:val="center"/>
              <w:rPr>
                <w:rFonts w:ascii="Times New Roman" w:hAnsi="Times New Roman"/>
                <w:b/>
                <w:sz w:val="24"/>
                <w:szCs w:val="24"/>
              </w:rPr>
            </w:pPr>
            <w:r w:rsidRPr="00FB6255">
              <w:rPr>
                <w:rFonts w:ascii="Times New Roman" w:hAnsi="Times New Roman"/>
                <w:b/>
                <w:sz w:val="24"/>
                <w:szCs w:val="24"/>
              </w:rPr>
              <w:t>Срок договора аренды</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rPr>
                <w:b/>
              </w:rPr>
            </w:pPr>
            <w:r w:rsidRPr="00FB6255">
              <w:t xml:space="preserve">3 (три) года </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jc w:val="center"/>
              <w:rPr>
                <w:b/>
              </w:rPr>
            </w:pPr>
            <w:r w:rsidRPr="00FB6255">
              <w:rPr>
                <w:b/>
              </w:rPr>
              <w:t>Начальный размер арендной платы (без учёта НДС, коммунальных, эксплуатационных и административно-хозяйственных услуг) за кв. м в год</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r w:rsidRPr="00FB6255">
              <w:t>Согласно п. 3 Информационного сообщения.</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a7"/>
              <w:widowControl w:val="0"/>
              <w:tabs>
                <w:tab w:val="left" w:pos="2304"/>
              </w:tabs>
              <w:ind w:right="0"/>
              <w:jc w:val="center"/>
              <w:rPr>
                <w:rFonts w:ascii="Times New Roman" w:hAnsi="Times New Roman"/>
                <w:b/>
                <w:bCs/>
                <w:sz w:val="24"/>
                <w:szCs w:val="24"/>
              </w:rPr>
            </w:pPr>
            <w:r w:rsidRPr="00FB6255">
              <w:rPr>
                <w:rFonts w:ascii="Times New Roman" w:hAnsi="Times New Roman"/>
                <w:b/>
                <w:bCs/>
                <w:sz w:val="24"/>
                <w:szCs w:val="24"/>
              </w:rPr>
              <w:t>Валюта конкурснойзаявки</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rPr>
                <w:bCs/>
              </w:rPr>
            </w:pPr>
            <w:r w:rsidRPr="00FB6255">
              <w:rPr>
                <w:color w:val="000000"/>
                <w:spacing w:val="-4"/>
              </w:rPr>
              <w:t>Все суммы денежных средств должны быть выражены в рублях</w:t>
            </w:r>
            <w:r w:rsidRPr="00FB6255">
              <w:t>.</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a7"/>
              <w:widowControl w:val="0"/>
              <w:tabs>
                <w:tab w:val="left" w:pos="2304"/>
              </w:tabs>
              <w:ind w:right="0"/>
              <w:jc w:val="center"/>
              <w:rPr>
                <w:rFonts w:ascii="Times New Roman" w:hAnsi="Times New Roman"/>
                <w:bCs/>
                <w:sz w:val="24"/>
                <w:szCs w:val="24"/>
              </w:rPr>
            </w:pPr>
            <w:r w:rsidRPr="00FB6255">
              <w:rPr>
                <w:rFonts w:ascii="Times New Roman" w:hAnsi="Times New Roman"/>
                <w:b/>
                <w:bCs/>
                <w:sz w:val="24"/>
                <w:szCs w:val="24"/>
              </w:rPr>
              <w:t>Цель использования объекта торгов</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rPr>
                <w:bCs/>
              </w:rPr>
            </w:pPr>
            <w:r w:rsidRPr="00FB6255">
              <w:t>Согласно п. 3 Информационного сообщения.</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jc w:val="center"/>
              <w:rPr>
                <w:b/>
                <w:bCs/>
              </w:rPr>
            </w:pPr>
            <w:r w:rsidRPr="00FB6255">
              <w:rPr>
                <w:b/>
                <w:bCs/>
              </w:rPr>
              <w:t>Язык документов в составе заявки на участие в торгах</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a6"/>
              <w:ind w:left="0"/>
            </w:pPr>
            <w:r w:rsidRPr="00FB6255">
              <w:t>Заявка на участие в торгах, все документы и корреспонденция между организатором торгов и претендентом, относящиеся к заявке на участие в торгах, должны быть составлены на русском языке.</w:t>
            </w:r>
          </w:p>
          <w:p w:rsidR="009E5C29" w:rsidRPr="00FB6255" w:rsidRDefault="009E5C29" w:rsidP="004C79B7">
            <w:pPr>
              <w:pStyle w:val="30"/>
              <w:ind w:firstLine="0"/>
              <w:rPr>
                <w:sz w:val="24"/>
                <w:szCs w:val="24"/>
              </w:rPr>
            </w:pPr>
            <w:r w:rsidRPr="00FB6255">
              <w:rPr>
                <w:sz w:val="24"/>
                <w:szCs w:val="24"/>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roofErr w:type="spellStart"/>
            <w:r w:rsidRPr="00FB6255">
              <w:rPr>
                <w:sz w:val="24"/>
                <w:szCs w:val="24"/>
              </w:rPr>
              <w:t>апостиль</w:t>
            </w:r>
            <w:proofErr w:type="spellEnd"/>
            <w:r w:rsidRPr="00FB6255">
              <w:rPr>
                <w:sz w:val="24"/>
                <w:szCs w:val="24"/>
              </w:rPr>
              <w:t xml:space="preserve">). </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jc w:val="center"/>
              <w:rPr>
                <w:b/>
                <w:bCs/>
              </w:rPr>
            </w:pPr>
            <w:r w:rsidRPr="00FB6255">
              <w:rPr>
                <w:b/>
                <w:bCs/>
              </w:rPr>
              <w:t>Требования к оформлению заявки на участие в торгах</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 xml:space="preserve">Заявка на участие в конкурсе представляется в конкурсную комиссию в двух запечатанных конвертах (внешнем и внутреннем). </w:t>
            </w:r>
          </w:p>
          <w:p w:rsidR="009E5C29" w:rsidRPr="00FB6255" w:rsidRDefault="009E5C29" w:rsidP="004C79B7">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 xml:space="preserve">На внешнем и внутреннем </w:t>
            </w:r>
            <w:proofErr w:type="gramStart"/>
            <w:r w:rsidRPr="00FB6255">
              <w:rPr>
                <w:rFonts w:ascii="Times New Roman" w:hAnsi="Times New Roman" w:cs="Times New Roman"/>
                <w:sz w:val="24"/>
                <w:szCs w:val="24"/>
              </w:rPr>
              <w:t>конвертах</w:t>
            </w:r>
            <w:proofErr w:type="gramEnd"/>
            <w:r w:rsidRPr="00FB6255">
              <w:rPr>
                <w:rFonts w:ascii="Times New Roman" w:hAnsi="Times New Roman" w:cs="Times New Roman"/>
                <w:sz w:val="24"/>
                <w:szCs w:val="24"/>
              </w:rPr>
              <w:t xml:space="preserve"> должны быть указаны сведения о претенденте (наименование, почтовый адрес) и объект торгов или номер лота (если торги проводятся по нескольким лотам).</w:t>
            </w:r>
          </w:p>
          <w:p w:rsidR="009E5C29" w:rsidRPr="00FB6255" w:rsidRDefault="009E5C29" w:rsidP="004C79B7">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Все надписи на конвертах должны быть чётко напечатаны или написаны чернилами.</w:t>
            </w:r>
          </w:p>
          <w:p w:rsidR="009E5C29" w:rsidRPr="00FB6255" w:rsidRDefault="009E5C29" w:rsidP="004C79B7">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 xml:space="preserve">Конкурсной комиссией не принимаются и не регистрируются заявки, если на внешнем конверте не указаны сведения о претенденте (наименование, почтовый адрес), объект торгов или номер лота (если торги проводится по нескольким лотам). Конкурсной комиссией не принимаются и не рассматриваются заявки в не запечатанных конвертах. </w:t>
            </w:r>
          </w:p>
        </w:tc>
      </w:tr>
      <w:tr w:rsidR="009E5C29" w:rsidRPr="00FB6255" w:rsidTr="000F76F0">
        <w:tc>
          <w:tcPr>
            <w:tcW w:w="540" w:type="dxa"/>
            <w:tcBorders>
              <w:top w:val="single" w:sz="4" w:space="0" w:color="auto"/>
              <w:left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right w:val="single" w:sz="4" w:space="0" w:color="auto"/>
            </w:tcBorders>
            <w:vAlign w:val="center"/>
          </w:tcPr>
          <w:p w:rsidR="009E5C29" w:rsidRPr="00FB6255" w:rsidRDefault="009E5C29" w:rsidP="004C79B7">
            <w:pPr>
              <w:widowControl w:val="0"/>
              <w:jc w:val="center"/>
            </w:pPr>
            <w:r w:rsidRPr="00FB6255">
              <w:rPr>
                <w:b/>
                <w:bCs/>
              </w:rPr>
              <w:t>Место, дата и время начала и окончания приёма заявок на участие в торгах</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EA0681">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Место приёма заявок на участие в торгах:</w:t>
            </w:r>
          </w:p>
          <w:p w:rsidR="009E5C29" w:rsidRPr="00FB6255" w:rsidRDefault="009E5C29" w:rsidP="00EA0681">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- 678</w:t>
            </w:r>
            <w:r w:rsidR="007C068D">
              <w:rPr>
                <w:rFonts w:ascii="Times New Roman" w:hAnsi="Times New Roman" w:cs="Times New Roman"/>
                <w:sz w:val="24"/>
                <w:szCs w:val="24"/>
              </w:rPr>
              <w:t>380</w:t>
            </w:r>
            <w:r w:rsidRPr="00FB6255">
              <w:rPr>
                <w:rFonts w:ascii="Times New Roman" w:hAnsi="Times New Roman" w:cs="Times New Roman"/>
                <w:sz w:val="24"/>
                <w:szCs w:val="24"/>
              </w:rPr>
              <w:t xml:space="preserve">, Республика Саха (Якутия), </w:t>
            </w:r>
            <w:r w:rsidR="00EA0681">
              <w:rPr>
                <w:rFonts w:ascii="Times New Roman" w:hAnsi="Times New Roman" w:cs="Times New Roman"/>
                <w:sz w:val="24"/>
                <w:szCs w:val="24"/>
              </w:rPr>
              <w:t>Намский улус, с</w:t>
            </w:r>
            <w:r w:rsidRPr="00FB6255">
              <w:rPr>
                <w:rFonts w:ascii="Times New Roman" w:hAnsi="Times New Roman" w:cs="Times New Roman"/>
                <w:sz w:val="24"/>
                <w:szCs w:val="24"/>
              </w:rPr>
              <w:t>.</w:t>
            </w:r>
            <w:r w:rsidR="00EA0681">
              <w:rPr>
                <w:rFonts w:ascii="Times New Roman" w:hAnsi="Times New Roman" w:cs="Times New Roman"/>
                <w:sz w:val="24"/>
                <w:szCs w:val="24"/>
              </w:rPr>
              <w:t xml:space="preserve"> Намцы</w:t>
            </w:r>
            <w:r w:rsidRPr="00FB6255">
              <w:rPr>
                <w:rFonts w:ascii="Times New Roman" w:hAnsi="Times New Roman" w:cs="Times New Roman"/>
                <w:sz w:val="24"/>
                <w:szCs w:val="24"/>
              </w:rPr>
              <w:t xml:space="preserve"> ул. </w:t>
            </w:r>
            <w:r w:rsidR="00D450B0">
              <w:rPr>
                <w:rFonts w:ascii="Times New Roman" w:hAnsi="Times New Roman" w:cs="Times New Roman"/>
                <w:sz w:val="24"/>
                <w:szCs w:val="24"/>
              </w:rPr>
              <w:t>Ленина 18</w:t>
            </w:r>
            <w:r w:rsidR="008267D9">
              <w:rPr>
                <w:rFonts w:ascii="Times New Roman" w:hAnsi="Times New Roman" w:cs="Times New Roman"/>
                <w:sz w:val="24"/>
                <w:szCs w:val="24"/>
              </w:rPr>
              <w:t xml:space="preserve"> «</w:t>
            </w:r>
            <w:r w:rsidR="00D450B0">
              <w:rPr>
                <w:rFonts w:ascii="Times New Roman" w:hAnsi="Times New Roman" w:cs="Times New Roman"/>
                <w:sz w:val="24"/>
                <w:szCs w:val="24"/>
              </w:rPr>
              <w:t>А</w:t>
            </w:r>
            <w:r w:rsidR="008267D9">
              <w:rPr>
                <w:rFonts w:ascii="Times New Roman" w:hAnsi="Times New Roman" w:cs="Times New Roman"/>
                <w:sz w:val="24"/>
                <w:szCs w:val="24"/>
              </w:rPr>
              <w:t>»</w:t>
            </w:r>
            <w:r w:rsidR="00206E34">
              <w:rPr>
                <w:rFonts w:ascii="Times New Roman" w:hAnsi="Times New Roman" w:cs="Times New Roman"/>
                <w:sz w:val="24"/>
                <w:szCs w:val="24"/>
              </w:rPr>
              <w:t>, каб.20</w:t>
            </w:r>
            <w:r w:rsidR="007D7BB5">
              <w:rPr>
                <w:rFonts w:ascii="Times New Roman" w:hAnsi="Times New Roman" w:cs="Times New Roman"/>
                <w:sz w:val="24"/>
                <w:szCs w:val="24"/>
              </w:rPr>
              <w:t xml:space="preserve">, </w:t>
            </w:r>
            <w:r w:rsidR="007D7BB5" w:rsidRPr="007D7BB5">
              <w:rPr>
                <w:rFonts w:ascii="Times New Roman" w:hAnsi="Times New Roman" w:cs="Times New Roman"/>
                <w:sz w:val="24"/>
                <w:szCs w:val="24"/>
              </w:rPr>
              <w:t>mbubinam@yandex.ru</w:t>
            </w:r>
            <w:r w:rsidR="007D7BB5">
              <w:rPr>
                <w:rFonts w:ascii="Times New Roman" w:hAnsi="Times New Roman" w:cs="Times New Roman"/>
                <w:sz w:val="24"/>
                <w:szCs w:val="24"/>
              </w:rPr>
              <w:t>.</w:t>
            </w:r>
          </w:p>
          <w:p w:rsidR="009E5C29" w:rsidRPr="00FB6255" w:rsidRDefault="009E5C29" w:rsidP="00EA0681">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Начало приёма заявок на участие в торгах:</w:t>
            </w:r>
          </w:p>
          <w:p w:rsidR="009E5C29" w:rsidRPr="003F2D04" w:rsidRDefault="009E5C29" w:rsidP="00EA0681">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 xml:space="preserve">- в рабочие дни с </w:t>
            </w:r>
            <w:r w:rsidR="008267D9">
              <w:rPr>
                <w:rFonts w:ascii="Times New Roman" w:hAnsi="Times New Roman" w:cs="Times New Roman"/>
                <w:sz w:val="24"/>
                <w:szCs w:val="24"/>
              </w:rPr>
              <w:t>09</w:t>
            </w:r>
            <w:r w:rsidRPr="00FB6255">
              <w:rPr>
                <w:rFonts w:ascii="Times New Roman" w:hAnsi="Times New Roman" w:cs="Times New Roman"/>
                <w:sz w:val="24"/>
                <w:szCs w:val="24"/>
              </w:rPr>
              <w:t xml:space="preserve"> час</w:t>
            </w:r>
            <w:r w:rsidR="008267D9">
              <w:rPr>
                <w:rFonts w:ascii="Times New Roman" w:hAnsi="Times New Roman" w:cs="Times New Roman"/>
                <w:sz w:val="24"/>
                <w:szCs w:val="24"/>
              </w:rPr>
              <w:t>ов</w:t>
            </w:r>
            <w:r w:rsidRPr="00FB6255">
              <w:rPr>
                <w:rFonts w:ascii="Times New Roman" w:hAnsi="Times New Roman" w:cs="Times New Roman"/>
                <w:sz w:val="24"/>
                <w:szCs w:val="24"/>
              </w:rPr>
              <w:t xml:space="preserve"> до 12 час</w:t>
            </w:r>
            <w:r w:rsidR="008267D9">
              <w:rPr>
                <w:rFonts w:ascii="Times New Roman" w:hAnsi="Times New Roman" w:cs="Times New Roman"/>
                <w:sz w:val="24"/>
                <w:szCs w:val="24"/>
              </w:rPr>
              <w:t>ов</w:t>
            </w:r>
            <w:r w:rsidRPr="00FB6255">
              <w:rPr>
                <w:rFonts w:ascii="Times New Roman" w:hAnsi="Times New Roman" w:cs="Times New Roman"/>
                <w:sz w:val="24"/>
                <w:szCs w:val="24"/>
              </w:rPr>
              <w:t xml:space="preserve"> и с 1</w:t>
            </w:r>
            <w:r w:rsidR="008267D9">
              <w:rPr>
                <w:rFonts w:ascii="Times New Roman" w:hAnsi="Times New Roman" w:cs="Times New Roman"/>
                <w:sz w:val="24"/>
                <w:szCs w:val="24"/>
              </w:rPr>
              <w:t>4</w:t>
            </w:r>
            <w:r w:rsidRPr="00FB6255">
              <w:rPr>
                <w:rFonts w:ascii="Times New Roman" w:hAnsi="Times New Roman" w:cs="Times New Roman"/>
                <w:sz w:val="24"/>
                <w:szCs w:val="24"/>
              </w:rPr>
              <w:t xml:space="preserve"> час</w:t>
            </w:r>
            <w:r w:rsidR="008267D9">
              <w:rPr>
                <w:rFonts w:ascii="Times New Roman" w:hAnsi="Times New Roman" w:cs="Times New Roman"/>
                <w:sz w:val="24"/>
                <w:szCs w:val="24"/>
              </w:rPr>
              <w:t>ов</w:t>
            </w:r>
            <w:r w:rsidRPr="00FB6255">
              <w:rPr>
                <w:rFonts w:ascii="Times New Roman" w:hAnsi="Times New Roman" w:cs="Times New Roman"/>
                <w:sz w:val="24"/>
                <w:szCs w:val="24"/>
              </w:rPr>
              <w:t xml:space="preserve"> до 1</w:t>
            </w:r>
            <w:r w:rsidR="008267D9">
              <w:rPr>
                <w:rFonts w:ascii="Times New Roman" w:hAnsi="Times New Roman" w:cs="Times New Roman"/>
                <w:sz w:val="24"/>
                <w:szCs w:val="24"/>
              </w:rPr>
              <w:t>8</w:t>
            </w:r>
            <w:r w:rsidRPr="00FB6255">
              <w:rPr>
                <w:rFonts w:ascii="Times New Roman" w:hAnsi="Times New Roman" w:cs="Times New Roman"/>
                <w:sz w:val="24"/>
                <w:szCs w:val="24"/>
              </w:rPr>
              <w:t xml:space="preserve"> час</w:t>
            </w:r>
            <w:r w:rsidR="008267D9">
              <w:rPr>
                <w:rFonts w:ascii="Times New Roman" w:hAnsi="Times New Roman" w:cs="Times New Roman"/>
                <w:sz w:val="24"/>
                <w:szCs w:val="24"/>
              </w:rPr>
              <w:t xml:space="preserve">ов </w:t>
            </w:r>
            <w:r w:rsidRPr="00FB6255">
              <w:rPr>
                <w:rFonts w:ascii="Times New Roman" w:hAnsi="Times New Roman" w:cs="Times New Roman"/>
                <w:sz w:val="24"/>
                <w:szCs w:val="24"/>
              </w:rPr>
              <w:t xml:space="preserve">с момента опубликования извещения о проведении торгов на официальном сайте </w:t>
            </w:r>
            <w:hyperlink r:id="rId7" w:history="1">
              <w:proofErr w:type="spellStart"/>
              <w:r w:rsidR="009907A5" w:rsidRPr="003F2D04">
                <w:rPr>
                  <w:rFonts w:ascii="Times New Roman" w:hAnsi="Times New Roman" w:cs="Times New Roman"/>
                  <w:sz w:val="24"/>
                  <w:szCs w:val="24"/>
                  <w:lang w:val="en-US"/>
                </w:rPr>
                <w:t>torgi</w:t>
              </w:r>
              <w:proofErr w:type="spellEnd"/>
              <w:r w:rsidR="00DB613D">
                <w:rPr>
                  <w:rFonts w:ascii="Times New Roman" w:hAnsi="Times New Roman" w:cs="Times New Roman"/>
                  <w:sz w:val="24"/>
                  <w:szCs w:val="24"/>
                </w:rPr>
                <w:t>.</w:t>
              </w:r>
              <w:r w:rsidR="003F2D04" w:rsidRPr="003F2D04">
                <w:rPr>
                  <w:rFonts w:ascii="Times New Roman" w:hAnsi="Times New Roman" w:cs="Times New Roman"/>
                  <w:sz w:val="24"/>
                  <w:szCs w:val="24"/>
                  <w:lang w:val="en-US"/>
                </w:rPr>
                <w:t>g</w:t>
              </w:r>
              <w:proofErr w:type="gramStart"/>
              <w:r w:rsidR="003F2D04" w:rsidRPr="003F2D04">
                <w:rPr>
                  <w:rFonts w:ascii="Times New Roman" w:hAnsi="Times New Roman" w:cs="Times New Roman"/>
                  <w:sz w:val="24"/>
                  <w:szCs w:val="24"/>
                </w:rPr>
                <w:t>о</w:t>
              </w:r>
              <w:proofErr w:type="gramEnd"/>
              <w:r w:rsidR="009907A5" w:rsidRPr="003F2D04">
                <w:rPr>
                  <w:rFonts w:ascii="Times New Roman" w:hAnsi="Times New Roman" w:cs="Times New Roman"/>
                  <w:sz w:val="24"/>
                  <w:szCs w:val="24"/>
                  <w:lang w:val="en-US"/>
                </w:rPr>
                <w:t>v</w:t>
              </w:r>
              <w:r w:rsidRPr="003F2D04">
                <w:rPr>
                  <w:rStyle w:val="a8"/>
                  <w:rFonts w:ascii="Times New Roman" w:hAnsi="Times New Roman" w:cs="Times New Roman"/>
                  <w:color w:val="auto"/>
                  <w:sz w:val="24"/>
                  <w:szCs w:val="24"/>
                </w:rPr>
                <w:t>.</w:t>
              </w:r>
              <w:proofErr w:type="spellStart"/>
              <w:r w:rsidRPr="003F2D04">
                <w:rPr>
                  <w:rStyle w:val="a8"/>
                  <w:rFonts w:ascii="Times New Roman" w:hAnsi="Times New Roman" w:cs="Times New Roman"/>
                  <w:color w:val="auto"/>
                  <w:sz w:val="24"/>
                  <w:szCs w:val="24"/>
                </w:rPr>
                <w:t>ru</w:t>
              </w:r>
              <w:proofErr w:type="spellEnd"/>
            </w:hyperlink>
          </w:p>
          <w:p w:rsidR="005A591E" w:rsidRPr="003F2D04" w:rsidRDefault="005A591E" w:rsidP="00EA0681">
            <w:pPr>
              <w:pStyle w:val="ConsPlusNormal"/>
              <w:widowControl/>
              <w:ind w:firstLine="0"/>
              <w:jc w:val="both"/>
              <w:rPr>
                <w:rFonts w:ascii="Times New Roman" w:hAnsi="Times New Roman" w:cs="Times New Roman"/>
                <w:color w:val="FF0000"/>
                <w:sz w:val="24"/>
                <w:szCs w:val="24"/>
              </w:rPr>
            </w:pPr>
          </w:p>
          <w:p w:rsidR="009E5C29" w:rsidRPr="00FB6255" w:rsidRDefault="009E5C29" w:rsidP="00EA0681">
            <w:pPr>
              <w:pStyle w:val="ConsPlusNormal"/>
              <w:widowControl/>
              <w:ind w:firstLine="0"/>
              <w:jc w:val="both"/>
              <w:rPr>
                <w:rFonts w:ascii="Times New Roman" w:hAnsi="Times New Roman" w:cs="Times New Roman"/>
                <w:sz w:val="24"/>
                <w:szCs w:val="24"/>
              </w:rPr>
            </w:pPr>
            <w:r w:rsidRPr="00FB6255">
              <w:rPr>
                <w:rFonts w:ascii="Times New Roman" w:hAnsi="Times New Roman" w:cs="Times New Roman"/>
                <w:sz w:val="24"/>
                <w:szCs w:val="24"/>
              </w:rPr>
              <w:t>Окончание приёма заявок на участие в торгах:</w:t>
            </w:r>
          </w:p>
          <w:p w:rsidR="009E5C29" w:rsidRPr="005A591E" w:rsidRDefault="00AB317A" w:rsidP="007D7BB5">
            <w:pPr>
              <w:pStyle w:val="ConsPlusNormal"/>
              <w:widowControl/>
              <w:ind w:firstLine="0"/>
              <w:jc w:val="both"/>
              <w:rPr>
                <w:rFonts w:ascii="Times New Roman" w:hAnsi="Times New Roman" w:cs="Times New Roman"/>
                <w:color w:val="FF0000"/>
                <w:sz w:val="24"/>
                <w:szCs w:val="24"/>
              </w:rPr>
            </w:pPr>
            <w:r>
              <w:rPr>
                <w:rFonts w:ascii="Times New Roman" w:hAnsi="Times New Roman" w:cs="Times New Roman"/>
                <w:sz w:val="24"/>
                <w:szCs w:val="24"/>
              </w:rPr>
              <w:t>1</w:t>
            </w:r>
            <w:r w:rsidR="007D7BB5">
              <w:rPr>
                <w:rFonts w:ascii="Times New Roman" w:hAnsi="Times New Roman" w:cs="Times New Roman"/>
                <w:sz w:val="24"/>
                <w:szCs w:val="24"/>
              </w:rPr>
              <w:t>6</w:t>
            </w:r>
            <w:r w:rsidR="003F2D04">
              <w:rPr>
                <w:rFonts w:ascii="Times New Roman" w:hAnsi="Times New Roman" w:cs="Times New Roman"/>
                <w:sz w:val="24"/>
                <w:szCs w:val="24"/>
              </w:rPr>
              <w:t>.</w:t>
            </w:r>
            <w:r>
              <w:rPr>
                <w:rFonts w:ascii="Times New Roman" w:hAnsi="Times New Roman" w:cs="Times New Roman"/>
                <w:sz w:val="24"/>
                <w:szCs w:val="24"/>
              </w:rPr>
              <w:t>03</w:t>
            </w:r>
            <w:r w:rsidR="00FA77D0">
              <w:rPr>
                <w:rFonts w:ascii="Times New Roman" w:hAnsi="Times New Roman" w:cs="Times New Roman"/>
                <w:sz w:val="24"/>
                <w:szCs w:val="24"/>
              </w:rPr>
              <w:t>.</w:t>
            </w:r>
            <w:r>
              <w:rPr>
                <w:rFonts w:ascii="Times New Roman" w:hAnsi="Times New Roman" w:cs="Times New Roman"/>
                <w:sz w:val="24"/>
                <w:szCs w:val="24"/>
              </w:rPr>
              <w:t xml:space="preserve">2021 </w:t>
            </w:r>
            <w:r w:rsidR="003F2D04" w:rsidRPr="003F2D04">
              <w:rPr>
                <w:rFonts w:ascii="Times New Roman" w:hAnsi="Times New Roman" w:cs="Times New Roman"/>
                <w:sz w:val="24"/>
                <w:szCs w:val="24"/>
              </w:rPr>
              <w:t>г. в 1</w:t>
            </w:r>
            <w:r>
              <w:rPr>
                <w:rFonts w:ascii="Times New Roman" w:hAnsi="Times New Roman" w:cs="Times New Roman"/>
                <w:sz w:val="24"/>
                <w:szCs w:val="24"/>
              </w:rPr>
              <w:t>7</w:t>
            </w:r>
            <w:r w:rsidR="009E5C29" w:rsidRPr="003F2D04">
              <w:rPr>
                <w:rFonts w:ascii="Times New Roman" w:hAnsi="Times New Roman" w:cs="Times New Roman"/>
                <w:sz w:val="24"/>
                <w:szCs w:val="24"/>
              </w:rPr>
              <w:t>-00 ч</w:t>
            </w:r>
            <w:r w:rsidR="00DB613D">
              <w:rPr>
                <w:rFonts w:ascii="Times New Roman" w:hAnsi="Times New Roman" w:cs="Times New Roman"/>
                <w:sz w:val="24"/>
                <w:szCs w:val="24"/>
              </w:rPr>
              <w:t>.</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7"/>
              <w:widowControl w:val="0"/>
              <w:spacing w:before="0" w:after="0"/>
              <w:jc w:val="center"/>
            </w:pPr>
            <w:r w:rsidRPr="00FB6255">
              <w:rPr>
                <w:b/>
                <w:bCs/>
              </w:rPr>
              <w:t>Место, дата и время вскрытия внешних конвертов с заявками на участие в торгах</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5D22" w:rsidRDefault="00EA0681" w:rsidP="004C79B7">
            <w:pPr>
              <w:pStyle w:val="ConsPlusNormal"/>
              <w:widowControl/>
              <w:ind w:firstLine="0"/>
              <w:jc w:val="both"/>
              <w:rPr>
                <w:rFonts w:ascii="Times New Roman" w:hAnsi="Times New Roman" w:cs="Times New Roman"/>
                <w:sz w:val="24"/>
                <w:szCs w:val="24"/>
              </w:rPr>
            </w:pPr>
            <w:bookmarkStart w:id="0" w:name="_GoBack"/>
            <w:r>
              <w:rPr>
                <w:rFonts w:ascii="Times New Roman" w:hAnsi="Times New Roman" w:cs="Times New Roman"/>
                <w:sz w:val="24"/>
                <w:szCs w:val="24"/>
              </w:rPr>
              <w:t>с</w:t>
            </w:r>
            <w:r w:rsidR="003F2D04" w:rsidRPr="00FB5D22">
              <w:rPr>
                <w:rFonts w:ascii="Times New Roman" w:hAnsi="Times New Roman" w:cs="Times New Roman"/>
                <w:sz w:val="24"/>
                <w:szCs w:val="24"/>
              </w:rPr>
              <w:t xml:space="preserve">. </w:t>
            </w:r>
            <w:r>
              <w:rPr>
                <w:rFonts w:ascii="Times New Roman" w:hAnsi="Times New Roman" w:cs="Times New Roman"/>
                <w:sz w:val="24"/>
                <w:szCs w:val="24"/>
              </w:rPr>
              <w:t>Намцы</w:t>
            </w:r>
            <w:r w:rsidR="003F2D04" w:rsidRPr="00FB5D22">
              <w:rPr>
                <w:rFonts w:ascii="Times New Roman" w:hAnsi="Times New Roman" w:cs="Times New Roman"/>
                <w:sz w:val="24"/>
                <w:szCs w:val="24"/>
              </w:rPr>
              <w:t xml:space="preserve">, ул. </w:t>
            </w:r>
            <w:proofErr w:type="gramStart"/>
            <w:r>
              <w:rPr>
                <w:rFonts w:ascii="Times New Roman" w:hAnsi="Times New Roman" w:cs="Times New Roman"/>
                <w:sz w:val="24"/>
                <w:szCs w:val="24"/>
              </w:rPr>
              <w:t>Октябрьская</w:t>
            </w:r>
            <w:proofErr w:type="gramEnd"/>
            <w:r w:rsidR="003F2D04" w:rsidRPr="00FB5D22">
              <w:rPr>
                <w:rFonts w:ascii="Times New Roman" w:hAnsi="Times New Roman" w:cs="Times New Roman"/>
                <w:sz w:val="24"/>
                <w:szCs w:val="24"/>
              </w:rPr>
              <w:t xml:space="preserve">, дом </w:t>
            </w:r>
            <w:r w:rsidR="006E13A5">
              <w:rPr>
                <w:rFonts w:ascii="Times New Roman" w:hAnsi="Times New Roman" w:cs="Times New Roman"/>
                <w:sz w:val="24"/>
                <w:szCs w:val="24"/>
              </w:rPr>
              <w:t xml:space="preserve">1, каб. </w:t>
            </w:r>
            <w:r w:rsidR="003009BC">
              <w:rPr>
                <w:rFonts w:ascii="Times New Roman" w:hAnsi="Times New Roman" w:cs="Times New Roman"/>
                <w:sz w:val="24"/>
                <w:szCs w:val="24"/>
              </w:rPr>
              <w:t>310</w:t>
            </w:r>
          </w:p>
          <w:p w:rsidR="009E5C29" w:rsidRPr="00FB6255" w:rsidRDefault="00AB317A" w:rsidP="007D7BB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7D7BB5">
              <w:rPr>
                <w:rFonts w:ascii="Times New Roman" w:hAnsi="Times New Roman" w:cs="Times New Roman"/>
                <w:sz w:val="24"/>
                <w:szCs w:val="24"/>
              </w:rPr>
              <w:t>7</w:t>
            </w:r>
            <w:r w:rsidR="00FB5D22" w:rsidRPr="00FB5D22">
              <w:rPr>
                <w:rFonts w:ascii="Times New Roman" w:hAnsi="Times New Roman" w:cs="Times New Roman"/>
                <w:sz w:val="24"/>
                <w:szCs w:val="24"/>
              </w:rPr>
              <w:t>.</w:t>
            </w:r>
            <w:r>
              <w:rPr>
                <w:rFonts w:ascii="Times New Roman" w:hAnsi="Times New Roman" w:cs="Times New Roman"/>
                <w:sz w:val="24"/>
                <w:szCs w:val="24"/>
              </w:rPr>
              <w:t>03</w:t>
            </w:r>
            <w:r w:rsidR="00FA77D0">
              <w:rPr>
                <w:rFonts w:ascii="Times New Roman" w:hAnsi="Times New Roman" w:cs="Times New Roman"/>
                <w:sz w:val="24"/>
                <w:szCs w:val="24"/>
              </w:rPr>
              <w:t>.20</w:t>
            </w:r>
            <w:r>
              <w:rPr>
                <w:rFonts w:ascii="Times New Roman" w:hAnsi="Times New Roman" w:cs="Times New Roman"/>
                <w:sz w:val="24"/>
                <w:szCs w:val="24"/>
              </w:rPr>
              <w:t>21</w:t>
            </w:r>
            <w:r w:rsidR="00FB5D22" w:rsidRPr="00FB5D22">
              <w:rPr>
                <w:rFonts w:ascii="Times New Roman" w:hAnsi="Times New Roman" w:cs="Times New Roman"/>
                <w:sz w:val="24"/>
                <w:szCs w:val="24"/>
              </w:rPr>
              <w:t xml:space="preserve"> г. в 1</w:t>
            </w:r>
            <w:r w:rsidR="007D7BB5">
              <w:rPr>
                <w:rFonts w:ascii="Times New Roman" w:hAnsi="Times New Roman" w:cs="Times New Roman"/>
                <w:sz w:val="24"/>
                <w:szCs w:val="24"/>
              </w:rPr>
              <w:t>1</w:t>
            </w:r>
            <w:r w:rsidR="00FB5D22" w:rsidRPr="00FB5D22">
              <w:rPr>
                <w:rFonts w:ascii="Times New Roman" w:hAnsi="Times New Roman" w:cs="Times New Roman"/>
                <w:sz w:val="24"/>
                <w:szCs w:val="24"/>
              </w:rPr>
              <w:t>-00</w:t>
            </w:r>
            <w:r w:rsidR="009E5C29" w:rsidRPr="00FB5D22">
              <w:rPr>
                <w:rFonts w:ascii="Times New Roman" w:hAnsi="Times New Roman" w:cs="Times New Roman"/>
                <w:sz w:val="24"/>
                <w:szCs w:val="24"/>
              </w:rPr>
              <w:t xml:space="preserve"> ч</w:t>
            </w:r>
            <w:r w:rsidR="00DB613D">
              <w:rPr>
                <w:rFonts w:ascii="Times New Roman" w:hAnsi="Times New Roman" w:cs="Times New Roman"/>
                <w:sz w:val="24"/>
                <w:szCs w:val="24"/>
              </w:rPr>
              <w:t>.</w:t>
            </w:r>
            <w:bookmarkEnd w:id="0"/>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pStyle w:val="7"/>
              <w:widowControl w:val="0"/>
              <w:spacing w:before="0" w:after="0"/>
              <w:jc w:val="center"/>
              <w:rPr>
                <w:b/>
                <w:bCs/>
              </w:rPr>
            </w:pPr>
            <w:r w:rsidRPr="00FB6255">
              <w:rPr>
                <w:b/>
                <w:bCs/>
              </w:rPr>
              <w:t>Место и дата подведения итогов торгов</w:t>
            </w:r>
          </w:p>
        </w:tc>
        <w:tc>
          <w:tcPr>
            <w:tcW w:w="6660" w:type="dxa"/>
            <w:tcBorders>
              <w:top w:val="single" w:sz="4" w:space="0" w:color="auto"/>
              <w:left w:val="single" w:sz="4" w:space="0" w:color="auto"/>
              <w:bottom w:val="single" w:sz="4" w:space="0" w:color="auto"/>
              <w:right w:val="single" w:sz="4" w:space="0" w:color="auto"/>
            </w:tcBorders>
            <w:vAlign w:val="center"/>
          </w:tcPr>
          <w:p w:rsidR="00920EF6" w:rsidRPr="00FB5D22" w:rsidRDefault="00920EF6" w:rsidP="00920EF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FB5D22">
              <w:rPr>
                <w:rFonts w:ascii="Times New Roman" w:hAnsi="Times New Roman" w:cs="Times New Roman"/>
                <w:sz w:val="24"/>
                <w:szCs w:val="24"/>
              </w:rPr>
              <w:t xml:space="preserve">. </w:t>
            </w:r>
            <w:r>
              <w:rPr>
                <w:rFonts w:ascii="Times New Roman" w:hAnsi="Times New Roman" w:cs="Times New Roman"/>
                <w:sz w:val="24"/>
                <w:szCs w:val="24"/>
              </w:rPr>
              <w:t>Намцы</w:t>
            </w:r>
            <w:r w:rsidRPr="00FB5D22">
              <w:rPr>
                <w:rFonts w:ascii="Times New Roman" w:hAnsi="Times New Roman" w:cs="Times New Roman"/>
                <w:sz w:val="24"/>
                <w:szCs w:val="24"/>
              </w:rPr>
              <w:t xml:space="preserve">, ул. </w:t>
            </w:r>
            <w:proofErr w:type="gramStart"/>
            <w:r>
              <w:rPr>
                <w:rFonts w:ascii="Times New Roman" w:hAnsi="Times New Roman" w:cs="Times New Roman"/>
                <w:sz w:val="24"/>
                <w:szCs w:val="24"/>
              </w:rPr>
              <w:t>Октябрьская</w:t>
            </w:r>
            <w:proofErr w:type="gramEnd"/>
            <w:r w:rsidRPr="00FB5D22">
              <w:rPr>
                <w:rFonts w:ascii="Times New Roman" w:hAnsi="Times New Roman" w:cs="Times New Roman"/>
                <w:sz w:val="24"/>
                <w:szCs w:val="24"/>
              </w:rPr>
              <w:t xml:space="preserve">, дом </w:t>
            </w:r>
            <w:r w:rsidR="00FA77D0">
              <w:rPr>
                <w:rFonts w:ascii="Times New Roman" w:hAnsi="Times New Roman" w:cs="Times New Roman"/>
                <w:sz w:val="24"/>
                <w:szCs w:val="24"/>
              </w:rPr>
              <w:t xml:space="preserve">1 каб. </w:t>
            </w:r>
            <w:r w:rsidR="003009BC">
              <w:rPr>
                <w:rFonts w:ascii="Times New Roman" w:hAnsi="Times New Roman" w:cs="Times New Roman"/>
                <w:sz w:val="24"/>
                <w:szCs w:val="24"/>
              </w:rPr>
              <w:t>310</w:t>
            </w:r>
          </w:p>
          <w:p w:rsidR="009E5C29" w:rsidRPr="00FB6255" w:rsidRDefault="00AB317A" w:rsidP="007D7BB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7D7BB5">
              <w:rPr>
                <w:rFonts w:ascii="Times New Roman" w:hAnsi="Times New Roman" w:cs="Times New Roman"/>
                <w:sz w:val="24"/>
                <w:szCs w:val="24"/>
              </w:rPr>
              <w:t>8</w:t>
            </w:r>
            <w:r w:rsidR="003009BC" w:rsidRPr="00FB5D22">
              <w:rPr>
                <w:rFonts w:ascii="Times New Roman" w:hAnsi="Times New Roman" w:cs="Times New Roman"/>
                <w:sz w:val="24"/>
                <w:szCs w:val="24"/>
              </w:rPr>
              <w:t>.</w:t>
            </w:r>
            <w:r>
              <w:rPr>
                <w:rFonts w:ascii="Times New Roman" w:hAnsi="Times New Roman" w:cs="Times New Roman"/>
                <w:sz w:val="24"/>
                <w:szCs w:val="24"/>
              </w:rPr>
              <w:t>03</w:t>
            </w:r>
            <w:r w:rsidR="003009BC">
              <w:rPr>
                <w:rFonts w:ascii="Times New Roman" w:hAnsi="Times New Roman" w:cs="Times New Roman"/>
                <w:sz w:val="24"/>
                <w:szCs w:val="24"/>
              </w:rPr>
              <w:t>.20</w:t>
            </w:r>
            <w:r w:rsidR="00DB613D">
              <w:rPr>
                <w:rFonts w:ascii="Times New Roman" w:hAnsi="Times New Roman" w:cs="Times New Roman"/>
                <w:sz w:val="24"/>
                <w:szCs w:val="24"/>
              </w:rPr>
              <w:t>2</w:t>
            </w:r>
            <w:r>
              <w:rPr>
                <w:rFonts w:ascii="Times New Roman" w:hAnsi="Times New Roman" w:cs="Times New Roman"/>
                <w:sz w:val="24"/>
                <w:szCs w:val="24"/>
              </w:rPr>
              <w:t>1</w:t>
            </w:r>
            <w:r w:rsidR="003009BC" w:rsidRPr="00FB5D22">
              <w:rPr>
                <w:rFonts w:ascii="Times New Roman" w:hAnsi="Times New Roman" w:cs="Times New Roman"/>
                <w:sz w:val="24"/>
                <w:szCs w:val="24"/>
              </w:rPr>
              <w:t xml:space="preserve"> г. в 1</w:t>
            </w:r>
            <w:r w:rsidR="000057E9">
              <w:rPr>
                <w:rFonts w:ascii="Times New Roman" w:hAnsi="Times New Roman" w:cs="Times New Roman"/>
                <w:sz w:val="24"/>
                <w:szCs w:val="24"/>
              </w:rPr>
              <w:t>4</w:t>
            </w:r>
            <w:r w:rsidR="003009BC" w:rsidRPr="00FB5D22">
              <w:rPr>
                <w:rFonts w:ascii="Times New Roman" w:hAnsi="Times New Roman" w:cs="Times New Roman"/>
                <w:sz w:val="24"/>
                <w:szCs w:val="24"/>
              </w:rPr>
              <w:t>-00 ч</w:t>
            </w:r>
            <w:r w:rsidR="00DB613D">
              <w:rPr>
                <w:rFonts w:ascii="Times New Roman" w:hAnsi="Times New Roman" w:cs="Times New Roman"/>
                <w:sz w:val="24"/>
                <w:szCs w:val="24"/>
              </w:rPr>
              <w:t>.</w:t>
            </w:r>
          </w:p>
        </w:tc>
      </w:tr>
      <w:tr w:rsidR="009E5C29" w:rsidRPr="00FB6255" w:rsidTr="000F76F0">
        <w:tc>
          <w:tcPr>
            <w:tcW w:w="54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numPr>
                <w:ilvl w:val="0"/>
                <w:numId w:val="1"/>
              </w:numPr>
              <w:ind w:left="0" w:firstLine="0"/>
              <w:jc w:val="center"/>
            </w:pPr>
          </w:p>
        </w:tc>
        <w:tc>
          <w:tcPr>
            <w:tcW w:w="2862"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widowControl w:val="0"/>
              <w:jc w:val="center"/>
              <w:rPr>
                <w:b/>
              </w:rPr>
            </w:pPr>
            <w:r w:rsidRPr="00FB6255">
              <w:rPr>
                <w:b/>
              </w:rPr>
              <w:t>Критерии оценки заявок на участие в торгах</w:t>
            </w:r>
          </w:p>
        </w:tc>
        <w:tc>
          <w:tcPr>
            <w:tcW w:w="6660" w:type="dxa"/>
            <w:tcBorders>
              <w:top w:val="single" w:sz="4" w:space="0" w:color="auto"/>
              <w:left w:val="single" w:sz="4" w:space="0" w:color="auto"/>
              <w:bottom w:val="single" w:sz="4" w:space="0" w:color="auto"/>
              <w:right w:val="single" w:sz="4" w:space="0" w:color="auto"/>
            </w:tcBorders>
            <w:vAlign w:val="center"/>
          </w:tcPr>
          <w:p w:rsidR="009E5C29" w:rsidRPr="00FB6255" w:rsidRDefault="009E5C29" w:rsidP="004C79B7">
            <w:pPr>
              <w:ind w:firstLine="540"/>
              <w:jc w:val="both"/>
            </w:pPr>
            <w:r w:rsidRPr="00FB6255">
              <w:t xml:space="preserve">Победителем торгов признается участник торгов, предложения которого, по мнению </w:t>
            </w:r>
            <w:proofErr w:type="gramStart"/>
            <w:r w:rsidRPr="00FB6255">
              <w:t>конкурсной</w:t>
            </w:r>
            <w:proofErr w:type="gramEnd"/>
            <w:r w:rsidRPr="00FB6255">
              <w:t xml:space="preserve"> комиссии, отвечают всем требованиям, содержащимся в конкурсной документации, и являются лучшими в части максимизации размера арендной платы за пользование объектом торгов и оптимального с точки зрения сохранности объекта торгов его целевого использования и приспособления, проведения ремонта (текущий, капитальный), а так же других предложений претендента в отношении объекта торгов, обеспечивающих его лучшее использование и сохранность.</w:t>
            </w:r>
          </w:p>
          <w:p w:rsidR="009E5C29" w:rsidRPr="00FB6255" w:rsidRDefault="009E5C29" w:rsidP="004C79B7">
            <w:pPr>
              <w:pStyle w:val="ConsPlusNormal"/>
              <w:widowControl/>
              <w:ind w:firstLine="540"/>
              <w:jc w:val="both"/>
              <w:rPr>
                <w:rFonts w:ascii="Times New Roman" w:hAnsi="Times New Roman" w:cs="Times New Roman"/>
                <w:sz w:val="24"/>
                <w:szCs w:val="24"/>
              </w:rPr>
            </w:pPr>
            <w:r w:rsidRPr="00FB6255">
              <w:rPr>
                <w:rFonts w:ascii="Times New Roman" w:hAnsi="Times New Roman" w:cs="Times New Roman"/>
                <w:sz w:val="24"/>
                <w:szCs w:val="24"/>
              </w:rPr>
              <w:t>В случае, когда двумя или более участниками торгов представлены идентичные предложения, признанные наилучшими, победителем торгов признается участник, чья заявка принята и зарегистрирована конкурсной комиссией раньше.</w:t>
            </w:r>
          </w:p>
          <w:p w:rsidR="009E5C29" w:rsidRPr="00FB6255" w:rsidRDefault="009E5C29" w:rsidP="004C79B7">
            <w:pPr>
              <w:pStyle w:val="ConsPlusNormal"/>
              <w:widowControl/>
              <w:ind w:firstLine="540"/>
              <w:jc w:val="both"/>
              <w:rPr>
                <w:rFonts w:ascii="Times New Roman" w:hAnsi="Times New Roman" w:cs="Times New Roman"/>
                <w:sz w:val="24"/>
                <w:szCs w:val="24"/>
              </w:rPr>
            </w:pPr>
          </w:p>
        </w:tc>
      </w:tr>
    </w:tbl>
    <w:p w:rsidR="005A4A7C" w:rsidRDefault="005A4A7C" w:rsidP="004B1570">
      <w:pPr>
        <w:pStyle w:val="a3"/>
        <w:jc w:val="right"/>
        <w:rPr>
          <w:b w:val="0"/>
          <w:sz w:val="24"/>
        </w:rPr>
      </w:pPr>
    </w:p>
    <w:p w:rsidR="005A4A7C" w:rsidRDefault="005A4A7C" w:rsidP="004B1570">
      <w:pPr>
        <w:pStyle w:val="a3"/>
        <w:jc w:val="right"/>
        <w:rPr>
          <w:b w:val="0"/>
          <w:sz w:val="24"/>
        </w:rPr>
      </w:pPr>
    </w:p>
    <w:p w:rsidR="005A4A7C" w:rsidRDefault="005A4A7C" w:rsidP="004B1570">
      <w:pPr>
        <w:pStyle w:val="a3"/>
        <w:jc w:val="right"/>
        <w:rPr>
          <w:b w:val="0"/>
          <w:sz w:val="24"/>
        </w:rPr>
      </w:pPr>
    </w:p>
    <w:p w:rsidR="005A4A7C" w:rsidRDefault="005A4A7C" w:rsidP="004B1570">
      <w:pPr>
        <w:pStyle w:val="a3"/>
        <w:jc w:val="right"/>
        <w:rPr>
          <w:b w:val="0"/>
          <w:sz w:val="24"/>
        </w:rPr>
      </w:pPr>
    </w:p>
    <w:p w:rsidR="005A4A7C" w:rsidRDefault="005A4A7C" w:rsidP="004B1570">
      <w:pPr>
        <w:pStyle w:val="a3"/>
        <w:jc w:val="right"/>
        <w:rPr>
          <w:b w:val="0"/>
          <w:sz w:val="24"/>
        </w:rPr>
      </w:pPr>
    </w:p>
    <w:p w:rsidR="005A4A7C" w:rsidRDefault="005A4A7C" w:rsidP="004B1570">
      <w:pPr>
        <w:pStyle w:val="a3"/>
        <w:jc w:val="right"/>
        <w:rPr>
          <w:b w:val="0"/>
          <w:sz w:val="24"/>
        </w:rPr>
      </w:pPr>
    </w:p>
    <w:p w:rsidR="004B1570" w:rsidRPr="00FB6255" w:rsidRDefault="009E5C29" w:rsidP="004B1570">
      <w:pPr>
        <w:pStyle w:val="a3"/>
        <w:jc w:val="right"/>
        <w:rPr>
          <w:b w:val="0"/>
          <w:sz w:val="24"/>
        </w:rPr>
      </w:pPr>
      <w:r w:rsidRPr="00FB6255">
        <w:rPr>
          <w:b w:val="0"/>
          <w:sz w:val="24"/>
        </w:rPr>
        <w:lastRenderedPageBreak/>
        <w:t>Приложение № 2</w:t>
      </w:r>
    </w:p>
    <w:p w:rsidR="004B1570" w:rsidRPr="00FB6255" w:rsidRDefault="004B1570" w:rsidP="004B1570">
      <w:pPr>
        <w:pStyle w:val="a3"/>
        <w:jc w:val="right"/>
        <w:rPr>
          <w:b w:val="0"/>
          <w:sz w:val="24"/>
        </w:rPr>
      </w:pPr>
      <w:r w:rsidRPr="00FB6255">
        <w:rPr>
          <w:b w:val="0"/>
          <w:sz w:val="24"/>
        </w:rPr>
        <w:t>к конкурсной документации</w:t>
      </w:r>
    </w:p>
    <w:p w:rsidR="004B1570" w:rsidRPr="00FB6255" w:rsidRDefault="004B1570" w:rsidP="004B1570">
      <w:pPr>
        <w:pStyle w:val="a3"/>
        <w:rPr>
          <w:b w:val="0"/>
          <w:sz w:val="24"/>
        </w:rPr>
      </w:pPr>
    </w:p>
    <w:p w:rsidR="004B1570" w:rsidRPr="00FB6255" w:rsidRDefault="004B1570" w:rsidP="004B1570">
      <w:pPr>
        <w:pStyle w:val="a3"/>
        <w:rPr>
          <w:sz w:val="24"/>
        </w:rPr>
      </w:pPr>
    </w:p>
    <w:p w:rsidR="004B1570" w:rsidRPr="00FB6255" w:rsidRDefault="004B1570" w:rsidP="004B1570">
      <w:pPr>
        <w:pStyle w:val="a3"/>
        <w:rPr>
          <w:sz w:val="24"/>
        </w:rPr>
      </w:pPr>
      <w:r w:rsidRPr="00FB6255">
        <w:rPr>
          <w:sz w:val="24"/>
        </w:rPr>
        <w:t>Форма заявки на участие в торгах</w:t>
      </w:r>
    </w:p>
    <w:p w:rsidR="004B1570" w:rsidRPr="00FB6255" w:rsidRDefault="004B1570" w:rsidP="004B1570">
      <w:pPr>
        <w:pStyle w:val="a3"/>
        <w:rPr>
          <w:sz w:val="24"/>
        </w:rPr>
      </w:pPr>
      <w:r w:rsidRPr="00FB6255">
        <w:rPr>
          <w:sz w:val="24"/>
        </w:rPr>
        <w:t>БЛАНК ПРЕТЕНДЕНТА</w:t>
      </w:r>
    </w:p>
    <w:p w:rsidR="004B1570" w:rsidRPr="00FB6255" w:rsidRDefault="004B1570" w:rsidP="004B1570">
      <w:pPr>
        <w:pStyle w:val="a3"/>
        <w:rPr>
          <w:b w:val="0"/>
          <w:bCs w:val="0"/>
          <w:sz w:val="24"/>
        </w:rPr>
      </w:pPr>
      <w:r w:rsidRPr="00FB6255">
        <w:rPr>
          <w:b w:val="0"/>
          <w:bCs w:val="0"/>
          <w:sz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4B1570" w:rsidRPr="00FB6255">
        <w:tc>
          <w:tcPr>
            <w:tcW w:w="4968" w:type="dxa"/>
          </w:tcPr>
          <w:p w:rsidR="004B1570" w:rsidRPr="00FB6255" w:rsidRDefault="004B1570" w:rsidP="001F46DE">
            <w:pPr>
              <w:jc w:val="center"/>
              <w:rPr>
                <w:b/>
              </w:rPr>
            </w:pPr>
          </w:p>
        </w:tc>
        <w:tc>
          <w:tcPr>
            <w:tcW w:w="4680" w:type="dxa"/>
          </w:tcPr>
          <w:p w:rsidR="004B1570" w:rsidRPr="00FB6255" w:rsidRDefault="004B1570" w:rsidP="001F46DE">
            <w:pPr>
              <w:tabs>
                <w:tab w:val="left" w:pos="1220"/>
              </w:tabs>
              <w:jc w:val="center"/>
              <w:rPr>
                <w:bCs/>
              </w:rPr>
            </w:pPr>
          </w:p>
        </w:tc>
      </w:tr>
    </w:tbl>
    <w:p w:rsidR="004B1570" w:rsidRPr="00FB6255" w:rsidRDefault="004B1570" w:rsidP="004B1570">
      <w:pPr>
        <w:jc w:val="center"/>
        <w:rPr>
          <w:b/>
        </w:rPr>
      </w:pPr>
    </w:p>
    <w:p w:rsidR="004B1570" w:rsidRDefault="004B1570" w:rsidP="004B1570">
      <w:pPr>
        <w:pStyle w:val="2"/>
        <w:rPr>
          <w:szCs w:val="24"/>
        </w:rPr>
      </w:pPr>
      <w:r w:rsidRPr="00FB6255">
        <w:rPr>
          <w:szCs w:val="24"/>
        </w:rPr>
        <w:t>Заявка на участие в торгах</w:t>
      </w:r>
    </w:p>
    <w:p w:rsidR="005A4A7C" w:rsidRPr="005A4A7C" w:rsidRDefault="005A4A7C" w:rsidP="005A4A7C"/>
    <w:p w:rsidR="004B1570" w:rsidRPr="00920EF6" w:rsidRDefault="004B1570" w:rsidP="004B1570">
      <w:pPr>
        <w:pStyle w:val="ConsPlusNonformat"/>
        <w:widowControl/>
        <w:spacing w:line="360" w:lineRule="auto"/>
        <w:ind w:right="-6"/>
        <w:jc w:val="both"/>
        <w:rPr>
          <w:rFonts w:ascii="Times New Roman" w:hAnsi="Times New Roman" w:cs="Times New Roman"/>
          <w:sz w:val="24"/>
          <w:szCs w:val="24"/>
        </w:rPr>
      </w:pPr>
      <w:r w:rsidRPr="00FB6255">
        <w:rPr>
          <w:rFonts w:ascii="Times New Roman" w:hAnsi="Times New Roman" w:cs="Times New Roman"/>
          <w:b/>
          <w:bCs/>
          <w:sz w:val="24"/>
          <w:szCs w:val="24"/>
        </w:rPr>
        <w:tab/>
      </w:r>
      <w:r w:rsidRPr="00920EF6">
        <w:rPr>
          <w:rFonts w:ascii="Times New Roman" w:hAnsi="Times New Roman" w:cs="Times New Roman"/>
          <w:sz w:val="24"/>
          <w:szCs w:val="24"/>
        </w:rPr>
        <w:t xml:space="preserve">Претендент, </w:t>
      </w:r>
      <w:r w:rsidRPr="00920EF6">
        <w:rPr>
          <w:rFonts w:ascii="Times New Roman" w:hAnsi="Times New Roman" w:cs="Times New Roman"/>
          <w:sz w:val="24"/>
          <w:szCs w:val="24"/>
          <w:u w:val="single"/>
        </w:rPr>
        <w:t>(полное название претендента),</w:t>
      </w:r>
      <w:r w:rsidRPr="00920EF6">
        <w:rPr>
          <w:rFonts w:ascii="Times New Roman" w:hAnsi="Times New Roman" w:cs="Times New Roman"/>
          <w:sz w:val="24"/>
          <w:szCs w:val="24"/>
        </w:rPr>
        <w:t xml:space="preserve"> согласен принять участие в торгах на право заключения договора аренды </w:t>
      </w:r>
      <w:r w:rsidRPr="00920EF6">
        <w:rPr>
          <w:rFonts w:ascii="Times New Roman" w:hAnsi="Times New Roman" w:cs="Times New Roman"/>
          <w:bCs/>
          <w:sz w:val="24"/>
          <w:szCs w:val="24"/>
        </w:rPr>
        <w:t xml:space="preserve">объекта </w:t>
      </w:r>
      <w:r w:rsidRPr="00920EF6">
        <w:rPr>
          <w:rFonts w:ascii="Times New Roman" w:hAnsi="Times New Roman" w:cs="Times New Roman"/>
          <w:sz w:val="24"/>
          <w:szCs w:val="24"/>
        </w:rPr>
        <w:t>недвижимости</w:t>
      </w:r>
      <w:r w:rsidRPr="00920EF6">
        <w:rPr>
          <w:rFonts w:ascii="Times New Roman" w:hAnsi="Times New Roman" w:cs="Times New Roman"/>
          <w:bCs/>
          <w:sz w:val="24"/>
          <w:szCs w:val="24"/>
        </w:rPr>
        <w:t xml:space="preserve">, находящегося в </w:t>
      </w:r>
      <w:r w:rsidR="009E5C29" w:rsidRPr="00920EF6">
        <w:rPr>
          <w:rFonts w:ascii="Times New Roman" w:hAnsi="Times New Roman" w:cs="Times New Roman"/>
          <w:bCs/>
          <w:sz w:val="24"/>
          <w:szCs w:val="24"/>
        </w:rPr>
        <w:t xml:space="preserve">муниципальной </w:t>
      </w:r>
      <w:r w:rsidRPr="00920EF6">
        <w:rPr>
          <w:rFonts w:ascii="Times New Roman" w:hAnsi="Times New Roman" w:cs="Times New Roman"/>
          <w:bCs/>
          <w:sz w:val="24"/>
          <w:szCs w:val="24"/>
        </w:rPr>
        <w:t>собственности</w:t>
      </w:r>
      <w:r w:rsidR="009E5C29" w:rsidRPr="00920EF6">
        <w:rPr>
          <w:rFonts w:ascii="Times New Roman" w:hAnsi="Times New Roman" w:cs="Times New Roman"/>
          <w:bCs/>
          <w:sz w:val="24"/>
          <w:szCs w:val="24"/>
        </w:rPr>
        <w:t xml:space="preserve"> М</w:t>
      </w:r>
      <w:r w:rsidR="00EA0681" w:rsidRPr="00920EF6">
        <w:rPr>
          <w:rFonts w:ascii="Times New Roman" w:hAnsi="Times New Roman" w:cs="Times New Roman"/>
          <w:bCs/>
          <w:sz w:val="24"/>
          <w:szCs w:val="24"/>
        </w:rPr>
        <w:t>О</w:t>
      </w:r>
      <w:r w:rsidR="009E5C29" w:rsidRPr="00920EF6">
        <w:rPr>
          <w:rFonts w:ascii="Times New Roman" w:hAnsi="Times New Roman" w:cs="Times New Roman"/>
          <w:bCs/>
          <w:sz w:val="24"/>
          <w:szCs w:val="24"/>
        </w:rPr>
        <w:t xml:space="preserve"> «</w:t>
      </w:r>
      <w:r w:rsidR="00EA0681" w:rsidRPr="00920EF6">
        <w:rPr>
          <w:rFonts w:ascii="Times New Roman" w:hAnsi="Times New Roman" w:cs="Times New Roman"/>
          <w:bCs/>
          <w:sz w:val="24"/>
          <w:szCs w:val="24"/>
        </w:rPr>
        <w:t>Намский</w:t>
      </w:r>
      <w:r w:rsidR="009E5C29" w:rsidRPr="00920EF6">
        <w:rPr>
          <w:rFonts w:ascii="Times New Roman" w:hAnsi="Times New Roman" w:cs="Times New Roman"/>
          <w:bCs/>
          <w:sz w:val="24"/>
          <w:szCs w:val="24"/>
        </w:rPr>
        <w:t xml:space="preserve"> улус»</w:t>
      </w:r>
      <w:r w:rsidRPr="00920EF6">
        <w:rPr>
          <w:rFonts w:ascii="Times New Roman" w:hAnsi="Times New Roman" w:cs="Times New Roman"/>
          <w:bCs/>
          <w:sz w:val="24"/>
          <w:szCs w:val="24"/>
        </w:rPr>
        <w:t xml:space="preserve">, </w:t>
      </w:r>
      <w:r w:rsidRPr="00920EF6">
        <w:rPr>
          <w:rFonts w:ascii="Times New Roman" w:hAnsi="Times New Roman" w:cs="Times New Roman"/>
          <w:sz w:val="24"/>
          <w:szCs w:val="24"/>
        </w:rPr>
        <w:t>расположенного по адресу</w:t>
      </w:r>
      <w:r w:rsidR="00920EF6">
        <w:rPr>
          <w:rFonts w:ascii="Times New Roman" w:hAnsi="Times New Roman" w:cs="Times New Roman"/>
          <w:sz w:val="24"/>
          <w:szCs w:val="24"/>
        </w:rPr>
        <w:t>:</w:t>
      </w:r>
      <w:r w:rsidR="000057E9">
        <w:rPr>
          <w:rFonts w:ascii="Times New Roman" w:hAnsi="Times New Roman" w:cs="Times New Roman"/>
          <w:sz w:val="24"/>
          <w:szCs w:val="24"/>
        </w:rPr>
        <w:t xml:space="preserve"> </w:t>
      </w:r>
      <w:r w:rsidR="00920EF6">
        <w:rPr>
          <w:rFonts w:ascii="Times New Roman" w:hAnsi="Times New Roman" w:cs="Times New Roman"/>
          <w:sz w:val="24"/>
          <w:szCs w:val="24"/>
        </w:rPr>
        <w:t>Р</w:t>
      </w:r>
      <w:r w:rsidR="00DB613D">
        <w:rPr>
          <w:rFonts w:ascii="Times New Roman" w:hAnsi="Times New Roman" w:cs="Times New Roman"/>
          <w:sz w:val="24"/>
          <w:szCs w:val="24"/>
        </w:rPr>
        <w:t xml:space="preserve">еспублика </w:t>
      </w:r>
      <w:r w:rsidR="00920EF6">
        <w:rPr>
          <w:rFonts w:ascii="Times New Roman" w:hAnsi="Times New Roman" w:cs="Times New Roman"/>
          <w:sz w:val="24"/>
          <w:szCs w:val="24"/>
        </w:rPr>
        <w:t>С</w:t>
      </w:r>
      <w:r w:rsidR="00DB613D">
        <w:rPr>
          <w:rFonts w:ascii="Times New Roman" w:hAnsi="Times New Roman" w:cs="Times New Roman"/>
          <w:sz w:val="24"/>
          <w:szCs w:val="24"/>
        </w:rPr>
        <w:t>аха</w:t>
      </w:r>
      <w:r w:rsidR="00920EF6">
        <w:rPr>
          <w:rFonts w:ascii="Times New Roman" w:hAnsi="Times New Roman" w:cs="Times New Roman"/>
          <w:sz w:val="24"/>
          <w:szCs w:val="24"/>
        </w:rPr>
        <w:t xml:space="preserve"> (Я</w:t>
      </w:r>
      <w:r w:rsidR="00DB613D">
        <w:rPr>
          <w:rFonts w:ascii="Times New Roman" w:hAnsi="Times New Roman" w:cs="Times New Roman"/>
          <w:sz w:val="24"/>
          <w:szCs w:val="24"/>
        </w:rPr>
        <w:t>кутия</w:t>
      </w:r>
      <w:r w:rsidR="00920EF6">
        <w:rPr>
          <w:rFonts w:ascii="Times New Roman" w:hAnsi="Times New Roman" w:cs="Times New Roman"/>
          <w:sz w:val="24"/>
          <w:szCs w:val="24"/>
        </w:rPr>
        <w:t xml:space="preserve">), </w:t>
      </w:r>
      <w:r w:rsidR="00920EF6" w:rsidRPr="00920EF6">
        <w:rPr>
          <w:rFonts w:ascii="Times New Roman" w:hAnsi="Times New Roman" w:cs="Times New Roman"/>
          <w:sz w:val="24"/>
          <w:szCs w:val="24"/>
        </w:rPr>
        <w:t>Намский улус, ул. Ленина, д.18 «а»</w:t>
      </w:r>
      <w:r w:rsidR="00DB613D">
        <w:rPr>
          <w:rFonts w:ascii="Times New Roman" w:hAnsi="Times New Roman" w:cs="Times New Roman"/>
          <w:sz w:val="24"/>
          <w:szCs w:val="24"/>
        </w:rPr>
        <w:t>,</w:t>
      </w:r>
      <w:r w:rsidR="009E5C29" w:rsidRPr="00920EF6">
        <w:rPr>
          <w:rFonts w:ascii="Times New Roman" w:hAnsi="Times New Roman" w:cs="Times New Roman"/>
          <w:sz w:val="24"/>
          <w:szCs w:val="24"/>
        </w:rPr>
        <w:t xml:space="preserve"> </w:t>
      </w:r>
      <w:r w:rsidR="000057E9">
        <w:rPr>
          <w:rFonts w:ascii="Times New Roman" w:hAnsi="Times New Roman" w:cs="Times New Roman"/>
          <w:sz w:val="24"/>
          <w:szCs w:val="24"/>
        </w:rPr>
        <w:t>помещение №14</w:t>
      </w:r>
      <w:r w:rsidRPr="00920EF6">
        <w:rPr>
          <w:rFonts w:ascii="Times New Roman" w:hAnsi="Times New Roman" w:cs="Times New Roman"/>
          <w:sz w:val="24"/>
          <w:szCs w:val="24"/>
        </w:rPr>
        <w:t xml:space="preserve"> на срок аренды </w:t>
      </w:r>
      <w:r w:rsidR="009E5C29" w:rsidRPr="00920EF6">
        <w:rPr>
          <w:rFonts w:ascii="Times New Roman" w:hAnsi="Times New Roman" w:cs="Times New Roman"/>
          <w:b/>
          <w:sz w:val="24"/>
          <w:szCs w:val="24"/>
        </w:rPr>
        <w:t xml:space="preserve">3 </w:t>
      </w:r>
      <w:r w:rsidRPr="00920EF6">
        <w:rPr>
          <w:rFonts w:ascii="Times New Roman" w:hAnsi="Times New Roman" w:cs="Times New Roman"/>
          <w:b/>
          <w:bCs/>
          <w:sz w:val="24"/>
          <w:szCs w:val="24"/>
        </w:rPr>
        <w:t>(</w:t>
      </w:r>
      <w:r w:rsidR="009E5C29" w:rsidRPr="00920EF6">
        <w:rPr>
          <w:rFonts w:ascii="Times New Roman" w:hAnsi="Times New Roman" w:cs="Times New Roman"/>
          <w:b/>
          <w:bCs/>
          <w:sz w:val="24"/>
          <w:szCs w:val="24"/>
        </w:rPr>
        <w:t>три</w:t>
      </w:r>
      <w:r w:rsidRPr="00920EF6">
        <w:rPr>
          <w:rFonts w:ascii="Times New Roman" w:hAnsi="Times New Roman" w:cs="Times New Roman"/>
          <w:b/>
          <w:bCs/>
          <w:sz w:val="24"/>
          <w:szCs w:val="24"/>
        </w:rPr>
        <w:t>) года</w:t>
      </w:r>
      <w:r w:rsidRPr="00920EF6">
        <w:rPr>
          <w:rFonts w:ascii="Times New Roman" w:hAnsi="Times New Roman" w:cs="Times New Roman"/>
          <w:sz w:val="24"/>
          <w:szCs w:val="24"/>
        </w:rPr>
        <w:t xml:space="preserve"> и обязуется соблюдать порядок его проведения, указанный в конкурсной документации, а в случае победы в торгах заключить договор аренды на условиях предложенного проекта договора, а так же прилагаемых предложений.</w:t>
      </w:r>
    </w:p>
    <w:p w:rsidR="004B1570" w:rsidRPr="00920EF6" w:rsidRDefault="004B1570" w:rsidP="004B1570">
      <w:pPr>
        <w:pStyle w:val="ConsPlusNonformat"/>
        <w:widowControl/>
        <w:spacing w:line="360" w:lineRule="auto"/>
        <w:ind w:right="-6"/>
        <w:jc w:val="both"/>
        <w:rPr>
          <w:rFonts w:ascii="Times New Roman" w:hAnsi="Times New Roman" w:cs="Times New Roman"/>
          <w:sz w:val="24"/>
          <w:szCs w:val="24"/>
        </w:rPr>
      </w:pPr>
      <w:r w:rsidRPr="00920EF6">
        <w:rPr>
          <w:rFonts w:ascii="Times New Roman" w:hAnsi="Times New Roman" w:cs="Times New Roman"/>
          <w:sz w:val="24"/>
          <w:szCs w:val="24"/>
        </w:rPr>
        <w:tab/>
        <w:t xml:space="preserve">Настоящей заявкой подтверждаю, что </w:t>
      </w:r>
      <w:r w:rsidRPr="00920EF6">
        <w:rPr>
          <w:rFonts w:ascii="Times New Roman" w:hAnsi="Times New Roman" w:cs="Times New Roman"/>
          <w:sz w:val="24"/>
          <w:szCs w:val="24"/>
          <w:u w:val="single"/>
        </w:rPr>
        <w:t>(полное название претендента)</w:t>
      </w:r>
      <w:r w:rsidRPr="00920EF6">
        <w:rPr>
          <w:rFonts w:ascii="Times New Roman" w:hAnsi="Times New Roman" w:cs="Times New Roman"/>
          <w:sz w:val="24"/>
          <w:szCs w:val="24"/>
        </w:rPr>
        <w:t xml:space="preserve"> полностью соответствует обязательным требованиям к претенденту, указанным в конкурсной документации.</w:t>
      </w:r>
    </w:p>
    <w:p w:rsidR="004B1570" w:rsidRPr="00FB6255" w:rsidRDefault="004B1570" w:rsidP="004B1570">
      <w:pPr>
        <w:pStyle w:val="ConsPlusNonformat"/>
        <w:widowControl/>
        <w:spacing w:line="360" w:lineRule="auto"/>
        <w:ind w:right="-6" w:firstLine="708"/>
        <w:jc w:val="both"/>
        <w:rPr>
          <w:rFonts w:ascii="Times New Roman" w:hAnsi="Times New Roman" w:cs="Times New Roman"/>
          <w:sz w:val="24"/>
          <w:szCs w:val="24"/>
        </w:rPr>
      </w:pPr>
      <w:r w:rsidRPr="00920EF6">
        <w:rPr>
          <w:rFonts w:ascii="Times New Roman" w:hAnsi="Times New Roman" w:cs="Times New Roman"/>
          <w:sz w:val="24"/>
          <w:szCs w:val="24"/>
        </w:rPr>
        <w:t>Контактное лицо от претендента: Фамилия Имя Отчество, № телефона</w:t>
      </w:r>
      <w:r w:rsidRPr="00FB6255">
        <w:rPr>
          <w:rFonts w:ascii="Times New Roman" w:hAnsi="Times New Roman" w:cs="Times New Roman"/>
          <w:sz w:val="24"/>
          <w:szCs w:val="24"/>
        </w:rPr>
        <w:t>.</w:t>
      </w:r>
    </w:p>
    <w:p w:rsidR="004B1570" w:rsidRPr="00FB6255" w:rsidRDefault="004B1570" w:rsidP="004B1570">
      <w:pPr>
        <w:pStyle w:val="ConsPlusNonformat"/>
        <w:widowControl/>
        <w:spacing w:line="360" w:lineRule="auto"/>
        <w:ind w:right="-6" w:firstLine="708"/>
        <w:jc w:val="both"/>
        <w:rPr>
          <w:rFonts w:ascii="Times New Roman" w:hAnsi="Times New Roman" w:cs="Times New Roman"/>
          <w:sz w:val="24"/>
          <w:szCs w:val="24"/>
        </w:rPr>
      </w:pPr>
    </w:p>
    <w:tbl>
      <w:tblPr>
        <w:tblW w:w="9000" w:type="dxa"/>
        <w:tblInd w:w="648" w:type="dxa"/>
        <w:tblLook w:val="0000" w:firstRow="0" w:lastRow="0" w:firstColumn="0" w:lastColumn="0" w:noHBand="0" w:noVBand="0"/>
      </w:tblPr>
      <w:tblGrid>
        <w:gridCol w:w="1980"/>
        <w:gridCol w:w="7020"/>
      </w:tblGrid>
      <w:tr w:rsidR="004B1570" w:rsidRPr="00FB6255">
        <w:tc>
          <w:tcPr>
            <w:tcW w:w="1980" w:type="dxa"/>
          </w:tcPr>
          <w:p w:rsidR="004B1570" w:rsidRPr="00FB6255" w:rsidRDefault="004B1570" w:rsidP="001F46DE">
            <w:pPr>
              <w:pStyle w:val="ConsPlusNonformat"/>
              <w:widowControl/>
              <w:spacing w:line="360" w:lineRule="auto"/>
              <w:ind w:right="-283"/>
              <w:jc w:val="both"/>
              <w:rPr>
                <w:rFonts w:ascii="Times New Roman" w:hAnsi="Times New Roman" w:cs="Times New Roman"/>
                <w:sz w:val="24"/>
                <w:szCs w:val="24"/>
              </w:rPr>
            </w:pPr>
            <w:r w:rsidRPr="00FB6255">
              <w:rPr>
                <w:rFonts w:ascii="Times New Roman" w:hAnsi="Times New Roman" w:cs="Times New Roman"/>
                <w:sz w:val="24"/>
                <w:szCs w:val="24"/>
              </w:rPr>
              <w:t xml:space="preserve"> Приложение:</w:t>
            </w:r>
          </w:p>
        </w:tc>
        <w:tc>
          <w:tcPr>
            <w:tcW w:w="7020" w:type="dxa"/>
          </w:tcPr>
          <w:p w:rsidR="004B1570" w:rsidRPr="00FB6255" w:rsidRDefault="004B1570" w:rsidP="001F46DE">
            <w:pPr>
              <w:pStyle w:val="ConsPlusNonformat"/>
              <w:widowControl/>
              <w:spacing w:line="360" w:lineRule="auto"/>
              <w:jc w:val="both"/>
              <w:rPr>
                <w:rFonts w:ascii="Times New Roman" w:hAnsi="Times New Roman" w:cs="Times New Roman"/>
                <w:sz w:val="24"/>
                <w:szCs w:val="24"/>
              </w:rPr>
            </w:pPr>
            <w:r w:rsidRPr="00FB6255">
              <w:rPr>
                <w:rFonts w:ascii="Times New Roman" w:hAnsi="Times New Roman" w:cs="Times New Roman"/>
                <w:sz w:val="24"/>
                <w:szCs w:val="24"/>
              </w:rPr>
              <w:t>Запечатанный и опечатанный конверт, содержащий:</w:t>
            </w:r>
          </w:p>
          <w:p w:rsidR="004B1570" w:rsidRPr="00FB6255" w:rsidRDefault="004B1570" w:rsidP="001F46DE">
            <w:pPr>
              <w:pStyle w:val="ConsPlusNonformat"/>
              <w:widowControl/>
              <w:spacing w:line="360" w:lineRule="auto"/>
              <w:jc w:val="both"/>
              <w:rPr>
                <w:rFonts w:ascii="Times New Roman" w:hAnsi="Times New Roman" w:cs="Times New Roman"/>
                <w:sz w:val="24"/>
                <w:szCs w:val="24"/>
              </w:rPr>
            </w:pPr>
            <w:r w:rsidRPr="00FB6255">
              <w:rPr>
                <w:rFonts w:ascii="Times New Roman" w:hAnsi="Times New Roman" w:cs="Times New Roman"/>
                <w:sz w:val="24"/>
                <w:szCs w:val="24"/>
              </w:rPr>
              <w:t xml:space="preserve">а) документы, указанные в конкурсной документации, на __ </w:t>
            </w:r>
            <w:proofErr w:type="gramStart"/>
            <w:r w:rsidRPr="00FB6255">
              <w:rPr>
                <w:rFonts w:ascii="Times New Roman" w:hAnsi="Times New Roman" w:cs="Times New Roman"/>
                <w:sz w:val="24"/>
                <w:szCs w:val="24"/>
              </w:rPr>
              <w:t>л</w:t>
            </w:r>
            <w:proofErr w:type="gramEnd"/>
            <w:r w:rsidRPr="00FB6255">
              <w:rPr>
                <w:rFonts w:ascii="Times New Roman" w:hAnsi="Times New Roman" w:cs="Times New Roman"/>
                <w:sz w:val="24"/>
                <w:szCs w:val="24"/>
              </w:rPr>
              <w:t>.;</w:t>
            </w:r>
          </w:p>
          <w:p w:rsidR="004B1570" w:rsidRPr="00FB6255" w:rsidRDefault="005A4A7C" w:rsidP="001F46DE">
            <w:pPr>
              <w:pStyle w:val="ConsPlu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 запечатанный конверт, </w:t>
            </w:r>
            <w:r w:rsidR="004B1570" w:rsidRPr="00FB6255">
              <w:rPr>
                <w:rFonts w:ascii="Times New Roman" w:hAnsi="Times New Roman" w:cs="Times New Roman"/>
                <w:sz w:val="24"/>
                <w:szCs w:val="24"/>
              </w:rPr>
              <w:t>с предложениями по условиям торгов.</w:t>
            </w:r>
          </w:p>
        </w:tc>
      </w:tr>
    </w:tbl>
    <w:p w:rsidR="004B1570" w:rsidRDefault="004B1570" w:rsidP="004B1570">
      <w:pPr>
        <w:spacing w:line="360" w:lineRule="auto"/>
        <w:jc w:val="center"/>
        <w:rPr>
          <w:b/>
          <w:bCs/>
        </w:rPr>
      </w:pPr>
    </w:p>
    <w:p w:rsidR="00DB613D" w:rsidRDefault="00DB613D" w:rsidP="004B1570">
      <w:pPr>
        <w:spacing w:line="360" w:lineRule="auto"/>
        <w:jc w:val="center"/>
        <w:rPr>
          <w:b/>
          <w:bCs/>
        </w:rPr>
      </w:pPr>
    </w:p>
    <w:p w:rsidR="00DB613D" w:rsidRPr="00FB6255" w:rsidRDefault="00DB613D" w:rsidP="004B1570">
      <w:pPr>
        <w:spacing w:line="360" w:lineRule="auto"/>
        <w:jc w:val="center"/>
        <w:rPr>
          <w:b/>
          <w:bCs/>
        </w:rPr>
      </w:pPr>
    </w:p>
    <w:p w:rsidR="004B1570" w:rsidRPr="00FB6255" w:rsidRDefault="004B1570" w:rsidP="004B1570">
      <w:pPr>
        <w:pStyle w:val="1"/>
        <w:rPr>
          <w:sz w:val="24"/>
          <w:szCs w:val="24"/>
        </w:rPr>
      </w:pPr>
      <w:r w:rsidRPr="00FB6255">
        <w:rPr>
          <w:sz w:val="24"/>
          <w:szCs w:val="24"/>
        </w:rPr>
        <w:t>Должность                                                                                          И.О. Фамилия</w:t>
      </w:r>
    </w:p>
    <w:p w:rsidR="004B1570" w:rsidRPr="00FB6255" w:rsidRDefault="004B1570" w:rsidP="004B1570">
      <w:pPr>
        <w:jc w:val="right"/>
        <w:rPr>
          <w:bCs/>
          <w:color w:val="000000"/>
          <w:spacing w:val="3"/>
        </w:rPr>
      </w:pPr>
      <w:r w:rsidRPr="00FB6255">
        <w:br w:type="page"/>
      </w:r>
      <w:r w:rsidRPr="00FB6255">
        <w:rPr>
          <w:bCs/>
          <w:color w:val="000000"/>
          <w:spacing w:val="3"/>
        </w:rPr>
        <w:lastRenderedPageBreak/>
        <w:t xml:space="preserve">Приложение № </w:t>
      </w:r>
      <w:r w:rsidR="009E5C29" w:rsidRPr="00FB6255">
        <w:rPr>
          <w:bCs/>
          <w:color w:val="000000"/>
          <w:spacing w:val="3"/>
        </w:rPr>
        <w:t>3</w:t>
      </w:r>
      <w:r w:rsidRPr="00FB6255">
        <w:rPr>
          <w:bCs/>
          <w:color w:val="000000"/>
          <w:spacing w:val="3"/>
        </w:rPr>
        <w:br/>
        <w:t>к конкурсной документации</w:t>
      </w:r>
    </w:p>
    <w:p w:rsidR="009E5C29" w:rsidRPr="00FB6255" w:rsidRDefault="009E5C29" w:rsidP="004B1570">
      <w:pPr>
        <w:pStyle w:val="a3"/>
        <w:ind w:right="-186"/>
        <w:rPr>
          <w:b w:val="0"/>
          <w:bCs w:val="0"/>
          <w:sz w:val="24"/>
        </w:rPr>
      </w:pPr>
    </w:p>
    <w:p w:rsidR="005A4A7C" w:rsidRPr="00FB6255" w:rsidRDefault="005A4A7C" w:rsidP="005A4A7C">
      <w:pPr>
        <w:pStyle w:val="a3"/>
        <w:rPr>
          <w:b w:val="0"/>
          <w:sz w:val="24"/>
        </w:rPr>
      </w:pPr>
      <w:r w:rsidRPr="00FB6255">
        <w:rPr>
          <w:b w:val="0"/>
          <w:sz w:val="24"/>
        </w:rPr>
        <w:t>ДОГОВОР АРЕНДЫ № ________</w:t>
      </w:r>
    </w:p>
    <w:p w:rsidR="005A4A7C" w:rsidRPr="00FB6255" w:rsidRDefault="005A4A7C" w:rsidP="005A4A7C">
      <w:pPr>
        <w:pStyle w:val="aa"/>
        <w:rPr>
          <w:szCs w:val="24"/>
        </w:rPr>
      </w:pPr>
      <w:r w:rsidRPr="00FB6255">
        <w:rPr>
          <w:szCs w:val="24"/>
        </w:rPr>
        <w:t xml:space="preserve">НЕДВИЖИМОГО ИМУЩЕСТВА, НАХОДЯЩЕГОСЯ В </w:t>
      </w:r>
      <w:proofErr w:type="gramStart"/>
      <w:r w:rsidRPr="00FB6255">
        <w:rPr>
          <w:szCs w:val="24"/>
        </w:rPr>
        <w:t>МУНИЦИПАЛЬНОЙ</w:t>
      </w:r>
      <w:proofErr w:type="gramEnd"/>
    </w:p>
    <w:p w:rsidR="005A4A7C" w:rsidRPr="00FB6255" w:rsidRDefault="005A4A7C" w:rsidP="005A4A7C">
      <w:pPr>
        <w:pStyle w:val="a5"/>
        <w:jc w:val="center"/>
        <w:rPr>
          <w:b w:val="0"/>
          <w:sz w:val="24"/>
          <w:szCs w:val="24"/>
        </w:rPr>
      </w:pPr>
      <w:r w:rsidRPr="00FB6255">
        <w:rPr>
          <w:b w:val="0"/>
          <w:sz w:val="24"/>
          <w:szCs w:val="24"/>
        </w:rPr>
        <w:t xml:space="preserve">СОБСТВЕННОСТИ МУНИЦИПАЛЬНОГО </w:t>
      </w:r>
      <w:r>
        <w:rPr>
          <w:b w:val="0"/>
          <w:sz w:val="24"/>
          <w:szCs w:val="24"/>
        </w:rPr>
        <w:t>ОБРАЗОВАНИЯ</w:t>
      </w:r>
      <w:r w:rsidRPr="00FB6255">
        <w:rPr>
          <w:b w:val="0"/>
          <w:sz w:val="24"/>
          <w:szCs w:val="24"/>
        </w:rPr>
        <w:t xml:space="preserve"> «</w:t>
      </w:r>
      <w:r>
        <w:rPr>
          <w:b w:val="0"/>
          <w:sz w:val="24"/>
          <w:szCs w:val="24"/>
        </w:rPr>
        <w:t>НАМС</w:t>
      </w:r>
      <w:r w:rsidRPr="00FB6255">
        <w:rPr>
          <w:b w:val="0"/>
          <w:sz w:val="24"/>
          <w:szCs w:val="24"/>
        </w:rPr>
        <w:t xml:space="preserve">КИЙ УЛУС» </w:t>
      </w:r>
    </w:p>
    <w:p w:rsidR="005A4A7C" w:rsidRPr="00FB6255" w:rsidRDefault="005A4A7C" w:rsidP="005A4A7C">
      <w:pPr>
        <w:jc w:val="center"/>
      </w:pPr>
    </w:p>
    <w:p w:rsidR="005A4A7C" w:rsidRPr="00FB6255" w:rsidRDefault="005A4A7C" w:rsidP="005A4A7C">
      <w:pPr>
        <w:jc w:val="both"/>
      </w:pPr>
      <w:r>
        <w:t>с</w:t>
      </w:r>
      <w:r w:rsidRPr="00FB6255">
        <w:t xml:space="preserve">. </w:t>
      </w:r>
      <w:r>
        <w:t>Намцы                                                                                          «_____» _______________  2021</w:t>
      </w:r>
      <w:r w:rsidRPr="00FB6255">
        <w:t xml:space="preserve"> г.</w:t>
      </w:r>
    </w:p>
    <w:p w:rsidR="005A4A7C" w:rsidRPr="00FB6255" w:rsidRDefault="005A4A7C" w:rsidP="005A4A7C">
      <w:pPr>
        <w:jc w:val="both"/>
      </w:pPr>
    </w:p>
    <w:p w:rsidR="005A4A7C" w:rsidRDefault="005A4A7C" w:rsidP="005A4A7C">
      <w:pPr>
        <w:spacing w:line="276" w:lineRule="auto"/>
        <w:ind w:firstLine="567"/>
        <w:jc w:val="both"/>
      </w:pPr>
      <w:proofErr w:type="gramStart"/>
      <w:r>
        <w:t>Муниципальное бюджетное учреждение «Бизнес инкубатор в с. Намцы»</w:t>
      </w:r>
      <w:r w:rsidRPr="00FB6255">
        <w:t xml:space="preserve">, в </w:t>
      </w:r>
      <w:r>
        <w:t>лице директора Винокурова Алексея Ивановича</w:t>
      </w:r>
      <w:r w:rsidRPr="00FB6255">
        <w:t>, действующего на основании Устава, именуемый в дальнейшем «Арендодатель»,</w:t>
      </w:r>
      <w:r>
        <w:t xml:space="preserve"> </w:t>
      </w:r>
      <w:r w:rsidRPr="00FB6255">
        <w:t>и</w:t>
      </w:r>
      <w:r>
        <w:t xml:space="preserve"> ___________________________________________________, действующий</w:t>
      </w:r>
      <w:r w:rsidRPr="00FB6255">
        <w:t xml:space="preserve"> на основании </w:t>
      </w:r>
      <w:r>
        <w:t>_____________________________,</w:t>
      </w:r>
      <w:r w:rsidRPr="00FB6255">
        <w:t xml:space="preserve"> заключили настоящий договор, именуемый в дальнейшем «</w:t>
      </w:r>
      <w:r>
        <w:t>Арендатор</w:t>
      </w:r>
      <w:r w:rsidRPr="00FB6255">
        <w:t>» о нижеследующем:</w:t>
      </w:r>
      <w:proofErr w:type="gramEnd"/>
    </w:p>
    <w:p w:rsidR="005A4A7C" w:rsidRPr="00FB6255" w:rsidRDefault="005A4A7C" w:rsidP="005A4A7C">
      <w:pPr>
        <w:spacing w:line="276" w:lineRule="auto"/>
        <w:ind w:firstLine="567"/>
        <w:jc w:val="both"/>
      </w:pPr>
    </w:p>
    <w:p w:rsidR="005A4A7C" w:rsidRPr="00FB6255" w:rsidRDefault="005A4A7C" w:rsidP="005A4A7C">
      <w:pPr>
        <w:numPr>
          <w:ilvl w:val="0"/>
          <w:numId w:val="4"/>
        </w:numPr>
        <w:spacing w:line="276" w:lineRule="auto"/>
        <w:jc w:val="center"/>
        <w:rPr>
          <w:b/>
        </w:rPr>
      </w:pPr>
      <w:r w:rsidRPr="00FB6255">
        <w:rPr>
          <w:b/>
        </w:rPr>
        <w:t>ПРЕДМЕТ ДОГОВОРА</w:t>
      </w:r>
    </w:p>
    <w:p w:rsidR="005A4A7C" w:rsidRPr="00FB6255" w:rsidRDefault="005A4A7C" w:rsidP="005A4A7C">
      <w:pPr>
        <w:pStyle w:val="a6"/>
        <w:spacing w:after="0" w:line="276" w:lineRule="auto"/>
        <w:ind w:left="0" w:firstLine="567"/>
        <w:jc w:val="both"/>
      </w:pPr>
      <w:r w:rsidRPr="00FB6255">
        <w:t>1.1</w:t>
      </w:r>
      <w:r>
        <w:t>.</w:t>
      </w:r>
      <w:r w:rsidRPr="00FB6255">
        <w:t xml:space="preserve"> В соответствии с договором Арендодатель сдает, а Арендатор принимает в срочное возмездное владение и пользование муниципальное имущество муниципального </w:t>
      </w:r>
      <w:r>
        <w:t>образования</w:t>
      </w:r>
      <w:r w:rsidRPr="00FB6255">
        <w:t xml:space="preserve"> «</w:t>
      </w:r>
      <w:r>
        <w:t>Намский</w:t>
      </w:r>
      <w:r w:rsidRPr="00FB6255">
        <w:t xml:space="preserve"> улус» под</w:t>
      </w:r>
      <w:r>
        <w:t xml:space="preserve"> </w:t>
      </w:r>
      <w:r w:rsidRPr="00FB6255">
        <w:t>размещение</w:t>
      </w:r>
      <w:r>
        <w:t xml:space="preserve"> _____________________________</w:t>
      </w:r>
      <w:r w:rsidRPr="00A275ED">
        <w:t xml:space="preserve"> </w:t>
      </w:r>
      <w:r w:rsidRPr="00FB6255">
        <w:t xml:space="preserve">и использования под </w:t>
      </w:r>
      <w:r>
        <w:t xml:space="preserve">офис предприятия </w:t>
      </w:r>
      <w:r w:rsidRPr="00FB6255">
        <w:t xml:space="preserve">общей полезной площадью </w:t>
      </w:r>
      <w:r>
        <w:t>2</w:t>
      </w:r>
      <w:r w:rsidR="000057E9">
        <w:t>7</w:t>
      </w:r>
      <w:r>
        <w:t xml:space="preserve">,1 </w:t>
      </w:r>
      <w:r w:rsidRPr="00FB6255">
        <w:t>кв.м., расположенное по адресу:</w:t>
      </w:r>
      <w:r>
        <w:t xml:space="preserve"> </w:t>
      </w:r>
      <w:r w:rsidRPr="00FB6255">
        <w:t xml:space="preserve">Республика Саха (Якутия), </w:t>
      </w:r>
      <w:r w:rsidRPr="00920EF6">
        <w:t>Намский улус, ул. Ленина, д.18 «а»</w:t>
      </w:r>
      <w:r>
        <w:t xml:space="preserve">, </w:t>
      </w:r>
      <w:r w:rsidR="000057E9">
        <w:t>помещение</w:t>
      </w:r>
      <w:r>
        <w:t xml:space="preserve"> №</w:t>
      </w:r>
      <w:r w:rsidR="00AB317A">
        <w:t>1</w:t>
      </w:r>
      <w:r w:rsidR="000057E9">
        <w:t>4</w:t>
      </w:r>
      <w:r>
        <w:t>.</w:t>
      </w:r>
    </w:p>
    <w:p w:rsidR="005A4A7C" w:rsidRPr="00920EF6" w:rsidRDefault="005A4A7C" w:rsidP="005A4A7C">
      <w:pPr>
        <w:spacing w:line="276" w:lineRule="auto"/>
        <w:ind w:firstLine="567"/>
        <w:jc w:val="both"/>
      </w:pPr>
      <w:r w:rsidRPr="00920EF6">
        <w:t xml:space="preserve">Характеристики помещения указаны в выписке из технического паспорта </w:t>
      </w:r>
      <w:r>
        <w:t>№98235825/НЦ</w:t>
      </w:r>
      <w:proofErr w:type="gramStart"/>
      <w:r>
        <w:t>1</w:t>
      </w:r>
      <w:proofErr w:type="gramEnd"/>
      <w:r>
        <w:t xml:space="preserve">/005266, </w:t>
      </w:r>
      <w:r w:rsidRPr="00920EF6">
        <w:t>являющейся неотъемлемой частью настоящего Договора и заносятся в акт приема-передачи, Приложения № 1 настоящего договора.</w:t>
      </w:r>
    </w:p>
    <w:p w:rsidR="005A4A7C" w:rsidRPr="00FB6255" w:rsidRDefault="005A4A7C" w:rsidP="005A4A7C">
      <w:pPr>
        <w:spacing w:line="276" w:lineRule="auto"/>
        <w:ind w:firstLine="567"/>
        <w:jc w:val="both"/>
      </w:pPr>
      <w:r w:rsidRPr="00FB6255">
        <w:t xml:space="preserve">1.2 Имущество является муниципальной собственностью муниципального </w:t>
      </w:r>
      <w:r>
        <w:t>образования</w:t>
      </w:r>
      <w:r w:rsidRPr="00FB6255">
        <w:t xml:space="preserve"> «</w:t>
      </w:r>
      <w:r>
        <w:t>Намский</w:t>
      </w:r>
      <w:r w:rsidRPr="00FB6255">
        <w:t xml:space="preserve"> улус», и передача помещений в арен</w:t>
      </w:r>
      <w:r>
        <w:t>ду другим лицам не разрешается.</w:t>
      </w:r>
    </w:p>
    <w:p w:rsidR="005A4A7C" w:rsidRDefault="005A4A7C" w:rsidP="005A4A7C">
      <w:pPr>
        <w:spacing w:line="276" w:lineRule="auto"/>
        <w:ind w:firstLine="567"/>
        <w:jc w:val="both"/>
      </w:pPr>
      <w:r w:rsidRPr="00FB6255">
        <w:t>1.3 Имущество предоставляется в аренду Арендатору сроком на 3 (три) года</w:t>
      </w:r>
      <w:r>
        <w:t>,</w:t>
      </w:r>
      <w:r w:rsidR="0007425B">
        <w:t xml:space="preserve">                                   </w:t>
      </w:r>
      <w:r>
        <w:t xml:space="preserve"> с «___</w:t>
      </w:r>
      <w:r w:rsidRPr="00FB6255">
        <w:t xml:space="preserve">» </w:t>
      </w:r>
      <w:r w:rsidR="00AB317A">
        <w:t>марта</w:t>
      </w:r>
      <w:r w:rsidRPr="00FB6255">
        <w:t xml:space="preserve"> 20</w:t>
      </w:r>
      <w:r>
        <w:t>21</w:t>
      </w:r>
      <w:r w:rsidRPr="00FB6255">
        <w:t xml:space="preserve"> г. </w:t>
      </w:r>
      <w:proofErr w:type="gramStart"/>
      <w:r w:rsidRPr="00FB6255">
        <w:t>по</w:t>
      </w:r>
      <w:proofErr w:type="gramEnd"/>
      <w:r w:rsidRPr="00FB6255">
        <w:t xml:space="preserve"> «</w:t>
      </w:r>
      <w:r w:rsidR="002C567B">
        <w:t>___</w:t>
      </w:r>
      <w:r w:rsidRPr="00FB6255">
        <w:t xml:space="preserve">» </w:t>
      </w:r>
      <w:proofErr w:type="gramStart"/>
      <w:r w:rsidR="00AB317A">
        <w:t>марта</w:t>
      </w:r>
      <w:proofErr w:type="gramEnd"/>
      <w:r w:rsidRPr="00FB6255">
        <w:t xml:space="preserve"> </w:t>
      </w:r>
      <w:r>
        <w:t xml:space="preserve">2023 </w:t>
      </w:r>
      <w:r w:rsidRPr="00FB6255">
        <w:t xml:space="preserve">г. </w:t>
      </w:r>
    </w:p>
    <w:p w:rsidR="005A4A7C" w:rsidRPr="00FB6255" w:rsidRDefault="005A4A7C" w:rsidP="005A4A7C">
      <w:pPr>
        <w:spacing w:line="276" w:lineRule="auto"/>
        <w:ind w:firstLine="567"/>
        <w:jc w:val="both"/>
      </w:pPr>
      <w:r w:rsidRPr="00FB6255">
        <w:t xml:space="preserve">Срок аренды истекает </w:t>
      </w:r>
      <w:r>
        <w:t>«</w:t>
      </w:r>
      <w:r w:rsidR="002C567B">
        <w:t>___</w:t>
      </w:r>
      <w:r w:rsidR="002C567B" w:rsidRPr="00FB6255">
        <w:t xml:space="preserve">» </w:t>
      </w:r>
      <w:r w:rsidR="00AB317A">
        <w:t>марта</w:t>
      </w:r>
      <w:r w:rsidR="002C567B" w:rsidRPr="00FB6255">
        <w:t xml:space="preserve"> </w:t>
      </w:r>
      <w:r w:rsidR="002C567B">
        <w:t xml:space="preserve">2023 </w:t>
      </w:r>
      <w:r w:rsidR="002C567B" w:rsidRPr="00FB6255">
        <w:t>г.</w:t>
      </w:r>
    </w:p>
    <w:p w:rsidR="005A4A7C" w:rsidRPr="00FB6255" w:rsidRDefault="005A4A7C" w:rsidP="005A4A7C">
      <w:pPr>
        <w:spacing w:line="276" w:lineRule="auto"/>
        <w:ind w:firstLine="567"/>
        <w:jc w:val="both"/>
        <w:rPr>
          <w:b/>
        </w:rPr>
      </w:pPr>
    </w:p>
    <w:p w:rsidR="005A4A7C" w:rsidRPr="00FB6255" w:rsidRDefault="005A4A7C" w:rsidP="005A4A7C">
      <w:pPr>
        <w:numPr>
          <w:ilvl w:val="0"/>
          <w:numId w:val="4"/>
        </w:numPr>
        <w:spacing w:line="276" w:lineRule="auto"/>
        <w:jc w:val="center"/>
        <w:rPr>
          <w:b/>
        </w:rPr>
      </w:pPr>
      <w:r w:rsidRPr="00FB6255">
        <w:rPr>
          <w:b/>
        </w:rPr>
        <w:t>РАЗМЕР АРЕНДНОЙ ПЛАТЫ И РАСЧЕТЫ ПО ДОГОВОРУ</w:t>
      </w:r>
    </w:p>
    <w:p w:rsidR="005A4A7C" w:rsidRPr="00920EF6" w:rsidRDefault="005A4A7C" w:rsidP="005A4A7C">
      <w:pPr>
        <w:pStyle w:val="a6"/>
        <w:spacing w:after="0" w:line="276" w:lineRule="auto"/>
        <w:ind w:left="0" w:firstLine="567"/>
        <w:jc w:val="both"/>
      </w:pPr>
      <w:r w:rsidRPr="00FB6255">
        <w:t xml:space="preserve">2.1 Размер арендной платы устанавливаются на срок действия договора, но не более чем на три года. </w:t>
      </w:r>
      <w:r w:rsidRPr="00920EF6">
        <w:t xml:space="preserve">Размер арендной платы меняется  в </w:t>
      </w:r>
      <w:r>
        <w:t>соответствии с П</w:t>
      </w:r>
      <w:r w:rsidRPr="00920EF6">
        <w:t>риложением №1 .</w:t>
      </w:r>
    </w:p>
    <w:p w:rsidR="005A4A7C" w:rsidRPr="00920EF6" w:rsidRDefault="005A4A7C" w:rsidP="005A4A7C">
      <w:pPr>
        <w:spacing w:line="276" w:lineRule="auto"/>
        <w:ind w:firstLine="567"/>
        <w:jc w:val="both"/>
      </w:pPr>
      <w:r w:rsidRPr="00920EF6">
        <w:t xml:space="preserve">2.2 Сумма платежей устанавливается </w:t>
      </w:r>
      <w:r>
        <w:t xml:space="preserve">в соответствии с </w:t>
      </w:r>
      <w:r w:rsidRPr="00342604">
        <w:t>протокол</w:t>
      </w:r>
      <w:r>
        <w:t>ом</w:t>
      </w:r>
      <w:r w:rsidRPr="00342604">
        <w:t xml:space="preserve"> рассмотрения и оценки конкурсных предложений</w:t>
      </w:r>
      <w:r w:rsidRPr="00920EF6">
        <w:t xml:space="preserve">. Арендная плата производится </w:t>
      </w:r>
      <w:r>
        <w:t>один</w:t>
      </w:r>
      <w:r w:rsidRPr="00920EF6">
        <w:t xml:space="preserve"> раз в </w:t>
      </w:r>
      <w:r>
        <w:t>квартал</w:t>
      </w:r>
      <w:r w:rsidRPr="00920EF6">
        <w:t>.</w:t>
      </w:r>
    </w:p>
    <w:p w:rsidR="005A4A7C" w:rsidRPr="00920EF6" w:rsidRDefault="005A4A7C" w:rsidP="005A4A7C">
      <w:pPr>
        <w:spacing w:line="276" w:lineRule="auto"/>
        <w:ind w:firstLine="567"/>
        <w:jc w:val="both"/>
      </w:pPr>
      <w:r w:rsidRPr="00920EF6">
        <w:t>2.3 Арендатор обязан перечислять арендную плату и предоставлять Арендодателю копии платежных поручений, подтверждающих перечисление арендной платы.</w:t>
      </w:r>
    </w:p>
    <w:p w:rsidR="005A4A7C" w:rsidRPr="00920EF6" w:rsidRDefault="005A4A7C" w:rsidP="005A4A7C">
      <w:pPr>
        <w:spacing w:line="276" w:lineRule="auto"/>
        <w:ind w:firstLine="567"/>
        <w:jc w:val="both"/>
      </w:pPr>
      <w:r w:rsidRPr="00920EF6">
        <w:t xml:space="preserve">2.4 Арендатор оплачивает </w:t>
      </w:r>
      <w:proofErr w:type="spellStart"/>
      <w:r w:rsidRPr="00920EF6">
        <w:t>эксплутационные</w:t>
      </w:r>
      <w:proofErr w:type="spellEnd"/>
      <w:r w:rsidRPr="00920EF6">
        <w:t xml:space="preserve"> и коммунальные расходы по отдельному договору в установленном порядке.</w:t>
      </w:r>
    </w:p>
    <w:p w:rsidR="005A4A7C" w:rsidRPr="00FB6255" w:rsidRDefault="005A4A7C" w:rsidP="005A4A7C">
      <w:pPr>
        <w:spacing w:line="276" w:lineRule="auto"/>
        <w:ind w:firstLine="567"/>
        <w:jc w:val="both"/>
      </w:pPr>
      <w:r w:rsidRPr="00FB6255">
        <w:t>2.5</w:t>
      </w:r>
      <w:proofErr w:type="gramStart"/>
      <w:r w:rsidRPr="00FB6255">
        <w:t xml:space="preserve"> П</w:t>
      </w:r>
      <w:proofErr w:type="gramEnd"/>
      <w:r w:rsidRPr="00FB6255">
        <w:t>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5A4A7C" w:rsidRPr="00FB6255" w:rsidRDefault="005A4A7C" w:rsidP="005A4A7C">
      <w:pPr>
        <w:spacing w:line="276" w:lineRule="auto"/>
        <w:ind w:firstLine="567"/>
        <w:jc w:val="both"/>
      </w:pPr>
      <w:r w:rsidRPr="00FB6255">
        <w:t>2.6 Размер годовой арендной платы может быть пересмотрен Арендодателем в случае изменения вида деятельности Арендатора и в других случаях предусмотренных законодательными актами Российской Федерации и Республики Саха (Якутия).</w:t>
      </w:r>
    </w:p>
    <w:p w:rsidR="005A4A7C" w:rsidRPr="00FB6255" w:rsidRDefault="005A4A7C" w:rsidP="005A4A7C">
      <w:pPr>
        <w:spacing w:line="276" w:lineRule="auto"/>
        <w:ind w:firstLine="567"/>
        <w:jc w:val="both"/>
      </w:pPr>
      <w:r w:rsidRPr="00FB6255">
        <w:t>Уведомление о перерасчете арендной платы вместе с расчетом направляется Арендодателем Арендатору, является обязательным для Арендатора, и составляет неотъемлемую часть настоящего Договора.</w:t>
      </w:r>
    </w:p>
    <w:p w:rsidR="005A4A7C" w:rsidRPr="00FB6255" w:rsidRDefault="005A4A7C" w:rsidP="005A4A7C">
      <w:pPr>
        <w:spacing w:line="276" w:lineRule="auto"/>
        <w:ind w:firstLine="567"/>
        <w:jc w:val="both"/>
      </w:pPr>
      <w:r w:rsidRPr="00FB6255">
        <w:lastRenderedPageBreak/>
        <w:t>Новый размер арендной платы устанавливается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 дней со дня его отправки заказным письмом по адресу, указанному в договоре.</w:t>
      </w:r>
    </w:p>
    <w:p w:rsidR="005A4A7C" w:rsidRPr="00FB6255" w:rsidRDefault="005A4A7C" w:rsidP="005A4A7C">
      <w:pPr>
        <w:spacing w:line="276" w:lineRule="auto"/>
        <w:ind w:firstLine="567"/>
        <w:jc w:val="both"/>
      </w:pPr>
    </w:p>
    <w:p w:rsidR="005A4A7C" w:rsidRPr="00FB6255" w:rsidRDefault="005A4A7C" w:rsidP="005A4A7C">
      <w:pPr>
        <w:numPr>
          <w:ilvl w:val="0"/>
          <w:numId w:val="4"/>
        </w:numPr>
        <w:jc w:val="center"/>
        <w:rPr>
          <w:b/>
        </w:rPr>
      </w:pPr>
      <w:r w:rsidRPr="00FB6255">
        <w:rPr>
          <w:b/>
        </w:rPr>
        <w:t>ПОРЯДОК ПЕРЕДАЧИ ИМУЩЕСТВА</w:t>
      </w:r>
    </w:p>
    <w:p w:rsidR="005A4A7C" w:rsidRPr="00FB6255" w:rsidRDefault="005A4A7C" w:rsidP="005A4A7C">
      <w:pPr>
        <w:spacing w:line="276" w:lineRule="auto"/>
        <w:ind w:firstLine="540"/>
        <w:jc w:val="both"/>
      </w:pPr>
      <w:r w:rsidRPr="00FB6255">
        <w:t>3.1. Передача имущества производится по акт</w:t>
      </w:r>
      <w:r>
        <w:t>у приема-передачи, Приложение №2</w:t>
      </w:r>
      <w:r w:rsidRPr="00FB6255">
        <w:t>, который подписывается Арендодателем и Арендатором не позднее десяти дней с момента заключения Договора.</w:t>
      </w:r>
    </w:p>
    <w:p w:rsidR="005A4A7C" w:rsidRPr="00FB6255" w:rsidRDefault="005A4A7C" w:rsidP="005A4A7C">
      <w:pPr>
        <w:pStyle w:val="a6"/>
        <w:spacing w:line="276" w:lineRule="auto"/>
        <w:ind w:left="0" w:firstLine="540"/>
        <w:jc w:val="both"/>
      </w:pPr>
      <w:r w:rsidRPr="00FB6255">
        <w:t xml:space="preserve">3.2. Акт приема-передачи помещения оформляется в соответствии с </w:t>
      </w:r>
      <w:proofErr w:type="gramStart"/>
      <w:r w:rsidRPr="00FB6255">
        <w:t>действующим</w:t>
      </w:r>
      <w:proofErr w:type="gramEnd"/>
      <w:r w:rsidRPr="00FB6255">
        <w:t xml:space="preserve"> нормативными документами, и хранятся в деле по Договору аренды у каждого участника договора.</w:t>
      </w:r>
    </w:p>
    <w:p w:rsidR="005A4A7C" w:rsidRPr="00FB6255" w:rsidRDefault="005A4A7C" w:rsidP="005A4A7C">
      <w:pPr>
        <w:pStyle w:val="a6"/>
        <w:tabs>
          <w:tab w:val="left" w:pos="0"/>
        </w:tabs>
        <w:spacing w:line="276" w:lineRule="auto"/>
        <w:ind w:left="0" w:firstLine="540"/>
        <w:jc w:val="both"/>
      </w:pPr>
      <w:r w:rsidRPr="00FB6255">
        <w:t>3.3. При перезаключении Договора аренды на новый срок (переоформление договора) акт приема-передачи не составляется.</w:t>
      </w:r>
    </w:p>
    <w:p w:rsidR="005A4A7C" w:rsidRPr="00FB6255" w:rsidRDefault="005A4A7C" w:rsidP="005A4A7C">
      <w:pPr>
        <w:numPr>
          <w:ilvl w:val="0"/>
          <w:numId w:val="4"/>
        </w:numPr>
        <w:spacing w:line="276" w:lineRule="auto"/>
        <w:jc w:val="center"/>
        <w:rPr>
          <w:b/>
        </w:rPr>
      </w:pPr>
      <w:r w:rsidRPr="00FB6255">
        <w:rPr>
          <w:b/>
        </w:rPr>
        <w:t>ПРАВА И ОБЯЗАННОСТИ СТОРОН</w:t>
      </w:r>
    </w:p>
    <w:p w:rsidR="005A4A7C" w:rsidRPr="00FB6255" w:rsidRDefault="005A4A7C" w:rsidP="005A4A7C">
      <w:pPr>
        <w:spacing w:line="276" w:lineRule="auto"/>
        <w:ind w:firstLine="567"/>
        <w:jc w:val="both"/>
      </w:pPr>
      <w:r w:rsidRPr="00FB6255">
        <w:t>4.1. Арендодатель обязан:</w:t>
      </w:r>
    </w:p>
    <w:p w:rsidR="005A4A7C" w:rsidRPr="00FB6255" w:rsidRDefault="005A4A7C" w:rsidP="005A4A7C">
      <w:pPr>
        <w:spacing w:line="276" w:lineRule="auto"/>
        <w:ind w:firstLine="567"/>
        <w:jc w:val="both"/>
      </w:pPr>
      <w:r w:rsidRPr="00FB6255">
        <w:t>4.1.1. Контролировать выполнение Арендатором условий настоящего Договора.</w:t>
      </w:r>
    </w:p>
    <w:p w:rsidR="005A4A7C" w:rsidRPr="00FB6255" w:rsidRDefault="005A4A7C" w:rsidP="005A4A7C">
      <w:pPr>
        <w:numPr>
          <w:ilvl w:val="2"/>
          <w:numId w:val="6"/>
        </w:numPr>
        <w:spacing w:line="276" w:lineRule="auto"/>
        <w:jc w:val="both"/>
      </w:pPr>
      <w:r w:rsidRPr="00FB6255">
        <w:t>Направлять своих представителей для учас</w:t>
      </w:r>
      <w:r w:rsidR="002C567B">
        <w:t xml:space="preserve">тия в работе комиссий по </w:t>
      </w:r>
      <w:proofErr w:type="gramStart"/>
      <w:r w:rsidR="002C567B">
        <w:t>приему-</w:t>
      </w:r>
      <w:r w:rsidRPr="00FB6255">
        <w:t>передачи</w:t>
      </w:r>
      <w:proofErr w:type="gramEnd"/>
      <w:r w:rsidRPr="00FB6255">
        <w:t xml:space="preserve"> арендуемых помещений.</w:t>
      </w:r>
    </w:p>
    <w:p w:rsidR="005A4A7C" w:rsidRPr="00FB6255" w:rsidRDefault="005A4A7C" w:rsidP="005A4A7C">
      <w:pPr>
        <w:numPr>
          <w:ilvl w:val="2"/>
          <w:numId w:val="6"/>
        </w:numPr>
        <w:spacing w:line="276" w:lineRule="auto"/>
        <w:jc w:val="both"/>
      </w:pPr>
      <w:r w:rsidRPr="00FB6255">
        <w:t>Осуществлять учет и хранение Договора аренды.</w:t>
      </w:r>
    </w:p>
    <w:p w:rsidR="005A4A7C" w:rsidRPr="00FB6255" w:rsidRDefault="005A4A7C" w:rsidP="005A4A7C">
      <w:pPr>
        <w:numPr>
          <w:ilvl w:val="2"/>
          <w:numId w:val="6"/>
        </w:numPr>
        <w:spacing w:line="276" w:lineRule="auto"/>
        <w:ind w:left="0" w:firstLine="567"/>
        <w:jc w:val="both"/>
      </w:pPr>
      <w:r w:rsidRPr="00FB6255">
        <w:t xml:space="preserve">Контролировать </w:t>
      </w:r>
      <w:r>
        <w:t>поступление арендных платежей.</w:t>
      </w:r>
    </w:p>
    <w:p w:rsidR="005A4A7C" w:rsidRPr="00FB6255" w:rsidRDefault="005A4A7C" w:rsidP="005A4A7C">
      <w:pPr>
        <w:numPr>
          <w:ilvl w:val="2"/>
          <w:numId w:val="6"/>
        </w:numPr>
        <w:spacing w:line="276" w:lineRule="auto"/>
        <w:ind w:left="0" w:firstLine="567"/>
        <w:jc w:val="both"/>
      </w:pPr>
      <w:r w:rsidRPr="00FB6255">
        <w:t>На основании статей ГК РФ, при необходимости в двухнедельный срок рассматривать обращение арендатора по вопросам субаренды, изменения назначения арендуемых помещений, их ремонта и переоборудования.</w:t>
      </w:r>
    </w:p>
    <w:p w:rsidR="005A4A7C" w:rsidRPr="00FB6255" w:rsidRDefault="005A4A7C" w:rsidP="005A4A7C">
      <w:pPr>
        <w:spacing w:line="276" w:lineRule="auto"/>
        <w:ind w:firstLine="567"/>
        <w:jc w:val="both"/>
      </w:pPr>
      <w:r w:rsidRPr="00FB6255">
        <w:t>4.3 Права и обязанности Арендатора</w:t>
      </w:r>
      <w:r>
        <w:t>:</w:t>
      </w:r>
    </w:p>
    <w:p w:rsidR="005A4A7C" w:rsidRPr="00FB6255" w:rsidRDefault="005A4A7C" w:rsidP="005A4A7C">
      <w:pPr>
        <w:spacing w:line="276" w:lineRule="auto"/>
        <w:ind w:firstLine="567"/>
        <w:jc w:val="both"/>
      </w:pPr>
      <w:r w:rsidRPr="00FB6255">
        <w:t>4.3.1. Арендатор обязан использовать имущество по прямому назначению, указанному в п. 1.1 настоящего договора, а также в соответствии с другими условиями договора.</w:t>
      </w:r>
    </w:p>
    <w:p w:rsidR="005A4A7C" w:rsidRPr="00FB6255" w:rsidRDefault="005A4A7C" w:rsidP="005A4A7C">
      <w:pPr>
        <w:spacing w:line="276" w:lineRule="auto"/>
        <w:ind w:firstLine="567"/>
        <w:jc w:val="both"/>
      </w:pPr>
      <w:r w:rsidRPr="00FB6255">
        <w:t>4.3.2. Арендатор обязан содержать арендуемое помещение в полной исправности и рабочем состоянии до сдачи Арендодателю. В случае возникновения аварии своевременно предупредить балансодержателя и Арендодателя, и принять все необходимые меры к их устранению.</w:t>
      </w:r>
    </w:p>
    <w:p w:rsidR="005A4A7C" w:rsidRPr="00FB6255" w:rsidRDefault="005A4A7C" w:rsidP="005A4A7C">
      <w:pPr>
        <w:spacing w:line="276" w:lineRule="auto"/>
        <w:ind w:firstLine="567"/>
        <w:jc w:val="both"/>
      </w:pPr>
      <w:r w:rsidRPr="00FB6255">
        <w:t xml:space="preserve">4.3.3 Арендатор обязан вносить арендную плату в установленные Договором сроки, а также оплачивать по отдельным договорам коммунальные услуги и </w:t>
      </w:r>
      <w:proofErr w:type="spellStart"/>
      <w:r w:rsidRPr="00FB6255">
        <w:t>эксплутационные</w:t>
      </w:r>
      <w:proofErr w:type="spellEnd"/>
      <w:r w:rsidRPr="00FB6255">
        <w:t xml:space="preserve"> расходы.</w:t>
      </w:r>
    </w:p>
    <w:p w:rsidR="005A4A7C" w:rsidRPr="00FB6255" w:rsidRDefault="005A4A7C" w:rsidP="005A4A7C">
      <w:pPr>
        <w:spacing w:line="276" w:lineRule="auto"/>
        <w:ind w:firstLine="567"/>
        <w:jc w:val="both"/>
      </w:pPr>
      <w:r w:rsidRPr="00FB6255">
        <w:t>4.3.4. В случае</w:t>
      </w:r>
      <w:proofErr w:type="gramStart"/>
      <w:r w:rsidRPr="00FB6255">
        <w:t>,</w:t>
      </w:r>
      <w:proofErr w:type="gramEnd"/>
      <w:r w:rsidRPr="00FB6255">
        <w:t xml:space="preserve"> если Арендатор арендует полностью здание (сооружение), то обязанность проведения капитального ремонта возлагается на Арендатора.</w:t>
      </w:r>
    </w:p>
    <w:p w:rsidR="005A4A7C" w:rsidRPr="00FB6255" w:rsidRDefault="005A4A7C" w:rsidP="005A4A7C">
      <w:pPr>
        <w:spacing w:line="276" w:lineRule="auto"/>
        <w:ind w:firstLine="567"/>
        <w:jc w:val="both"/>
      </w:pPr>
      <w:r w:rsidRPr="00FB6255">
        <w:t>Запрещается проведение капитального ремонта (затрагивающие несущие конструкции) арендуемого здания или помещений, в том числе производство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согласия Арендодателя.</w:t>
      </w:r>
    </w:p>
    <w:p w:rsidR="005A4A7C" w:rsidRPr="00FB6255" w:rsidRDefault="005A4A7C" w:rsidP="005A4A7C">
      <w:pPr>
        <w:spacing w:line="276" w:lineRule="auto"/>
        <w:ind w:firstLine="567"/>
        <w:jc w:val="both"/>
      </w:pPr>
      <w:r w:rsidRPr="00FB6255">
        <w:t>Сроки и условия проведения капитального ремонта устанавливаются по согласованию между Арендодателем.</w:t>
      </w:r>
    </w:p>
    <w:p w:rsidR="005A4A7C" w:rsidRDefault="005A4A7C" w:rsidP="005A4A7C">
      <w:pPr>
        <w:spacing w:line="276" w:lineRule="auto"/>
        <w:ind w:firstLine="567"/>
        <w:jc w:val="both"/>
      </w:pPr>
      <w:r w:rsidRPr="00FB6255">
        <w:t>4.3.5. Арендатор обязан осуществлять уход прилегающей территории к арендуемому помещению (зданию, сооружению) и вести те работы, которые предусмотрены Договором.</w:t>
      </w:r>
    </w:p>
    <w:p w:rsidR="005A4A7C" w:rsidRPr="00920EF6" w:rsidRDefault="005A4A7C" w:rsidP="005A4A7C">
      <w:pPr>
        <w:spacing w:line="276" w:lineRule="auto"/>
        <w:ind w:firstLine="567"/>
        <w:jc w:val="both"/>
      </w:pPr>
      <w:r>
        <w:t>4.3.6. П</w:t>
      </w:r>
      <w:r w:rsidRPr="00FB6255">
        <w:t>осле подписания настоящего Дого</w:t>
      </w:r>
      <w:r>
        <w:t xml:space="preserve">вора аренды Арендатор обязуется </w:t>
      </w:r>
      <w:r w:rsidRPr="00920EF6">
        <w:t>заключить Договоры на коммунальные услуги и эксплуатационное обслуживание.</w:t>
      </w:r>
    </w:p>
    <w:p w:rsidR="005A4A7C" w:rsidRPr="00FB6255" w:rsidRDefault="005A4A7C" w:rsidP="005A4A7C">
      <w:pPr>
        <w:spacing w:line="276" w:lineRule="auto"/>
        <w:ind w:firstLine="567"/>
        <w:jc w:val="both"/>
      </w:pPr>
      <w:r w:rsidRPr="00920EF6">
        <w:lastRenderedPageBreak/>
        <w:t>4.</w:t>
      </w:r>
      <w:r>
        <w:t>3.7</w:t>
      </w:r>
      <w:r w:rsidRPr="00FB6255">
        <w:t>. Обеспечить доступ специалистов в арендуемое помещение для технического обслуживания инженерных сетей и коммуникаций арендуемого помещения, связанного с общей эксплуатацией здания (сооружения).</w:t>
      </w:r>
    </w:p>
    <w:p w:rsidR="005A4A7C" w:rsidRPr="00FB6255" w:rsidRDefault="005A4A7C" w:rsidP="005A4A7C">
      <w:pPr>
        <w:pStyle w:val="a6"/>
        <w:spacing w:after="0" w:line="276" w:lineRule="auto"/>
        <w:ind w:left="0" w:firstLine="540"/>
        <w:jc w:val="both"/>
      </w:pPr>
      <w:r w:rsidRPr="00FB6255">
        <w:t xml:space="preserve"> 4.3.</w:t>
      </w:r>
      <w:r>
        <w:t>8</w:t>
      </w:r>
      <w:r w:rsidRPr="00FB6255">
        <w:t xml:space="preserve">. Обеспечивать беспрепятственный допуск в нежилое помещение представителей органов местного самоуправления с целью проверки документации и </w:t>
      </w:r>
      <w:proofErr w:type="gramStart"/>
      <w:r w:rsidRPr="00FB6255">
        <w:t>контроля за</w:t>
      </w:r>
      <w:proofErr w:type="gramEnd"/>
      <w:r w:rsidRPr="00FB6255">
        <w:t xml:space="preserve"> использованием помещений.</w:t>
      </w:r>
    </w:p>
    <w:p w:rsidR="005A4A7C" w:rsidRPr="00FB6255" w:rsidRDefault="005A4A7C" w:rsidP="005A4A7C">
      <w:pPr>
        <w:spacing w:line="276" w:lineRule="auto"/>
        <w:ind w:firstLine="567"/>
        <w:jc w:val="both"/>
      </w:pPr>
      <w:r>
        <w:t>4.3.9</w:t>
      </w:r>
      <w:r w:rsidRPr="00FB6255">
        <w:t>. Арендатор обязан содержать арендуемое имущество в полной исправности,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 до сдачи в полном объеме Арендодателю.</w:t>
      </w:r>
    </w:p>
    <w:p w:rsidR="005A4A7C" w:rsidRPr="00FB6255" w:rsidRDefault="005A4A7C" w:rsidP="005A4A7C">
      <w:pPr>
        <w:spacing w:line="276" w:lineRule="auto"/>
        <w:ind w:firstLine="567"/>
        <w:jc w:val="both"/>
      </w:pPr>
      <w:r w:rsidRPr="00FB6255">
        <w:t>4.3.</w:t>
      </w:r>
      <w:r>
        <w:t>10</w:t>
      </w:r>
      <w:r w:rsidRPr="00FB6255">
        <w:t>. Поддерживать фасад здания (сооружения), в котором арендует помещение, в надлежащем порядке и осуществлять его ремонт в установленные Арендодателем сроки, либо по предъявлению счета Арендодателя оплачивать долю в ремонте фасада, пропорциональную доле площади занимаемых Арендатором помещений в общей площади здания.</w:t>
      </w:r>
    </w:p>
    <w:p w:rsidR="005A4A7C" w:rsidRPr="00FB6255" w:rsidRDefault="005A4A7C" w:rsidP="005A4A7C">
      <w:pPr>
        <w:spacing w:line="276" w:lineRule="auto"/>
        <w:ind w:firstLine="567"/>
        <w:jc w:val="both"/>
      </w:pPr>
      <w:r w:rsidRPr="00FB6255">
        <w:t>4.3.1</w:t>
      </w:r>
      <w:r>
        <w:t>1</w:t>
      </w:r>
      <w:r w:rsidRPr="00FB6255">
        <w:t>. Письменно сообщить Арендодателю не позднее, чем за месяц о предстоящем возврате арендуемого имущества, как в связи с окончанием срока действия Договора, так и при досрочном освобождении помещения (здания).</w:t>
      </w:r>
    </w:p>
    <w:p w:rsidR="005A4A7C" w:rsidRPr="00FB6255" w:rsidRDefault="005A4A7C" w:rsidP="005A4A7C">
      <w:pPr>
        <w:spacing w:line="276" w:lineRule="auto"/>
        <w:ind w:firstLine="567"/>
        <w:jc w:val="both"/>
      </w:pPr>
      <w:r>
        <w:t>4.3.12</w:t>
      </w:r>
      <w:r w:rsidRPr="00FB6255">
        <w:t>. По истечении срока договора, а также при досрочном его прекращении передать Арендодателю все произведенные улучшения имущества, составляющие принадлежность имущества и неотделимые без вреда для него.</w:t>
      </w:r>
    </w:p>
    <w:p w:rsidR="005A4A7C" w:rsidRPr="00FB6255" w:rsidRDefault="005A4A7C" w:rsidP="005A4A7C">
      <w:pPr>
        <w:spacing w:line="276" w:lineRule="auto"/>
        <w:ind w:firstLine="567"/>
        <w:jc w:val="both"/>
      </w:pPr>
      <w:r>
        <w:t>4.3.13</w:t>
      </w:r>
      <w:r w:rsidRPr="00FB6255">
        <w:t>. В случае возврата имущества до истечения срока аренды или в связи с окончанием срока Договора уплатить Арендодателю сумму стоимости не произведенного им и лежащего на его обязанности текущего ремонта имущества.</w:t>
      </w:r>
    </w:p>
    <w:p w:rsidR="005A4A7C" w:rsidRPr="00FB6255" w:rsidRDefault="005A4A7C" w:rsidP="005A4A7C">
      <w:pPr>
        <w:spacing w:line="276" w:lineRule="auto"/>
        <w:ind w:firstLine="567"/>
        <w:jc w:val="both"/>
      </w:pPr>
      <w:r>
        <w:t>4.3.14</w:t>
      </w:r>
      <w:r w:rsidRPr="00FB6255">
        <w:t>. Если законодательством разрешается сдача имущества в субаренду, то Арендатор имеет право сдать имущество в субаренду только с письменного согласия Арендодателя.</w:t>
      </w:r>
    </w:p>
    <w:p w:rsidR="005A4A7C" w:rsidRPr="00FB6255" w:rsidRDefault="005A4A7C" w:rsidP="005A4A7C">
      <w:pPr>
        <w:spacing w:line="276" w:lineRule="auto"/>
        <w:ind w:firstLine="567"/>
        <w:jc w:val="both"/>
      </w:pPr>
    </w:p>
    <w:p w:rsidR="005A4A7C" w:rsidRPr="00FB6255" w:rsidRDefault="005A4A7C" w:rsidP="005A4A7C">
      <w:pPr>
        <w:numPr>
          <w:ilvl w:val="0"/>
          <w:numId w:val="6"/>
        </w:numPr>
        <w:spacing w:line="276" w:lineRule="auto"/>
        <w:jc w:val="center"/>
        <w:rPr>
          <w:b/>
        </w:rPr>
      </w:pPr>
      <w:r w:rsidRPr="00FB6255">
        <w:rPr>
          <w:b/>
        </w:rPr>
        <w:t>ДОСРОЧНОЕ РАСТОРЖЕНИЕ ДОГОВОРА</w:t>
      </w:r>
    </w:p>
    <w:p w:rsidR="005A4A7C" w:rsidRPr="00FB6255" w:rsidRDefault="005A4A7C" w:rsidP="005A4A7C">
      <w:pPr>
        <w:pStyle w:val="a6"/>
        <w:spacing w:after="0" w:line="276" w:lineRule="auto"/>
        <w:ind w:left="0" w:firstLine="539"/>
        <w:jc w:val="both"/>
      </w:pPr>
      <w:r w:rsidRPr="00FB6255">
        <w:t>5.1 Договор может быть, досрочно расторгнут по инициативе Арендодателя, а Арендатор обязан вернуть имущество в случаях:</w:t>
      </w:r>
    </w:p>
    <w:p w:rsidR="005A4A7C" w:rsidRPr="00FB6255" w:rsidRDefault="005A4A7C" w:rsidP="005A4A7C">
      <w:pPr>
        <w:spacing w:line="276" w:lineRule="auto"/>
        <w:ind w:firstLine="539"/>
        <w:jc w:val="both"/>
      </w:pPr>
      <w:r w:rsidRPr="00FB6255">
        <w:t>5.1.1</w:t>
      </w:r>
      <w:proofErr w:type="gramStart"/>
      <w:r w:rsidRPr="00FB6255">
        <w:t xml:space="preserve"> Е</w:t>
      </w:r>
      <w:proofErr w:type="gramEnd"/>
      <w:r w:rsidRPr="00FB6255">
        <w:t>сли Арендатор использует имущество (в целом или частично) не в соответствии с настоящим Договором.</w:t>
      </w:r>
    </w:p>
    <w:p w:rsidR="005A4A7C" w:rsidRPr="00FB6255" w:rsidRDefault="005A4A7C" w:rsidP="005A4A7C">
      <w:pPr>
        <w:spacing w:line="276" w:lineRule="auto"/>
        <w:ind w:firstLine="539"/>
        <w:jc w:val="both"/>
      </w:pPr>
      <w:r w:rsidRPr="00FB6255">
        <w:t>5.1.2. Если Арендатор не внес установленную Договором арендную плату в течение месяца, по истечении установленного п. 2.2 Договора срока платежа.</w:t>
      </w:r>
    </w:p>
    <w:p w:rsidR="005A4A7C" w:rsidRPr="00FB6255" w:rsidRDefault="005A4A7C" w:rsidP="005A4A7C">
      <w:pPr>
        <w:spacing w:line="276" w:lineRule="auto"/>
        <w:ind w:firstLine="539"/>
        <w:jc w:val="both"/>
      </w:pPr>
      <w:r w:rsidRPr="00FB6255">
        <w:t>5.1.3</w:t>
      </w:r>
      <w:proofErr w:type="gramStart"/>
      <w:r w:rsidRPr="00FB6255">
        <w:t xml:space="preserve"> Е</w:t>
      </w:r>
      <w:proofErr w:type="gramEnd"/>
      <w:r w:rsidRPr="00FB6255">
        <w:t>сли Арендатор умышленно ухудшает состояние имущества.</w:t>
      </w:r>
    </w:p>
    <w:p w:rsidR="005A4A7C" w:rsidRPr="00FB6255" w:rsidRDefault="005A4A7C" w:rsidP="005A4A7C">
      <w:pPr>
        <w:spacing w:line="276" w:lineRule="auto"/>
        <w:ind w:firstLine="539"/>
        <w:jc w:val="both"/>
      </w:pPr>
      <w:r>
        <w:t xml:space="preserve">5.2. </w:t>
      </w:r>
      <w:r w:rsidRPr="00FB6255">
        <w:t>В случае ликвидации Арендатора Договор считается расторгнутым.</w:t>
      </w:r>
    </w:p>
    <w:p w:rsidR="005A4A7C" w:rsidRPr="00FB6255" w:rsidRDefault="005A4A7C" w:rsidP="005A4A7C">
      <w:pPr>
        <w:spacing w:line="276" w:lineRule="auto"/>
        <w:ind w:firstLine="539"/>
        <w:jc w:val="both"/>
      </w:pPr>
      <w:r w:rsidRPr="00FB6255">
        <w:t>5.3. Договор может быть, досрочно расторгнут в случаях, предусмотренных действующим законодательством.</w:t>
      </w:r>
    </w:p>
    <w:p w:rsidR="005A4A7C" w:rsidRPr="00FB6255" w:rsidRDefault="005A4A7C" w:rsidP="005A4A7C">
      <w:pPr>
        <w:spacing w:line="276" w:lineRule="auto"/>
        <w:ind w:firstLine="567"/>
        <w:jc w:val="both"/>
      </w:pPr>
    </w:p>
    <w:p w:rsidR="005A4A7C" w:rsidRPr="00FB6255" w:rsidRDefault="005A4A7C" w:rsidP="005A4A7C">
      <w:pPr>
        <w:numPr>
          <w:ilvl w:val="0"/>
          <w:numId w:val="6"/>
        </w:numPr>
        <w:spacing w:line="276" w:lineRule="auto"/>
        <w:jc w:val="center"/>
        <w:rPr>
          <w:b/>
        </w:rPr>
      </w:pPr>
      <w:r w:rsidRPr="00FB6255">
        <w:rPr>
          <w:b/>
        </w:rPr>
        <w:t>ОТВЕТСТВЕННОСТЬ СТОРОН</w:t>
      </w:r>
    </w:p>
    <w:p w:rsidR="005A4A7C" w:rsidRPr="00FB6255" w:rsidRDefault="005A4A7C" w:rsidP="005A4A7C">
      <w:pPr>
        <w:spacing w:line="276" w:lineRule="auto"/>
        <w:ind w:firstLine="567"/>
        <w:jc w:val="both"/>
      </w:pPr>
      <w:r w:rsidRPr="00FB6255">
        <w:t>6.1. За невыполнение или ненадлежащее выполнение своих обязатель</w:t>
      </w:r>
      <w:proofErr w:type="gramStart"/>
      <w:r w:rsidRPr="00FB6255">
        <w:t>ств ст</w:t>
      </w:r>
      <w:proofErr w:type="gramEnd"/>
      <w:r w:rsidRPr="00FB6255">
        <w:t>ороны несут ответственность, предусмотренную действующим Гражданским законодательством РФ и настоящим Договором.</w:t>
      </w:r>
    </w:p>
    <w:p w:rsidR="005A4A7C" w:rsidRPr="00FB6255" w:rsidRDefault="005A4A7C" w:rsidP="005A4A7C">
      <w:pPr>
        <w:pStyle w:val="a6"/>
        <w:spacing w:after="0" w:line="276" w:lineRule="auto"/>
        <w:ind w:left="0" w:firstLine="567"/>
        <w:jc w:val="both"/>
      </w:pPr>
      <w:r w:rsidRPr="00FB6255">
        <w:t xml:space="preserve">6.2. В случае не внесения Арендатором арендной </w:t>
      </w:r>
      <w:proofErr w:type="gramStart"/>
      <w:r w:rsidRPr="00FB6255">
        <w:t>платы</w:t>
      </w:r>
      <w:proofErr w:type="gramEnd"/>
      <w:r w:rsidRPr="00FB6255">
        <w:t xml:space="preserve"> в сроки установленные п. 2.2 Договора, ему начисляются пени в размере 1/300 ставки рефинансирования Центрального Банка РФ за каждый день просрочки, начисляемые на сумму задолженности по арендной плате.</w:t>
      </w:r>
    </w:p>
    <w:p w:rsidR="005A4A7C" w:rsidRPr="00FB6255" w:rsidRDefault="005A4A7C" w:rsidP="005A4A7C">
      <w:pPr>
        <w:spacing w:line="276" w:lineRule="auto"/>
        <w:ind w:firstLine="567"/>
        <w:jc w:val="both"/>
      </w:pPr>
      <w:r w:rsidRPr="00FB6255">
        <w:lastRenderedPageBreak/>
        <w:t>6.3. За невыполнение обязательств, предусмотренных п.п. 4.3.1, 4.3.2, 4.3.4. – 4.3.9, 4.3.11, 4.3.15 настоящего Договора, Арендатор уплачивает штраф в размере 5 % от суммы годовой арендной платы.</w:t>
      </w:r>
    </w:p>
    <w:p w:rsidR="005A4A7C" w:rsidRPr="00FB6255" w:rsidRDefault="005A4A7C" w:rsidP="005A4A7C">
      <w:pPr>
        <w:spacing w:line="276" w:lineRule="auto"/>
        <w:ind w:firstLine="567"/>
        <w:jc w:val="both"/>
      </w:pPr>
      <w:r w:rsidRPr="00FB6255">
        <w:t>6.4. В случае неправильно оформленного платежного поручения оплата аренды не засчитывается и Арендодатель вправе выставить штрафные санкции.</w:t>
      </w:r>
    </w:p>
    <w:p w:rsidR="005A4A7C" w:rsidRPr="00FB6255" w:rsidRDefault="005A4A7C" w:rsidP="005A4A7C">
      <w:pPr>
        <w:spacing w:line="276" w:lineRule="auto"/>
        <w:ind w:firstLine="567"/>
        <w:jc w:val="both"/>
      </w:pPr>
      <w:r w:rsidRPr="00FB6255">
        <w:t>6.5. Нарушение сроков перечисления арендной платы Арендатора по вине обслуживающего банка не освобождает Арендатора от уплаты штрафных санкций.</w:t>
      </w:r>
    </w:p>
    <w:p w:rsidR="005A4A7C" w:rsidRPr="00FB6255" w:rsidRDefault="005A4A7C" w:rsidP="005A4A7C">
      <w:pPr>
        <w:spacing w:line="276" w:lineRule="auto"/>
        <w:jc w:val="both"/>
      </w:pPr>
    </w:p>
    <w:p w:rsidR="005A4A7C" w:rsidRPr="00FB6255" w:rsidRDefault="005A4A7C" w:rsidP="005A4A7C">
      <w:pPr>
        <w:numPr>
          <w:ilvl w:val="0"/>
          <w:numId w:val="6"/>
        </w:numPr>
        <w:spacing w:line="276" w:lineRule="auto"/>
        <w:jc w:val="center"/>
        <w:rPr>
          <w:b/>
        </w:rPr>
      </w:pPr>
      <w:r w:rsidRPr="00FB6255">
        <w:rPr>
          <w:b/>
        </w:rPr>
        <w:t>ЗАКЛЮЧИТЕЛЬНЫЕ УСЛОВИЯ</w:t>
      </w:r>
    </w:p>
    <w:p w:rsidR="005A4A7C" w:rsidRPr="00FB6255" w:rsidRDefault="005A4A7C" w:rsidP="005A4A7C">
      <w:pPr>
        <w:pStyle w:val="a6"/>
        <w:spacing w:after="0" w:line="276" w:lineRule="auto"/>
        <w:ind w:left="0" w:firstLine="567"/>
        <w:jc w:val="both"/>
      </w:pPr>
      <w:r w:rsidRPr="00FB6255">
        <w:t>7.1. Арендатор обязан в случае принятия решения о реконструкции или сносе арендуемого здания освободить арендуемое помещение в течение двух месяцев после получения уведомления об этом от Арендодателя, если Договор был заключен до начала реконструкции.</w:t>
      </w:r>
    </w:p>
    <w:p w:rsidR="005A4A7C" w:rsidRPr="00FB6255" w:rsidRDefault="005A4A7C" w:rsidP="005A4A7C">
      <w:pPr>
        <w:spacing w:line="276" w:lineRule="auto"/>
        <w:ind w:firstLine="567"/>
        <w:jc w:val="both"/>
      </w:pPr>
      <w:r w:rsidRPr="00FB6255">
        <w:t>7.2. Все изменения, дополнения настоящего Договора действительны лишь в том случае, если они оформлены в письменной форме, подписаны участниками договора.</w:t>
      </w:r>
    </w:p>
    <w:p w:rsidR="005A4A7C" w:rsidRPr="00FB6255" w:rsidRDefault="005A4A7C" w:rsidP="005A4A7C">
      <w:pPr>
        <w:spacing w:line="276" w:lineRule="auto"/>
        <w:ind w:firstLine="567"/>
        <w:jc w:val="both"/>
      </w:pPr>
      <w:r w:rsidRPr="00FB6255">
        <w:t>7.3. Договор вступает в силу с момента подписания и присвоения номера реестра договоров.</w:t>
      </w:r>
    </w:p>
    <w:p w:rsidR="005A4A7C" w:rsidRPr="00FB6255" w:rsidRDefault="005A4A7C" w:rsidP="005A4A7C">
      <w:pPr>
        <w:spacing w:line="276" w:lineRule="auto"/>
        <w:ind w:firstLine="567"/>
        <w:jc w:val="both"/>
      </w:pPr>
      <w:r w:rsidRPr="00FB6255">
        <w:t>7.4. При изменении реквизитов стороны обязаны уведомить друг друга в письменном виде.</w:t>
      </w:r>
    </w:p>
    <w:p w:rsidR="005A4A7C" w:rsidRPr="00FB6255" w:rsidRDefault="005A4A7C" w:rsidP="005A4A7C">
      <w:pPr>
        <w:spacing w:line="276" w:lineRule="auto"/>
        <w:ind w:firstLine="567"/>
        <w:jc w:val="both"/>
      </w:pPr>
      <w:r w:rsidRPr="00FB6255">
        <w:t>7.5. О выселении, по вышеуказанному основанию, Арендатор предупреждается Арендодателем за два месяца.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5A4A7C" w:rsidRPr="00FB6255" w:rsidRDefault="005A4A7C" w:rsidP="005A4A7C">
      <w:pPr>
        <w:spacing w:line="276" w:lineRule="auto"/>
        <w:ind w:firstLine="567"/>
        <w:jc w:val="both"/>
      </w:pPr>
    </w:p>
    <w:p w:rsidR="005A4A7C" w:rsidRPr="00FB6255" w:rsidRDefault="005A4A7C" w:rsidP="005A4A7C">
      <w:pPr>
        <w:numPr>
          <w:ilvl w:val="0"/>
          <w:numId w:val="6"/>
        </w:numPr>
        <w:spacing w:line="276" w:lineRule="auto"/>
        <w:jc w:val="center"/>
        <w:rPr>
          <w:b/>
        </w:rPr>
      </w:pPr>
      <w:r w:rsidRPr="00FB6255">
        <w:rPr>
          <w:b/>
        </w:rPr>
        <w:t>РЕКВИЗИТЫ И ЮРИДИЧЕСКИЕ АДРЕСА СТОРОН</w:t>
      </w:r>
    </w:p>
    <w:p w:rsidR="005A4A7C" w:rsidRDefault="005A4A7C" w:rsidP="005A4A7C">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22"/>
      </w:tblGrid>
      <w:tr w:rsidR="005A4A7C" w:rsidTr="005A4A7C">
        <w:trPr>
          <w:trHeight w:val="2117"/>
        </w:trPr>
        <w:tc>
          <w:tcPr>
            <w:tcW w:w="4741" w:type="dxa"/>
          </w:tcPr>
          <w:p w:rsidR="005A4A7C" w:rsidRDefault="005A4A7C" w:rsidP="005A4A7C">
            <w:pPr>
              <w:jc w:val="both"/>
              <w:rPr>
                <w:b/>
                <w:lang w:val="en-US"/>
              </w:rPr>
            </w:pPr>
            <w:r>
              <w:rPr>
                <w:b/>
              </w:rPr>
              <w:t>«Арендодатель»</w:t>
            </w:r>
            <w:r w:rsidRPr="00C544EC">
              <w:rPr>
                <w:b/>
              </w:rPr>
              <w:t xml:space="preserve">         </w:t>
            </w:r>
          </w:p>
          <w:p w:rsidR="005A4A7C" w:rsidRPr="008A242C" w:rsidRDefault="005A4A7C" w:rsidP="005A4A7C">
            <w:pPr>
              <w:jc w:val="both"/>
              <w:rPr>
                <w:b/>
              </w:rPr>
            </w:pPr>
            <w:r w:rsidRPr="00C544EC">
              <w:rPr>
                <w:b/>
              </w:rPr>
              <w:t xml:space="preserve">              </w:t>
            </w:r>
          </w:p>
          <w:p w:rsidR="005A4A7C" w:rsidRPr="0092039A" w:rsidRDefault="005A4A7C" w:rsidP="005A4A7C">
            <w:pPr>
              <w:jc w:val="both"/>
            </w:pPr>
            <w:r>
              <w:t xml:space="preserve">МБУ «Бизнес инкубатор </w:t>
            </w:r>
            <w:proofErr w:type="gramStart"/>
            <w:r>
              <w:t>в</w:t>
            </w:r>
            <w:proofErr w:type="gramEnd"/>
            <w:r>
              <w:t xml:space="preserve"> с. Намцы»</w:t>
            </w:r>
          </w:p>
          <w:p w:rsidR="005A4A7C" w:rsidRPr="0092039A" w:rsidRDefault="005A4A7C" w:rsidP="005A4A7C">
            <w:pPr>
              <w:jc w:val="both"/>
            </w:pPr>
            <w:r w:rsidRPr="0092039A">
              <w:t>Юридический адрес:</w:t>
            </w:r>
          </w:p>
          <w:tbl>
            <w:tblPr>
              <w:tblW w:w="0" w:type="auto"/>
              <w:tblLook w:val="04A0" w:firstRow="1" w:lastRow="0" w:firstColumn="1" w:lastColumn="0" w:noHBand="0" w:noVBand="1"/>
            </w:tblPr>
            <w:tblGrid>
              <w:gridCol w:w="4525"/>
            </w:tblGrid>
            <w:tr w:rsidR="005A4A7C" w:rsidRPr="0092039A" w:rsidTr="005A4A7C">
              <w:tc>
                <w:tcPr>
                  <w:tcW w:w="4785" w:type="dxa"/>
                </w:tcPr>
                <w:p w:rsidR="005A4A7C" w:rsidRPr="0092039A" w:rsidRDefault="005A4A7C" w:rsidP="005A4A7C">
                  <w:pPr>
                    <w:jc w:val="both"/>
                  </w:pPr>
                  <w:r w:rsidRPr="0092039A">
                    <w:t>678380, Намский улус РС(Я), с</w:t>
                  </w:r>
                  <w:proofErr w:type="gramStart"/>
                  <w:r w:rsidRPr="0092039A">
                    <w:t>.Н</w:t>
                  </w:r>
                  <w:proofErr w:type="gramEnd"/>
                  <w:r w:rsidRPr="0092039A">
                    <w:t>амцы,</w:t>
                  </w:r>
                </w:p>
                <w:p w:rsidR="005A4A7C" w:rsidRDefault="005A4A7C" w:rsidP="005A4A7C">
                  <w:pPr>
                    <w:jc w:val="both"/>
                  </w:pPr>
                  <w:r w:rsidRPr="0092039A">
                    <w:t xml:space="preserve">ул. </w:t>
                  </w:r>
                  <w:r>
                    <w:t>Ленина, д. 18, к. А</w:t>
                  </w:r>
                </w:p>
                <w:p w:rsidR="005A4A7C" w:rsidRPr="00735C7A" w:rsidRDefault="005A4A7C" w:rsidP="005A4A7C">
                  <w:pPr>
                    <w:jc w:val="both"/>
                  </w:pPr>
                  <w:r>
                    <w:t>тел</w:t>
                  </w:r>
                  <w:r w:rsidRPr="00735C7A">
                    <w:t>. +</w:t>
                  </w:r>
                  <w:r>
                    <w:t>74116241803</w:t>
                  </w:r>
                </w:p>
                <w:p w:rsidR="005A4A7C" w:rsidRPr="009C7FCF" w:rsidRDefault="005A4A7C" w:rsidP="005A4A7C">
                  <w:pPr>
                    <w:jc w:val="both"/>
                    <w:rPr>
                      <w:lang w:val="en-US"/>
                    </w:rPr>
                  </w:pPr>
                  <w:r w:rsidRPr="00735C7A">
                    <w:rPr>
                      <w:lang w:val="en-US"/>
                    </w:rPr>
                    <w:t>e</w:t>
                  </w:r>
                  <w:r w:rsidRPr="009C7FCF">
                    <w:rPr>
                      <w:lang w:val="en-US"/>
                    </w:rPr>
                    <w:t>-</w:t>
                  </w:r>
                  <w:r w:rsidRPr="00735C7A">
                    <w:rPr>
                      <w:lang w:val="en-US"/>
                    </w:rPr>
                    <w:t>mail</w:t>
                  </w:r>
                  <w:r w:rsidRPr="009C7FCF">
                    <w:rPr>
                      <w:lang w:val="en-US"/>
                    </w:rPr>
                    <w:t xml:space="preserve">: </w:t>
                  </w:r>
                  <w:r>
                    <w:rPr>
                      <w:lang w:val="en-US"/>
                    </w:rPr>
                    <w:t>mbubinam</w:t>
                  </w:r>
                  <w:r w:rsidRPr="009C7FCF">
                    <w:rPr>
                      <w:lang w:val="en-US"/>
                    </w:rPr>
                    <w:t>@</w:t>
                  </w:r>
                  <w:r>
                    <w:rPr>
                      <w:lang w:val="en-US"/>
                    </w:rPr>
                    <w:t>yandex</w:t>
                  </w:r>
                  <w:r w:rsidRPr="009C7FCF">
                    <w:rPr>
                      <w:lang w:val="en-US"/>
                    </w:rPr>
                    <w:t>.</w:t>
                  </w:r>
                  <w:r>
                    <w:rPr>
                      <w:lang w:val="en-US"/>
                    </w:rPr>
                    <w:t>ru</w:t>
                  </w:r>
                  <w:r w:rsidRPr="009C7FCF">
                    <w:rPr>
                      <w:lang w:val="en-US"/>
                    </w:rPr>
                    <w:t xml:space="preserve"> </w:t>
                  </w:r>
                </w:p>
                <w:p w:rsidR="005A4A7C" w:rsidRPr="009C7FCF" w:rsidRDefault="005A4A7C" w:rsidP="005A4A7C">
                  <w:pPr>
                    <w:jc w:val="both"/>
                    <w:rPr>
                      <w:sz w:val="26"/>
                      <w:szCs w:val="26"/>
                      <w:lang w:val="en-US"/>
                    </w:rPr>
                  </w:pPr>
                  <w:r w:rsidRPr="0092039A">
                    <w:t>ИНН</w:t>
                  </w:r>
                  <w:r w:rsidRPr="009C7FCF">
                    <w:rPr>
                      <w:lang w:val="en-US"/>
                    </w:rPr>
                    <w:t xml:space="preserve"> </w:t>
                  </w:r>
                  <w:r w:rsidRPr="009C7FCF">
                    <w:rPr>
                      <w:sz w:val="26"/>
                      <w:szCs w:val="26"/>
                      <w:lang w:val="en-US"/>
                    </w:rPr>
                    <w:t>1417009978</w:t>
                  </w:r>
                </w:p>
                <w:p w:rsidR="005A4A7C" w:rsidRPr="0092039A" w:rsidRDefault="005A4A7C" w:rsidP="005A4A7C">
                  <w:pPr>
                    <w:jc w:val="both"/>
                  </w:pPr>
                  <w:r w:rsidRPr="0092039A">
                    <w:t>КПП 141701001</w:t>
                  </w:r>
                </w:p>
                <w:p w:rsidR="005A4A7C" w:rsidRPr="0092039A" w:rsidRDefault="005A4A7C" w:rsidP="005A4A7C">
                  <w:pPr>
                    <w:jc w:val="both"/>
                  </w:pPr>
                  <w:r w:rsidRPr="0092039A">
                    <w:t>Банк: Отделение НБ Р</w:t>
                  </w:r>
                  <w:proofErr w:type="gramStart"/>
                  <w:r w:rsidRPr="0092039A">
                    <w:t>С(</w:t>
                  </w:r>
                  <w:proofErr w:type="gramEnd"/>
                  <w:r w:rsidRPr="0092039A">
                    <w:t>Я)</w:t>
                  </w:r>
                </w:p>
                <w:p w:rsidR="005A4A7C" w:rsidRPr="0092039A" w:rsidRDefault="005A4A7C" w:rsidP="005A4A7C">
                  <w:pPr>
                    <w:jc w:val="both"/>
                  </w:pPr>
                  <w:proofErr w:type="gramStart"/>
                  <w:r w:rsidRPr="0092039A">
                    <w:t>р</w:t>
                  </w:r>
                  <w:proofErr w:type="gramEnd"/>
                  <w:r w:rsidRPr="0092039A">
                    <w:t xml:space="preserve">/с </w:t>
                  </w:r>
                  <w:r w:rsidRPr="008A242C">
                    <w:t>03234643986350001600</w:t>
                  </w:r>
                </w:p>
                <w:p w:rsidR="005A4A7C" w:rsidRPr="0092039A" w:rsidRDefault="005A4A7C" w:rsidP="005A4A7C">
                  <w:pPr>
                    <w:jc w:val="both"/>
                  </w:pPr>
                  <w:r w:rsidRPr="0092039A">
                    <w:t xml:space="preserve">ОКТМО </w:t>
                  </w:r>
                  <w:r w:rsidRPr="008A242C">
                    <w:t>98635425101</w:t>
                  </w:r>
                </w:p>
                <w:p w:rsidR="005A4A7C" w:rsidRDefault="005A4A7C" w:rsidP="005A4A7C">
                  <w:pPr>
                    <w:jc w:val="both"/>
                  </w:pPr>
                  <w:r w:rsidRPr="0092039A">
                    <w:t xml:space="preserve">БИК </w:t>
                  </w:r>
                  <w:r w:rsidRPr="008A242C">
                    <w:t>049805001</w:t>
                  </w:r>
                </w:p>
                <w:p w:rsidR="005A4A7C" w:rsidRDefault="005A4A7C" w:rsidP="005A4A7C">
                  <w:pPr>
                    <w:jc w:val="both"/>
                  </w:pPr>
                </w:p>
                <w:p w:rsidR="005A4A7C" w:rsidRPr="0092039A" w:rsidRDefault="005A4A7C" w:rsidP="005A4A7C">
                  <w:pPr>
                    <w:jc w:val="both"/>
                  </w:pPr>
                  <w:r>
                    <w:t>Директор</w:t>
                  </w:r>
                </w:p>
                <w:p w:rsidR="005A4A7C" w:rsidRPr="0092039A" w:rsidRDefault="005A4A7C" w:rsidP="005A4A7C">
                  <w:pPr>
                    <w:jc w:val="both"/>
                  </w:pPr>
                </w:p>
                <w:p w:rsidR="005A4A7C" w:rsidRPr="0092039A" w:rsidRDefault="005A4A7C" w:rsidP="005A4A7C">
                  <w:pPr>
                    <w:jc w:val="both"/>
                  </w:pPr>
                  <w:r w:rsidRPr="0092039A">
                    <w:t>____________________ /</w:t>
                  </w:r>
                  <w:r>
                    <w:t>А.И. Винокуров</w:t>
                  </w:r>
                  <w:r w:rsidRPr="0092039A">
                    <w:t>/</w:t>
                  </w:r>
                </w:p>
                <w:p w:rsidR="005A4A7C" w:rsidRPr="0092039A" w:rsidRDefault="005A4A7C" w:rsidP="005A4A7C">
                  <w:pPr>
                    <w:jc w:val="both"/>
                  </w:pPr>
                  <w:r w:rsidRPr="0092039A">
                    <w:t xml:space="preserve">                               М.П.</w:t>
                  </w:r>
                </w:p>
              </w:tc>
            </w:tr>
          </w:tbl>
          <w:p w:rsidR="005A4A7C" w:rsidRPr="0092039A" w:rsidRDefault="005A4A7C" w:rsidP="005A4A7C">
            <w:pPr>
              <w:jc w:val="both"/>
            </w:pPr>
          </w:p>
        </w:tc>
        <w:tc>
          <w:tcPr>
            <w:tcW w:w="4722" w:type="dxa"/>
          </w:tcPr>
          <w:p w:rsidR="005A4A7C" w:rsidRPr="00337A8A" w:rsidRDefault="005A4A7C" w:rsidP="005A4A7C">
            <w:pPr>
              <w:jc w:val="both"/>
              <w:rPr>
                <w:b/>
              </w:rPr>
            </w:pPr>
            <w:r>
              <w:rPr>
                <w:b/>
              </w:rPr>
              <w:t>«Арендатор»</w:t>
            </w:r>
          </w:p>
          <w:p w:rsidR="005A4A7C" w:rsidRPr="00337A8A" w:rsidRDefault="005A4A7C" w:rsidP="005A4A7C">
            <w:pPr>
              <w:jc w:val="both"/>
              <w:rPr>
                <w:b/>
              </w:rPr>
            </w:pPr>
          </w:p>
          <w:p w:rsidR="005A4A7C" w:rsidRDefault="005A4A7C"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2C567B" w:rsidRDefault="002C567B" w:rsidP="005A4A7C">
            <w:pPr>
              <w:jc w:val="both"/>
            </w:pPr>
          </w:p>
          <w:p w:rsidR="005A4A7C" w:rsidRDefault="005A4A7C" w:rsidP="005A4A7C">
            <w:pPr>
              <w:jc w:val="both"/>
              <w:rPr>
                <w:highlight w:val="yellow"/>
              </w:rPr>
            </w:pPr>
          </w:p>
          <w:p w:rsidR="002C567B" w:rsidRPr="0050769A" w:rsidRDefault="002C567B" w:rsidP="005A4A7C">
            <w:pPr>
              <w:jc w:val="both"/>
              <w:rPr>
                <w:highlight w:val="yellow"/>
              </w:rPr>
            </w:pPr>
          </w:p>
          <w:p w:rsidR="005A4A7C" w:rsidRPr="0092039A" w:rsidRDefault="005A4A7C" w:rsidP="005A4A7C">
            <w:pPr>
              <w:jc w:val="both"/>
            </w:pPr>
            <w:r w:rsidRPr="002F616F">
              <w:t>___________________ /</w:t>
            </w:r>
            <w:r w:rsidR="002C567B">
              <w:t>________________</w:t>
            </w:r>
            <w:r w:rsidR="002C567B" w:rsidRPr="002F616F">
              <w:t xml:space="preserve"> </w:t>
            </w:r>
            <w:r w:rsidRPr="002F616F">
              <w:t>/</w:t>
            </w:r>
          </w:p>
          <w:p w:rsidR="005A4A7C" w:rsidRDefault="005A4A7C" w:rsidP="005A4A7C">
            <w:pPr>
              <w:jc w:val="both"/>
            </w:pPr>
            <w:r w:rsidRPr="0092039A">
              <w:t xml:space="preserve">                               М.П.</w:t>
            </w:r>
          </w:p>
        </w:tc>
      </w:tr>
    </w:tbl>
    <w:p w:rsidR="005A4A7C" w:rsidRPr="008A242C" w:rsidRDefault="005A4A7C" w:rsidP="005A4A7C">
      <w:pPr>
        <w:ind w:right="-58"/>
        <w:jc w:val="both"/>
      </w:pPr>
    </w:p>
    <w:p w:rsidR="005A4A7C" w:rsidRDefault="005A4A7C" w:rsidP="005A4A7C">
      <w:pPr>
        <w:ind w:right="-58"/>
        <w:jc w:val="right"/>
        <w:rPr>
          <w:i/>
        </w:rPr>
      </w:pPr>
    </w:p>
    <w:p w:rsidR="005A4A7C" w:rsidRDefault="005A4A7C" w:rsidP="005A4A7C">
      <w:pPr>
        <w:ind w:right="-58"/>
        <w:jc w:val="right"/>
        <w:rPr>
          <w:i/>
        </w:rPr>
      </w:pPr>
    </w:p>
    <w:p w:rsidR="005A4A7C" w:rsidRDefault="005A4A7C" w:rsidP="002C567B">
      <w:pPr>
        <w:ind w:right="-58"/>
        <w:rPr>
          <w:i/>
        </w:rPr>
      </w:pPr>
    </w:p>
    <w:p w:rsidR="005A4A7C" w:rsidRDefault="005A4A7C" w:rsidP="005A4A7C">
      <w:pPr>
        <w:ind w:right="-58"/>
        <w:rPr>
          <w:i/>
        </w:rPr>
      </w:pPr>
    </w:p>
    <w:p w:rsidR="005A4A7C" w:rsidRDefault="005A4A7C" w:rsidP="005A4A7C">
      <w:pPr>
        <w:ind w:right="-58"/>
        <w:rPr>
          <w:i/>
        </w:rPr>
      </w:pPr>
    </w:p>
    <w:p w:rsidR="005A4A7C" w:rsidRPr="009B349E" w:rsidRDefault="005A4A7C" w:rsidP="005A4A7C">
      <w:pPr>
        <w:ind w:right="-58"/>
        <w:jc w:val="right"/>
        <w:rPr>
          <w:i/>
        </w:rPr>
      </w:pPr>
      <w:r>
        <w:rPr>
          <w:i/>
        </w:rPr>
        <w:lastRenderedPageBreak/>
        <w:t>П</w:t>
      </w:r>
      <w:r w:rsidRPr="00FB6255">
        <w:rPr>
          <w:i/>
        </w:rPr>
        <w:t>риложение №</w:t>
      </w:r>
      <w:r>
        <w:rPr>
          <w:i/>
        </w:rPr>
        <w:t>1</w:t>
      </w:r>
    </w:p>
    <w:p w:rsidR="005A4A7C" w:rsidRPr="00FB6255" w:rsidRDefault="005A4A7C" w:rsidP="005A4A7C">
      <w:pPr>
        <w:pStyle w:val="1"/>
        <w:jc w:val="right"/>
        <w:rPr>
          <w:b w:val="0"/>
          <w:i/>
          <w:sz w:val="24"/>
          <w:szCs w:val="24"/>
        </w:rPr>
      </w:pPr>
      <w:r w:rsidRPr="00FB6255">
        <w:rPr>
          <w:b w:val="0"/>
          <w:i/>
          <w:sz w:val="24"/>
          <w:szCs w:val="24"/>
        </w:rPr>
        <w:t xml:space="preserve">  к  Договору аренды  № _________</w:t>
      </w:r>
    </w:p>
    <w:p w:rsidR="005A4A7C" w:rsidRPr="00FB6255" w:rsidRDefault="005A4A7C" w:rsidP="005A4A7C">
      <w:pPr>
        <w:ind w:right="-58"/>
        <w:jc w:val="right"/>
        <w:rPr>
          <w:i/>
        </w:rPr>
      </w:pPr>
      <w:r w:rsidRPr="00FB6255">
        <w:rPr>
          <w:i/>
        </w:rPr>
        <w:t xml:space="preserve">     от “ ____” ____________ 20</w:t>
      </w:r>
      <w:r>
        <w:rPr>
          <w:i/>
        </w:rPr>
        <w:t xml:space="preserve">21 </w:t>
      </w:r>
      <w:r w:rsidRPr="00FB6255">
        <w:rPr>
          <w:i/>
        </w:rPr>
        <w:t>года</w:t>
      </w:r>
    </w:p>
    <w:p w:rsidR="005A4A7C" w:rsidRDefault="005A4A7C" w:rsidP="005A4A7C">
      <w:pPr>
        <w:ind w:right="-58"/>
        <w:rPr>
          <w:i/>
        </w:rPr>
      </w:pPr>
    </w:p>
    <w:p w:rsidR="005A4A7C" w:rsidRDefault="005A4A7C" w:rsidP="005A4A7C">
      <w:pPr>
        <w:ind w:right="-58"/>
        <w:jc w:val="right"/>
        <w:rPr>
          <w:i/>
        </w:rPr>
      </w:pPr>
    </w:p>
    <w:tbl>
      <w:tblPr>
        <w:tblW w:w="9478" w:type="dxa"/>
        <w:tblInd w:w="93" w:type="dxa"/>
        <w:tblLook w:val="04A0" w:firstRow="1" w:lastRow="0" w:firstColumn="1" w:lastColumn="0" w:noHBand="0" w:noVBand="1"/>
      </w:tblPr>
      <w:tblGrid>
        <w:gridCol w:w="6819"/>
        <w:gridCol w:w="2659"/>
      </w:tblGrid>
      <w:tr w:rsidR="005A4A7C" w:rsidTr="005A4A7C">
        <w:trPr>
          <w:trHeight w:val="300"/>
        </w:trPr>
        <w:tc>
          <w:tcPr>
            <w:tcW w:w="9478" w:type="dxa"/>
            <w:gridSpan w:val="2"/>
            <w:vAlign w:val="center"/>
            <w:hideMark/>
          </w:tcPr>
          <w:p w:rsidR="005A4A7C" w:rsidRDefault="005A4A7C" w:rsidP="005A4A7C">
            <w:pPr>
              <w:spacing w:line="276" w:lineRule="auto"/>
              <w:jc w:val="center"/>
              <w:rPr>
                <w:b/>
                <w:bCs/>
              </w:rPr>
            </w:pPr>
            <w:r>
              <w:rPr>
                <w:b/>
                <w:bCs/>
              </w:rPr>
              <w:t xml:space="preserve">Расчет арендной платы нежилого помещения </w:t>
            </w:r>
          </w:p>
        </w:tc>
      </w:tr>
      <w:tr w:rsidR="005A4A7C" w:rsidTr="005A4A7C">
        <w:trPr>
          <w:trHeight w:val="300"/>
        </w:trPr>
        <w:tc>
          <w:tcPr>
            <w:tcW w:w="9478" w:type="dxa"/>
            <w:gridSpan w:val="2"/>
            <w:vAlign w:val="center"/>
            <w:hideMark/>
          </w:tcPr>
          <w:p w:rsidR="005A4A7C" w:rsidRPr="009B349E" w:rsidRDefault="005A4A7C" w:rsidP="005A4A7C">
            <w:pPr>
              <w:spacing w:line="276" w:lineRule="auto"/>
              <w:jc w:val="center"/>
              <w:rPr>
                <w:b/>
                <w:bCs/>
              </w:rPr>
            </w:pPr>
            <w:r w:rsidRPr="009B349E">
              <w:rPr>
                <w:b/>
                <w:bCs/>
              </w:rPr>
              <w:t>с. Намцы, ул. Ленина, д.18, к</w:t>
            </w:r>
            <w:proofErr w:type="gramStart"/>
            <w:r w:rsidRPr="009B349E">
              <w:rPr>
                <w:b/>
                <w:bCs/>
              </w:rPr>
              <w:t>.А</w:t>
            </w:r>
            <w:proofErr w:type="gramEnd"/>
            <w:r w:rsidRPr="009B349E">
              <w:rPr>
                <w:b/>
                <w:bCs/>
              </w:rPr>
              <w:t xml:space="preserve"> (Бизнес-инкубатор)</w:t>
            </w:r>
          </w:p>
          <w:p w:rsidR="005A4A7C" w:rsidRDefault="005A4A7C" w:rsidP="005A4A7C">
            <w:pPr>
              <w:spacing w:line="276" w:lineRule="auto"/>
              <w:ind w:firstLine="474"/>
              <w:rPr>
                <w:rFonts w:eastAsiaTheme="minorHAnsi"/>
                <w:lang w:eastAsia="en-US"/>
              </w:rPr>
            </w:pPr>
          </w:p>
          <w:p w:rsidR="005A4A7C" w:rsidRDefault="005A4A7C" w:rsidP="005A4A7C">
            <w:pPr>
              <w:spacing w:line="276" w:lineRule="auto"/>
              <w:ind w:firstLine="474"/>
            </w:pPr>
            <w:r w:rsidRPr="009B349E">
              <w:rPr>
                <w:rFonts w:eastAsiaTheme="minorHAnsi"/>
                <w:lang w:eastAsia="en-US"/>
              </w:rPr>
              <w:t>Целевое назначение – производственное помещение</w:t>
            </w:r>
          </w:p>
          <w:p w:rsidR="005A4A7C" w:rsidRPr="009B349E" w:rsidRDefault="002C567B" w:rsidP="000057E9">
            <w:pPr>
              <w:spacing w:line="276" w:lineRule="auto"/>
              <w:ind w:firstLine="474"/>
              <w:rPr>
                <w:b/>
                <w:bCs/>
              </w:rPr>
            </w:pPr>
            <w:r>
              <w:rPr>
                <w:color w:val="000000"/>
              </w:rPr>
              <w:t>Занимаемая площадь – 2</w:t>
            </w:r>
            <w:r w:rsidR="000057E9">
              <w:rPr>
                <w:color w:val="000000"/>
              </w:rPr>
              <w:t>7</w:t>
            </w:r>
            <w:r w:rsidR="005A4A7C">
              <w:rPr>
                <w:color w:val="000000"/>
              </w:rPr>
              <w:t xml:space="preserve">,1 </w:t>
            </w:r>
            <w:r w:rsidR="005A4A7C" w:rsidRPr="008C109C">
              <w:rPr>
                <w:color w:val="000000"/>
              </w:rPr>
              <w:t>кв.м.</w:t>
            </w: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8C109C" w:rsidRDefault="005A4A7C" w:rsidP="005A4A7C">
            <w:pPr>
              <w:jc w:val="center"/>
              <w:rPr>
                <w:b/>
                <w:bCs/>
              </w:rPr>
            </w:pPr>
            <w:r w:rsidRPr="008C109C">
              <w:rPr>
                <w:b/>
                <w:bCs/>
              </w:rPr>
              <w:t>Показатели</w:t>
            </w:r>
          </w:p>
        </w:tc>
        <w:tc>
          <w:tcPr>
            <w:tcW w:w="2659" w:type="dxa"/>
            <w:tcBorders>
              <w:top w:val="single" w:sz="4" w:space="0" w:color="auto"/>
              <w:left w:val="nil"/>
              <w:bottom w:val="single" w:sz="4" w:space="0" w:color="auto"/>
              <w:right w:val="single" w:sz="4" w:space="0" w:color="auto"/>
            </w:tcBorders>
            <w:shd w:val="clear" w:color="auto" w:fill="auto"/>
            <w:noWrap/>
            <w:vAlign w:val="bottom"/>
            <w:hideMark/>
          </w:tcPr>
          <w:p w:rsidR="005A4A7C" w:rsidRPr="008C109C" w:rsidRDefault="005A4A7C" w:rsidP="005A4A7C">
            <w:pPr>
              <w:jc w:val="center"/>
              <w:rPr>
                <w:b/>
                <w:bCs/>
              </w:rPr>
            </w:pPr>
            <w:r w:rsidRPr="008C109C">
              <w:rPr>
                <w:b/>
                <w:bCs/>
              </w:rPr>
              <w:t>Значение</w:t>
            </w:r>
            <w:r>
              <w:rPr>
                <w:b/>
                <w:bCs/>
              </w:rPr>
              <w:t>, руб.</w:t>
            </w:r>
          </w:p>
        </w:tc>
      </w:tr>
      <w:tr w:rsidR="005A4A7C" w:rsidRPr="008C109C" w:rsidTr="005A4A7C">
        <w:trPr>
          <w:trHeight w:val="300"/>
        </w:trPr>
        <w:tc>
          <w:tcPr>
            <w:tcW w:w="9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D03085" w:rsidRDefault="005A4A7C" w:rsidP="005A4A7C">
            <w:pPr>
              <w:rPr>
                <w:b/>
              </w:rPr>
            </w:pPr>
            <w:r w:rsidRPr="00D03085">
              <w:rPr>
                <w:b/>
                <w:color w:val="000000"/>
              </w:rPr>
              <w:t>Расчет за первый год (10%)</w:t>
            </w: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8C109C" w:rsidRDefault="005A4A7C" w:rsidP="005A4A7C">
            <w:pPr>
              <w:rPr>
                <w:color w:val="000000"/>
              </w:rPr>
            </w:pPr>
            <w:r w:rsidRPr="009B349E">
              <w:rPr>
                <w:color w:val="000000"/>
              </w:rPr>
              <w:t>Рыночная стоимость арендной платы в месяц с учетом НДС за кв</w:t>
            </w:r>
            <w:proofErr w:type="gramStart"/>
            <w:r w:rsidRPr="009B349E">
              <w:rPr>
                <w:color w:val="000000"/>
              </w:rPr>
              <w:t>.м</w:t>
            </w:r>
            <w:proofErr w:type="gramEnd"/>
            <w:r w:rsidRPr="009B349E">
              <w:rPr>
                <w:color w:val="000000"/>
              </w:rPr>
              <w:t xml:space="preserve"> в первый год</w:t>
            </w:r>
            <w:r>
              <w:rPr>
                <w:color w:val="000000"/>
              </w:rPr>
              <w:t xml:space="preserve"> </w:t>
            </w:r>
            <w:r w:rsidRPr="008C109C">
              <w:rPr>
                <w:color w:val="000000"/>
              </w:rPr>
              <w:t>с учетом льгот</w:t>
            </w:r>
            <w:r w:rsidRPr="009B349E">
              <w:rPr>
                <w:color w:val="000000"/>
              </w:rPr>
              <w:t xml:space="preserve"> </w:t>
            </w:r>
          </w:p>
        </w:tc>
        <w:tc>
          <w:tcPr>
            <w:tcW w:w="2659" w:type="dxa"/>
            <w:tcBorders>
              <w:top w:val="nil"/>
              <w:left w:val="nil"/>
              <w:bottom w:val="single" w:sz="4" w:space="0" w:color="auto"/>
              <w:right w:val="single" w:sz="4" w:space="0" w:color="auto"/>
            </w:tcBorders>
            <w:shd w:val="clear" w:color="auto" w:fill="auto"/>
            <w:noWrap/>
            <w:vAlign w:val="bottom"/>
            <w:hideMark/>
          </w:tcPr>
          <w:p w:rsidR="005A4A7C" w:rsidRPr="008C109C" w:rsidRDefault="005A4A7C" w:rsidP="005A4A7C">
            <w:pPr>
              <w:jc w:val="right"/>
            </w:pP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8C109C" w:rsidRDefault="005A4A7C" w:rsidP="005A4A7C">
            <w:pPr>
              <w:rPr>
                <w:color w:val="000000"/>
              </w:rPr>
            </w:pPr>
            <w:r w:rsidRPr="008C109C">
              <w:rPr>
                <w:color w:val="000000"/>
              </w:rPr>
              <w:t xml:space="preserve">Арендная плата с учетом льгот в месяц </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tcPr>
          <w:p w:rsidR="005A4A7C" w:rsidRPr="008C109C" w:rsidRDefault="005A4A7C" w:rsidP="005A4A7C">
            <w:pPr>
              <w:jc w:val="right"/>
            </w:pP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8C109C" w:rsidRDefault="005A4A7C" w:rsidP="005A4A7C">
            <w:pPr>
              <w:rPr>
                <w:color w:val="000000"/>
              </w:rPr>
            </w:pPr>
            <w:r w:rsidRPr="008C109C">
              <w:rPr>
                <w:color w:val="000000"/>
              </w:rPr>
              <w:t xml:space="preserve">Арендная плата с учетом льгот в </w:t>
            </w:r>
            <w:r>
              <w:rPr>
                <w:color w:val="000000"/>
              </w:rPr>
              <w:t>год</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tcPr>
          <w:p w:rsidR="005A4A7C" w:rsidRDefault="005A4A7C" w:rsidP="005A4A7C">
            <w:pPr>
              <w:jc w:val="right"/>
            </w:pPr>
          </w:p>
        </w:tc>
      </w:tr>
      <w:tr w:rsidR="005A4A7C" w:rsidRPr="008C109C" w:rsidTr="005A4A7C">
        <w:trPr>
          <w:trHeight w:val="300"/>
        </w:trPr>
        <w:tc>
          <w:tcPr>
            <w:tcW w:w="9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D03085" w:rsidRDefault="005A4A7C" w:rsidP="005A4A7C">
            <w:pPr>
              <w:rPr>
                <w:b/>
              </w:rPr>
            </w:pPr>
            <w:r w:rsidRPr="00D03085">
              <w:rPr>
                <w:b/>
                <w:color w:val="000000"/>
              </w:rPr>
              <w:t>Расчет за второй год (20%)</w:t>
            </w: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8C109C" w:rsidRDefault="005A4A7C" w:rsidP="005A4A7C">
            <w:r w:rsidRPr="00D03085">
              <w:rPr>
                <w:color w:val="000000"/>
              </w:rPr>
              <w:t>Рыночная стоимость арендной платы в месяц с учетом НДС за кв</w:t>
            </w:r>
            <w:proofErr w:type="gramStart"/>
            <w:r w:rsidRPr="00D03085">
              <w:rPr>
                <w:color w:val="000000"/>
              </w:rPr>
              <w:t>.м</w:t>
            </w:r>
            <w:proofErr w:type="gramEnd"/>
            <w:r w:rsidRPr="00D03085">
              <w:rPr>
                <w:color w:val="000000"/>
              </w:rPr>
              <w:t xml:space="preserve"> во второй год </w:t>
            </w:r>
            <w:r w:rsidRPr="008C109C">
              <w:rPr>
                <w:color w:val="000000"/>
              </w:rPr>
              <w:t>с учетом льгот</w:t>
            </w:r>
            <w:r w:rsidRPr="00D03085">
              <w:rPr>
                <w:color w:val="000000"/>
              </w:rPr>
              <w:t xml:space="preserve"> </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tcPr>
          <w:p w:rsidR="005A4A7C" w:rsidRPr="008C109C" w:rsidRDefault="005A4A7C" w:rsidP="005A4A7C">
            <w:pPr>
              <w:jc w:val="right"/>
            </w:pP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A7C" w:rsidRPr="008C109C" w:rsidRDefault="005A4A7C" w:rsidP="005A4A7C">
            <w:pPr>
              <w:rPr>
                <w:color w:val="000000"/>
              </w:rPr>
            </w:pPr>
            <w:r w:rsidRPr="008C109C">
              <w:rPr>
                <w:color w:val="000000"/>
              </w:rPr>
              <w:t xml:space="preserve">Арендная плата с учетом льгот в месяц </w:t>
            </w:r>
          </w:p>
        </w:tc>
        <w:tc>
          <w:tcPr>
            <w:tcW w:w="2659" w:type="dxa"/>
            <w:tcBorders>
              <w:top w:val="nil"/>
              <w:left w:val="nil"/>
              <w:bottom w:val="single" w:sz="4" w:space="0" w:color="auto"/>
              <w:right w:val="single" w:sz="4" w:space="0" w:color="auto"/>
            </w:tcBorders>
            <w:shd w:val="clear" w:color="auto" w:fill="auto"/>
            <w:noWrap/>
            <w:vAlign w:val="bottom"/>
            <w:hideMark/>
          </w:tcPr>
          <w:p w:rsidR="005A4A7C" w:rsidRDefault="005A4A7C" w:rsidP="005A4A7C">
            <w:pPr>
              <w:jc w:val="right"/>
            </w:pP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A7C" w:rsidRPr="008C109C" w:rsidRDefault="005A4A7C" w:rsidP="005A4A7C">
            <w:pPr>
              <w:rPr>
                <w:color w:val="000000"/>
              </w:rPr>
            </w:pPr>
            <w:r w:rsidRPr="008C109C">
              <w:rPr>
                <w:color w:val="000000"/>
              </w:rPr>
              <w:t xml:space="preserve">Арендная плата с учетом льгот в </w:t>
            </w:r>
            <w:r>
              <w:rPr>
                <w:color w:val="000000"/>
              </w:rPr>
              <w:t>год</w:t>
            </w:r>
          </w:p>
        </w:tc>
        <w:tc>
          <w:tcPr>
            <w:tcW w:w="2659" w:type="dxa"/>
            <w:tcBorders>
              <w:top w:val="nil"/>
              <w:left w:val="nil"/>
              <w:bottom w:val="single" w:sz="4" w:space="0" w:color="auto"/>
              <w:right w:val="single" w:sz="4" w:space="0" w:color="auto"/>
            </w:tcBorders>
            <w:shd w:val="clear" w:color="auto" w:fill="auto"/>
            <w:noWrap/>
            <w:vAlign w:val="bottom"/>
            <w:hideMark/>
          </w:tcPr>
          <w:p w:rsidR="005A4A7C" w:rsidRDefault="005A4A7C" w:rsidP="005A4A7C">
            <w:pPr>
              <w:jc w:val="right"/>
            </w:pPr>
          </w:p>
        </w:tc>
      </w:tr>
      <w:tr w:rsidR="005A4A7C" w:rsidRPr="008C109C" w:rsidTr="005A4A7C">
        <w:trPr>
          <w:trHeight w:val="300"/>
        </w:trPr>
        <w:tc>
          <w:tcPr>
            <w:tcW w:w="9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D03085" w:rsidRDefault="005A4A7C" w:rsidP="005A4A7C">
            <w:pPr>
              <w:rPr>
                <w:b/>
              </w:rPr>
            </w:pPr>
            <w:r w:rsidRPr="00D03085">
              <w:rPr>
                <w:b/>
                <w:color w:val="000000"/>
              </w:rPr>
              <w:t>Расчет за третий год (30%)</w:t>
            </w: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A7C" w:rsidRPr="008C109C" w:rsidRDefault="005A4A7C" w:rsidP="005A4A7C">
            <w:pPr>
              <w:rPr>
                <w:color w:val="000000"/>
              </w:rPr>
            </w:pPr>
            <w:r w:rsidRPr="00D03085">
              <w:rPr>
                <w:color w:val="000000"/>
              </w:rPr>
              <w:t>Рыночная стоимость арендной платы в месяц с уче</w:t>
            </w:r>
            <w:r>
              <w:rPr>
                <w:color w:val="000000"/>
              </w:rPr>
              <w:t>том НДС за кв</w:t>
            </w:r>
            <w:proofErr w:type="gramStart"/>
            <w:r>
              <w:rPr>
                <w:color w:val="000000"/>
              </w:rPr>
              <w:t>.м</w:t>
            </w:r>
            <w:proofErr w:type="gramEnd"/>
            <w:r>
              <w:rPr>
                <w:color w:val="000000"/>
              </w:rPr>
              <w:t xml:space="preserve"> в третий год </w:t>
            </w:r>
            <w:r w:rsidRPr="008C109C">
              <w:rPr>
                <w:color w:val="000000"/>
              </w:rPr>
              <w:t>с учетом льгот</w:t>
            </w:r>
            <w:r>
              <w:rPr>
                <w:color w:val="000000"/>
              </w:rPr>
              <w:t xml:space="preserve"> </w:t>
            </w:r>
          </w:p>
        </w:tc>
        <w:tc>
          <w:tcPr>
            <w:tcW w:w="2659" w:type="dxa"/>
            <w:tcBorders>
              <w:top w:val="nil"/>
              <w:left w:val="nil"/>
              <w:bottom w:val="single" w:sz="4" w:space="0" w:color="auto"/>
              <w:right w:val="single" w:sz="4" w:space="0" w:color="auto"/>
            </w:tcBorders>
            <w:shd w:val="clear" w:color="auto" w:fill="auto"/>
            <w:noWrap/>
            <w:vAlign w:val="bottom"/>
            <w:hideMark/>
          </w:tcPr>
          <w:p w:rsidR="005A4A7C" w:rsidRPr="008C109C" w:rsidRDefault="005A4A7C" w:rsidP="005A4A7C">
            <w:pPr>
              <w:jc w:val="right"/>
            </w:pP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A7C" w:rsidRPr="008C109C" w:rsidRDefault="005A4A7C" w:rsidP="005A4A7C">
            <w:pPr>
              <w:rPr>
                <w:color w:val="000000"/>
              </w:rPr>
            </w:pPr>
            <w:r w:rsidRPr="008C109C">
              <w:rPr>
                <w:color w:val="000000"/>
              </w:rPr>
              <w:t xml:space="preserve">Арендная плата с учетом льгот в месяц </w:t>
            </w:r>
          </w:p>
        </w:tc>
        <w:tc>
          <w:tcPr>
            <w:tcW w:w="2659" w:type="dxa"/>
            <w:tcBorders>
              <w:top w:val="nil"/>
              <w:left w:val="nil"/>
              <w:bottom w:val="single" w:sz="4" w:space="0" w:color="auto"/>
              <w:right w:val="single" w:sz="4" w:space="0" w:color="auto"/>
            </w:tcBorders>
            <w:shd w:val="clear" w:color="auto" w:fill="auto"/>
            <w:noWrap/>
            <w:vAlign w:val="bottom"/>
            <w:hideMark/>
          </w:tcPr>
          <w:p w:rsidR="005A4A7C" w:rsidRPr="008C109C" w:rsidRDefault="005A4A7C" w:rsidP="005A4A7C">
            <w:pPr>
              <w:jc w:val="right"/>
            </w:pPr>
          </w:p>
        </w:tc>
      </w:tr>
      <w:tr w:rsidR="005A4A7C" w:rsidRPr="008C109C" w:rsidTr="005A4A7C">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A7C" w:rsidRPr="008C109C" w:rsidRDefault="005A4A7C" w:rsidP="005A4A7C">
            <w:pPr>
              <w:rPr>
                <w:color w:val="000000"/>
              </w:rPr>
            </w:pPr>
            <w:r w:rsidRPr="008C109C">
              <w:rPr>
                <w:color w:val="000000"/>
              </w:rPr>
              <w:t xml:space="preserve">Арендная плата с учетом льгот в </w:t>
            </w:r>
            <w:r>
              <w:rPr>
                <w:color w:val="000000"/>
              </w:rPr>
              <w:t>год</w:t>
            </w:r>
          </w:p>
        </w:tc>
        <w:tc>
          <w:tcPr>
            <w:tcW w:w="2659" w:type="dxa"/>
            <w:tcBorders>
              <w:top w:val="nil"/>
              <w:left w:val="nil"/>
              <w:bottom w:val="single" w:sz="4" w:space="0" w:color="auto"/>
              <w:right w:val="single" w:sz="4" w:space="0" w:color="auto"/>
            </w:tcBorders>
            <w:shd w:val="clear" w:color="auto" w:fill="auto"/>
            <w:noWrap/>
            <w:vAlign w:val="bottom"/>
            <w:hideMark/>
          </w:tcPr>
          <w:p w:rsidR="005A4A7C" w:rsidRPr="008C109C" w:rsidRDefault="005A4A7C" w:rsidP="005A4A7C">
            <w:pPr>
              <w:jc w:val="right"/>
            </w:pPr>
          </w:p>
        </w:tc>
      </w:tr>
    </w:tbl>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Pr="00FB6255" w:rsidRDefault="005A4A7C" w:rsidP="005A4A7C">
      <w:pPr>
        <w:ind w:left="1080" w:right="-45"/>
      </w:pPr>
      <w:r w:rsidRPr="00FB6255">
        <w:t xml:space="preserve">Арендодатель:    </w:t>
      </w:r>
      <w:r w:rsidRPr="00AB317A">
        <w:rPr>
          <w:u w:val="single"/>
        </w:rPr>
        <w:t xml:space="preserve">                                                      </w:t>
      </w:r>
      <w:r w:rsidRPr="00FB6255">
        <w:t xml:space="preserve"> /</w:t>
      </w:r>
      <w:r>
        <w:t>Винокуров А.И./</w:t>
      </w: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jc w:val="both"/>
      </w:pPr>
      <w:r w:rsidRPr="00FB6255">
        <w:t xml:space="preserve"> Арендатор:</w:t>
      </w:r>
      <w:r w:rsidRPr="00FB6255">
        <w:tab/>
      </w:r>
      <w:r w:rsidRPr="00FB6255">
        <w:tab/>
      </w:r>
      <w:r>
        <w:t xml:space="preserve">                                            </w:t>
      </w:r>
      <w:r w:rsidRPr="00FB6255">
        <w:t xml:space="preserve">/ </w:t>
      </w:r>
      <w:r w:rsidR="002C567B">
        <w:t>_______________</w:t>
      </w:r>
      <w:r w:rsidRPr="00FB6255">
        <w:t>/</w:t>
      </w: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jc w:val="right"/>
        <w:rPr>
          <w:i/>
        </w:rPr>
      </w:pPr>
    </w:p>
    <w:p w:rsidR="005A4A7C" w:rsidRDefault="005A4A7C" w:rsidP="005A4A7C">
      <w:pPr>
        <w:ind w:right="-58"/>
        <w:rPr>
          <w:i/>
        </w:rPr>
      </w:pPr>
    </w:p>
    <w:p w:rsidR="005A4A7C" w:rsidRDefault="005A4A7C" w:rsidP="005A4A7C">
      <w:pPr>
        <w:ind w:right="-58"/>
        <w:jc w:val="right"/>
        <w:rPr>
          <w:i/>
        </w:rPr>
      </w:pPr>
    </w:p>
    <w:p w:rsidR="005A4A7C" w:rsidRPr="00FB6255" w:rsidRDefault="005A4A7C" w:rsidP="005A4A7C">
      <w:pPr>
        <w:ind w:right="-58"/>
        <w:jc w:val="right"/>
        <w:rPr>
          <w:i/>
        </w:rPr>
      </w:pPr>
      <w:r>
        <w:rPr>
          <w:i/>
        </w:rPr>
        <w:lastRenderedPageBreak/>
        <w:t>П</w:t>
      </w:r>
      <w:r w:rsidRPr="00FB6255">
        <w:rPr>
          <w:i/>
        </w:rPr>
        <w:t>риложение №</w:t>
      </w:r>
      <w:r>
        <w:rPr>
          <w:i/>
        </w:rPr>
        <w:t>2</w:t>
      </w:r>
    </w:p>
    <w:p w:rsidR="005A4A7C" w:rsidRPr="00FB6255" w:rsidRDefault="005A4A7C" w:rsidP="005A4A7C">
      <w:pPr>
        <w:pStyle w:val="1"/>
        <w:jc w:val="right"/>
        <w:rPr>
          <w:b w:val="0"/>
          <w:i/>
          <w:sz w:val="24"/>
          <w:szCs w:val="24"/>
        </w:rPr>
      </w:pPr>
      <w:r w:rsidRPr="00FB6255">
        <w:rPr>
          <w:b w:val="0"/>
          <w:i/>
          <w:sz w:val="24"/>
          <w:szCs w:val="24"/>
        </w:rPr>
        <w:t xml:space="preserve">  к  Договору аренды  № _________</w:t>
      </w:r>
    </w:p>
    <w:p w:rsidR="005A4A7C" w:rsidRPr="00FB6255" w:rsidRDefault="005A4A7C" w:rsidP="005A4A7C">
      <w:pPr>
        <w:ind w:right="-58"/>
        <w:jc w:val="right"/>
        <w:rPr>
          <w:i/>
        </w:rPr>
      </w:pPr>
      <w:r w:rsidRPr="00FB6255">
        <w:rPr>
          <w:i/>
        </w:rPr>
        <w:t xml:space="preserve">     от “ ____” ____________ 20</w:t>
      </w:r>
      <w:r>
        <w:rPr>
          <w:i/>
        </w:rPr>
        <w:t xml:space="preserve">21 </w:t>
      </w:r>
      <w:r w:rsidRPr="00FB6255">
        <w:rPr>
          <w:i/>
        </w:rPr>
        <w:t>года</w:t>
      </w:r>
    </w:p>
    <w:p w:rsidR="005A4A7C" w:rsidRPr="00FB6255" w:rsidRDefault="005A4A7C" w:rsidP="005A4A7C">
      <w:pPr>
        <w:ind w:right="-58"/>
        <w:jc w:val="both"/>
        <w:rPr>
          <w:i/>
        </w:rPr>
      </w:pPr>
    </w:p>
    <w:p w:rsidR="005A4A7C" w:rsidRPr="00FB6255" w:rsidRDefault="005A4A7C" w:rsidP="005A4A7C">
      <w:pPr>
        <w:ind w:right="-58"/>
        <w:jc w:val="both"/>
        <w:rPr>
          <w:b/>
        </w:rPr>
      </w:pPr>
    </w:p>
    <w:p w:rsidR="005A4A7C" w:rsidRPr="00FB6255" w:rsidRDefault="005A4A7C" w:rsidP="005A4A7C">
      <w:pPr>
        <w:ind w:right="-58"/>
        <w:jc w:val="center"/>
        <w:rPr>
          <w:b/>
        </w:rPr>
      </w:pPr>
      <w:r w:rsidRPr="00FB6255">
        <w:rPr>
          <w:b/>
        </w:rPr>
        <w:t xml:space="preserve">АКТ ПРИЕМА – ПЕРЕДАЧИ </w:t>
      </w:r>
    </w:p>
    <w:p w:rsidR="005A4A7C" w:rsidRPr="00FB6255" w:rsidRDefault="005A4A7C" w:rsidP="005A4A7C">
      <w:pPr>
        <w:ind w:right="-58"/>
        <w:jc w:val="center"/>
        <w:rPr>
          <w:b/>
        </w:rPr>
      </w:pPr>
      <w:r w:rsidRPr="00FB6255">
        <w:rPr>
          <w:b/>
        </w:rPr>
        <w:t>ИМУЩЕСТВА В АРЕНДУ</w:t>
      </w:r>
    </w:p>
    <w:p w:rsidR="005A4A7C" w:rsidRPr="00FB6255" w:rsidRDefault="005A4A7C" w:rsidP="005A4A7C">
      <w:pPr>
        <w:ind w:right="-58"/>
        <w:jc w:val="center"/>
        <w:rPr>
          <w:b/>
        </w:rPr>
      </w:pPr>
    </w:p>
    <w:p w:rsidR="005A4A7C" w:rsidRPr="00FB6255" w:rsidRDefault="005A4A7C" w:rsidP="005A4A7C">
      <w:pPr>
        <w:ind w:right="-58"/>
        <w:jc w:val="center"/>
        <w:rPr>
          <w:b/>
        </w:rPr>
      </w:pPr>
    </w:p>
    <w:p w:rsidR="005A4A7C" w:rsidRPr="00FB6255" w:rsidRDefault="005A4A7C" w:rsidP="005A4A7C">
      <w:pPr>
        <w:ind w:right="-58"/>
        <w:jc w:val="center"/>
      </w:pPr>
      <w:r>
        <w:t>с</w:t>
      </w:r>
      <w:r w:rsidRPr="00FB6255">
        <w:t xml:space="preserve">. </w:t>
      </w:r>
      <w:r>
        <w:t xml:space="preserve">Намцы                                                                                           </w:t>
      </w:r>
      <w:r w:rsidRPr="00FB6255">
        <w:t>“ ____ ” ________________ 20</w:t>
      </w:r>
      <w:r>
        <w:t>21</w:t>
      </w:r>
      <w:r w:rsidRPr="00FB6255">
        <w:t xml:space="preserve"> г.</w:t>
      </w:r>
    </w:p>
    <w:p w:rsidR="005A4A7C" w:rsidRPr="00FB6255" w:rsidRDefault="005A4A7C" w:rsidP="005A4A7C">
      <w:pPr>
        <w:ind w:right="-58"/>
        <w:jc w:val="both"/>
      </w:pPr>
    </w:p>
    <w:p w:rsidR="005A4A7C" w:rsidRPr="00FB6255" w:rsidRDefault="005A4A7C" w:rsidP="005A4A7C">
      <w:pPr>
        <w:ind w:right="-58"/>
        <w:jc w:val="both"/>
      </w:pPr>
    </w:p>
    <w:p w:rsidR="005A4A7C" w:rsidRPr="00FB6255" w:rsidRDefault="005A4A7C" w:rsidP="005A4A7C">
      <w:pPr>
        <w:spacing w:line="360" w:lineRule="auto"/>
        <w:ind w:right="-58" w:firstLine="540"/>
        <w:jc w:val="both"/>
      </w:pPr>
      <w:r w:rsidRPr="009B349E">
        <w:t>Муниципальное бюджетное учреждение «Бизнес инкубатор в с. Намцы», в лице директора Винокурова Алексея Ивановича, действующего на основании Устава</w:t>
      </w:r>
      <w:r w:rsidRPr="00FB6255">
        <w:t>, именуемый в дальнейшем «Арендодатель»,</w:t>
      </w:r>
      <w:r>
        <w:t xml:space="preserve"> </w:t>
      </w:r>
      <w:r w:rsidRPr="00FB6255">
        <w:t>и</w:t>
      </w:r>
      <w:r>
        <w:t xml:space="preserve"> </w:t>
      </w:r>
      <w:r w:rsidR="002C567B">
        <w:t>_________________________________________________________</w:t>
      </w:r>
      <w:r>
        <w:t xml:space="preserve">, </w:t>
      </w:r>
      <w:proofErr w:type="gramStart"/>
      <w:r>
        <w:t>действующая</w:t>
      </w:r>
      <w:proofErr w:type="gramEnd"/>
      <w:r w:rsidRPr="00FB6255">
        <w:t xml:space="preserve"> на основании </w:t>
      </w:r>
      <w:r w:rsidR="002C567B">
        <w:t>_________________________________________</w:t>
      </w:r>
      <w:r>
        <w:t>,</w:t>
      </w:r>
      <w:r w:rsidRPr="00FB6255">
        <w:t xml:space="preserve"> составили настоящий акт о том, что в соответствии с Договором аренды о</w:t>
      </w:r>
      <w:r>
        <w:t>т “____ ” __________________ 2021 года</w:t>
      </w:r>
      <w:r w:rsidRPr="00FB6255">
        <w:t xml:space="preserve">  № _____________</w:t>
      </w:r>
      <w:r>
        <w:t>.</w:t>
      </w:r>
    </w:p>
    <w:p w:rsidR="005A4A7C" w:rsidRPr="00FB6255" w:rsidRDefault="005A4A7C" w:rsidP="005A4A7C">
      <w:pPr>
        <w:spacing w:line="360" w:lineRule="auto"/>
        <w:ind w:right="-45" w:firstLine="708"/>
        <w:jc w:val="both"/>
      </w:pPr>
      <w:r w:rsidRPr="00FB6255">
        <w:t>Арендодатель сдает, а Арендатор принимает в аренду следующее имущество-помещение (здание):</w:t>
      </w:r>
    </w:p>
    <w:p w:rsidR="005A4A7C" w:rsidRPr="00FB6255" w:rsidRDefault="005A4A7C" w:rsidP="005A4A7C">
      <w:pPr>
        <w:pStyle w:val="a6"/>
        <w:spacing w:after="0" w:line="360" w:lineRule="auto"/>
        <w:ind w:left="0"/>
        <w:jc w:val="both"/>
      </w:pPr>
      <w:r w:rsidRPr="00FB6255">
        <w:t xml:space="preserve"> Местонахождение объекта: Республика Саха (Якутия), </w:t>
      </w:r>
      <w:r w:rsidRPr="00920EF6">
        <w:t>Намский улус, ул. Ленина, д.18 «а»</w:t>
      </w:r>
      <w:r w:rsidR="002C567B">
        <w:t xml:space="preserve">, </w:t>
      </w:r>
      <w:r w:rsidR="000057E9">
        <w:t>помещение</w:t>
      </w:r>
      <w:r w:rsidR="002C567B">
        <w:t xml:space="preserve"> №14</w:t>
      </w:r>
      <w:r>
        <w:t>.</w:t>
      </w:r>
    </w:p>
    <w:p w:rsidR="005A4A7C" w:rsidRPr="00FB6255" w:rsidRDefault="005A4A7C" w:rsidP="005A4A7C">
      <w:pPr>
        <w:spacing w:line="360" w:lineRule="auto"/>
        <w:ind w:right="-45"/>
        <w:jc w:val="both"/>
      </w:pPr>
      <w:r w:rsidRPr="00FB6255">
        <w:t xml:space="preserve">Общая площадь </w:t>
      </w:r>
      <w:r w:rsidR="002C567B">
        <w:t>2</w:t>
      </w:r>
      <w:r w:rsidR="000057E9">
        <w:t>7</w:t>
      </w:r>
      <w:r>
        <w:t>,1</w:t>
      </w:r>
      <w:r w:rsidRPr="00FB6255">
        <w:t xml:space="preserve">  кв.м. </w:t>
      </w:r>
    </w:p>
    <w:p w:rsidR="005A4A7C" w:rsidRDefault="005A4A7C" w:rsidP="005A4A7C">
      <w:pPr>
        <w:spacing w:line="360" w:lineRule="auto"/>
        <w:ind w:right="-45"/>
        <w:jc w:val="both"/>
      </w:pPr>
      <w:r w:rsidRPr="00FB6255">
        <w:t xml:space="preserve">Год постройки: </w:t>
      </w:r>
      <w:r>
        <w:t>2014 г.</w:t>
      </w:r>
      <w:r w:rsidRPr="00FB6255">
        <w:t xml:space="preserve"> </w:t>
      </w:r>
    </w:p>
    <w:p w:rsidR="005A4A7C" w:rsidRPr="00FB6255" w:rsidRDefault="005A4A7C" w:rsidP="005A4A7C">
      <w:pPr>
        <w:spacing w:line="360" w:lineRule="auto"/>
        <w:ind w:right="-45"/>
        <w:jc w:val="both"/>
      </w:pPr>
      <w:r w:rsidRPr="00FB6255">
        <w:t>Техническое состояние объекта: ____________________________</w:t>
      </w:r>
      <w:r>
        <w:t>_________________________</w:t>
      </w:r>
      <w:r w:rsidRPr="00FB6255">
        <w:t>_.</w:t>
      </w:r>
    </w:p>
    <w:p w:rsidR="005A4A7C" w:rsidRPr="00FB6255" w:rsidRDefault="005A4A7C" w:rsidP="005A4A7C">
      <w:pPr>
        <w:spacing w:line="360" w:lineRule="auto"/>
        <w:ind w:right="-45"/>
        <w:jc w:val="both"/>
      </w:pPr>
      <w:r>
        <w:tab/>
      </w:r>
      <w:r w:rsidRPr="00FB6255">
        <w:t>Данные объекта (принимаемого имущества) условиям договора соответствуют.</w:t>
      </w:r>
    </w:p>
    <w:p w:rsidR="005A4A7C" w:rsidRPr="00FB6255" w:rsidRDefault="005A4A7C" w:rsidP="005A4A7C">
      <w:pPr>
        <w:ind w:right="-45"/>
        <w:jc w:val="both"/>
      </w:pPr>
    </w:p>
    <w:p w:rsidR="005A4A7C" w:rsidRPr="00FB6255" w:rsidRDefault="005A4A7C" w:rsidP="005A4A7C">
      <w:pPr>
        <w:ind w:right="-45"/>
        <w:jc w:val="both"/>
      </w:pPr>
    </w:p>
    <w:p w:rsidR="005A4A7C" w:rsidRPr="00FB6255" w:rsidRDefault="005A4A7C" w:rsidP="005A4A7C">
      <w:pPr>
        <w:ind w:right="-45"/>
        <w:jc w:val="both"/>
      </w:pPr>
    </w:p>
    <w:p w:rsidR="005A4A7C" w:rsidRPr="00FB6255" w:rsidRDefault="005A4A7C" w:rsidP="005A4A7C">
      <w:pPr>
        <w:ind w:right="-45"/>
        <w:jc w:val="both"/>
      </w:pPr>
    </w:p>
    <w:p w:rsidR="005A4A7C" w:rsidRPr="00FB6255" w:rsidRDefault="005A4A7C" w:rsidP="005A4A7C">
      <w:pPr>
        <w:ind w:right="-45"/>
        <w:jc w:val="both"/>
      </w:pPr>
    </w:p>
    <w:p w:rsidR="005A4A7C" w:rsidRPr="00FB6255" w:rsidRDefault="005A4A7C" w:rsidP="005A4A7C">
      <w:pPr>
        <w:ind w:left="1080" w:right="-45"/>
      </w:pPr>
      <w:r w:rsidRPr="00FB6255">
        <w:t xml:space="preserve"> Арендодатель:  </w:t>
      </w:r>
      <w:r w:rsidRPr="000057E9">
        <w:rPr>
          <w:u w:val="single"/>
        </w:rPr>
        <w:t xml:space="preserve">                                                    </w:t>
      </w:r>
      <w:r w:rsidRPr="00FB6255">
        <w:t xml:space="preserve"> /</w:t>
      </w:r>
      <w:r>
        <w:t>Винокуров А.И./</w:t>
      </w: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pPr>
    </w:p>
    <w:p w:rsidR="005A4A7C" w:rsidRPr="00FB6255" w:rsidRDefault="005A4A7C" w:rsidP="005A4A7C">
      <w:pPr>
        <w:ind w:left="1080" w:right="-45"/>
      </w:pPr>
    </w:p>
    <w:p w:rsidR="005A4A7C" w:rsidRPr="00FB6255" w:rsidRDefault="00B80FE6" w:rsidP="005A4A7C">
      <w:pPr>
        <w:ind w:left="1080" w:right="-45"/>
        <w:jc w:val="both"/>
      </w:pPr>
      <w:r>
        <w:t xml:space="preserve"> Арендатор: </w:t>
      </w:r>
      <w:r w:rsidR="000057E9" w:rsidRPr="000057E9">
        <w:rPr>
          <w:u w:val="single"/>
        </w:rPr>
        <w:t xml:space="preserve">                                                  </w:t>
      </w:r>
      <w:r>
        <w:rPr>
          <w:u w:val="single"/>
        </w:rPr>
        <w:t>___</w:t>
      </w:r>
      <w:r w:rsidR="000057E9" w:rsidRPr="000057E9">
        <w:rPr>
          <w:u w:val="single"/>
        </w:rPr>
        <w:t xml:space="preserve"> </w:t>
      </w:r>
      <w:r w:rsidR="005A4A7C">
        <w:t xml:space="preserve"> </w:t>
      </w:r>
      <w:r>
        <w:t>/</w:t>
      </w:r>
      <w:r w:rsidR="002C567B">
        <w:t>__________________</w:t>
      </w:r>
      <w:r w:rsidR="005A4A7C" w:rsidRPr="00FB6255">
        <w:t>/</w:t>
      </w:r>
    </w:p>
    <w:p w:rsidR="005A4A7C" w:rsidRPr="00FB6255" w:rsidRDefault="005A4A7C" w:rsidP="005A4A7C">
      <w:pPr>
        <w:ind w:left="1080" w:right="-45"/>
        <w:jc w:val="both"/>
      </w:pPr>
    </w:p>
    <w:p w:rsidR="005A4A7C" w:rsidRPr="00FB6255" w:rsidRDefault="005A4A7C" w:rsidP="005A4A7C">
      <w:pPr>
        <w:pStyle w:val="21"/>
        <w:ind w:right="-58"/>
        <w:rPr>
          <w:b/>
        </w:rPr>
      </w:pPr>
    </w:p>
    <w:p w:rsidR="005A4A7C" w:rsidRPr="00FB6255" w:rsidRDefault="005A4A7C" w:rsidP="005A4A7C">
      <w:pPr>
        <w:pStyle w:val="a3"/>
        <w:ind w:right="-186"/>
        <w:rPr>
          <w:b w:val="0"/>
          <w:bCs w:val="0"/>
          <w:sz w:val="24"/>
        </w:rPr>
      </w:pPr>
    </w:p>
    <w:p w:rsidR="00253BB6" w:rsidRPr="00FB6255" w:rsidRDefault="00253BB6" w:rsidP="005A4A7C">
      <w:pPr>
        <w:pStyle w:val="a3"/>
        <w:rPr>
          <w:b w:val="0"/>
          <w:bCs w:val="0"/>
          <w:sz w:val="24"/>
        </w:rPr>
      </w:pPr>
    </w:p>
    <w:sectPr w:rsidR="00253BB6" w:rsidRPr="00FB6255" w:rsidSect="006330A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510F"/>
    <w:multiLevelType w:val="multilevel"/>
    <w:tmpl w:val="1F36B9D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1D14421"/>
    <w:multiLevelType w:val="multilevel"/>
    <w:tmpl w:val="BC9EB254"/>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1AF67D65"/>
    <w:multiLevelType w:val="hybridMultilevel"/>
    <w:tmpl w:val="1050303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1E24EE"/>
    <w:multiLevelType w:val="hybridMultilevel"/>
    <w:tmpl w:val="0AACC16A"/>
    <w:lvl w:ilvl="0" w:tplc="04190001">
      <w:start w:val="1"/>
      <w:numFmt w:val="bullet"/>
      <w:lvlText w:val=""/>
      <w:lvlJc w:val="left"/>
      <w:pPr>
        <w:ind w:left="76"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
    <w:nsid w:val="52780931"/>
    <w:multiLevelType w:val="singleLevel"/>
    <w:tmpl w:val="85F453A6"/>
    <w:lvl w:ilvl="0">
      <w:start w:val="4"/>
      <w:numFmt w:val="bullet"/>
      <w:lvlText w:val="-"/>
      <w:lvlJc w:val="left"/>
      <w:pPr>
        <w:tabs>
          <w:tab w:val="num" w:pos="927"/>
        </w:tabs>
        <w:ind w:left="927" w:hanging="360"/>
      </w:pPr>
      <w:rPr>
        <w:rFonts w:hint="default"/>
      </w:rPr>
    </w:lvl>
  </w:abstractNum>
  <w:abstractNum w:abstractNumId="5">
    <w:nsid w:val="57B21D93"/>
    <w:multiLevelType w:val="multilevel"/>
    <w:tmpl w:val="B7F833BE"/>
    <w:lvl w:ilvl="0">
      <w:start w:val="1"/>
      <w:numFmt w:val="decimal"/>
      <w:lvlText w:val="%1."/>
      <w:lvlJc w:val="left"/>
      <w:pPr>
        <w:tabs>
          <w:tab w:val="num" w:pos="432"/>
        </w:tabs>
        <w:ind w:left="432" w:hanging="26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DF8039B"/>
    <w:multiLevelType w:val="multilevel"/>
    <w:tmpl w:val="6B4CD764"/>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062"/>
        </w:tabs>
        <w:ind w:left="1062" w:hanging="495"/>
      </w:pPr>
      <w:rPr>
        <w:rFonts w:hint="default"/>
      </w:rPr>
    </w:lvl>
    <w:lvl w:ilvl="2">
      <w:start w:val="2"/>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B1570"/>
    <w:rsid w:val="000057E9"/>
    <w:rsid w:val="00007509"/>
    <w:rsid w:val="0001580D"/>
    <w:rsid w:val="00042B45"/>
    <w:rsid w:val="0007425B"/>
    <w:rsid w:val="00077D37"/>
    <w:rsid w:val="00080569"/>
    <w:rsid w:val="000A3B82"/>
    <w:rsid w:val="000B3C18"/>
    <w:rsid w:val="000C1E50"/>
    <w:rsid w:val="000C40FC"/>
    <w:rsid w:val="000D1825"/>
    <w:rsid w:val="000F76F0"/>
    <w:rsid w:val="001164A8"/>
    <w:rsid w:val="0015326B"/>
    <w:rsid w:val="001567EF"/>
    <w:rsid w:val="00160ABB"/>
    <w:rsid w:val="00161FFD"/>
    <w:rsid w:val="00191CA4"/>
    <w:rsid w:val="001C54C9"/>
    <w:rsid w:val="001E779B"/>
    <w:rsid w:val="001F46DE"/>
    <w:rsid w:val="00201312"/>
    <w:rsid w:val="0020355D"/>
    <w:rsid w:val="00206E34"/>
    <w:rsid w:val="00215C0F"/>
    <w:rsid w:val="00251BF4"/>
    <w:rsid w:val="00253BB6"/>
    <w:rsid w:val="002C567B"/>
    <w:rsid w:val="003009BC"/>
    <w:rsid w:val="0034003C"/>
    <w:rsid w:val="00342604"/>
    <w:rsid w:val="00347B73"/>
    <w:rsid w:val="003705FB"/>
    <w:rsid w:val="00394897"/>
    <w:rsid w:val="00397274"/>
    <w:rsid w:val="003C13B3"/>
    <w:rsid w:val="003C2F89"/>
    <w:rsid w:val="003F2D04"/>
    <w:rsid w:val="003F52A5"/>
    <w:rsid w:val="00422A44"/>
    <w:rsid w:val="0046595E"/>
    <w:rsid w:val="004935BD"/>
    <w:rsid w:val="004B1570"/>
    <w:rsid w:val="004C79B7"/>
    <w:rsid w:val="00500ED6"/>
    <w:rsid w:val="00531CFF"/>
    <w:rsid w:val="005855A7"/>
    <w:rsid w:val="005A4A7C"/>
    <w:rsid w:val="005A591E"/>
    <w:rsid w:val="005C52F1"/>
    <w:rsid w:val="005C60D0"/>
    <w:rsid w:val="005D3D38"/>
    <w:rsid w:val="005F4745"/>
    <w:rsid w:val="006013DE"/>
    <w:rsid w:val="0062082F"/>
    <w:rsid w:val="006330A2"/>
    <w:rsid w:val="006647A0"/>
    <w:rsid w:val="00684F81"/>
    <w:rsid w:val="006A7EB0"/>
    <w:rsid w:val="006D2A74"/>
    <w:rsid w:val="006E13A5"/>
    <w:rsid w:val="006F47F3"/>
    <w:rsid w:val="00706F76"/>
    <w:rsid w:val="00742A82"/>
    <w:rsid w:val="007A22C0"/>
    <w:rsid w:val="007B28AA"/>
    <w:rsid w:val="007C068D"/>
    <w:rsid w:val="007D7BB5"/>
    <w:rsid w:val="007D7C94"/>
    <w:rsid w:val="008154E4"/>
    <w:rsid w:val="0082127C"/>
    <w:rsid w:val="008267D9"/>
    <w:rsid w:val="00846FB7"/>
    <w:rsid w:val="00847831"/>
    <w:rsid w:val="00860237"/>
    <w:rsid w:val="008C6F2C"/>
    <w:rsid w:val="008D1614"/>
    <w:rsid w:val="008D3C45"/>
    <w:rsid w:val="00912132"/>
    <w:rsid w:val="00920EF6"/>
    <w:rsid w:val="00923C14"/>
    <w:rsid w:val="0096663F"/>
    <w:rsid w:val="009907A5"/>
    <w:rsid w:val="009B5100"/>
    <w:rsid w:val="009B7135"/>
    <w:rsid w:val="009C7F35"/>
    <w:rsid w:val="009D6CDC"/>
    <w:rsid w:val="009E5C29"/>
    <w:rsid w:val="00A4082F"/>
    <w:rsid w:val="00A42F41"/>
    <w:rsid w:val="00A567EE"/>
    <w:rsid w:val="00AB317A"/>
    <w:rsid w:val="00AB7350"/>
    <w:rsid w:val="00AC3D8E"/>
    <w:rsid w:val="00AF3F62"/>
    <w:rsid w:val="00B51C09"/>
    <w:rsid w:val="00B67E9F"/>
    <w:rsid w:val="00B76381"/>
    <w:rsid w:val="00B80FE6"/>
    <w:rsid w:val="00BC6E8C"/>
    <w:rsid w:val="00BD4192"/>
    <w:rsid w:val="00C52D0E"/>
    <w:rsid w:val="00C856B4"/>
    <w:rsid w:val="00C941B5"/>
    <w:rsid w:val="00C97722"/>
    <w:rsid w:val="00CA3B66"/>
    <w:rsid w:val="00CF5DEB"/>
    <w:rsid w:val="00D3548C"/>
    <w:rsid w:val="00D450B0"/>
    <w:rsid w:val="00D45CFE"/>
    <w:rsid w:val="00D55AAF"/>
    <w:rsid w:val="00D61A4C"/>
    <w:rsid w:val="00D90063"/>
    <w:rsid w:val="00DA5489"/>
    <w:rsid w:val="00DB613D"/>
    <w:rsid w:val="00DF1E5A"/>
    <w:rsid w:val="00E26322"/>
    <w:rsid w:val="00E35440"/>
    <w:rsid w:val="00EA0681"/>
    <w:rsid w:val="00EA1486"/>
    <w:rsid w:val="00EF5FC0"/>
    <w:rsid w:val="00F5013D"/>
    <w:rsid w:val="00F7130D"/>
    <w:rsid w:val="00F822F1"/>
    <w:rsid w:val="00FA30FB"/>
    <w:rsid w:val="00FA77D0"/>
    <w:rsid w:val="00FB5D22"/>
    <w:rsid w:val="00FB6255"/>
    <w:rsid w:val="00FE3D86"/>
    <w:rsid w:val="00FE4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8D"/>
    <w:rPr>
      <w:sz w:val="24"/>
      <w:szCs w:val="24"/>
    </w:rPr>
  </w:style>
  <w:style w:type="paragraph" w:styleId="1">
    <w:name w:val="heading 1"/>
    <w:basedOn w:val="a"/>
    <w:next w:val="a"/>
    <w:qFormat/>
    <w:rsid w:val="004B1570"/>
    <w:pPr>
      <w:keepNext/>
      <w:jc w:val="center"/>
      <w:outlineLvl w:val="0"/>
    </w:pPr>
    <w:rPr>
      <w:b/>
      <w:sz w:val="28"/>
      <w:szCs w:val="20"/>
    </w:rPr>
  </w:style>
  <w:style w:type="paragraph" w:styleId="2">
    <w:name w:val="heading 2"/>
    <w:basedOn w:val="a"/>
    <w:next w:val="a"/>
    <w:qFormat/>
    <w:rsid w:val="004B1570"/>
    <w:pPr>
      <w:keepNext/>
      <w:jc w:val="center"/>
      <w:outlineLvl w:val="1"/>
    </w:pPr>
    <w:rPr>
      <w:b/>
      <w:color w:val="000000"/>
      <w:szCs w:val="20"/>
    </w:rPr>
  </w:style>
  <w:style w:type="paragraph" w:styleId="3">
    <w:name w:val="heading 3"/>
    <w:basedOn w:val="a"/>
    <w:next w:val="a"/>
    <w:qFormat/>
    <w:rsid w:val="004B1570"/>
    <w:pPr>
      <w:keepNext/>
      <w:spacing w:before="240" w:after="60"/>
      <w:outlineLvl w:val="2"/>
    </w:pPr>
    <w:rPr>
      <w:rFonts w:ascii="Arial" w:hAnsi="Arial" w:cs="Arial"/>
      <w:b/>
      <w:bCs/>
      <w:sz w:val="26"/>
      <w:szCs w:val="26"/>
    </w:rPr>
  </w:style>
  <w:style w:type="paragraph" w:styleId="4">
    <w:name w:val="heading 4"/>
    <w:basedOn w:val="a"/>
    <w:next w:val="a"/>
    <w:qFormat/>
    <w:rsid w:val="004B1570"/>
    <w:pPr>
      <w:keepNext/>
      <w:spacing w:before="240" w:after="60"/>
      <w:outlineLvl w:val="3"/>
    </w:pPr>
    <w:rPr>
      <w:b/>
      <w:bCs/>
      <w:sz w:val="28"/>
      <w:szCs w:val="28"/>
    </w:rPr>
  </w:style>
  <w:style w:type="paragraph" w:styleId="7">
    <w:name w:val="heading 7"/>
    <w:basedOn w:val="a"/>
    <w:next w:val="a"/>
    <w:qFormat/>
    <w:rsid w:val="004B1570"/>
    <w:pPr>
      <w:spacing w:before="240" w:after="60"/>
      <w:outlineLvl w:val="6"/>
    </w:pPr>
  </w:style>
  <w:style w:type="paragraph" w:styleId="8">
    <w:name w:val="heading 8"/>
    <w:basedOn w:val="a"/>
    <w:next w:val="a"/>
    <w:qFormat/>
    <w:rsid w:val="004B157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570"/>
    <w:pPr>
      <w:widowControl w:val="0"/>
      <w:autoSpaceDE w:val="0"/>
      <w:autoSpaceDN w:val="0"/>
      <w:adjustRightInd w:val="0"/>
      <w:ind w:firstLine="720"/>
    </w:pPr>
    <w:rPr>
      <w:rFonts w:ascii="Arial" w:hAnsi="Arial" w:cs="Arial"/>
    </w:rPr>
  </w:style>
  <w:style w:type="paragraph" w:styleId="a3">
    <w:name w:val="Title"/>
    <w:basedOn w:val="a"/>
    <w:qFormat/>
    <w:rsid w:val="004B1570"/>
    <w:pPr>
      <w:jc w:val="center"/>
    </w:pPr>
    <w:rPr>
      <w:b/>
      <w:bCs/>
      <w:sz w:val="40"/>
    </w:rPr>
  </w:style>
  <w:style w:type="paragraph" w:styleId="20">
    <w:name w:val="Body Text Indent 2"/>
    <w:basedOn w:val="a"/>
    <w:rsid w:val="004B1570"/>
    <w:pPr>
      <w:spacing w:after="120" w:line="480" w:lineRule="auto"/>
      <w:ind w:left="283"/>
    </w:pPr>
  </w:style>
  <w:style w:type="character" w:styleId="a4">
    <w:name w:val="page number"/>
    <w:basedOn w:val="a0"/>
    <w:rsid w:val="004B1570"/>
  </w:style>
  <w:style w:type="paragraph" w:styleId="30">
    <w:name w:val="Body Text Indent 3"/>
    <w:basedOn w:val="a"/>
    <w:rsid w:val="004B1570"/>
    <w:pPr>
      <w:ind w:firstLine="540"/>
      <w:jc w:val="both"/>
    </w:pPr>
    <w:rPr>
      <w:sz w:val="28"/>
      <w:szCs w:val="26"/>
    </w:rPr>
  </w:style>
  <w:style w:type="paragraph" w:styleId="a5">
    <w:name w:val="Body Text"/>
    <w:basedOn w:val="a"/>
    <w:rsid w:val="004B1570"/>
    <w:pPr>
      <w:tabs>
        <w:tab w:val="num" w:pos="540"/>
      </w:tabs>
      <w:jc w:val="both"/>
    </w:pPr>
    <w:rPr>
      <w:b/>
      <w:bCs/>
      <w:sz w:val="26"/>
      <w:szCs w:val="26"/>
    </w:rPr>
  </w:style>
  <w:style w:type="paragraph" w:customStyle="1" w:styleId="ConsPlusTitle">
    <w:name w:val="ConsPlusTitle"/>
    <w:rsid w:val="004B1570"/>
    <w:pPr>
      <w:widowControl w:val="0"/>
      <w:autoSpaceDE w:val="0"/>
      <w:autoSpaceDN w:val="0"/>
      <w:adjustRightInd w:val="0"/>
    </w:pPr>
    <w:rPr>
      <w:rFonts w:ascii="Arial" w:hAnsi="Arial" w:cs="Arial"/>
      <w:b/>
      <w:bCs/>
    </w:rPr>
  </w:style>
  <w:style w:type="paragraph" w:styleId="21">
    <w:name w:val="Body Text 2"/>
    <w:basedOn w:val="a"/>
    <w:rsid w:val="004B1570"/>
    <w:pPr>
      <w:spacing w:after="120" w:line="480" w:lineRule="auto"/>
    </w:pPr>
  </w:style>
  <w:style w:type="paragraph" w:styleId="a6">
    <w:name w:val="Body Text Indent"/>
    <w:basedOn w:val="a"/>
    <w:rsid w:val="004B1570"/>
    <w:pPr>
      <w:spacing w:after="120"/>
      <w:ind w:left="283"/>
    </w:pPr>
  </w:style>
  <w:style w:type="paragraph" w:customStyle="1" w:styleId="a7">
    <w:name w:val="Словарная статья"/>
    <w:basedOn w:val="a"/>
    <w:next w:val="a"/>
    <w:rsid w:val="004B1570"/>
    <w:pPr>
      <w:autoSpaceDE w:val="0"/>
      <w:autoSpaceDN w:val="0"/>
      <w:adjustRightInd w:val="0"/>
      <w:ind w:right="118"/>
      <w:jc w:val="both"/>
    </w:pPr>
    <w:rPr>
      <w:rFonts w:ascii="Arial" w:hAnsi="Arial"/>
      <w:sz w:val="20"/>
      <w:szCs w:val="20"/>
    </w:rPr>
  </w:style>
  <w:style w:type="paragraph" w:customStyle="1" w:styleId="ConsPlusNonformat">
    <w:name w:val="ConsPlusNonformat"/>
    <w:rsid w:val="004B1570"/>
    <w:pPr>
      <w:widowControl w:val="0"/>
      <w:autoSpaceDE w:val="0"/>
      <w:autoSpaceDN w:val="0"/>
      <w:adjustRightInd w:val="0"/>
    </w:pPr>
    <w:rPr>
      <w:rFonts w:ascii="Courier New" w:hAnsi="Courier New" w:cs="Courier New"/>
    </w:rPr>
  </w:style>
  <w:style w:type="character" w:styleId="a8">
    <w:name w:val="Hyperlink"/>
    <w:rsid w:val="004B1570"/>
    <w:rPr>
      <w:color w:val="0000FF"/>
      <w:u w:val="single"/>
    </w:rPr>
  </w:style>
  <w:style w:type="paragraph" w:customStyle="1" w:styleId="22">
    <w:name w:val="Знак Знак Знак2 Знак"/>
    <w:basedOn w:val="a"/>
    <w:rsid w:val="004B1570"/>
    <w:pPr>
      <w:widowControl w:val="0"/>
      <w:adjustRightInd w:val="0"/>
      <w:spacing w:after="160" w:line="240" w:lineRule="exact"/>
      <w:jc w:val="right"/>
    </w:pPr>
    <w:rPr>
      <w:sz w:val="20"/>
      <w:szCs w:val="20"/>
      <w:lang w:val="en-GB" w:eastAsia="en-US"/>
    </w:rPr>
  </w:style>
  <w:style w:type="paragraph" w:customStyle="1" w:styleId="a9">
    <w:name w:val="Знак"/>
    <w:basedOn w:val="a"/>
    <w:autoRedefine/>
    <w:rsid w:val="00C52D0E"/>
    <w:pPr>
      <w:tabs>
        <w:tab w:val="left" w:pos="2160"/>
      </w:tabs>
      <w:bidi/>
      <w:spacing w:before="120" w:line="240" w:lineRule="exact"/>
      <w:jc w:val="both"/>
    </w:pPr>
    <w:rPr>
      <w:lang w:val="en-US" w:bidi="he-IL"/>
    </w:rPr>
  </w:style>
  <w:style w:type="paragraph" w:styleId="aa">
    <w:name w:val="Subtitle"/>
    <w:basedOn w:val="a"/>
    <w:qFormat/>
    <w:rsid w:val="00253BB6"/>
    <w:pPr>
      <w:jc w:val="center"/>
    </w:pPr>
    <w:rPr>
      <w:szCs w:val="20"/>
    </w:rPr>
  </w:style>
  <w:style w:type="character" w:customStyle="1" w:styleId="5">
    <w:name w:val="Основной текст (5)_"/>
    <w:basedOn w:val="a0"/>
    <w:link w:val="51"/>
    <w:uiPriority w:val="99"/>
    <w:rsid w:val="00342604"/>
    <w:rPr>
      <w:b/>
      <w:bCs/>
      <w:spacing w:val="1"/>
      <w:sz w:val="15"/>
      <w:szCs w:val="15"/>
      <w:shd w:val="clear" w:color="auto" w:fill="FFFFFF"/>
    </w:rPr>
  </w:style>
  <w:style w:type="paragraph" w:customStyle="1" w:styleId="51">
    <w:name w:val="Основной текст (5)1"/>
    <w:basedOn w:val="a"/>
    <w:link w:val="5"/>
    <w:uiPriority w:val="99"/>
    <w:rsid w:val="00342604"/>
    <w:pPr>
      <w:shd w:val="clear" w:color="auto" w:fill="FFFFFF"/>
      <w:spacing w:before="300" w:line="206" w:lineRule="exact"/>
    </w:pPr>
    <w:rPr>
      <w:b/>
      <w:bCs/>
      <w:spacing w:val="1"/>
      <w:sz w:val="15"/>
      <w:szCs w:val="15"/>
    </w:rPr>
  </w:style>
  <w:style w:type="character" w:customStyle="1" w:styleId="6">
    <w:name w:val="Основной текст (6)_"/>
    <w:basedOn w:val="a0"/>
    <w:link w:val="61"/>
    <w:uiPriority w:val="99"/>
    <w:rsid w:val="00342604"/>
    <w:rPr>
      <w:b/>
      <w:bCs/>
      <w:sz w:val="17"/>
      <w:szCs w:val="17"/>
      <w:shd w:val="clear" w:color="auto" w:fill="FFFFFF"/>
    </w:rPr>
  </w:style>
  <w:style w:type="paragraph" w:customStyle="1" w:styleId="61">
    <w:name w:val="Основной текст (6)1"/>
    <w:basedOn w:val="a"/>
    <w:link w:val="6"/>
    <w:uiPriority w:val="99"/>
    <w:rsid w:val="00342604"/>
    <w:pPr>
      <w:shd w:val="clear" w:color="auto" w:fill="FFFFFF"/>
      <w:spacing w:line="197" w:lineRule="exact"/>
      <w:ind w:hanging="380"/>
      <w:jc w:val="both"/>
    </w:pPr>
    <w:rPr>
      <w:b/>
      <w:bCs/>
      <w:sz w:val="17"/>
      <w:szCs w:val="17"/>
    </w:rPr>
  </w:style>
  <w:style w:type="character" w:customStyle="1" w:styleId="60">
    <w:name w:val="Основной текст (6)"/>
    <w:basedOn w:val="6"/>
    <w:uiPriority w:val="99"/>
    <w:rsid w:val="00342604"/>
    <w:rPr>
      <w:b/>
      <w:bCs/>
      <w:sz w:val="17"/>
      <w:szCs w:val="17"/>
      <w:shd w:val="clear" w:color="auto" w:fill="FFFFFF"/>
    </w:rPr>
  </w:style>
  <w:style w:type="character" w:customStyle="1" w:styleId="70">
    <w:name w:val="Основной текст (7)_"/>
    <w:basedOn w:val="a0"/>
    <w:link w:val="71"/>
    <w:uiPriority w:val="99"/>
    <w:rsid w:val="00342604"/>
    <w:rPr>
      <w:b/>
      <w:bCs/>
      <w:sz w:val="16"/>
      <w:szCs w:val="16"/>
      <w:shd w:val="clear" w:color="auto" w:fill="FFFFFF"/>
    </w:rPr>
  </w:style>
  <w:style w:type="paragraph" w:customStyle="1" w:styleId="71">
    <w:name w:val="Основной текст (7)"/>
    <w:basedOn w:val="a"/>
    <w:link w:val="70"/>
    <w:uiPriority w:val="99"/>
    <w:rsid w:val="00342604"/>
    <w:pPr>
      <w:shd w:val="clear" w:color="auto" w:fill="FFFFFF"/>
      <w:spacing w:line="206" w:lineRule="exact"/>
      <w:jc w:val="both"/>
    </w:pPr>
    <w:rPr>
      <w:b/>
      <w:bCs/>
      <w:sz w:val="16"/>
      <w:szCs w:val="16"/>
    </w:rPr>
  </w:style>
  <w:style w:type="paragraph" w:styleId="ab">
    <w:name w:val="Balloon Text"/>
    <w:basedOn w:val="a"/>
    <w:link w:val="ac"/>
    <w:semiHidden/>
    <w:unhideWhenUsed/>
    <w:rsid w:val="003009BC"/>
    <w:rPr>
      <w:rFonts w:ascii="Segoe UI" w:hAnsi="Segoe UI" w:cs="Segoe UI"/>
      <w:sz w:val="18"/>
      <w:szCs w:val="18"/>
    </w:rPr>
  </w:style>
  <w:style w:type="character" w:customStyle="1" w:styleId="ac">
    <w:name w:val="Текст выноски Знак"/>
    <w:basedOn w:val="a0"/>
    <w:link w:val="ab"/>
    <w:semiHidden/>
    <w:rsid w:val="003009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650020">
      <w:bodyDiv w:val="1"/>
      <w:marLeft w:val="0"/>
      <w:marRight w:val="0"/>
      <w:marTop w:val="0"/>
      <w:marBottom w:val="0"/>
      <w:divBdr>
        <w:top w:val="none" w:sz="0" w:space="0" w:color="auto"/>
        <w:left w:val="none" w:sz="0" w:space="0" w:color="auto"/>
        <w:bottom w:val="none" w:sz="0" w:space="0" w:color="auto"/>
        <w:right w:val="none" w:sz="0" w:space="0" w:color="auto"/>
      </w:divBdr>
      <w:divsChild>
        <w:div w:id="1457987470">
          <w:marLeft w:val="0"/>
          <w:marRight w:val="0"/>
          <w:marTop w:val="0"/>
          <w:marBottom w:val="0"/>
          <w:divBdr>
            <w:top w:val="none" w:sz="0" w:space="0" w:color="auto"/>
            <w:left w:val="none" w:sz="0" w:space="0" w:color="auto"/>
            <w:bottom w:val="none" w:sz="0" w:space="0" w:color="auto"/>
            <w:right w:val="none" w:sz="0" w:space="0" w:color="auto"/>
          </w:divBdr>
        </w:div>
        <w:div w:id="1987708187">
          <w:marLeft w:val="0"/>
          <w:marRight w:val="0"/>
          <w:marTop w:val="0"/>
          <w:marBottom w:val="0"/>
          <w:divBdr>
            <w:top w:val="none" w:sz="0" w:space="0" w:color="auto"/>
            <w:left w:val="none" w:sz="0" w:space="0" w:color="auto"/>
            <w:bottom w:val="none" w:sz="0" w:space="0" w:color="auto"/>
            <w:right w:val="none" w:sz="0" w:space="0" w:color="auto"/>
          </w:divBdr>
          <w:divsChild>
            <w:div w:id="218169701">
              <w:marLeft w:val="0"/>
              <w:marRight w:val="0"/>
              <w:marTop w:val="0"/>
              <w:marBottom w:val="0"/>
              <w:divBdr>
                <w:top w:val="none" w:sz="0" w:space="0" w:color="auto"/>
                <w:left w:val="none" w:sz="0" w:space="0" w:color="auto"/>
                <w:bottom w:val="none" w:sz="0" w:space="0" w:color="auto"/>
                <w:right w:val="none" w:sz="0" w:space="0" w:color="auto"/>
              </w:divBdr>
              <w:divsChild>
                <w:div w:id="2070569240">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zakazyakut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4E9C-4ED6-4A90-A062-EF14DED4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19</Pages>
  <Words>6295</Words>
  <Characters>44170</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50365</CharactersWithSpaces>
  <SharedDoc>false</SharedDoc>
  <HLinks>
    <vt:vector size="6" baseType="variant">
      <vt:variant>
        <vt:i4>6619179</vt:i4>
      </vt:variant>
      <vt:variant>
        <vt:i4>0</vt:i4>
      </vt:variant>
      <vt:variant>
        <vt:i4>0</vt:i4>
      </vt:variant>
      <vt:variant>
        <vt:i4>5</vt:i4>
      </vt:variant>
      <vt:variant>
        <vt:lpwstr>http://goszakazyakutia.ru/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Альберт Николаев</dc:creator>
  <cp:lastModifiedBy>Пользователь</cp:lastModifiedBy>
  <cp:revision>19</cp:revision>
  <cp:lastPrinted>2021-02-12T07:00:00Z</cp:lastPrinted>
  <dcterms:created xsi:type="dcterms:W3CDTF">2018-10-04T02:43:00Z</dcterms:created>
  <dcterms:modified xsi:type="dcterms:W3CDTF">2021-02-15T02:37:00Z</dcterms:modified>
</cp:coreProperties>
</file>